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6FE8D7B9" w:rsidR="009F3720" w:rsidRPr="00AD1275" w:rsidRDefault="002147D8" w:rsidP="00AE2DC5">
      <w:pPr>
        <w:jc w:val="center"/>
        <w:rPr>
          <w:rFonts w:cs="Arial"/>
          <w:b/>
          <w:sz w:val="28"/>
          <w:szCs w:val="28"/>
        </w:rPr>
      </w:pPr>
      <w:r w:rsidRPr="00AD1275">
        <w:rPr>
          <w:rFonts w:cs="Arial"/>
          <w:b/>
          <w:sz w:val="28"/>
          <w:szCs w:val="28"/>
        </w:rPr>
        <w:t xml:space="preserve"> č. </w:t>
      </w:r>
      <w:r w:rsidR="00797EF0">
        <w:rPr>
          <w:rFonts w:cs="Arial"/>
          <w:b/>
          <w:sz w:val="28"/>
          <w:szCs w:val="28"/>
        </w:rPr>
        <w:t>531-2024-537209</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1E1AAB54" w:rsidR="009F3720" w:rsidRPr="004D5F78" w:rsidRDefault="009F3720" w:rsidP="00AE2DC5">
      <w:pPr>
        <w:jc w:val="center"/>
        <w:rPr>
          <w:rFonts w:cs="Arial"/>
          <w:szCs w:val="22"/>
        </w:rPr>
      </w:pPr>
      <w:r w:rsidRPr="004D5F78">
        <w:rPr>
          <w:rFonts w:cs="Arial"/>
          <w:szCs w:val="22"/>
        </w:rPr>
        <w:t>(dále jen „občanský zákoník“)</w:t>
      </w:r>
      <w:r w:rsidR="00377D3D" w:rsidRPr="00377D3D">
        <w:rPr>
          <w:rFonts w:cs="Arial"/>
          <w:color w:val="FF0000"/>
          <w:szCs w:val="22"/>
        </w:rPr>
        <w:t xml:space="preserve"> </w:t>
      </w:r>
      <w:r w:rsidR="00377D3D" w:rsidRPr="00377D3D">
        <w:rPr>
          <w:rFonts w:cs="Arial"/>
          <w:szCs w:val="22"/>
        </w:rPr>
        <w:t>se zohledněním Rámcového metodického postupu 02/2019</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32449A70" w:rsidR="00CF6E49" w:rsidRPr="004D5F78" w:rsidRDefault="00FD20AF" w:rsidP="00AE2DC5">
      <w:pPr>
        <w:jc w:val="both"/>
        <w:rPr>
          <w:rFonts w:cs="Arial"/>
          <w:b/>
          <w:bCs/>
          <w:snapToGrid w:val="0"/>
          <w:szCs w:val="22"/>
        </w:rPr>
      </w:pPr>
      <w:bookmarkStart w:id="0" w:name="_Hlk166140567"/>
      <w:r w:rsidRPr="004D5F78">
        <w:rPr>
          <w:rFonts w:cs="Arial"/>
          <w:b/>
          <w:bCs/>
          <w:snapToGrid w:val="0"/>
          <w:szCs w:val="22"/>
        </w:rPr>
        <w:t>Objednatel</w:t>
      </w:r>
      <w:r w:rsidR="00D95427" w:rsidRPr="004D5F78">
        <w:rPr>
          <w:rFonts w:cs="Arial"/>
          <w:b/>
          <w:bCs/>
          <w:snapToGrid w:val="0"/>
          <w:szCs w:val="22"/>
        </w:rPr>
        <w:t>em</w:t>
      </w:r>
      <w:r w:rsidR="00B4626F">
        <w:rPr>
          <w:rFonts w:cs="Arial"/>
          <w:b/>
          <w:bCs/>
          <w:snapToGrid w:val="0"/>
          <w:szCs w:val="22"/>
        </w:rPr>
        <w:t xml:space="preserve"> č.1</w:t>
      </w:r>
    </w:p>
    <w:p w14:paraId="37EB4D1F" w14:textId="77777777" w:rsidR="007D06B0" w:rsidRPr="00F51624" w:rsidRDefault="007D06B0" w:rsidP="007D06B0">
      <w:pPr>
        <w:tabs>
          <w:tab w:val="left" w:pos="4253"/>
        </w:tabs>
        <w:spacing w:after="0"/>
        <w:jc w:val="both"/>
        <w:rPr>
          <w:rFonts w:cs="Arial"/>
          <w:b/>
          <w:szCs w:val="22"/>
        </w:rPr>
      </w:pPr>
      <w:r w:rsidRPr="00F51624">
        <w:rPr>
          <w:rFonts w:cs="Arial"/>
          <w:b/>
          <w:szCs w:val="22"/>
        </w:rPr>
        <w:t>Česká republika – Státní pozemkový úřad</w:t>
      </w:r>
    </w:p>
    <w:p w14:paraId="58FA7122" w14:textId="77777777" w:rsidR="007D06B0" w:rsidRPr="00F51624" w:rsidRDefault="007D06B0" w:rsidP="007D06B0">
      <w:pPr>
        <w:tabs>
          <w:tab w:val="left" w:pos="4253"/>
        </w:tabs>
        <w:spacing w:after="0"/>
        <w:jc w:val="both"/>
        <w:rPr>
          <w:rFonts w:cs="Arial"/>
          <w:b/>
          <w:szCs w:val="22"/>
        </w:rPr>
      </w:pPr>
      <w:r w:rsidRPr="00F51624">
        <w:rPr>
          <w:rFonts w:cs="Arial"/>
          <w:b/>
          <w:szCs w:val="22"/>
        </w:rPr>
        <w:t xml:space="preserve">Sídlo: </w:t>
      </w:r>
      <w:r w:rsidRPr="00F51624">
        <w:rPr>
          <w:rFonts w:cs="Arial"/>
          <w:szCs w:val="22"/>
        </w:rPr>
        <w:t>Husinecká 1024/</w:t>
      </w:r>
      <w:proofErr w:type="gramStart"/>
      <w:r w:rsidRPr="00F51624">
        <w:rPr>
          <w:rFonts w:cs="Arial"/>
          <w:szCs w:val="22"/>
        </w:rPr>
        <w:t>11a</w:t>
      </w:r>
      <w:proofErr w:type="gramEnd"/>
      <w:r w:rsidRPr="00F51624">
        <w:rPr>
          <w:rFonts w:cs="Arial"/>
          <w:szCs w:val="22"/>
        </w:rPr>
        <w:t>, 130 00 Praha 3</w:t>
      </w:r>
    </w:p>
    <w:p w14:paraId="1AD2FB26" w14:textId="77777777" w:rsidR="007D06B0" w:rsidRPr="00F51624" w:rsidRDefault="007D06B0" w:rsidP="007D06B0">
      <w:pPr>
        <w:overflowPunct w:val="0"/>
        <w:autoSpaceDE w:val="0"/>
        <w:autoSpaceDN w:val="0"/>
        <w:adjustRightInd w:val="0"/>
        <w:spacing w:after="0" w:line="276" w:lineRule="auto"/>
        <w:jc w:val="both"/>
        <w:textAlignment w:val="baseline"/>
        <w:rPr>
          <w:rFonts w:cs="Arial"/>
          <w:b/>
          <w:szCs w:val="22"/>
        </w:rPr>
      </w:pPr>
      <w:r w:rsidRPr="00F51624">
        <w:rPr>
          <w:rFonts w:cs="Arial"/>
          <w:b/>
          <w:szCs w:val="22"/>
        </w:rPr>
        <w:t>Krajský pozemkový úřad pro Středočeský kraj a hl. město Praha</w:t>
      </w:r>
    </w:p>
    <w:p w14:paraId="2AF99375" w14:textId="77777777" w:rsidR="007D06B0" w:rsidRPr="00F51624" w:rsidRDefault="007D06B0" w:rsidP="007D06B0">
      <w:pPr>
        <w:widowControl w:val="0"/>
        <w:tabs>
          <w:tab w:val="left" w:pos="4536"/>
        </w:tabs>
        <w:suppressAutoHyphens/>
        <w:spacing w:after="0" w:line="240" w:lineRule="auto"/>
        <w:ind w:left="4536" w:hanging="4536"/>
        <w:jc w:val="both"/>
        <w:rPr>
          <w:rFonts w:cs="Arial"/>
          <w:b/>
          <w:szCs w:val="22"/>
        </w:rPr>
      </w:pPr>
      <w:r w:rsidRPr="00F51624">
        <w:rPr>
          <w:rFonts w:cs="Arial"/>
          <w:b/>
          <w:szCs w:val="22"/>
        </w:rPr>
        <w:t xml:space="preserve">Adresa: </w:t>
      </w:r>
      <w:r w:rsidRPr="00F51624">
        <w:rPr>
          <w:rFonts w:eastAsiaTheme="minorHAnsi" w:cs="Arial"/>
          <w:bCs/>
          <w:color w:val="000000"/>
          <w:szCs w:val="22"/>
          <w:lang w:eastAsia="en-US"/>
        </w:rPr>
        <w:t>nám. Winstona Churchilla 1800/2, 130 00 Praha 3</w:t>
      </w:r>
    </w:p>
    <w:p w14:paraId="439AC140" w14:textId="77777777" w:rsidR="007D06B0" w:rsidRPr="00F51624" w:rsidRDefault="007D06B0" w:rsidP="007D06B0">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F51624">
        <w:rPr>
          <w:rFonts w:cs="Arial"/>
          <w:b/>
          <w:szCs w:val="22"/>
        </w:rPr>
        <w:t xml:space="preserve">Pobočka Nymburk </w:t>
      </w:r>
    </w:p>
    <w:p w14:paraId="22F4949C" w14:textId="77777777" w:rsidR="007D06B0" w:rsidRPr="00F51624" w:rsidRDefault="007D06B0" w:rsidP="007D06B0">
      <w:pPr>
        <w:overflowPunct w:val="0"/>
        <w:autoSpaceDE w:val="0"/>
        <w:autoSpaceDN w:val="0"/>
        <w:adjustRightInd w:val="0"/>
        <w:spacing w:after="0" w:line="276" w:lineRule="auto"/>
        <w:jc w:val="both"/>
        <w:textAlignment w:val="baseline"/>
        <w:rPr>
          <w:rFonts w:cs="Arial"/>
          <w:b/>
          <w:szCs w:val="22"/>
        </w:rPr>
      </w:pPr>
      <w:r w:rsidRPr="00F51624">
        <w:rPr>
          <w:rFonts w:cs="Arial"/>
          <w:b/>
          <w:szCs w:val="22"/>
        </w:rPr>
        <w:t>Adresa: Soudní 17/3, 288 02 Nymburk</w:t>
      </w:r>
    </w:p>
    <w:p w14:paraId="1BF5EEC7" w14:textId="2407835D" w:rsidR="007D06B0" w:rsidRPr="00F51624" w:rsidRDefault="007D06B0" w:rsidP="007D06B0">
      <w:pPr>
        <w:overflowPunct w:val="0"/>
        <w:autoSpaceDE w:val="0"/>
        <w:autoSpaceDN w:val="0"/>
        <w:adjustRightInd w:val="0"/>
        <w:spacing w:after="0" w:line="276" w:lineRule="auto"/>
        <w:ind w:left="284" w:hanging="284"/>
        <w:jc w:val="both"/>
        <w:textAlignment w:val="baseline"/>
        <w:rPr>
          <w:rFonts w:eastAsia="Lucida Sans Unicode" w:cs="Arial"/>
          <w:szCs w:val="22"/>
        </w:rPr>
      </w:pPr>
      <w:r w:rsidRPr="00F51624">
        <w:rPr>
          <w:rFonts w:eastAsia="Lucida Sans Unicode" w:cs="Arial"/>
          <w:szCs w:val="22"/>
        </w:rPr>
        <w:t>zastoupený:</w:t>
      </w:r>
      <w:r w:rsidRPr="00F51624">
        <w:rPr>
          <w:rFonts w:eastAsia="Lucida Sans Unicode" w:cs="Arial"/>
          <w:szCs w:val="22"/>
        </w:rPr>
        <w:tab/>
        <w:t>Ing. Zde</w:t>
      </w:r>
      <w:r w:rsidR="00A421D8">
        <w:rPr>
          <w:rFonts w:eastAsia="Lucida Sans Unicode" w:cs="Arial"/>
          <w:szCs w:val="22"/>
        </w:rPr>
        <w:t>ňkem</w:t>
      </w:r>
      <w:r w:rsidRPr="00F51624">
        <w:rPr>
          <w:rFonts w:eastAsia="Lucida Sans Unicode" w:cs="Arial"/>
          <w:szCs w:val="22"/>
        </w:rPr>
        <w:t xml:space="preserve"> Jahn</w:t>
      </w:r>
      <w:r w:rsidR="00A421D8">
        <w:rPr>
          <w:rFonts w:eastAsia="Lucida Sans Unicode" w:cs="Arial"/>
          <w:szCs w:val="22"/>
        </w:rPr>
        <w:t>em</w:t>
      </w:r>
      <w:r w:rsidRPr="00F51624">
        <w:rPr>
          <w:rFonts w:eastAsia="Lucida Sans Unicode" w:cs="Arial"/>
          <w:szCs w:val="22"/>
        </w:rPr>
        <w:t xml:space="preserve">, CSc. </w:t>
      </w:r>
    </w:p>
    <w:p w14:paraId="44D6146C" w14:textId="77777777" w:rsidR="007D06B0" w:rsidRPr="00F51624" w:rsidRDefault="007D06B0" w:rsidP="007D06B0">
      <w:pPr>
        <w:widowControl w:val="0"/>
        <w:tabs>
          <w:tab w:val="left" w:pos="4820"/>
        </w:tabs>
        <w:suppressAutoHyphens/>
        <w:spacing w:after="0" w:line="240" w:lineRule="auto"/>
        <w:ind w:left="4536" w:hanging="4536"/>
        <w:jc w:val="both"/>
        <w:rPr>
          <w:rFonts w:eastAsia="Lucida Sans Unicode" w:cs="Arial"/>
          <w:szCs w:val="22"/>
        </w:rPr>
      </w:pPr>
      <w:r w:rsidRPr="00F51624">
        <w:rPr>
          <w:rFonts w:eastAsia="Lucida Sans Unicode" w:cs="Arial"/>
          <w:szCs w:val="22"/>
        </w:rPr>
        <w:t xml:space="preserve">       ve smluvních záležitostech oprávněn jednat:</w:t>
      </w:r>
      <w:r w:rsidRPr="00F51624">
        <w:rPr>
          <w:rFonts w:eastAsia="Lucida Sans Unicode" w:cs="Arial"/>
          <w:szCs w:val="22"/>
        </w:rPr>
        <w:tab/>
        <w:t>Ing. Zdeněk Jahn, CSc., vedoucí Pobočky   Nymburk</w:t>
      </w:r>
    </w:p>
    <w:p w14:paraId="63DA3BB0" w14:textId="77777777" w:rsidR="007D06B0" w:rsidRPr="00F51624" w:rsidRDefault="007D06B0" w:rsidP="007D06B0">
      <w:pPr>
        <w:widowControl w:val="0"/>
        <w:tabs>
          <w:tab w:val="left" w:pos="4536"/>
        </w:tabs>
        <w:suppressAutoHyphens/>
        <w:spacing w:after="0" w:line="240" w:lineRule="auto"/>
        <w:ind w:left="4536" w:hanging="4536"/>
        <w:jc w:val="both"/>
        <w:rPr>
          <w:rFonts w:eastAsia="Lucida Sans Unicode" w:cs="Arial"/>
          <w:szCs w:val="22"/>
        </w:rPr>
      </w:pPr>
    </w:p>
    <w:p w14:paraId="4630C194" w14:textId="77777777" w:rsidR="007D06B0" w:rsidRPr="00F51624" w:rsidRDefault="007D06B0" w:rsidP="007D06B0">
      <w:pPr>
        <w:widowControl w:val="0"/>
        <w:tabs>
          <w:tab w:val="left" w:pos="4536"/>
        </w:tabs>
        <w:suppressAutoHyphens/>
        <w:spacing w:after="0" w:line="240" w:lineRule="auto"/>
        <w:ind w:left="4530" w:hanging="4530"/>
        <w:jc w:val="both"/>
        <w:rPr>
          <w:rFonts w:eastAsia="Lucida Sans Unicode" w:cs="Arial"/>
          <w:szCs w:val="22"/>
        </w:rPr>
      </w:pPr>
      <w:r w:rsidRPr="00F51624">
        <w:rPr>
          <w:rFonts w:eastAsia="Lucida Sans Unicode" w:cs="Arial"/>
          <w:szCs w:val="22"/>
        </w:rPr>
        <w:t xml:space="preserve">       v </w:t>
      </w:r>
      <w:r w:rsidRPr="00F51624">
        <w:rPr>
          <w:rFonts w:eastAsia="Lucida Sans Unicode" w:cs="Arial"/>
          <w:snapToGrid w:val="0"/>
          <w:szCs w:val="22"/>
        </w:rPr>
        <w:t>technických záležitostech oprávněn jednat: Ing. Jaroslav Poděbradský, odborný rada Pobočky Nymburk</w:t>
      </w:r>
      <w:r w:rsidRPr="00F51624">
        <w:rPr>
          <w:rFonts w:eastAsia="Lucida Sans Unicode" w:cs="Arial"/>
          <w:szCs w:val="22"/>
        </w:rPr>
        <w:tab/>
      </w:r>
      <w:r w:rsidRPr="00F51624">
        <w:rPr>
          <w:rFonts w:eastAsia="Lucida Sans Unicode" w:cs="Arial"/>
          <w:szCs w:val="22"/>
        </w:rPr>
        <w:tab/>
      </w:r>
      <w:r w:rsidRPr="00F51624">
        <w:rPr>
          <w:rFonts w:eastAsia="Lucida Sans Unicode" w:cs="Arial"/>
          <w:szCs w:val="22"/>
        </w:rPr>
        <w:tab/>
      </w:r>
      <w:r w:rsidRPr="00F51624">
        <w:rPr>
          <w:rFonts w:eastAsia="Lucida Sans Unicode" w:cs="Arial"/>
          <w:szCs w:val="22"/>
        </w:rPr>
        <w:tab/>
        <w:t xml:space="preserve">  </w:t>
      </w:r>
      <w:r w:rsidRPr="00F51624">
        <w:rPr>
          <w:rFonts w:eastAsia="Lucida Sans Unicode" w:cs="Arial"/>
          <w:szCs w:val="22"/>
        </w:rPr>
        <w:tab/>
      </w:r>
    </w:p>
    <w:p w14:paraId="577F2128" w14:textId="77777777" w:rsidR="007D06B0" w:rsidRPr="00F51624" w:rsidRDefault="007D06B0" w:rsidP="007D06B0">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Tel.:</w:t>
      </w:r>
      <w:r w:rsidRPr="00F51624">
        <w:rPr>
          <w:rFonts w:eastAsia="Lucida Sans Unicode" w:cs="Arial"/>
          <w:szCs w:val="22"/>
        </w:rPr>
        <w:tab/>
        <w:t>+420 721 973 650</w:t>
      </w:r>
      <w:r w:rsidRPr="00F51624">
        <w:rPr>
          <w:rFonts w:eastAsia="Lucida Sans Unicode" w:cs="Arial"/>
          <w:szCs w:val="22"/>
        </w:rPr>
        <w:tab/>
      </w:r>
      <w:r w:rsidRPr="00F51624">
        <w:rPr>
          <w:rFonts w:eastAsia="Lucida Sans Unicode" w:cs="Arial"/>
          <w:szCs w:val="22"/>
        </w:rPr>
        <w:tab/>
        <w:t xml:space="preserve"> </w:t>
      </w:r>
    </w:p>
    <w:p w14:paraId="4327E5EE" w14:textId="77777777" w:rsidR="007D06B0" w:rsidRPr="00F51624" w:rsidRDefault="007D06B0" w:rsidP="007D06B0">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E-mail:</w:t>
      </w:r>
      <w:r w:rsidRPr="00F51624">
        <w:rPr>
          <w:rFonts w:eastAsia="Lucida Sans Unicode" w:cs="Arial"/>
          <w:szCs w:val="22"/>
        </w:rPr>
        <w:tab/>
      </w:r>
      <w:r>
        <w:rPr>
          <w:rFonts w:eastAsia="Lucida Sans Unicode" w:cs="Arial"/>
          <w:szCs w:val="22"/>
        </w:rPr>
        <w:t>j.podebradsky@spucr.cz</w:t>
      </w:r>
    </w:p>
    <w:p w14:paraId="6CACB29A" w14:textId="77777777" w:rsidR="007D06B0" w:rsidRPr="00F51624" w:rsidRDefault="007D06B0" w:rsidP="007D06B0">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ID DS:</w:t>
      </w:r>
      <w:r w:rsidRPr="00F51624">
        <w:rPr>
          <w:rFonts w:eastAsia="Lucida Sans Unicode" w:cs="Arial"/>
          <w:szCs w:val="22"/>
        </w:rPr>
        <w:tab/>
        <w:t>z49per3</w:t>
      </w:r>
    </w:p>
    <w:p w14:paraId="384CA14D" w14:textId="77777777" w:rsidR="007D06B0" w:rsidRPr="00F51624" w:rsidRDefault="007D06B0" w:rsidP="007D06B0">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Bankovní spojení:</w:t>
      </w:r>
      <w:r w:rsidRPr="00F51624">
        <w:rPr>
          <w:rFonts w:eastAsia="Lucida Sans Unicode" w:cs="Arial"/>
          <w:szCs w:val="22"/>
        </w:rPr>
        <w:tab/>
        <w:t xml:space="preserve">ČNB </w:t>
      </w:r>
      <w:r w:rsidRPr="00F51624">
        <w:rPr>
          <w:rFonts w:eastAsia="Lucida Sans Unicode" w:cs="Arial"/>
          <w:szCs w:val="22"/>
        </w:rPr>
        <w:tab/>
      </w:r>
    </w:p>
    <w:p w14:paraId="6ED4DB6A" w14:textId="77777777" w:rsidR="007D06B0" w:rsidRPr="00F51624" w:rsidRDefault="007D06B0" w:rsidP="007D06B0">
      <w:pPr>
        <w:widowControl w:val="0"/>
        <w:tabs>
          <w:tab w:val="left" w:pos="4536"/>
        </w:tabs>
        <w:suppressAutoHyphens/>
        <w:spacing w:after="0" w:line="240" w:lineRule="auto"/>
        <w:rPr>
          <w:rFonts w:eastAsia="Lucida Sans Unicode" w:cs="Arial"/>
          <w:bCs/>
          <w:szCs w:val="22"/>
        </w:rPr>
      </w:pPr>
      <w:r w:rsidRPr="00F51624">
        <w:rPr>
          <w:rFonts w:eastAsia="Lucida Sans Unicode" w:cs="Arial"/>
          <w:bCs/>
          <w:szCs w:val="22"/>
        </w:rPr>
        <w:t xml:space="preserve">      Číslo účtu:</w:t>
      </w:r>
      <w:r w:rsidRPr="00F51624">
        <w:rPr>
          <w:rFonts w:eastAsia="Lucida Sans Unicode" w:cs="Arial"/>
          <w:bCs/>
          <w:szCs w:val="22"/>
        </w:rPr>
        <w:tab/>
        <w:t>3723001/0710</w:t>
      </w:r>
    </w:p>
    <w:p w14:paraId="76F2668B" w14:textId="77777777" w:rsidR="007D06B0" w:rsidRPr="00F51624" w:rsidRDefault="007D06B0" w:rsidP="007D06B0">
      <w:pPr>
        <w:widowControl w:val="0"/>
        <w:tabs>
          <w:tab w:val="left" w:pos="4536"/>
        </w:tabs>
        <w:suppressAutoHyphens/>
        <w:spacing w:after="0" w:line="240" w:lineRule="auto"/>
        <w:rPr>
          <w:rFonts w:eastAsia="Lucida Sans Unicode" w:cs="Arial"/>
          <w:bCs/>
          <w:szCs w:val="22"/>
        </w:rPr>
      </w:pPr>
      <w:r w:rsidRPr="00F51624">
        <w:rPr>
          <w:rFonts w:eastAsia="Lucida Sans Unicode" w:cs="Arial"/>
          <w:bCs/>
          <w:szCs w:val="22"/>
        </w:rPr>
        <w:t xml:space="preserve">      IČO:</w:t>
      </w:r>
      <w:r w:rsidRPr="00F51624">
        <w:rPr>
          <w:rFonts w:eastAsia="Lucida Sans Unicode" w:cs="Arial"/>
          <w:bCs/>
          <w:szCs w:val="22"/>
        </w:rPr>
        <w:tab/>
        <w:t xml:space="preserve">01312774                                                                 </w:t>
      </w:r>
    </w:p>
    <w:p w14:paraId="4C54D835" w14:textId="77777777" w:rsidR="007D06B0" w:rsidRPr="00F51624" w:rsidRDefault="007D06B0" w:rsidP="007D06B0">
      <w:pPr>
        <w:widowControl w:val="0"/>
        <w:tabs>
          <w:tab w:val="left" w:pos="4536"/>
        </w:tabs>
        <w:suppressAutoHyphens/>
        <w:spacing w:after="0" w:line="240" w:lineRule="auto"/>
        <w:rPr>
          <w:rFonts w:eastAsia="Lucida Sans Unicode" w:cs="Arial"/>
          <w:bCs/>
          <w:szCs w:val="22"/>
        </w:rPr>
      </w:pPr>
      <w:r w:rsidRPr="00F51624">
        <w:rPr>
          <w:rFonts w:eastAsia="Lucida Sans Unicode" w:cs="Arial"/>
          <w:bCs/>
          <w:szCs w:val="22"/>
        </w:rPr>
        <w:t xml:space="preserve">      DIČ:</w:t>
      </w:r>
      <w:r w:rsidRPr="00F51624">
        <w:rPr>
          <w:rFonts w:eastAsia="Lucida Sans Unicode" w:cs="Arial"/>
          <w:bCs/>
          <w:szCs w:val="22"/>
        </w:rPr>
        <w:tab/>
        <w:t xml:space="preserve">není plátcem DPH </w:t>
      </w:r>
    </w:p>
    <w:p w14:paraId="6DF750E1" w14:textId="1AAFBC04" w:rsidR="007D06B0" w:rsidRPr="00F51624" w:rsidRDefault="007D06B0" w:rsidP="007D06B0">
      <w:pPr>
        <w:overflowPunct w:val="0"/>
        <w:autoSpaceDE w:val="0"/>
        <w:autoSpaceDN w:val="0"/>
        <w:adjustRightInd w:val="0"/>
        <w:spacing w:after="0" w:line="276" w:lineRule="auto"/>
        <w:ind w:firstLine="360"/>
        <w:jc w:val="both"/>
        <w:textAlignment w:val="baseline"/>
        <w:rPr>
          <w:rFonts w:cs="Arial"/>
          <w:szCs w:val="22"/>
        </w:rPr>
      </w:pPr>
      <w:r w:rsidRPr="00F51624">
        <w:rPr>
          <w:rFonts w:cs="Arial"/>
          <w:szCs w:val="22"/>
        </w:rPr>
        <w:t>(dále jen „</w:t>
      </w:r>
      <w:r w:rsidRPr="00F51624">
        <w:rPr>
          <w:rFonts w:cs="Arial"/>
          <w:b/>
          <w:szCs w:val="22"/>
        </w:rPr>
        <w:t>objednatel</w:t>
      </w:r>
      <w:r>
        <w:rPr>
          <w:rFonts w:cs="Arial"/>
          <w:b/>
          <w:szCs w:val="22"/>
        </w:rPr>
        <w:t xml:space="preserve"> č. 1</w:t>
      </w:r>
      <w:r w:rsidRPr="00F51624">
        <w:rPr>
          <w:rFonts w:cs="Arial"/>
          <w:szCs w:val="22"/>
        </w:rPr>
        <w:t>“)</w:t>
      </w:r>
    </w:p>
    <w:p w14:paraId="7AC70636" w14:textId="77777777" w:rsidR="00AD5D34" w:rsidRDefault="00AD5D34" w:rsidP="00AE2DC5">
      <w:pPr>
        <w:jc w:val="both"/>
        <w:rPr>
          <w:rFonts w:cs="Arial"/>
          <w:b/>
          <w:bCs/>
          <w:szCs w:val="22"/>
        </w:rPr>
      </w:pPr>
    </w:p>
    <w:p w14:paraId="7795A215" w14:textId="69306D6C" w:rsidR="00B4626F" w:rsidRPr="004F11E8" w:rsidRDefault="00B4626F" w:rsidP="00B4626F">
      <w:pPr>
        <w:jc w:val="both"/>
        <w:rPr>
          <w:rFonts w:cs="Arial"/>
          <w:b/>
          <w:bCs/>
          <w:snapToGrid w:val="0"/>
          <w:szCs w:val="22"/>
        </w:rPr>
      </w:pPr>
      <w:r w:rsidRPr="004F11E8">
        <w:rPr>
          <w:rFonts w:cs="Arial"/>
          <w:b/>
          <w:bCs/>
          <w:snapToGrid w:val="0"/>
          <w:szCs w:val="22"/>
        </w:rPr>
        <w:t>Objednatelem č. 2</w:t>
      </w:r>
      <w:r w:rsidR="000F58B3">
        <w:rPr>
          <w:rFonts w:cs="Arial"/>
          <w:b/>
          <w:bCs/>
          <w:snapToGrid w:val="0"/>
          <w:szCs w:val="22"/>
        </w:rPr>
        <w:t xml:space="preserve"> – financující strana</w:t>
      </w:r>
    </w:p>
    <w:p w14:paraId="427804C7" w14:textId="12A8F8DD" w:rsidR="00B4626F" w:rsidRPr="004F11E8" w:rsidRDefault="00B4626F" w:rsidP="00B4626F">
      <w:pPr>
        <w:tabs>
          <w:tab w:val="left" w:pos="4536"/>
        </w:tabs>
        <w:spacing w:after="0"/>
        <w:rPr>
          <w:rFonts w:cs="Arial"/>
          <w:b/>
          <w:bCs/>
          <w:snapToGrid w:val="0"/>
          <w:szCs w:val="22"/>
          <w:lang w:val="en-US"/>
        </w:rPr>
      </w:pPr>
      <w:proofErr w:type="spellStart"/>
      <w:r w:rsidRPr="004F11E8">
        <w:rPr>
          <w:rFonts w:cs="Arial"/>
          <w:b/>
          <w:bCs/>
          <w:snapToGrid w:val="0"/>
          <w:szCs w:val="22"/>
          <w:lang w:val="en-US"/>
        </w:rPr>
        <w:t>Ředitelství</w:t>
      </w:r>
      <w:proofErr w:type="spellEnd"/>
      <w:r w:rsidRPr="004F11E8">
        <w:rPr>
          <w:rFonts w:cs="Arial"/>
          <w:b/>
          <w:bCs/>
          <w:snapToGrid w:val="0"/>
          <w:szCs w:val="22"/>
          <w:lang w:val="en-US"/>
        </w:rPr>
        <w:t xml:space="preserve"> </w:t>
      </w:r>
      <w:proofErr w:type="spellStart"/>
      <w:r w:rsidRPr="004F11E8">
        <w:rPr>
          <w:rFonts w:cs="Arial"/>
          <w:b/>
          <w:bCs/>
          <w:snapToGrid w:val="0"/>
          <w:szCs w:val="22"/>
          <w:lang w:val="en-US"/>
        </w:rPr>
        <w:t>silnic</w:t>
      </w:r>
      <w:proofErr w:type="spellEnd"/>
      <w:r w:rsidRPr="004F11E8">
        <w:rPr>
          <w:rFonts w:cs="Arial"/>
          <w:b/>
          <w:bCs/>
          <w:snapToGrid w:val="0"/>
          <w:szCs w:val="22"/>
          <w:lang w:val="en-US"/>
        </w:rPr>
        <w:t xml:space="preserve"> a </w:t>
      </w:r>
      <w:proofErr w:type="spellStart"/>
      <w:r w:rsidRPr="004F11E8">
        <w:rPr>
          <w:rFonts w:cs="Arial"/>
          <w:b/>
          <w:bCs/>
          <w:snapToGrid w:val="0"/>
          <w:szCs w:val="22"/>
          <w:lang w:val="en-US"/>
        </w:rPr>
        <w:t>dálnic</w:t>
      </w:r>
      <w:proofErr w:type="spellEnd"/>
      <w:r w:rsidRPr="004F11E8">
        <w:rPr>
          <w:rFonts w:cs="Arial"/>
          <w:b/>
          <w:bCs/>
          <w:snapToGrid w:val="0"/>
          <w:szCs w:val="22"/>
          <w:lang w:val="en-US"/>
        </w:rPr>
        <w:t xml:space="preserve"> </w:t>
      </w:r>
      <w:proofErr w:type="spellStart"/>
      <w:r w:rsidR="00377D3D">
        <w:rPr>
          <w:rFonts w:cs="Arial"/>
          <w:b/>
          <w:bCs/>
          <w:snapToGrid w:val="0"/>
          <w:szCs w:val="22"/>
          <w:lang w:val="en-US"/>
        </w:rPr>
        <w:t>s.p.</w:t>
      </w:r>
      <w:proofErr w:type="spellEnd"/>
    </w:p>
    <w:p w14:paraId="115C1798" w14:textId="4CD9FDA5" w:rsidR="00B4626F" w:rsidRPr="004F11E8" w:rsidRDefault="00B4626F" w:rsidP="00B4626F">
      <w:pPr>
        <w:overflowPunct w:val="0"/>
        <w:autoSpaceDE w:val="0"/>
        <w:autoSpaceDN w:val="0"/>
        <w:adjustRightInd w:val="0"/>
        <w:spacing w:after="0" w:line="276" w:lineRule="auto"/>
        <w:jc w:val="both"/>
        <w:textAlignment w:val="baseline"/>
        <w:rPr>
          <w:rFonts w:cs="Arial"/>
          <w:bCs/>
          <w:snapToGrid w:val="0"/>
          <w:szCs w:val="22"/>
          <w:lang w:val="en-US"/>
        </w:rPr>
      </w:pPr>
      <w:r w:rsidRPr="004F11E8">
        <w:rPr>
          <w:rFonts w:cs="Arial"/>
          <w:b/>
          <w:szCs w:val="22"/>
        </w:rPr>
        <w:t xml:space="preserve">     </w:t>
      </w:r>
      <w:r w:rsidRPr="004F11E8">
        <w:rPr>
          <w:rFonts w:cs="Arial"/>
          <w:b/>
          <w:szCs w:val="22"/>
        </w:rPr>
        <w:tab/>
      </w:r>
    </w:p>
    <w:p w14:paraId="1501D8C5" w14:textId="2FF1571A"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B4626F">
        <w:rPr>
          <w:rFonts w:eastAsia="Lucida Sans Unicode" w:cs="Arial"/>
          <w:b/>
          <w:bCs/>
          <w:snapToGrid w:val="0"/>
          <w:szCs w:val="22"/>
        </w:rPr>
        <w:t>Sídlo:</w:t>
      </w:r>
      <w:r w:rsidRPr="004F11E8">
        <w:rPr>
          <w:rFonts w:eastAsia="Lucida Sans Unicode" w:cs="Arial"/>
          <w:snapToGrid w:val="0"/>
          <w:szCs w:val="22"/>
        </w:rPr>
        <w:tab/>
      </w:r>
      <w:r>
        <w:rPr>
          <w:rFonts w:eastAsia="Lucida Sans Unicode" w:cs="Arial"/>
          <w:snapToGrid w:val="0"/>
          <w:szCs w:val="22"/>
        </w:rPr>
        <w:t>Na Pankráci 56, 140 00 Praha 4</w:t>
      </w:r>
    </w:p>
    <w:p w14:paraId="02E5BA0A" w14:textId="7CCFF870"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zastoupený:</w:t>
      </w:r>
      <w:r w:rsidRPr="004F11E8">
        <w:rPr>
          <w:rFonts w:eastAsia="Lucida Sans Unicode" w:cs="Arial"/>
          <w:snapToGrid w:val="0"/>
          <w:szCs w:val="22"/>
        </w:rPr>
        <w:tab/>
        <w:t xml:space="preserve">Ing. </w:t>
      </w:r>
      <w:r>
        <w:rPr>
          <w:rFonts w:eastAsia="Lucida Sans Unicode" w:cs="Arial"/>
          <w:snapToGrid w:val="0"/>
          <w:szCs w:val="22"/>
        </w:rPr>
        <w:t>Tomášem Grossem, Ph.D., ředitelem Závodu Praha</w:t>
      </w:r>
    </w:p>
    <w:p w14:paraId="207C7AAC" w14:textId="5AA4B877"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ve smluvních záležitostech oprávněn jednat:</w:t>
      </w:r>
      <w:r w:rsidRPr="004F11E8">
        <w:rPr>
          <w:rFonts w:eastAsia="Lucida Sans Unicode" w:cs="Arial"/>
          <w:snapToGrid w:val="0"/>
          <w:szCs w:val="22"/>
        </w:rPr>
        <w:tab/>
        <w:t xml:space="preserve">Ing. </w:t>
      </w:r>
      <w:r>
        <w:rPr>
          <w:rFonts w:eastAsia="Lucida Sans Unicode" w:cs="Arial"/>
          <w:snapToGrid w:val="0"/>
          <w:szCs w:val="22"/>
        </w:rPr>
        <w:t>Tomáš Gross, Ph.D., ředitel Závodu Praha</w:t>
      </w:r>
    </w:p>
    <w:p w14:paraId="2F185065" w14:textId="0C247937"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v technických záležitostech oprávněn jednat:</w:t>
      </w:r>
      <w:r w:rsidRPr="004F11E8">
        <w:rPr>
          <w:rFonts w:eastAsia="Lucida Sans Unicode" w:cs="Arial"/>
          <w:snapToGrid w:val="0"/>
          <w:szCs w:val="22"/>
        </w:rPr>
        <w:tab/>
      </w:r>
      <w:r w:rsidR="00936CF9">
        <w:rPr>
          <w:rFonts w:eastAsia="Lucida Sans Unicode" w:cs="Arial"/>
          <w:snapToGrid w:val="0"/>
          <w:szCs w:val="22"/>
        </w:rPr>
        <w:t>XXXXX</w:t>
      </w:r>
    </w:p>
    <w:p w14:paraId="333ED427" w14:textId="77777777" w:rsidR="00936CF9" w:rsidRPr="004F11E8" w:rsidRDefault="00B4626F" w:rsidP="00936CF9">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Tel.:</w:t>
      </w:r>
      <w:r w:rsidRPr="004F11E8">
        <w:rPr>
          <w:rFonts w:eastAsia="Lucida Sans Unicode" w:cs="Arial"/>
          <w:snapToGrid w:val="0"/>
          <w:szCs w:val="22"/>
        </w:rPr>
        <w:tab/>
      </w:r>
      <w:r w:rsidR="00936CF9">
        <w:rPr>
          <w:rFonts w:eastAsia="Lucida Sans Unicode" w:cs="Arial"/>
          <w:snapToGrid w:val="0"/>
          <w:szCs w:val="22"/>
        </w:rPr>
        <w:t>XXXXX</w:t>
      </w:r>
    </w:p>
    <w:p w14:paraId="25445F41" w14:textId="77777777" w:rsidR="00936CF9" w:rsidRPr="004F11E8" w:rsidRDefault="00B4626F" w:rsidP="00936CF9">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E-mail:</w:t>
      </w:r>
      <w:r w:rsidRPr="004F11E8">
        <w:rPr>
          <w:rFonts w:eastAsia="Lucida Sans Unicode" w:cs="Arial"/>
          <w:snapToGrid w:val="0"/>
          <w:szCs w:val="22"/>
        </w:rPr>
        <w:tab/>
      </w:r>
      <w:r w:rsidR="00936CF9">
        <w:rPr>
          <w:rFonts w:eastAsia="Lucida Sans Unicode" w:cs="Arial"/>
          <w:snapToGrid w:val="0"/>
          <w:szCs w:val="22"/>
        </w:rPr>
        <w:t>XXXXX</w:t>
      </w:r>
    </w:p>
    <w:p w14:paraId="08DF4966" w14:textId="77777777"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ID DS:</w:t>
      </w:r>
      <w:r w:rsidRPr="004F11E8">
        <w:rPr>
          <w:rFonts w:eastAsia="Lucida Sans Unicode" w:cs="Arial"/>
          <w:snapToGrid w:val="0"/>
          <w:szCs w:val="22"/>
        </w:rPr>
        <w:tab/>
        <w:t>zjq4rhz</w:t>
      </w:r>
    </w:p>
    <w:p w14:paraId="790F831A" w14:textId="77777777"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Bankovní spojení:</w:t>
      </w:r>
      <w:r w:rsidRPr="004F11E8">
        <w:rPr>
          <w:rFonts w:eastAsia="Lucida Sans Unicode" w:cs="Arial"/>
          <w:snapToGrid w:val="0"/>
          <w:szCs w:val="22"/>
        </w:rPr>
        <w:tab/>
      </w:r>
      <w:r w:rsidRPr="004F11E8">
        <w:rPr>
          <w:rFonts w:cs="Arial"/>
          <w:szCs w:val="22"/>
        </w:rPr>
        <w:t xml:space="preserve">ČNB, č. </w:t>
      </w:r>
      <w:proofErr w:type="spellStart"/>
      <w:r w:rsidRPr="004F11E8">
        <w:rPr>
          <w:rFonts w:cs="Arial"/>
          <w:szCs w:val="22"/>
        </w:rPr>
        <w:t>ú.</w:t>
      </w:r>
      <w:proofErr w:type="spellEnd"/>
      <w:r w:rsidRPr="004F11E8">
        <w:rPr>
          <w:rFonts w:cs="Arial"/>
          <w:szCs w:val="22"/>
        </w:rPr>
        <w:t xml:space="preserve"> 20001-15937031/0710</w:t>
      </w:r>
      <w:r w:rsidRPr="004F11E8">
        <w:rPr>
          <w:szCs w:val="22"/>
        </w:rPr>
        <w:t xml:space="preserve"> </w:t>
      </w:r>
    </w:p>
    <w:p w14:paraId="63256D5C" w14:textId="77777777" w:rsidR="00B4626F" w:rsidRPr="004F11E8"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lastRenderedPageBreak/>
        <w:t>IČO:</w:t>
      </w:r>
      <w:r w:rsidRPr="004F11E8">
        <w:rPr>
          <w:rFonts w:eastAsia="Lucida Sans Unicode" w:cs="Arial"/>
          <w:snapToGrid w:val="0"/>
          <w:szCs w:val="22"/>
        </w:rPr>
        <w:tab/>
        <w:t xml:space="preserve">65993390                                                            </w:t>
      </w:r>
    </w:p>
    <w:p w14:paraId="2DE1586F" w14:textId="77777777" w:rsidR="00B4626F" w:rsidRPr="007A046A" w:rsidRDefault="00B4626F" w:rsidP="00B4626F">
      <w:pPr>
        <w:widowControl w:val="0"/>
        <w:tabs>
          <w:tab w:val="left" w:pos="4536"/>
        </w:tabs>
        <w:suppressAutoHyphens/>
        <w:spacing w:after="0"/>
        <w:ind w:left="4530" w:hanging="4530"/>
        <w:rPr>
          <w:rFonts w:eastAsia="Lucida Sans Unicode" w:cs="Arial"/>
          <w:snapToGrid w:val="0"/>
          <w:szCs w:val="22"/>
        </w:rPr>
      </w:pPr>
      <w:r w:rsidRPr="004F11E8">
        <w:rPr>
          <w:rFonts w:eastAsia="Lucida Sans Unicode" w:cs="Arial"/>
          <w:snapToGrid w:val="0"/>
          <w:szCs w:val="22"/>
        </w:rPr>
        <w:t>DIČ:</w:t>
      </w:r>
      <w:r w:rsidRPr="004F11E8">
        <w:rPr>
          <w:rFonts w:eastAsia="Lucida Sans Unicode" w:cs="Arial"/>
          <w:snapToGrid w:val="0"/>
          <w:szCs w:val="22"/>
        </w:rPr>
        <w:tab/>
        <w:t>CZ65993390</w:t>
      </w:r>
    </w:p>
    <w:p w14:paraId="390A7763" w14:textId="77777777" w:rsidR="00B4626F" w:rsidRPr="002314B8" w:rsidRDefault="00B4626F" w:rsidP="00B4626F">
      <w:pPr>
        <w:spacing w:after="0" w:line="240" w:lineRule="auto"/>
        <w:rPr>
          <w:rFonts w:cs="Arial"/>
          <w:snapToGrid w:val="0"/>
          <w:szCs w:val="22"/>
        </w:rPr>
      </w:pPr>
      <w:r w:rsidRPr="002314B8">
        <w:rPr>
          <w:rFonts w:cs="Arial"/>
          <w:snapToGrid w:val="0"/>
          <w:szCs w:val="22"/>
        </w:rPr>
        <w:t>(dále jen jako „</w:t>
      </w:r>
      <w:r w:rsidRPr="007D06B0">
        <w:rPr>
          <w:rFonts w:cs="Arial"/>
          <w:b/>
          <w:bCs/>
          <w:snapToGrid w:val="0"/>
          <w:szCs w:val="22"/>
        </w:rPr>
        <w:t>objednatel č. 2</w:t>
      </w:r>
      <w:r w:rsidRPr="002314B8">
        <w:rPr>
          <w:rFonts w:cs="Arial"/>
          <w:snapToGrid w:val="0"/>
          <w:szCs w:val="22"/>
        </w:rPr>
        <w:t>“)</w:t>
      </w:r>
    </w:p>
    <w:bookmarkEnd w:id="0"/>
    <w:p w14:paraId="1922E850" w14:textId="77777777" w:rsidR="00B4626F" w:rsidRDefault="00B4626F"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bookmarkStart w:id="1" w:name="_Hlk166140630"/>
      <w:r w:rsidRPr="004D5F78">
        <w:rPr>
          <w:rFonts w:cs="Arial"/>
          <w:b/>
          <w:bCs/>
          <w:snapToGrid w:val="0"/>
          <w:szCs w:val="22"/>
        </w:rPr>
        <w:t>Zhotovitel</w:t>
      </w:r>
      <w:r w:rsidR="00D95427" w:rsidRPr="004D5F78">
        <w:rPr>
          <w:rFonts w:cs="Arial"/>
          <w:b/>
          <w:bCs/>
          <w:snapToGrid w:val="0"/>
          <w:szCs w:val="22"/>
        </w:rPr>
        <w:t>em</w:t>
      </w:r>
    </w:p>
    <w:p w14:paraId="5E959EC7" w14:textId="4DF28712" w:rsidR="00CF6E49" w:rsidRPr="004D5F78" w:rsidRDefault="00AC144C" w:rsidP="00AE2DC5">
      <w:pPr>
        <w:rPr>
          <w:rFonts w:cs="Arial"/>
          <w:b/>
          <w:bCs/>
          <w:snapToGrid w:val="0"/>
          <w:szCs w:val="22"/>
          <w:lang w:val="en-US"/>
        </w:rPr>
      </w:pPr>
      <w:proofErr w:type="spellStart"/>
      <w:r w:rsidRPr="00797EF0">
        <w:rPr>
          <w:rFonts w:cs="Arial"/>
          <w:b/>
          <w:bCs/>
          <w:snapToGrid w:val="0"/>
          <w:szCs w:val="22"/>
          <w:lang w:val="en-US"/>
        </w:rPr>
        <w:t>Jméno</w:t>
      </w:r>
      <w:proofErr w:type="spellEnd"/>
      <w:r w:rsidRPr="00797EF0">
        <w:rPr>
          <w:rFonts w:cs="Arial"/>
          <w:b/>
          <w:bCs/>
          <w:snapToGrid w:val="0"/>
          <w:szCs w:val="22"/>
          <w:lang w:val="en-US"/>
        </w:rPr>
        <w:t xml:space="preserve">:                             </w:t>
      </w:r>
      <w:r w:rsidR="00797EF0" w:rsidRPr="00797EF0">
        <w:rPr>
          <w:rFonts w:cs="Arial"/>
          <w:b/>
          <w:bCs/>
          <w:snapToGrid w:val="0"/>
          <w:szCs w:val="22"/>
          <w:lang w:val="en-US"/>
        </w:rPr>
        <w:t xml:space="preserve">                                       GEOREAL spol. s r.o.</w:t>
      </w:r>
      <w:r w:rsidRPr="00797EF0">
        <w:rPr>
          <w:rFonts w:cs="Arial"/>
          <w:b/>
          <w:bCs/>
          <w:snapToGrid w:val="0"/>
          <w:szCs w:val="22"/>
          <w:lang w:val="en-US"/>
        </w:rPr>
        <w:t xml:space="preserve"> </w:t>
      </w:r>
    </w:p>
    <w:p w14:paraId="2CF910EF" w14:textId="4D71E89B"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797EF0">
        <w:rPr>
          <w:rFonts w:cs="Arial"/>
          <w:bCs/>
          <w:szCs w:val="22"/>
        </w:rPr>
        <w:t>Hálkova 12, 301 00 Plzeň</w:t>
      </w:r>
    </w:p>
    <w:p w14:paraId="6A0B7617" w14:textId="1028367D"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97EF0">
        <w:rPr>
          <w:rFonts w:cs="Arial"/>
          <w:szCs w:val="22"/>
        </w:rPr>
        <w:t>Martinem Vondráčkem, jednatelem</w:t>
      </w:r>
    </w:p>
    <w:p w14:paraId="54BE4551" w14:textId="04A64E7D" w:rsidR="00CF6E49" w:rsidRPr="00797EF0" w:rsidRDefault="00CF6E49" w:rsidP="00AE2DC5">
      <w:pPr>
        <w:rPr>
          <w:rFonts w:cs="Arial"/>
          <w:szCs w:val="22"/>
        </w:rPr>
      </w:pPr>
      <w:r w:rsidRPr="004D5F78">
        <w:rPr>
          <w:rFonts w:cs="Arial"/>
          <w:szCs w:val="22"/>
        </w:rPr>
        <w:t>Ve smluvních záležitostech oprávněn jednat:</w:t>
      </w:r>
      <w:r w:rsidR="004D5F78">
        <w:rPr>
          <w:rFonts w:cs="Arial"/>
          <w:szCs w:val="22"/>
        </w:rPr>
        <w:tab/>
      </w:r>
      <w:r w:rsidR="00797EF0" w:rsidRPr="00797EF0">
        <w:rPr>
          <w:rFonts w:cs="Arial"/>
          <w:szCs w:val="22"/>
        </w:rPr>
        <w:t>Martin Vondráček, jednatel</w:t>
      </w:r>
    </w:p>
    <w:p w14:paraId="2269D3DE" w14:textId="2E180BC2" w:rsidR="00936CF9" w:rsidRPr="00936CF9" w:rsidRDefault="00CF6E49" w:rsidP="00936CF9">
      <w:pPr>
        <w:rPr>
          <w:rFonts w:cs="Arial"/>
          <w:szCs w:val="22"/>
        </w:rPr>
      </w:pPr>
      <w:r w:rsidRPr="004D5F78">
        <w:rPr>
          <w:rFonts w:cs="Arial"/>
          <w:szCs w:val="22"/>
        </w:rPr>
        <w:t>V technických záležitostech oprávněn jednat:</w:t>
      </w:r>
      <w:r w:rsidR="004D5F78">
        <w:rPr>
          <w:rFonts w:cs="Arial"/>
          <w:szCs w:val="22"/>
        </w:rPr>
        <w:tab/>
      </w:r>
      <w:r w:rsidR="00936CF9" w:rsidRPr="00936CF9">
        <w:rPr>
          <w:rFonts w:cs="Arial"/>
          <w:szCs w:val="22"/>
        </w:rPr>
        <w:t>XXXXX</w:t>
      </w:r>
    </w:p>
    <w:p w14:paraId="292A548E" w14:textId="50F1BAC6" w:rsidR="00660B9F" w:rsidRPr="00936CF9" w:rsidRDefault="00CF6E49" w:rsidP="00936CF9">
      <w:pPr>
        <w:rPr>
          <w:rFonts w:cs="Arial"/>
          <w:szCs w:val="22"/>
        </w:rPr>
      </w:pPr>
      <w:r w:rsidRPr="00936CF9">
        <w:rPr>
          <w:rFonts w:cs="Arial"/>
          <w:szCs w:val="22"/>
        </w:rPr>
        <w:t>Bankovní spojení:</w:t>
      </w:r>
      <w:r w:rsidR="004D5F78" w:rsidRPr="00936CF9">
        <w:rPr>
          <w:rFonts w:cs="Arial"/>
          <w:szCs w:val="22"/>
        </w:rPr>
        <w:tab/>
      </w:r>
      <w:r w:rsidR="004D5F78" w:rsidRPr="00936CF9">
        <w:rPr>
          <w:rFonts w:cs="Arial"/>
          <w:szCs w:val="22"/>
        </w:rPr>
        <w:tab/>
      </w:r>
      <w:r w:rsidR="004D5F78" w:rsidRPr="00936CF9">
        <w:rPr>
          <w:rFonts w:cs="Arial"/>
          <w:szCs w:val="22"/>
        </w:rPr>
        <w:tab/>
      </w:r>
      <w:r w:rsidR="004D5F78" w:rsidRPr="00936CF9">
        <w:rPr>
          <w:rFonts w:cs="Arial"/>
          <w:szCs w:val="22"/>
        </w:rPr>
        <w:tab/>
      </w:r>
      <w:r w:rsidR="004D5F78" w:rsidRPr="00936CF9">
        <w:rPr>
          <w:rFonts w:cs="Arial"/>
          <w:szCs w:val="22"/>
        </w:rPr>
        <w:tab/>
      </w:r>
      <w:r w:rsidR="00797EF0" w:rsidRPr="00936CF9">
        <w:rPr>
          <w:rFonts w:cs="Arial"/>
          <w:szCs w:val="22"/>
        </w:rPr>
        <w:t>Česká spořitelna</w:t>
      </w:r>
      <w:r w:rsidR="001D0C93" w:rsidRPr="00936CF9">
        <w:rPr>
          <w:rFonts w:cs="Arial"/>
          <w:szCs w:val="22"/>
        </w:rPr>
        <w:t>, a.s.</w:t>
      </w:r>
    </w:p>
    <w:p w14:paraId="57FA87FA" w14:textId="68ACEA6F" w:rsidR="00CF6E49" w:rsidRPr="004D5F78"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1D0C93">
        <w:rPr>
          <w:rFonts w:cs="Arial"/>
          <w:szCs w:val="22"/>
        </w:rPr>
        <w:t>0720092329/0800</w:t>
      </w:r>
    </w:p>
    <w:p w14:paraId="413F6B18" w14:textId="00C9ECD4"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064317">
        <w:rPr>
          <w:rFonts w:cs="Arial"/>
          <w:szCs w:val="22"/>
        </w:rPr>
        <w:t>405 27 514 / CZ 405 27 514</w:t>
      </w:r>
    </w:p>
    <w:p w14:paraId="38FC596D" w14:textId="69CECA49" w:rsidR="00CB68CC" w:rsidRPr="002F6773" w:rsidRDefault="00CB68CC" w:rsidP="000651E8">
      <w:pPr>
        <w:spacing w:before="240" w:line="288" w:lineRule="auto"/>
        <w:ind w:right="-284"/>
        <w:rPr>
          <w:rFonts w:cs="Arial"/>
          <w:b/>
          <w:bCs/>
          <w:snapToGrid w:val="0"/>
          <w:szCs w:val="22"/>
        </w:rPr>
      </w:pPr>
      <w:r w:rsidRPr="004D5F78">
        <w:rPr>
          <w:rFonts w:cs="Arial"/>
          <w:szCs w:val="22"/>
        </w:rPr>
        <w:t>Společnost je zapsaná v obchodním rejstříku vedeném u</w:t>
      </w:r>
      <w:r w:rsidR="00064317">
        <w:rPr>
          <w:rFonts w:cs="Arial"/>
          <w:szCs w:val="22"/>
        </w:rPr>
        <w:t xml:space="preserve"> Krajského </w:t>
      </w:r>
      <w:r w:rsidR="000F648D" w:rsidRPr="004D5F78">
        <w:rPr>
          <w:rFonts w:cs="Arial"/>
          <w:szCs w:val="22"/>
        </w:rPr>
        <w:t>soudu v</w:t>
      </w:r>
      <w:r w:rsidR="00064317">
        <w:rPr>
          <w:rFonts w:cs="Arial"/>
          <w:szCs w:val="22"/>
        </w:rPr>
        <w:t xml:space="preserve"> Plzni, </w:t>
      </w:r>
      <w:r w:rsidRPr="004D5F78">
        <w:rPr>
          <w:rFonts w:cs="Arial"/>
          <w:szCs w:val="22"/>
        </w:rPr>
        <w:t>oddíl</w:t>
      </w:r>
      <w:r w:rsidR="00064317">
        <w:rPr>
          <w:rFonts w:cs="Arial"/>
          <w:szCs w:val="22"/>
        </w:rPr>
        <w:t xml:space="preserve"> C, vložka 1442.</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bookmarkEnd w:id="1"/>
    <w:p w14:paraId="59FC70AF" w14:textId="6E89F5E2" w:rsidR="004F64EF" w:rsidRPr="004D5F78" w:rsidRDefault="000475F1" w:rsidP="00B4626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bookmarkStart w:id="2" w:name="_Hlk165969146"/>
      <w:r w:rsidR="00B4626F" w:rsidRPr="00B06378">
        <w:rPr>
          <w:rFonts w:cs="Arial"/>
          <w:b/>
          <w:bCs/>
          <w:szCs w:val="22"/>
        </w:rPr>
        <w:t xml:space="preserve">Zpracování projektové dokumentace na realizaci polních cest HCN3 a VCN1 </w:t>
      </w:r>
      <w:proofErr w:type="spellStart"/>
      <w:r w:rsidR="00B4626F" w:rsidRPr="00B06378">
        <w:rPr>
          <w:rFonts w:cs="Arial"/>
          <w:b/>
          <w:bCs/>
          <w:szCs w:val="22"/>
        </w:rPr>
        <w:t>k.ú</w:t>
      </w:r>
      <w:proofErr w:type="spellEnd"/>
      <w:r w:rsidR="00B4626F" w:rsidRPr="00B06378">
        <w:rPr>
          <w:rFonts w:cs="Arial"/>
          <w:b/>
          <w:bCs/>
          <w:szCs w:val="22"/>
        </w:rPr>
        <w:t>. Herink</w:t>
      </w:r>
      <w:r w:rsidR="00B4626F" w:rsidRPr="00B06378">
        <w:rPr>
          <w:rFonts w:cs="Arial"/>
          <w:szCs w:val="22"/>
        </w:rPr>
        <w:t xml:space="preserve"> </w:t>
      </w:r>
      <w:r w:rsidR="00B4626F" w:rsidRPr="00B06378">
        <w:rPr>
          <w:rFonts w:cs="Arial"/>
          <w:b/>
          <w:bCs/>
          <w:szCs w:val="22"/>
        </w:rPr>
        <w:t>včetně výkonu autorského dozoru</w:t>
      </w:r>
      <w:bookmarkEnd w:id="2"/>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037CA7C7"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bookmarkStart w:id="3" w:name="_Hlk166140743"/>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bookmarkStart w:id="4" w:name="_Hlk166140797"/>
      <w:r w:rsidR="00B4626F" w:rsidRPr="00B4626F">
        <w:rPr>
          <w:rStyle w:val="l-L2Char"/>
          <w:b w:val="0"/>
          <w:szCs w:val="22"/>
          <w:u w:val="none"/>
        </w:rPr>
        <w:t xml:space="preserve">Polní cesty HCN3 a VCN1 </w:t>
      </w:r>
      <w:proofErr w:type="spellStart"/>
      <w:r w:rsidR="00B4626F" w:rsidRPr="00B4626F">
        <w:rPr>
          <w:rStyle w:val="l-L2Char"/>
          <w:b w:val="0"/>
          <w:szCs w:val="22"/>
          <w:u w:val="none"/>
        </w:rPr>
        <w:t>k.ú</w:t>
      </w:r>
      <w:proofErr w:type="spellEnd"/>
      <w:r w:rsidR="00B4626F" w:rsidRPr="00B4626F">
        <w:rPr>
          <w:rStyle w:val="l-L2Char"/>
          <w:b w:val="0"/>
          <w:szCs w:val="22"/>
          <w:u w:val="none"/>
        </w:rPr>
        <w:t>. Herink</w:t>
      </w:r>
      <w:bookmarkEnd w:id="4"/>
    </w:p>
    <w:p w14:paraId="535BF821" w14:textId="5121C0DC"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proofErr w:type="spellStart"/>
      <w:r w:rsidR="00B4626F">
        <w:rPr>
          <w:rStyle w:val="l-L2Char"/>
          <w:rFonts w:cs="Arial"/>
          <w:b w:val="0"/>
          <w:szCs w:val="22"/>
          <w:u w:val="none"/>
        </w:rPr>
        <w:t>k.ú</w:t>
      </w:r>
      <w:proofErr w:type="spellEnd"/>
      <w:r w:rsidR="00B4626F">
        <w:rPr>
          <w:rStyle w:val="l-L2Char"/>
          <w:rFonts w:cs="Arial"/>
          <w:b w:val="0"/>
          <w:szCs w:val="22"/>
          <w:u w:val="none"/>
        </w:rPr>
        <w:t>. Herink, Praha-východ</w:t>
      </w:r>
      <w:r w:rsidR="00B67BD4">
        <w:rPr>
          <w:rStyle w:val="l-L2Char"/>
          <w:rFonts w:cs="Arial"/>
          <w:b w:val="0"/>
          <w:szCs w:val="22"/>
          <w:u w:val="none"/>
        </w:rPr>
        <w:t xml:space="preserve">, parcela </w:t>
      </w:r>
      <w:r w:rsidR="000F58B3">
        <w:rPr>
          <w:rStyle w:val="l-L2Char"/>
          <w:rFonts w:cs="Arial"/>
          <w:b w:val="0"/>
          <w:szCs w:val="22"/>
          <w:u w:val="none"/>
        </w:rPr>
        <w:t xml:space="preserve">č. </w:t>
      </w:r>
      <w:r w:rsidR="00B67BD4">
        <w:rPr>
          <w:rStyle w:val="l-L2Char"/>
          <w:rFonts w:cs="Arial"/>
          <w:b w:val="0"/>
          <w:szCs w:val="22"/>
          <w:u w:val="none"/>
        </w:rPr>
        <w:t>491</w:t>
      </w:r>
    </w:p>
    <w:p w14:paraId="52E0345A" w14:textId="77777777" w:rsidR="00AB0DF1" w:rsidRDefault="00035F68" w:rsidP="00AB0DF1">
      <w:pPr>
        <w:ind w:left="709"/>
        <w:jc w:val="both"/>
        <w:rPr>
          <w:rStyle w:val="l-L2Char"/>
          <w:rFonts w:cs="Arial"/>
          <w:szCs w:val="22"/>
        </w:rPr>
      </w:pPr>
      <w:bookmarkStart w:id="5" w:name="_Hlk166661686"/>
      <w:r w:rsidRPr="004D5F78">
        <w:rPr>
          <w:rStyle w:val="l-L2Char"/>
          <w:rFonts w:cs="Arial"/>
          <w:szCs w:val="22"/>
        </w:rPr>
        <w:t>Popis stavby</w:t>
      </w:r>
      <w:r w:rsidRPr="006B46D1">
        <w:rPr>
          <w:rStyle w:val="l-L2Char"/>
          <w:rFonts w:cs="Arial"/>
          <w:szCs w:val="22"/>
        </w:rPr>
        <w:t xml:space="preserve">: </w:t>
      </w:r>
    </w:p>
    <w:p w14:paraId="5192EEEC" w14:textId="578CE2A8" w:rsidR="006B46D1" w:rsidRPr="009D6794" w:rsidRDefault="006B46D1" w:rsidP="00AB0DF1">
      <w:pPr>
        <w:ind w:left="709"/>
        <w:jc w:val="both"/>
      </w:pPr>
      <w:r>
        <w:rPr>
          <w:rStyle w:val="l-L2Char"/>
          <w:rFonts w:cs="Arial"/>
          <w:b/>
          <w:szCs w:val="22"/>
        </w:rPr>
        <w:t xml:space="preserve">HCN3 - </w:t>
      </w:r>
      <w:r w:rsidRPr="009D6794">
        <w:t xml:space="preserve">délka cesty </w:t>
      </w:r>
      <w:smartTag w:uri="urn:schemas-microsoft-com:office:smarttags" w:element="metricconverter">
        <w:smartTagPr>
          <w:attr w:name="ProductID" w:val="533 m"/>
        </w:smartTagPr>
        <w:r w:rsidRPr="009D6794">
          <w:t>533 m</w:t>
        </w:r>
      </w:smartTag>
      <w:r w:rsidRPr="009D6794">
        <w:t xml:space="preserve">, šíře koruny </w:t>
      </w:r>
      <w:smartTag w:uri="urn:schemas-microsoft-com:office:smarttags" w:element="metricconverter">
        <w:smartTagPr>
          <w:attr w:name="ProductID" w:val="4 m"/>
        </w:smartTagPr>
        <w:r w:rsidRPr="009D6794">
          <w:t>4 m</w:t>
        </w:r>
      </w:smartTag>
      <w:r w:rsidR="000F58B3">
        <w:t xml:space="preserve">, </w:t>
      </w:r>
      <w:proofErr w:type="gramStart"/>
      <w:r w:rsidRPr="009D6794">
        <w:t>kategorie:  P</w:t>
      </w:r>
      <w:proofErr w:type="gramEnd"/>
      <w:r w:rsidRPr="009D6794">
        <w:t xml:space="preserve"> 4,5 /30, </w:t>
      </w:r>
      <w:r w:rsidRPr="009D6794">
        <w:rPr>
          <w:snapToGrid w:val="0"/>
        </w:rPr>
        <w:t xml:space="preserve">šířka </w:t>
      </w:r>
      <w:r>
        <w:rPr>
          <w:snapToGrid w:val="0"/>
        </w:rPr>
        <w:t xml:space="preserve">      </w:t>
      </w:r>
      <w:r w:rsidRPr="009D6794">
        <w:rPr>
          <w:snapToGrid w:val="0"/>
        </w:rPr>
        <w:t xml:space="preserve">jízdního pruhu </w:t>
      </w:r>
      <w:smartTag w:uri="urn:schemas-microsoft-com:office:smarttags" w:element="metricconverter">
        <w:smartTagPr>
          <w:attr w:name="ProductID" w:val="4 m"/>
        </w:smartTagPr>
        <w:r w:rsidRPr="009D6794">
          <w:rPr>
            <w:snapToGrid w:val="0"/>
          </w:rPr>
          <w:t>4 m</w:t>
        </w:r>
      </w:smartTag>
      <w:r w:rsidRPr="009D6794">
        <w:rPr>
          <w:snapToGrid w:val="0"/>
        </w:rPr>
        <w:t xml:space="preserve">, krajnice  </w:t>
      </w:r>
      <w:smartTag w:uri="urn:schemas-microsoft-com:office:smarttags" w:element="metricconverter">
        <w:smartTagPr>
          <w:attr w:name="ProductID" w:val="0,25 m"/>
        </w:smartTagPr>
        <w:r w:rsidRPr="009D6794">
          <w:rPr>
            <w:snapToGrid w:val="0"/>
          </w:rPr>
          <w:t>0,25 m</w:t>
        </w:r>
      </w:smartTag>
      <w:r w:rsidRPr="009D6794">
        <w:rPr>
          <w:snapToGrid w:val="0"/>
        </w:rPr>
        <w:t xml:space="preserve"> , </w:t>
      </w:r>
      <w:r w:rsidRPr="009D6794">
        <w:t xml:space="preserve">celková šíře </w:t>
      </w:r>
      <w:smartTag w:uri="urn:schemas-microsoft-com:office:smarttags" w:element="metricconverter">
        <w:smartTagPr>
          <w:attr w:name="ProductID" w:val="4,5 m"/>
        </w:smartTagPr>
        <w:r w:rsidRPr="009D6794">
          <w:t>4,5 m</w:t>
        </w:r>
      </w:smartTag>
      <w:r w:rsidRPr="009D6794">
        <w:t>, bez odvodňovacích příkopů</w:t>
      </w:r>
      <w:r w:rsidRPr="009D6794">
        <w:rPr>
          <w:snapToGrid w:val="0"/>
        </w:rPr>
        <w:t xml:space="preserve"> s jednou výhybnou, plocha</w:t>
      </w:r>
      <w:r w:rsidR="000F58B3">
        <w:rPr>
          <w:snapToGrid w:val="0"/>
        </w:rPr>
        <w:t xml:space="preserve"> cesty</w:t>
      </w:r>
      <w:r w:rsidRPr="009D6794">
        <w:rPr>
          <w:snapToGrid w:val="0"/>
        </w:rPr>
        <w:t xml:space="preserve"> je 2</w:t>
      </w:r>
      <w:r w:rsidR="000F58B3">
        <w:rPr>
          <w:snapToGrid w:val="0"/>
        </w:rPr>
        <w:t xml:space="preserve"> </w:t>
      </w:r>
      <w:r w:rsidRPr="009D6794">
        <w:rPr>
          <w:snapToGrid w:val="0"/>
        </w:rPr>
        <w:t>501 m</w:t>
      </w:r>
      <w:r w:rsidRPr="009D6794">
        <w:rPr>
          <w:snapToGrid w:val="0"/>
          <w:vertAlign w:val="superscript"/>
        </w:rPr>
        <w:t>2</w:t>
      </w:r>
      <w:r w:rsidRPr="009D6794">
        <w:rPr>
          <w:snapToGrid w:val="0"/>
        </w:rPr>
        <w:t xml:space="preserve"> </w:t>
      </w:r>
    </w:p>
    <w:p w14:paraId="5D3FDC5F" w14:textId="6969AA9D" w:rsidR="006B46D1" w:rsidRPr="009D6794" w:rsidRDefault="006B46D1" w:rsidP="00AB0DF1">
      <w:pPr>
        <w:ind w:left="709" w:hanging="709"/>
        <w:jc w:val="both"/>
        <w:rPr>
          <w:snapToGrid w:val="0"/>
          <w:vertAlign w:val="superscript"/>
        </w:rPr>
      </w:pPr>
      <w:r>
        <w:rPr>
          <w:rStyle w:val="l-L2Char"/>
          <w:rFonts w:cs="Arial"/>
          <w:szCs w:val="22"/>
        </w:rPr>
        <w:t xml:space="preserve">           </w:t>
      </w:r>
      <w:r w:rsidRPr="006B46D1">
        <w:rPr>
          <w:rStyle w:val="l-L2Char"/>
          <w:rFonts w:cs="Arial"/>
          <w:b/>
          <w:bCs/>
          <w:szCs w:val="22"/>
        </w:rPr>
        <w:t xml:space="preserve">VCN1 </w:t>
      </w:r>
      <w:proofErr w:type="gramStart"/>
      <w:r w:rsidRPr="006B46D1">
        <w:rPr>
          <w:rStyle w:val="l-L2Char"/>
          <w:rFonts w:cs="Arial"/>
          <w:b/>
          <w:bCs/>
          <w:szCs w:val="22"/>
        </w:rPr>
        <w:t>-</w:t>
      </w:r>
      <w:r>
        <w:rPr>
          <w:rStyle w:val="l-L2Char"/>
          <w:rFonts w:cs="Arial"/>
          <w:szCs w:val="22"/>
        </w:rPr>
        <w:t xml:space="preserve"> </w:t>
      </w:r>
      <w:r w:rsidRPr="009D6794">
        <w:rPr>
          <w:snapToGrid w:val="0"/>
        </w:rPr>
        <w:t>,</w:t>
      </w:r>
      <w:proofErr w:type="gramEnd"/>
      <w:r w:rsidRPr="009D6794">
        <w:t xml:space="preserve"> kategorie: P 4/30 šíře jízdního pruhu </w:t>
      </w:r>
      <w:smartTag w:uri="urn:schemas-microsoft-com:office:smarttags" w:element="metricconverter">
        <w:smartTagPr>
          <w:attr w:name="ProductID" w:val="3,5 m"/>
        </w:smartTagPr>
        <w:r w:rsidRPr="009D6794">
          <w:t>3,5 m</w:t>
        </w:r>
      </w:smartTag>
      <w:r w:rsidRPr="009D6794">
        <w:t xml:space="preserve">, krajnice </w:t>
      </w:r>
      <w:smartTag w:uri="urn:schemas-microsoft-com:office:smarttags" w:element="metricconverter">
        <w:smartTagPr>
          <w:attr w:name="ProductID" w:val="0,25 m"/>
        </w:smartTagPr>
        <w:r w:rsidRPr="009D6794">
          <w:t>0,25 m</w:t>
        </w:r>
      </w:smartTag>
      <w:r w:rsidRPr="009D6794">
        <w:t>,</w:t>
      </w:r>
      <w:r w:rsidRPr="009D6794">
        <w:rPr>
          <w:snapToGrid w:val="0"/>
        </w:rPr>
        <w:t xml:space="preserve"> délka </w:t>
      </w:r>
      <w:r>
        <w:rPr>
          <w:snapToGrid w:val="0"/>
        </w:rPr>
        <w:t xml:space="preserve">cesty </w:t>
      </w:r>
      <w:r w:rsidRPr="009D6794">
        <w:rPr>
          <w:snapToGrid w:val="0"/>
        </w:rPr>
        <w:t>132 m</w:t>
      </w:r>
      <w:r w:rsidR="000F58B3">
        <w:rPr>
          <w:snapToGrid w:val="0"/>
        </w:rPr>
        <w:t>,</w:t>
      </w:r>
      <w:r>
        <w:rPr>
          <w:snapToGrid w:val="0"/>
        </w:rPr>
        <w:t xml:space="preserve"> </w:t>
      </w:r>
      <w:r w:rsidRPr="009D6794">
        <w:rPr>
          <w:snapToGrid w:val="0"/>
        </w:rPr>
        <w:t xml:space="preserve">plocha </w:t>
      </w:r>
      <w:r>
        <w:rPr>
          <w:snapToGrid w:val="0"/>
        </w:rPr>
        <w:t>je</w:t>
      </w:r>
      <w:r w:rsidRPr="009D6794">
        <w:rPr>
          <w:snapToGrid w:val="0"/>
        </w:rPr>
        <w:t xml:space="preserve"> 525 m</w:t>
      </w:r>
      <w:r w:rsidRPr="009D6794">
        <w:rPr>
          <w:snapToGrid w:val="0"/>
          <w:vertAlign w:val="superscript"/>
        </w:rPr>
        <w:t>2</w:t>
      </w:r>
    </w:p>
    <w:bookmarkEnd w:id="5"/>
    <w:p w14:paraId="0A4AED6C" w14:textId="75F605DF" w:rsidR="000F5BF7" w:rsidRPr="004D5F78" w:rsidRDefault="000F5BF7" w:rsidP="00AE2DC5">
      <w:pPr>
        <w:pStyle w:val="l-L1"/>
        <w:keepNext w:val="0"/>
        <w:numPr>
          <w:ilvl w:val="0"/>
          <w:numId w:val="0"/>
        </w:numPr>
        <w:spacing w:before="120" w:after="120"/>
        <w:ind w:left="737"/>
        <w:jc w:val="both"/>
        <w:rPr>
          <w:rStyle w:val="l-L2Char"/>
          <w:rFonts w:cs="Arial"/>
          <w:szCs w:val="22"/>
          <w:u w:val="none"/>
        </w:rPr>
      </w:pPr>
    </w:p>
    <w:bookmarkEnd w:id="3"/>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19BD83B1"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w:t>
      </w:r>
      <w:r w:rsidR="002F5CA6">
        <w:rPr>
          <w:rStyle w:val="l-L2Char"/>
          <w:rFonts w:cs="Arial"/>
          <w:szCs w:val="22"/>
        </w:rPr>
        <w:t xml:space="preserve"> </w:t>
      </w:r>
      <w:r w:rsidRPr="004D5F78">
        <w:rPr>
          <w:rStyle w:val="l-L2Char"/>
          <w:rFonts w:cs="Arial"/>
          <w:szCs w:val="22"/>
        </w:rPr>
        <w:t>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58248333"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Objednatel</w:t>
      </w:r>
      <w:r w:rsidR="003107D8">
        <w:rPr>
          <w:rFonts w:ascii="Arial" w:hAnsi="Arial" w:cs="Arial"/>
          <w:b w:val="0"/>
          <w:szCs w:val="22"/>
          <w:u w:val="none"/>
        </w:rPr>
        <w:t>é</w:t>
      </w:r>
      <w:r w:rsidRPr="004D5F78">
        <w:rPr>
          <w:rFonts w:ascii="Arial" w:hAnsi="Arial" w:cs="Arial"/>
          <w:b w:val="0"/>
          <w:szCs w:val="22"/>
          <w:u w:val="none"/>
        </w:rPr>
        <w:t xml:space="preserve"> se zavazuj</w:t>
      </w:r>
      <w:r w:rsidR="003107D8">
        <w:rPr>
          <w:rFonts w:ascii="Arial" w:hAnsi="Arial" w:cs="Arial"/>
          <w:b w:val="0"/>
          <w:szCs w:val="22"/>
          <w:u w:val="none"/>
        </w:rPr>
        <w:t>í</w:t>
      </w:r>
      <w:r w:rsidRPr="004D5F78">
        <w:rPr>
          <w:rFonts w:ascii="Arial" w:hAnsi="Arial" w:cs="Arial"/>
          <w:b w:val="0"/>
          <w:szCs w:val="22"/>
          <w:u w:val="none"/>
        </w:rPr>
        <w:t xml:space="preserv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2D590ED3"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6"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w:t>
      </w:r>
      <w:r w:rsidR="002F5CA6">
        <w:rPr>
          <w:rStyle w:val="l-L2Char"/>
          <w:rFonts w:cs="Arial"/>
          <w:b w:val="0"/>
          <w:szCs w:val="22"/>
          <w:u w:val="none"/>
        </w:rPr>
        <w:t> </w:t>
      </w:r>
      <w:r>
        <w:rPr>
          <w:rStyle w:val="l-L2Char"/>
          <w:rFonts w:cs="Arial"/>
          <w:b w:val="0"/>
          <w:szCs w:val="22"/>
          <w:u w:val="none"/>
        </w:rPr>
        <w:t>objednatelem</w:t>
      </w:r>
      <w:r w:rsidR="002F5CA6">
        <w:rPr>
          <w:rStyle w:val="l-L2Char"/>
          <w:rFonts w:cs="Arial"/>
          <w:b w:val="0"/>
          <w:szCs w:val="22"/>
          <w:u w:val="none"/>
        </w:rPr>
        <w:t xml:space="preserve"> č.1</w:t>
      </w:r>
      <w:r>
        <w:rPr>
          <w:rStyle w:val="l-L2Char"/>
          <w:rFonts w:cs="Arial"/>
          <w:b w:val="0"/>
          <w:szCs w:val="22"/>
          <w:u w:val="none"/>
        </w:rPr>
        <w:t xml:space="preserve"> a budoucím vlastníkem díla.</w:t>
      </w:r>
      <w:bookmarkEnd w:id="6"/>
    </w:p>
    <w:p w14:paraId="3A72B31B" w14:textId="184043FB"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w:t>
      </w:r>
      <w:r w:rsidR="002F5CA6">
        <w:rPr>
          <w:rFonts w:cs="Arial"/>
          <w:b w:val="0"/>
          <w:szCs w:val="22"/>
          <w:u w:val="none"/>
        </w:rPr>
        <w:t xml:space="preserve"> č.1</w:t>
      </w:r>
      <w:r w:rsidRPr="004D5F78">
        <w:rPr>
          <w:rFonts w:cs="Arial"/>
          <w:b w:val="0"/>
          <w:szCs w:val="22"/>
          <w:u w:val="none"/>
        </w:rPr>
        <w:t>, je však současně povinen objednatele</w:t>
      </w:r>
      <w:r w:rsidR="002F5CA6">
        <w:rPr>
          <w:rFonts w:cs="Arial"/>
          <w:b w:val="0"/>
          <w:szCs w:val="22"/>
          <w:u w:val="none"/>
        </w:rPr>
        <w:t xml:space="preserve"> č.1</w:t>
      </w:r>
      <w:r w:rsidRPr="004D5F78">
        <w:rPr>
          <w:rFonts w:cs="Arial"/>
          <w:b w:val="0"/>
          <w:szCs w:val="22"/>
          <w:u w:val="none"/>
        </w:rPr>
        <w:t xml:space="preserve"> upozornit na možné negativní důsledky jeho rozhodnutí, včetně důsledků pro kvalitu a </w:t>
      </w:r>
      <w:r w:rsidR="00B648B8">
        <w:rPr>
          <w:rFonts w:cs="Arial"/>
          <w:b w:val="0"/>
          <w:szCs w:val="22"/>
          <w:u w:val="none"/>
        </w:rPr>
        <w:t>lhůtu</w:t>
      </w:r>
      <w:r w:rsidR="002F5CA6">
        <w:rPr>
          <w:rFonts w:cs="Arial"/>
          <w:b w:val="0"/>
          <w:szCs w:val="22"/>
          <w:u w:val="none"/>
        </w:rPr>
        <w:t xml:space="preserve"> </w:t>
      </w:r>
      <w:r w:rsidRPr="004D5F78">
        <w:rPr>
          <w:rFonts w:cs="Arial"/>
          <w:b w:val="0"/>
          <w:szCs w:val="22"/>
          <w:u w:val="none"/>
        </w:rPr>
        <w:t xml:space="preserve">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3644F166"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je povinen včas oznámit objednateli</w:t>
      </w:r>
      <w:r w:rsidR="002F5CA6">
        <w:rPr>
          <w:rStyle w:val="l-L2Char"/>
          <w:rFonts w:cs="Arial"/>
          <w:b w:val="0"/>
          <w:szCs w:val="22"/>
          <w:u w:val="none"/>
        </w:rPr>
        <w:t xml:space="preserve"> č.1</w:t>
      </w:r>
      <w:r w:rsidRPr="004D5F78">
        <w:rPr>
          <w:rStyle w:val="l-L2Char"/>
          <w:rFonts w:cs="Arial"/>
          <w:b w:val="0"/>
          <w:szCs w:val="22"/>
          <w:u w:val="none"/>
        </w:rPr>
        <w:t xml:space="preserve">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r w:rsidR="002F5CA6">
        <w:rPr>
          <w:rStyle w:val="l-L2Char"/>
          <w:rFonts w:cs="Arial"/>
          <w:b w:val="0"/>
          <w:szCs w:val="22"/>
          <w:u w:val="none"/>
        </w:rPr>
        <w:t xml:space="preserve"> č.1</w:t>
      </w:r>
      <w:r w:rsidRPr="004D5F78">
        <w:rPr>
          <w:rStyle w:val="l-L2Char"/>
          <w:rFonts w:cs="Arial"/>
          <w:b w:val="0"/>
          <w:szCs w:val="22"/>
          <w:u w:val="none"/>
        </w:rPr>
        <w:t>.</w:t>
      </w:r>
    </w:p>
    <w:p w14:paraId="7792D1F4" w14:textId="6220D6F8"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odpovídá objednateli</w:t>
      </w:r>
      <w:r w:rsidR="002F5CA6">
        <w:rPr>
          <w:rFonts w:cs="Arial"/>
          <w:b w:val="0"/>
          <w:szCs w:val="22"/>
          <w:u w:val="none"/>
        </w:rPr>
        <w:t xml:space="preserve"> č.1</w:t>
      </w:r>
      <w:r w:rsidRPr="004D5F78">
        <w:rPr>
          <w:rFonts w:cs="Arial"/>
          <w:b w:val="0"/>
          <w:szCs w:val="22"/>
          <w:u w:val="none"/>
        </w:rPr>
        <w:t xml:space="preserve"> za škodu na věcech, které od objednatele</w:t>
      </w:r>
      <w:r w:rsidR="002F5CA6">
        <w:rPr>
          <w:rFonts w:cs="Arial"/>
          <w:b w:val="0"/>
          <w:szCs w:val="22"/>
          <w:u w:val="none"/>
        </w:rPr>
        <w:t xml:space="preserve"> č.1</w:t>
      </w:r>
      <w:r w:rsidRPr="004D5F78">
        <w:rPr>
          <w:rFonts w:cs="Arial"/>
          <w:b w:val="0"/>
          <w:szCs w:val="22"/>
          <w:u w:val="none"/>
        </w:rPr>
        <w:t xml:space="preserve"> protokolárně převzal pro účely </w:t>
      </w:r>
      <w:r w:rsidR="009821DF">
        <w:rPr>
          <w:rFonts w:cs="Arial"/>
          <w:b w:val="0"/>
          <w:szCs w:val="22"/>
          <w:u w:val="none"/>
        </w:rPr>
        <w:t>zhotovení Díla</w:t>
      </w:r>
      <w:r w:rsidR="003107D8">
        <w:rPr>
          <w:rFonts w:cs="Arial"/>
          <w:b w:val="0"/>
          <w:szCs w:val="22"/>
          <w:u w:val="none"/>
        </w:rPr>
        <w:t xml:space="preserve">. </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16711E5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w:t>
      </w:r>
      <w:r w:rsidR="002F5CA6">
        <w:rPr>
          <w:rFonts w:cs="Arial"/>
          <w:b w:val="0"/>
          <w:szCs w:val="22"/>
          <w:u w:val="none"/>
        </w:rPr>
        <w:t xml:space="preserve"> č.1</w:t>
      </w:r>
      <w:r w:rsidRPr="004D5F78">
        <w:rPr>
          <w:rFonts w:cs="Arial"/>
          <w:b w:val="0"/>
          <w:szCs w:val="22"/>
          <w:u w:val="none"/>
        </w:rPr>
        <w:t xml:space="preserve">,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7C259EA9"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w:t>
      </w:r>
      <w:r w:rsidR="002F5CA6">
        <w:rPr>
          <w:rStyle w:val="l-L2Char"/>
          <w:rFonts w:cs="Arial"/>
          <w:b w:val="0"/>
          <w:szCs w:val="22"/>
          <w:u w:val="none"/>
        </w:rPr>
        <w:t xml:space="preserve"> č.1</w:t>
      </w:r>
      <w:r w:rsidRPr="004D5F78">
        <w:rPr>
          <w:rStyle w:val="l-L2Char"/>
          <w:rFonts w:cs="Arial"/>
          <w:b w:val="0"/>
          <w:szCs w:val="22"/>
          <w:u w:val="none"/>
        </w:rPr>
        <w:t xml:space="preserve"> bez písemného souhlasu objednatele</w:t>
      </w:r>
      <w:r w:rsidR="002F5CA6">
        <w:rPr>
          <w:rStyle w:val="l-L2Char"/>
          <w:rFonts w:cs="Arial"/>
          <w:b w:val="0"/>
          <w:szCs w:val="22"/>
          <w:u w:val="none"/>
        </w:rPr>
        <w:t xml:space="preserve"> č.1</w:t>
      </w:r>
      <w:r w:rsidRPr="004D5F78">
        <w:rPr>
          <w:rStyle w:val="l-L2Char"/>
          <w:rFonts w:cs="Arial"/>
          <w:b w:val="0"/>
          <w:szCs w:val="22"/>
          <w:u w:val="none"/>
        </w:rPr>
        <w:t xml:space="preserv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4DE8F9CA"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lastRenderedPageBreak/>
        <w:t>Objednatel</w:t>
      </w:r>
      <w:r w:rsidR="002F5CA6">
        <w:rPr>
          <w:rStyle w:val="l-L2Char"/>
          <w:rFonts w:cs="Arial"/>
          <w:b w:val="0"/>
          <w:szCs w:val="22"/>
          <w:u w:val="none"/>
        </w:rPr>
        <w:t xml:space="preserve"> č.1</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w:t>
      </w:r>
      <w:r w:rsidR="002F5CA6">
        <w:rPr>
          <w:rFonts w:ascii="Arial" w:hAnsi="Arial" w:cs="Arial"/>
          <w:b w:val="0"/>
          <w:szCs w:val="22"/>
          <w:u w:val="none"/>
        </w:rPr>
        <w:t xml:space="preserve"> č.1</w:t>
      </w:r>
      <w:r w:rsidR="006436C8" w:rsidRPr="004D5F78">
        <w:rPr>
          <w:rFonts w:ascii="Arial" w:hAnsi="Arial" w:cs="Arial"/>
          <w:b w:val="0"/>
          <w:szCs w:val="22"/>
          <w:u w:val="none"/>
        </w:rPr>
        <w:t xml:space="preserve"> tuto součinnost zhotoviteli neposkytne ani v dodatečné lhůtě 30 dnů, je zhotovitel oprávněn si podle své volby zajistit náhradní plnění na účet objednatele</w:t>
      </w:r>
      <w:r w:rsidR="002F5CA6">
        <w:rPr>
          <w:rFonts w:ascii="Arial" w:hAnsi="Arial" w:cs="Arial"/>
          <w:b w:val="0"/>
          <w:szCs w:val="22"/>
          <w:u w:val="none"/>
        </w:rPr>
        <w:t xml:space="preserve"> č.1</w:t>
      </w:r>
      <w:r w:rsidR="006436C8" w:rsidRPr="004D5F78">
        <w:rPr>
          <w:rFonts w:ascii="Arial" w:hAnsi="Arial" w:cs="Arial"/>
          <w:b w:val="0"/>
          <w:szCs w:val="22"/>
          <w:u w:val="none"/>
        </w:rPr>
        <w:t xml:space="preserv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pokud na to upozornil objednatele</w:t>
      </w:r>
      <w:r w:rsidR="00377D3D">
        <w:rPr>
          <w:rFonts w:ascii="Arial" w:hAnsi="Arial" w:cs="Arial"/>
          <w:b w:val="0"/>
          <w:szCs w:val="22"/>
          <w:u w:val="none"/>
        </w:rPr>
        <w:t xml:space="preserve">. </w:t>
      </w:r>
      <w:r w:rsidR="006436C8" w:rsidRPr="004D5F78">
        <w:rPr>
          <w:rFonts w:ascii="Arial" w:hAnsi="Arial" w:cs="Arial"/>
          <w:b w:val="0"/>
          <w:szCs w:val="22"/>
          <w:u w:val="none"/>
        </w:rPr>
        <w:t xml:space="preserve">  </w:t>
      </w:r>
    </w:p>
    <w:p w14:paraId="1E66D900" w14:textId="693C5CEF"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w:t>
      </w:r>
      <w:r w:rsidR="00377D3D">
        <w:rPr>
          <w:rStyle w:val="l-L2Char"/>
          <w:rFonts w:cs="Arial"/>
          <w:b w:val="0"/>
          <w:szCs w:val="22"/>
          <w:u w:val="none"/>
        </w:rPr>
        <w:t>é</w:t>
      </w:r>
      <w:r w:rsidRPr="004D5F78">
        <w:rPr>
          <w:rStyle w:val="l-L2Char"/>
          <w:rFonts w:cs="Arial"/>
          <w:b w:val="0"/>
          <w:szCs w:val="22"/>
          <w:u w:val="none"/>
        </w:rPr>
        <w:t xml:space="preserve"> j</w:t>
      </w:r>
      <w:r w:rsidR="00377D3D">
        <w:rPr>
          <w:rStyle w:val="l-L2Char"/>
          <w:rFonts w:cs="Arial"/>
          <w:b w:val="0"/>
          <w:szCs w:val="22"/>
          <w:u w:val="none"/>
        </w:rPr>
        <w:t>sou</w:t>
      </w:r>
      <w:r w:rsidRPr="004D5F78">
        <w:rPr>
          <w:rStyle w:val="l-L2Char"/>
          <w:rFonts w:cs="Arial"/>
          <w:b w:val="0"/>
          <w:szCs w:val="22"/>
          <w:u w:val="none"/>
        </w:rPr>
        <w:t xml:space="preserve"> oprávněn</w:t>
      </w:r>
      <w:r w:rsidR="00377D3D">
        <w:rPr>
          <w:rStyle w:val="l-L2Char"/>
          <w:rFonts w:cs="Arial"/>
          <w:b w:val="0"/>
          <w:szCs w:val="22"/>
          <w:u w:val="none"/>
        </w:rPr>
        <w:t>i</w:t>
      </w:r>
      <w:r w:rsidRPr="004D5F78">
        <w:rPr>
          <w:rStyle w:val="l-L2Char"/>
          <w:rFonts w:cs="Arial"/>
          <w:b w:val="0"/>
          <w:szCs w:val="22"/>
          <w:u w:val="none"/>
        </w:rPr>
        <w:t xml:space="preserve">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pokyny</w:t>
      </w:r>
      <w:r w:rsidR="00377D3D">
        <w:rPr>
          <w:rStyle w:val="l-L2Char"/>
          <w:rFonts w:cs="Arial"/>
          <w:b w:val="0"/>
          <w:szCs w:val="22"/>
          <w:u w:val="none"/>
        </w:rPr>
        <w:t xml:space="preserve"> objednatelů</w:t>
      </w:r>
      <w:r w:rsidRPr="004D5F78">
        <w:rPr>
          <w:rStyle w:val="l-L2Char"/>
          <w:rFonts w:cs="Arial"/>
          <w:b w:val="0"/>
          <w:szCs w:val="22"/>
          <w:u w:val="none"/>
        </w:rPr>
        <w:t xml:space="preserve">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1C7CBF95"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w:t>
      </w:r>
      <w:r w:rsidR="002F5CA6">
        <w:rPr>
          <w:rFonts w:cs="Arial"/>
        </w:rPr>
        <w:t xml:space="preserve"> č.1</w:t>
      </w:r>
      <w:r w:rsidRPr="00F2719C">
        <w:rPr>
          <w:rFonts w:cs="Arial"/>
        </w:rPr>
        <w:t xml:space="preserve">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440F01B2"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7" w:name="_Ref376528450"/>
      <w:r w:rsidR="00B648B8">
        <w:rPr>
          <w:rFonts w:ascii="Arial" w:hAnsi="Arial" w:cs="Arial"/>
          <w:szCs w:val="22"/>
        </w:rPr>
        <w:t>Doba</w:t>
      </w:r>
      <w:r w:rsidR="00347B44">
        <w:rPr>
          <w:rFonts w:ascii="Arial" w:hAnsi="Arial" w:cs="Arial"/>
          <w:szCs w:val="22"/>
        </w:rPr>
        <w:t xml:space="preserve"> </w:t>
      </w:r>
      <w:r w:rsidR="008960AA" w:rsidRPr="004D5F78">
        <w:rPr>
          <w:rFonts w:ascii="Arial" w:hAnsi="Arial" w:cs="Arial"/>
          <w:szCs w:val="22"/>
        </w:rPr>
        <w:t>plnění</w:t>
      </w:r>
      <w:bookmarkEnd w:id="7"/>
    </w:p>
    <w:p w14:paraId="6F839CDA" w14:textId="6A0E73E0"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8" w:name="_Ref376374899"/>
      <w:bookmarkStart w:id="9" w:name="_Ref376425265"/>
      <w:bookmarkStart w:id="10" w:name="_Hlk166575373"/>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a </w:t>
      </w:r>
      <w:r w:rsidR="00B4626F">
        <w:rPr>
          <w:rFonts w:cs="Arial"/>
          <w:b w:val="0"/>
          <w:szCs w:val="22"/>
          <w:u w:val="none"/>
        </w:rPr>
        <w:t>v </w:t>
      </w:r>
      <w:r w:rsidRPr="004D5F78">
        <w:rPr>
          <w:rFonts w:cs="Arial"/>
          <w:b w:val="0"/>
          <w:szCs w:val="22"/>
          <w:u w:val="none"/>
        </w:rPr>
        <w:t>následujících</w:t>
      </w:r>
      <w:r w:rsidR="00B4626F">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8"/>
      <w:bookmarkEnd w:id="9"/>
    </w:p>
    <w:p w14:paraId="0820FD43" w14:textId="540A5C95" w:rsidR="00B4626F" w:rsidRPr="00305ED3" w:rsidRDefault="00B648B8" w:rsidP="00B4626F">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je stanoven</w:t>
      </w:r>
      <w:r w:rsidR="00347B44">
        <w:rPr>
          <w:rStyle w:val="l-L2Char"/>
          <w:rFonts w:cs="Arial"/>
          <w:b w:val="0"/>
          <w:szCs w:val="22"/>
          <w:u w:val="none"/>
        </w:rPr>
        <w:t>a</w:t>
      </w:r>
      <w:r w:rsidR="00A50845" w:rsidRPr="004D5F78">
        <w:rPr>
          <w:rStyle w:val="l-L2Char"/>
          <w:rFonts w:cs="Arial"/>
          <w:b w:val="0"/>
          <w:szCs w:val="22"/>
          <w:u w:val="none"/>
        </w:rPr>
        <w:t xml:space="preserve"> </w:t>
      </w:r>
      <w:r w:rsidR="009F3075" w:rsidRPr="004D5F78">
        <w:rPr>
          <w:rStyle w:val="l-L2Char"/>
          <w:rFonts w:cs="Arial"/>
          <w:b w:val="0"/>
          <w:szCs w:val="22"/>
          <w:u w:val="none"/>
        </w:rPr>
        <w:t>na</w:t>
      </w:r>
      <w:r w:rsidR="00E46FD4" w:rsidRPr="00347B44">
        <w:rPr>
          <w:rStyle w:val="l-L2Char"/>
          <w:rFonts w:cs="Arial"/>
          <w:b w:val="0"/>
          <w:szCs w:val="22"/>
          <w:u w:val="none"/>
        </w:rPr>
        <w:t>:</w:t>
      </w:r>
      <w:r w:rsidR="00EF503E">
        <w:rPr>
          <w:rStyle w:val="l-L2Char"/>
          <w:rFonts w:cs="Arial"/>
          <w:b w:val="0"/>
          <w:szCs w:val="22"/>
          <w:u w:val="none"/>
        </w:rPr>
        <w:t xml:space="preserve"> </w:t>
      </w:r>
      <w:r w:rsidR="00347B44" w:rsidRPr="00347B44">
        <w:rPr>
          <w:rFonts w:ascii="Arial" w:hAnsi="Arial" w:cs="Arial"/>
          <w:bCs/>
          <w:snapToGrid w:val="0"/>
          <w:szCs w:val="22"/>
        </w:rPr>
        <w:t>31.10.2024</w:t>
      </w:r>
    </w:p>
    <w:p w14:paraId="04773E0E" w14:textId="77777777" w:rsidR="00712A60"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bookmarkEnd w:id="10"/>
    <w:p w14:paraId="625A80A6" w14:textId="77777777" w:rsidR="00B4626F" w:rsidRDefault="00B4626F" w:rsidP="00843160">
      <w:pPr>
        <w:pStyle w:val="l-L1"/>
        <w:keepNext w:val="0"/>
        <w:numPr>
          <w:ilvl w:val="0"/>
          <w:numId w:val="0"/>
        </w:numPr>
        <w:spacing w:before="120" w:after="120"/>
        <w:ind w:left="1276" w:hanging="1276"/>
        <w:jc w:val="both"/>
        <w:rPr>
          <w:rStyle w:val="l-L2Char"/>
          <w:rFonts w:cs="Arial"/>
          <w:b w:val="0"/>
          <w:szCs w:val="22"/>
          <w:u w:val="none"/>
        </w:rPr>
      </w:pPr>
    </w:p>
    <w:p w14:paraId="5D9ABF7C" w14:textId="77777777" w:rsidR="003107D8" w:rsidRPr="004D5F78" w:rsidRDefault="003107D8" w:rsidP="00843160">
      <w:pPr>
        <w:pStyle w:val="l-L1"/>
        <w:keepNext w:val="0"/>
        <w:numPr>
          <w:ilvl w:val="0"/>
          <w:numId w:val="0"/>
        </w:numPr>
        <w:spacing w:before="120" w:after="120"/>
        <w:ind w:left="1276" w:hanging="1276"/>
        <w:jc w:val="both"/>
        <w:rPr>
          <w:rStyle w:val="l-L2Char"/>
          <w:rFonts w:cs="Arial"/>
          <w:b w:val="0"/>
          <w:szCs w:val="22"/>
          <w:u w:val="none"/>
        </w:rPr>
      </w:pP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lastRenderedPageBreak/>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4CE30FCB"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w:t>
      </w:r>
      <w:r w:rsidR="000F58B3">
        <w:rPr>
          <w:rStyle w:val="l-L2Char"/>
          <w:rFonts w:cs="Arial"/>
          <w:b w:val="0"/>
          <w:szCs w:val="22"/>
          <w:u w:val="none"/>
        </w:rPr>
        <w:t xml:space="preserve"> č.1</w:t>
      </w:r>
      <w:r w:rsidRPr="004D5F78">
        <w:rPr>
          <w:rStyle w:val="l-L2Char"/>
          <w:rFonts w:cs="Arial"/>
          <w:b w:val="0"/>
          <w:szCs w:val="22"/>
          <w:u w:val="none"/>
        </w:rPr>
        <w:t xml:space="preserv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62B88B01"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000F58B3">
        <w:rPr>
          <w:rStyle w:val="l-L2Char"/>
          <w:rFonts w:cs="Arial"/>
          <w:b w:val="0"/>
          <w:szCs w:val="22"/>
          <w:u w:val="none"/>
        </w:rPr>
        <w:t xml:space="preserve"> č.1</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w:t>
      </w:r>
      <w:r w:rsidR="000F58B3">
        <w:rPr>
          <w:rFonts w:ascii="Arial" w:hAnsi="Arial" w:cs="Arial"/>
          <w:b w:val="0"/>
          <w:szCs w:val="22"/>
          <w:u w:val="none"/>
        </w:rPr>
        <w:t xml:space="preserve"> č.1</w:t>
      </w:r>
      <w:r w:rsidRPr="004E7FB7">
        <w:rPr>
          <w:rFonts w:ascii="Arial" w:hAnsi="Arial" w:cs="Arial"/>
          <w:b w:val="0"/>
          <w:szCs w:val="22"/>
          <w:u w:val="none"/>
        </w:rPr>
        <w:t xml:space="preserve"> a zhotovitele. </w:t>
      </w:r>
      <w:r w:rsidR="00B648B8" w:rsidRPr="004E7FB7">
        <w:rPr>
          <w:rFonts w:ascii="Arial" w:hAnsi="Arial" w:cs="Arial"/>
          <w:b w:val="0"/>
          <w:szCs w:val="22"/>
          <w:u w:val="none"/>
        </w:rPr>
        <w:t>Dílo bude převzato s výhradami nebo bez výhrad. V případě, že bylo dílo převzato s výhradami, určí objednatel</w:t>
      </w:r>
      <w:r w:rsidR="000F58B3">
        <w:rPr>
          <w:rFonts w:ascii="Arial" w:hAnsi="Arial" w:cs="Arial"/>
          <w:b w:val="0"/>
          <w:szCs w:val="22"/>
          <w:u w:val="none"/>
        </w:rPr>
        <w:t xml:space="preserve"> č.1</w:t>
      </w:r>
      <w:r w:rsidR="00B648B8" w:rsidRPr="004E7FB7">
        <w:rPr>
          <w:rFonts w:ascii="Arial" w:hAnsi="Arial" w:cs="Arial"/>
          <w:b w:val="0"/>
          <w:szCs w:val="22"/>
          <w:u w:val="none"/>
        </w:rPr>
        <w:t xml:space="preserve">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objednatelem</w:t>
      </w:r>
      <w:r w:rsidR="000F58B3">
        <w:rPr>
          <w:rFonts w:ascii="Arial" w:hAnsi="Arial" w:cs="Arial"/>
          <w:b w:val="0"/>
          <w:szCs w:val="22"/>
          <w:u w:val="none"/>
        </w:rPr>
        <w:t xml:space="preserve"> </w:t>
      </w:r>
      <w:proofErr w:type="gramStart"/>
      <w:r w:rsidR="000F58B3">
        <w:rPr>
          <w:rFonts w:ascii="Arial" w:hAnsi="Arial" w:cs="Arial"/>
          <w:b w:val="0"/>
          <w:szCs w:val="22"/>
          <w:u w:val="none"/>
        </w:rPr>
        <w:t>č.1</w:t>
      </w:r>
      <w:r w:rsidR="00B648B8" w:rsidRPr="004E7FB7">
        <w:rPr>
          <w:rFonts w:ascii="Arial" w:hAnsi="Arial" w:cs="Arial"/>
          <w:b w:val="0"/>
          <w:szCs w:val="22"/>
          <w:u w:val="none"/>
        </w:rPr>
        <w:t xml:space="preserve">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w:t>
      </w:r>
      <w:r w:rsidR="000F58B3">
        <w:rPr>
          <w:rFonts w:ascii="Arial" w:hAnsi="Arial" w:cs="Arial"/>
          <w:b w:val="0"/>
          <w:szCs w:val="22"/>
          <w:u w:val="none"/>
        </w:rPr>
        <w:t xml:space="preserve"> č.1</w:t>
      </w:r>
      <w:r w:rsidR="00B648B8" w:rsidRPr="004E7FB7">
        <w:rPr>
          <w:rFonts w:ascii="Arial" w:hAnsi="Arial" w:cs="Arial"/>
          <w:b w:val="0"/>
          <w:szCs w:val="22"/>
          <w:u w:val="none"/>
        </w:rPr>
        <w:t xml:space="preserve"> neuzná opravu vyčtených vad a ne</w:t>
      </w:r>
      <w:r w:rsidR="003107D8">
        <w:rPr>
          <w:rFonts w:ascii="Arial" w:hAnsi="Arial" w:cs="Arial"/>
          <w:b w:val="0"/>
          <w:szCs w:val="22"/>
          <w:u w:val="none"/>
        </w:rPr>
        <w:t>d</w:t>
      </w:r>
      <w:r w:rsidR="00B648B8" w:rsidRPr="004E7FB7">
        <w:rPr>
          <w:rFonts w:ascii="Arial" w:hAnsi="Arial" w:cs="Arial"/>
          <w:b w:val="0"/>
          <w:szCs w:val="22"/>
          <w:u w:val="none"/>
        </w:rPr>
        <w:t>odělků</w:t>
      </w:r>
      <w:r w:rsidR="003107D8">
        <w:rPr>
          <w:rFonts w:ascii="Arial" w:hAnsi="Arial" w:cs="Arial"/>
          <w:b w:val="0"/>
          <w:szCs w:val="22"/>
          <w:u w:val="none"/>
        </w:rPr>
        <w:t>,</w:t>
      </w:r>
      <w:r w:rsidR="00B648B8" w:rsidRPr="004E7FB7">
        <w:rPr>
          <w:rFonts w:ascii="Arial" w:hAnsi="Arial" w:cs="Arial"/>
          <w:b w:val="0"/>
          <w:szCs w:val="22"/>
          <w:u w:val="none"/>
        </w:rPr>
        <w:t xml:space="preserve"> nedojde k uhrazení faktury za zh</w:t>
      </w:r>
      <w:r w:rsidR="003107D8">
        <w:rPr>
          <w:rFonts w:ascii="Arial" w:hAnsi="Arial" w:cs="Arial"/>
          <w:b w:val="0"/>
          <w:szCs w:val="22"/>
          <w:u w:val="none"/>
        </w:rPr>
        <w:t>o</w:t>
      </w:r>
      <w:r w:rsidR="00B648B8" w:rsidRPr="004E7FB7">
        <w:rPr>
          <w:rFonts w:ascii="Arial" w:hAnsi="Arial" w:cs="Arial"/>
          <w:b w:val="0"/>
          <w:szCs w:val="22"/>
          <w:u w:val="none"/>
        </w:rPr>
        <w:t>tovení Díla. Okamžikem převzetí bezvadného Díla přechází na objednatele</w:t>
      </w:r>
      <w:r w:rsidR="000F58B3">
        <w:rPr>
          <w:rFonts w:ascii="Arial" w:hAnsi="Arial" w:cs="Arial"/>
          <w:b w:val="0"/>
          <w:szCs w:val="22"/>
          <w:u w:val="none"/>
        </w:rPr>
        <w:t xml:space="preserve"> č.1</w:t>
      </w:r>
      <w:r w:rsidR="00B648B8" w:rsidRPr="004E7FB7">
        <w:rPr>
          <w:rFonts w:ascii="Arial" w:hAnsi="Arial" w:cs="Arial"/>
          <w:b w:val="0"/>
          <w:szCs w:val="22"/>
          <w:u w:val="none"/>
        </w:rPr>
        <w:t xml:space="preserv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1AFCEB42"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064317">
        <w:rPr>
          <w:rStyle w:val="l-L2Char"/>
          <w:rFonts w:cs="Arial"/>
          <w:b w:val="0"/>
          <w:szCs w:val="22"/>
          <w:u w:val="none"/>
        </w:rPr>
        <w:t>10.6.2024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32AD8624"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064317" w:rsidRPr="00064317">
        <w:rPr>
          <w:rStyle w:val="l-L2Char"/>
          <w:rFonts w:cs="Arial"/>
          <w:bCs/>
          <w:szCs w:val="22"/>
          <w:u w:val="none"/>
        </w:rPr>
        <w:t xml:space="preserve">239 000,- </w:t>
      </w:r>
      <w:r w:rsidR="00DE5AF1" w:rsidRPr="00064317">
        <w:rPr>
          <w:rStyle w:val="l-L2Char"/>
          <w:rFonts w:cs="Arial"/>
          <w:bCs/>
          <w:szCs w:val="22"/>
          <w:u w:val="none"/>
        </w:rPr>
        <w:t>Kč</w:t>
      </w:r>
      <w:r w:rsidR="00DE5AF1" w:rsidRPr="004D5F78">
        <w:rPr>
          <w:rStyle w:val="l-L2Char"/>
          <w:rFonts w:cs="Arial"/>
          <w:szCs w:val="22"/>
          <w:u w:val="none"/>
        </w:rPr>
        <w:t xml:space="preserve">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064317">
        <w:rPr>
          <w:rStyle w:val="l-L2Char"/>
          <w:rFonts w:cs="Arial"/>
          <w:b w:val="0"/>
          <w:szCs w:val="22"/>
          <w:u w:val="none"/>
        </w:rPr>
        <w:t xml:space="preserve">289 </w:t>
      </w:r>
      <w:r w:rsidR="00064317" w:rsidRPr="00064317">
        <w:rPr>
          <w:rStyle w:val="l-L2Char"/>
          <w:rFonts w:cs="Arial"/>
          <w:b w:val="0"/>
          <w:szCs w:val="22"/>
          <w:u w:val="none"/>
        </w:rPr>
        <w:t>190</w:t>
      </w:r>
      <w:r w:rsidR="006F3CD0" w:rsidRPr="00064317">
        <w:rPr>
          <w:rStyle w:val="l-L2Char"/>
          <w:rFonts w:cs="Arial"/>
          <w:b w:val="0"/>
          <w:szCs w:val="22"/>
          <w:u w:val="none"/>
        </w:rPr>
        <w:t xml:space="preserve">,- Kč </w:t>
      </w:r>
      <w:r w:rsidR="00AF3FF8" w:rsidRPr="00064317">
        <w:rPr>
          <w:rStyle w:val="l-L2Char"/>
          <w:rFonts w:cs="Arial"/>
          <w:b w:val="0"/>
          <w:szCs w:val="22"/>
          <w:u w:val="none"/>
        </w:rPr>
        <w:t>s</w:t>
      </w:r>
      <w:r w:rsidR="00D021D9" w:rsidRPr="00064317">
        <w:rPr>
          <w:rStyle w:val="l-L2Char"/>
          <w:rFonts w:cs="Arial"/>
          <w:b w:val="0"/>
          <w:szCs w:val="22"/>
          <w:u w:val="none"/>
        </w:rPr>
        <w:t> </w:t>
      </w:r>
      <w:r w:rsidR="00DE5AF1" w:rsidRPr="00064317">
        <w:rPr>
          <w:rStyle w:val="l-L2Char"/>
          <w:rFonts w:cs="Arial"/>
          <w:b w:val="0"/>
          <w:szCs w:val="22"/>
          <w:u w:val="none"/>
        </w:rPr>
        <w:t>DPH</w:t>
      </w:r>
      <w:r w:rsidR="00D021D9" w:rsidRPr="00064317">
        <w:rPr>
          <w:rStyle w:val="l-L2Char"/>
          <w:rFonts w:cs="Arial"/>
          <w:b w:val="0"/>
          <w:szCs w:val="22"/>
          <w:u w:val="none"/>
        </w:rPr>
        <w:t>)</w:t>
      </w:r>
      <w:r w:rsidR="00DE5AF1" w:rsidRPr="00064317">
        <w:rPr>
          <w:rStyle w:val="l-L2Char"/>
          <w:rFonts w:cs="Arial"/>
          <w:b w:val="0"/>
          <w:szCs w:val="22"/>
          <w:u w:val="none"/>
        </w:rPr>
        <w:t>.</w:t>
      </w:r>
      <w:r w:rsidR="00DE5AF1" w:rsidRPr="004D5F78">
        <w:rPr>
          <w:rStyle w:val="l-L2Char"/>
          <w:rFonts w:cs="Arial"/>
          <w:b w:val="0"/>
          <w:szCs w:val="22"/>
          <w:u w:val="none"/>
        </w:rPr>
        <w:t xml:space="preserve"> DPH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bookmarkStart w:id="11" w:name="_Hlk36122845"/>
      <w:bookmarkStart w:id="12" w:name="_Hlk36122353"/>
      <w:r>
        <w:rPr>
          <w:i/>
          <w:iCs/>
          <w:sz w:val="22"/>
          <w:szCs w:val="22"/>
        </w:rPr>
        <w:t>(Cena bude uváděna na haléře, tj. na 2 desetinná místa)</w:t>
      </w:r>
      <w:bookmarkEnd w:id="11"/>
      <w:bookmarkEnd w:id="12"/>
    </w:p>
    <w:p w14:paraId="14B93BB9" w14:textId="32FD52FA" w:rsidR="00C30DBF" w:rsidRPr="003325B6"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w:t>
      </w:r>
      <w:r w:rsidR="000F58B3">
        <w:rPr>
          <w:rFonts w:cs="Arial"/>
          <w:b w:val="0"/>
          <w:szCs w:val="22"/>
          <w:u w:val="none"/>
        </w:rPr>
        <w:t xml:space="preserve"> č.2</w:t>
      </w:r>
      <w:r w:rsidRPr="004D5F78">
        <w:rPr>
          <w:rFonts w:cs="Arial"/>
          <w:b w:val="0"/>
          <w:szCs w:val="22"/>
          <w:u w:val="none"/>
        </w:rPr>
        <w:t xml:space="preserve"> neposkytuje zálohy a zhotoviteli nepřísluší během </w:t>
      </w:r>
      <w:r w:rsidR="00054689">
        <w:rPr>
          <w:rFonts w:cs="Arial"/>
          <w:b w:val="0"/>
          <w:szCs w:val="22"/>
          <w:u w:val="none"/>
        </w:rPr>
        <w:t xml:space="preserve">vyhotovování </w:t>
      </w:r>
      <w:r w:rsidR="00054689" w:rsidRPr="003325B6">
        <w:rPr>
          <w:rFonts w:cs="Arial"/>
          <w:b w:val="0"/>
          <w:szCs w:val="22"/>
          <w:u w:val="none"/>
        </w:rPr>
        <w:t>Díla</w:t>
      </w:r>
      <w:r w:rsidR="000F58B3">
        <w:rPr>
          <w:rFonts w:cs="Arial"/>
          <w:b w:val="0"/>
          <w:szCs w:val="22"/>
          <w:u w:val="none"/>
        </w:rPr>
        <w:t xml:space="preserve"> </w:t>
      </w:r>
      <w:r w:rsidRPr="003325B6">
        <w:rPr>
          <w:rFonts w:cs="Arial"/>
          <w:b w:val="0"/>
          <w:szCs w:val="22"/>
          <w:u w:val="none"/>
        </w:rPr>
        <w:t xml:space="preserve">přiměřená část </w:t>
      </w:r>
      <w:r w:rsidR="00C1681E" w:rsidRPr="003325B6">
        <w:rPr>
          <w:rFonts w:cs="Arial"/>
          <w:b w:val="0"/>
          <w:szCs w:val="22"/>
          <w:u w:val="none"/>
        </w:rPr>
        <w:t>ceny s</w:t>
      </w:r>
      <w:r w:rsidRPr="003325B6">
        <w:rPr>
          <w:rFonts w:cs="Arial"/>
          <w:b w:val="0"/>
          <w:szCs w:val="22"/>
          <w:u w:val="none"/>
        </w:rPr>
        <w:t xml:space="preserve"> přihlédnutím k vynaloženým nákladům.  </w:t>
      </w:r>
    </w:p>
    <w:p w14:paraId="2134DBF2" w14:textId="6981C07C" w:rsidR="0005524A" w:rsidRPr="003325B6" w:rsidRDefault="003F63A5" w:rsidP="00056754">
      <w:pPr>
        <w:pStyle w:val="l-L1"/>
        <w:keepNext w:val="0"/>
        <w:numPr>
          <w:ilvl w:val="1"/>
          <w:numId w:val="37"/>
        </w:numPr>
        <w:spacing w:before="120" w:after="120"/>
        <w:jc w:val="both"/>
        <w:rPr>
          <w:rStyle w:val="l-L2Char"/>
          <w:rFonts w:cs="Arial"/>
          <w:b w:val="0"/>
          <w:szCs w:val="22"/>
          <w:u w:val="none"/>
        </w:rPr>
      </w:pPr>
      <w:r w:rsidRPr="003325B6">
        <w:rPr>
          <w:rStyle w:val="l-L2Char"/>
          <w:rFonts w:cs="Arial"/>
          <w:b w:val="0"/>
          <w:szCs w:val="22"/>
          <w:u w:val="none"/>
        </w:rPr>
        <w:t xml:space="preserve">Cena za </w:t>
      </w:r>
      <w:r w:rsidR="00054689" w:rsidRPr="003325B6">
        <w:rPr>
          <w:rStyle w:val="l-L2Char"/>
          <w:rFonts w:cs="Arial"/>
          <w:b w:val="0"/>
          <w:szCs w:val="22"/>
          <w:u w:val="none"/>
        </w:rPr>
        <w:t>Dílo</w:t>
      </w:r>
      <w:r w:rsidRPr="003325B6">
        <w:rPr>
          <w:rStyle w:val="l-L2Char"/>
          <w:rFonts w:cs="Arial"/>
          <w:b w:val="0"/>
          <w:szCs w:val="22"/>
          <w:u w:val="none"/>
        </w:rPr>
        <w:t xml:space="preserve"> se hradí na základě faktury, kterou z</w:t>
      </w:r>
      <w:r w:rsidR="0005524A" w:rsidRPr="003325B6">
        <w:rPr>
          <w:rStyle w:val="l-L2Char"/>
          <w:rFonts w:cs="Arial"/>
          <w:b w:val="0"/>
          <w:szCs w:val="22"/>
          <w:u w:val="none"/>
        </w:rPr>
        <w:t xml:space="preserve">hotovitel </w:t>
      </w:r>
      <w:proofErr w:type="gramStart"/>
      <w:r w:rsidR="0005524A" w:rsidRPr="003325B6">
        <w:rPr>
          <w:rStyle w:val="l-L2Char"/>
          <w:rFonts w:cs="Arial"/>
          <w:b w:val="0"/>
          <w:szCs w:val="22"/>
          <w:u w:val="none"/>
        </w:rPr>
        <w:t>předloží</w:t>
      </w:r>
      <w:proofErr w:type="gramEnd"/>
      <w:r w:rsidR="0005524A" w:rsidRPr="003325B6">
        <w:rPr>
          <w:rStyle w:val="l-L2Char"/>
          <w:rFonts w:cs="Arial"/>
          <w:b w:val="0"/>
          <w:szCs w:val="22"/>
          <w:u w:val="none"/>
        </w:rPr>
        <w:t xml:space="preserve"> objednateli</w:t>
      </w:r>
      <w:r w:rsidR="002F5CA6">
        <w:rPr>
          <w:rStyle w:val="l-L2Char"/>
          <w:rFonts w:cs="Arial"/>
          <w:b w:val="0"/>
          <w:szCs w:val="22"/>
          <w:u w:val="none"/>
        </w:rPr>
        <w:t xml:space="preserve"> č.1</w:t>
      </w:r>
      <w:r w:rsidR="0005524A" w:rsidRPr="003325B6">
        <w:rPr>
          <w:rStyle w:val="l-L2Char"/>
          <w:rFonts w:cs="Arial"/>
          <w:b w:val="0"/>
          <w:szCs w:val="22"/>
          <w:u w:val="none"/>
        </w:rPr>
        <w:t xml:space="preserve"> </w:t>
      </w:r>
      <w:r w:rsidR="006B0081" w:rsidRPr="003325B6">
        <w:rPr>
          <w:rStyle w:val="l-L2Char"/>
          <w:rFonts w:cs="Arial"/>
          <w:b w:val="0"/>
          <w:szCs w:val="22"/>
          <w:u w:val="none"/>
        </w:rPr>
        <w:t xml:space="preserve">za provedení </w:t>
      </w:r>
      <w:r w:rsidR="00054689" w:rsidRPr="003325B6">
        <w:rPr>
          <w:rStyle w:val="l-L2Char"/>
          <w:rFonts w:cs="Arial"/>
          <w:b w:val="0"/>
          <w:szCs w:val="22"/>
          <w:u w:val="none"/>
        </w:rPr>
        <w:t>bezvadného Díla,</w:t>
      </w:r>
      <w:r w:rsidR="00054689" w:rsidRPr="003325B6">
        <w:rPr>
          <w:b w:val="0"/>
          <w:u w:val="none"/>
        </w:rPr>
        <w:t xml:space="preserve"> </w:t>
      </w:r>
      <w:r w:rsidR="00054689" w:rsidRPr="003325B6">
        <w:rPr>
          <w:rStyle w:val="l-L2Char"/>
          <w:rFonts w:cs="Arial"/>
          <w:b w:val="0"/>
          <w:szCs w:val="22"/>
          <w:u w:val="none"/>
        </w:rPr>
        <w:t>které bude potvrzovat smluvními stranami podepsaný akceptační protokol.</w:t>
      </w:r>
      <w:r w:rsidR="002F5CA6">
        <w:rPr>
          <w:rStyle w:val="l-L2Char"/>
          <w:rFonts w:cs="Arial"/>
          <w:b w:val="0"/>
          <w:szCs w:val="22"/>
          <w:u w:val="none"/>
        </w:rPr>
        <w:t xml:space="preserve"> </w:t>
      </w:r>
      <w:bookmarkStart w:id="13" w:name="_Hlk166662129"/>
      <w:r w:rsidR="002F5CA6">
        <w:rPr>
          <w:rStyle w:val="l-L2Char"/>
          <w:rFonts w:cs="Arial"/>
          <w:b w:val="0"/>
          <w:szCs w:val="22"/>
          <w:u w:val="none"/>
        </w:rPr>
        <w:t xml:space="preserve">Po kontrole bude faktura předána </w:t>
      </w:r>
      <w:r w:rsidR="003107D8">
        <w:rPr>
          <w:rStyle w:val="l-L2Char"/>
          <w:rFonts w:cs="Arial"/>
          <w:b w:val="0"/>
          <w:szCs w:val="22"/>
          <w:u w:val="none"/>
        </w:rPr>
        <w:t xml:space="preserve">objednatelem č.1 </w:t>
      </w:r>
      <w:r w:rsidR="002F5CA6">
        <w:rPr>
          <w:rStyle w:val="l-L2Char"/>
          <w:rFonts w:cs="Arial"/>
          <w:b w:val="0"/>
          <w:szCs w:val="22"/>
          <w:u w:val="none"/>
        </w:rPr>
        <w:t>objednateli č. 2</w:t>
      </w:r>
      <w:bookmarkEnd w:id="13"/>
      <w:r w:rsidR="00054689" w:rsidRPr="003325B6">
        <w:rPr>
          <w:rStyle w:val="l-L2Char"/>
          <w:rFonts w:cs="Arial"/>
          <w:b w:val="0"/>
          <w:szCs w:val="22"/>
          <w:u w:val="none"/>
        </w:rPr>
        <w:t xml:space="preserve">  </w:t>
      </w:r>
    </w:p>
    <w:p w14:paraId="430CAEE5" w14:textId="77777777" w:rsidR="008B55DF" w:rsidRPr="003325B6" w:rsidRDefault="00A50845" w:rsidP="00056754">
      <w:pPr>
        <w:pStyle w:val="l-L1"/>
        <w:keepNext w:val="0"/>
        <w:numPr>
          <w:ilvl w:val="1"/>
          <w:numId w:val="37"/>
        </w:numPr>
        <w:spacing w:before="120" w:after="120"/>
        <w:jc w:val="both"/>
        <w:rPr>
          <w:rStyle w:val="l-L2Char"/>
          <w:rFonts w:cs="Arial"/>
          <w:b w:val="0"/>
          <w:szCs w:val="22"/>
          <w:u w:val="none"/>
        </w:rPr>
      </w:pPr>
      <w:r w:rsidRPr="003325B6">
        <w:rPr>
          <w:rStyle w:val="l-L2Char"/>
          <w:rFonts w:cs="Arial"/>
          <w:b w:val="0"/>
          <w:szCs w:val="22"/>
          <w:u w:val="none"/>
        </w:rPr>
        <w:t xml:space="preserve">Cena </w:t>
      </w:r>
      <w:r w:rsidR="003D4D11" w:rsidRPr="003325B6">
        <w:rPr>
          <w:rStyle w:val="l-L2Char"/>
          <w:rFonts w:cs="Arial"/>
          <w:b w:val="0"/>
          <w:szCs w:val="22"/>
          <w:u w:val="none"/>
        </w:rPr>
        <w:t>Plnění</w:t>
      </w:r>
      <w:r w:rsidR="008B55DF" w:rsidRPr="003325B6">
        <w:rPr>
          <w:rStyle w:val="l-L2Char"/>
          <w:rFonts w:cs="Arial"/>
          <w:b w:val="0"/>
          <w:szCs w:val="22"/>
          <w:u w:val="none"/>
        </w:rPr>
        <w:t xml:space="preserve"> </w:t>
      </w:r>
      <w:r w:rsidRPr="003325B6">
        <w:rPr>
          <w:rStyle w:val="l-L2Char"/>
          <w:rFonts w:cs="Arial"/>
          <w:b w:val="0"/>
          <w:szCs w:val="22"/>
          <w:u w:val="none"/>
        </w:rPr>
        <w:t xml:space="preserve">je po dobu </w:t>
      </w:r>
      <w:r w:rsidR="003D4D11" w:rsidRPr="003325B6">
        <w:rPr>
          <w:rStyle w:val="l-L2Char"/>
          <w:rFonts w:cs="Arial"/>
          <w:b w:val="0"/>
          <w:szCs w:val="22"/>
          <w:u w:val="none"/>
        </w:rPr>
        <w:t>účinnosti smlouvy</w:t>
      </w:r>
      <w:r w:rsidRPr="003325B6">
        <w:rPr>
          <w:rStyle w:val="l-L2Char"/>
          <w:rFonts w:cs="Arial"/>
          <w:b w:val="0"/>
          <w:szCs w:val="22"/>
          <w:u w:val="none"/>
        </w:rPr>
        <w:t xml:space="preserve"> neměnná a závazná</w:t>
      </w:r>
      <w:r w:rsidR="008B55DF" w:rsidRPr="003325B6">
        <w:rPr>
          <w:rStyle w:val="l-L2Char"/>
          <w:rFonts w:cs="Arial"/>
          <w:b w:val="0"/>
          <w:szCs w:val="22"/>
          <w:u w:val="none"/>
        </w:rPr>
        <w:t>.</w:t>
      </w:r>
    </w:p>
    <w:p w14:paraId="1145A20C" w14:textId="63209F89" w:rsidR="004E7FB7" w:rsidRPr="003325B6" w:rsidRDefault="000708A3" w:rsidP="004E7FB7">
      <w:pPr>
        <w:pStyle w:val="l-L1"/>
        <w:keepNext w:val="0"/>
        <w:numPr>
          <w:ilvl w:val="1"/>
          <w:numId w:val="37"/>
        </w:numPr>
        <w:spacing w:before="120" w:after="120"/>
        <w:jc w:val="both"/>
        <w:rPr>
          <w:b w:val="0"/>
          <w:szCs w:val="22"/>
          <w:u w:val="none"/>
        </w:rPr>
      </w:pPr>
      <w:r w:rsidRPr="003325B6">
        <w:rPr>
          <w:rStyle w:val="l-L2Char"/>
          <w:rFonts w:cs="Arial"/>
          <w:b w:val="0"/>
          <w:szCs w:val="22"/>
          <w:u w:val="none"/>
        </w:rPr>
        <w:t>Pokud faktura neobsahuje všechny zákonem a smlouvou stanovené náležitosti, je objednatel</w:t>
      </w:r>
      <w:r w:rsidR="002F5CA6">
        <w:rPr>
          <w:rStyle w:val="l-L2Char"/>
          <w:rFonts w:cs="Arial"/>
          <w:b w:val="0"/>
          <w:szCs w:val="22"/>
          <w:u w:val="none"/>
        </w:rPr>
        <w:t xml:space="preserve"> č.2</w:t>
      </w:r>
      <w:r w:rsidRPr="003325B6">
        <w:rPr>
          <w:rStyle w:val="l-L2Char"/>
          <w:rFonts w:cs="Arial"/>
          <w:b w:val="0"/>
          <w:szCs w:val="22"/>
          <w:u w:val="none"/>
        </w:rPr>
        <w:t xml:space="preserve"> oprávněn ji do data splatnosti vrátit s tím, že zhotovitel je poté povinen vystavit novou fakturu s novým </w:t>
      </w:r>
      <w:r w:rsidR="004E7FB7" w:rsidRPr="003325B6">
        <w:rPr>
          <w:rStyle w:val="l-L2Char"/>
          <w:rFonts w:cs="Arial"/>
          <w:b w:val="0"/>
          <w:szCs w:val="22"/>
          <w:u w:val="none"/>
        </w:rPr>
        <w:t>datem</w:t>
      </w:r>
      <w:r w:rsidR="002F5CA6">
        <w:rPr>
          <w:rStyle w:val="l-L2Char"/>
          <w:rFonts w:cs="Arial"/>
          <w:b w:val="0"/>
          <w:szCs w:val="22"/>
          <w:u w:val="none"/>
        </w:rPr>
        <w:t xml:space="preserve"> </w:t>
      </w:r>
      <w:r w:rsidRPr="003325B6">
        <w:rPr>
          <w:rStyle w:val="l-L2Char"/>
          <w:rFonts w:cs="Arial"/>
          <w:b w:val="0"/>
          <w:szCs w:val="22"/>
          <w:u w:val="none"/>
        </w:rPr>
        <w:t>splatnosti. V takovém případě není objednatel</w:t>
      </w:r>
      <w:r w:rsidR="002F5CA6">
        <w:rPr>
          <w:rStyle w:val="l-L2Char"/>
          <w:rFonts w:cs="Arial"/>
          <w:b w:val="0"/>
          <w:szCs w:val="22"/>
          <w:u w:val="none"/>
        </w:rPr>
        <w:t xml:space="preserve"> č.2</w:t>
      </w:r>
      <w:r w:rsidRPr="003325B6">
        <w:rPr>
          <w:rStyle w:val="l-L2Char"/>
          <w:rFonts w:cs="Arial"/>
          <w:b w:val="0"/>
          <w:szCs w:val="22"/>
          <w:u w:val="none"/>
        </w:rPr>
        <w:t xml:space="preserve"> v prodlení s</w:t>
      </w:r>
      <w:r w:rsidR="00A91766" w:rsidRPr="003325B6">
        <w:rPr>
          <w:rStyle w:val="l-L2Char"/>
          <w:rFonts w:cs="Arial"/>
          <w:b w:val="0"/>
          <w:szCs w:val="22"/>
          <w:u w:val="none"/>
        </w:rPr>
        <w:t xml:space="preserve"> její </w:t>
      </w:r>
      <w:r w:rsidRPr="003325B6">
        <w:rPr>
          <w:rStyle w:val="l-L2Char"/>
          <w:rFonts w:cs="Arial"/>
          <w:b w:val="0"/>
          <w:szCs w:val="22"/>
          <w:u w:val="none"/>
        </w:rPr>
        <w:t>úhradou.</w:t>
      </w:r>
      <w:r w:rsidR="00E87FEC">
        <w:rPr>
          <w:rStyle w:val="l-L2Char"/>
          <w:rFonts w:cs="Arial"/>
          <w:b w:val="0"/>
          <w:szCs w:val="22"/>
          <w:u w:val="none"/>
        </w:rPr>
        <w:t xml:space="preserve"> </w:t>
      </w:r>
      <w:r w:rsidR="004E7FB7" w:rsidRPr="003325B6">
        <w:rPr>
          <w:rFonts w:ascii="Arial" w:hAnsi="Arial" w:cs="Arial"/>
          <w:b w:val="0"/>
          <w:szCs w:val="22"/>
          <w:u w:val="none"/>
        </w:rPr>
        <w:t xml:space="preserve">Přílohou faktury bude protokol o předání a převzetí díla, ze kterého bude vyplývat, že dílo nevykazuje žádné vady a nedostatky. </w:t>
      </w:r>
    </w:p>
    <w:p w14:paraId="4D720353" w14:textId="7F530A14"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w:t>
      </w:r>
      <w:r w:rsidR="00377D3D">
        <w:rPr>
          <w:rStyle w:val="l-L2Char"/>
          <w:rFonts w:cs="Arial"/>
          <w:b w:val="0"/>
          <w:szCs w:val="22"/>
          <w:u w:val="none"/>
        </w:rPr>
        <w:t xml:space="preserve">, kdy ji </w:t>
      </w:r>
      <w:proofErr w:type="gramStart"/>
      <w:r w:rsidR="00377D3D">
        <w:rPr>
          <w:rStyle w:val="l-L2Char"/>
          <w:rFonts w:cs="Arial"/>
          <w:b w:val="0"/>
          <w:szCs w:val="22"/>
          <w:u w:val="none"/>
        </w:rPr>
        <w:t>obdrží</w:t>
      </w:r>
      <w:proofErr w:type="gramEnd"/>
      <w:r w:rsidR="00377D3D">
        <w:rPr>
          <w:rStyle w:val="l-L2Char"/>
          <w:rFonts w:cs="Arial"/>
          <w:b w:val="0"/>
          <w:szCs w:val="22"/>
          <w:u w:val="none"/>
        </w:rPr>
        <w:t xml:space="preserve"> objednatel č. 2 po kontrole objednatele č.1. </w:t>
      </w:r>
      <w:r w:rsidR="00B5642E" w:rsidRPr="004D5F78">
        <w:rPr>
          <w:rStyle w:val="l-L2Char"/>
          <w:rFonts w:cs="Arial"/>
          <w:b w:val="0"/>
          <w:szCs w:val="22"/>
          <w:u w:val="none"/>
        </w:rPr>
        <w:t>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3F6B44B8"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w:t>
      </w:r>
      <w:r w:rsidR="00A17542">
        <w:rPr>
          <w:rStyle w:val="l-L2Char"/>
          <w:rFonts w:cs="Arial"/>
          <w:b w:val="0"/>
          <w:szCs w:val="22"/>
          <w:u w:val="none"/>
        </w:rPr>
        <w:t xml:space="preserve"> č.2</w:t>
      </w:r>
      <w:r w:rsidRPr="004D5F78">
        <w:rPr>
          <w:rStyle w:val="l-L2Char"/>
          <w:rFonts w:cs="Arial"/>
          <w:b w:val="0"/>
          <w:szCs w:val="22"/>
          <w:u w:val="none"/>
        </w:rPr>
        <w:t xml:space="preserve"> bude zhotovitel uvádět:</w:t>
      </w:r>
    </w:p>
    <w:p w14:paraId="41B141EA" w14:textId="365B3AAA" w:rsidR="00A17542" w:rsidRPr="004F11E8" w:rsidRDefault="00C75A45" w:rsidP="00A17542">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 xml:space="preserve">Odběratel: </w:t>
      </w:r>
      <w:bookmarkStart w:id="14" w:name="_Hlk166224379"/>
      <w:r w:rsidR="00A17542" w:rsidRPr="004F11E8">
        <w:rPr>
          <w:rStyle w:val="l-L2Char"/>
          <w:rFonts w:cs="Arial"/>
          <w:b w:val="0"/>
          <w:szCs w:val="22"/>
          <w:u w:val="none"/>
        </w:rPr>
        <w:t xml:space="preserve">Ředitelství silnic a dálnic </w:t>
      </w:r>
      <w:proofErr w:type="spellStart"/>
      <w:r w:rsidR="00377D3D">
        <w:rPr>
          <w:rStyle w:val="l-L2Char"/>
          <w:rFonts w:cs="Arial"/>
          <w:b w:val="0"/>
          <w:szCs w:val="22"/>
          <w:u w:val="none"/>
        </w:rPr>
        <w:t>s.p</w:t>
      </w:r>
      <w:proofErr w:type="spellEnd"/>
      <w:r w:rsidR="00377D3D">
        <w:rPr>
          <w:rStyle w:val="l-L2Char"/>
          <w:rFonts w:cs="Arial"/>
          <w:b w:val="0"/>
          <w:szCs w:val="22"/>
          <w:u w:val="none"/>
        </w:rPr>
        <w:t>.</w:t>
      </w:r>
      <w:r w:rsidR="00A17542" w:rsidRPr="004F11E8">
        <w:rPr>
          <w:rStyle w:val="l-L2Char"/>
          <w:rFonts w:cs="Arial"/>
          <w:b w:val="0"/>
          <w:szCs w:val="22"/>
          <w:u w:val="none"/>
        </w:rPr>
        <w:t>, Na Pankráci 5666, 145 05 Praha 4</w:t>
      </w:r>
    </w:p>
    <w:bookmarkEnd w:id="14"/>
    <w:p w14:paraId="17FB1C3A" w14:textId="09957641" w:rsidR="00A17542" w:rsidRPr="004F11E8" w:rsidRDefault="00C75A45" w:rsidP="00A17542">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lastRenderedPageBreak/>
        <w:t xml:space="preserve">Konečný příjemce: </w:t>
      </w:r>
      <w:r w:rsidR="00A17542" w:rsidRPr="004F11E8">
        <w:rPr>
          <w:rStyle w:val="l-L2Char"/>
          <w:rFonts w:cs="Arial"/>
          <w:b w:val="0"/>
          <w:szCs w:val="22"/>
          <w:u w:val="none"/>
        </w:rPr>
        <w:t xml:space="preserve">Ředitelství silnic a dálnic </w:t>
      </w:r>
      <w:proofErr w:type="spellStart"/>
      <w:r w:rsidR="00377D3D">
        <w:rPr>
          <w:rStyle w:val="l-L2Char"/>
          <w:rFonts w:cs="Arial"/>
          <w:b w:val="0"/>
          <w:szCs w:val="22"/>
          <w:u w:val="none"/>
        </w:rPr>
        <w:t>s.p</w:t>
      </w:r>
      <w:proofErr w:type="spellEnd"/>
      <w:r w:rsidR="00377D3D">
        <w:rPr>
          <w:rStyle w:val="l-L2Char"/>
          <w:rFonts w:cs="Arial"/>
          <w:b w:val="0"/>
          <w:szCs w:val="22"/>
          <w:u w:val="none"/>
        </w:rPr>
        <w:t>.,</w:t>
      </w:r>
      <w:r w:rsidR="00A17542" w:rsidRPr="004F11E8">
        <w:rPr>
          <w:rStyle w:val="l-L2Char"/>
          <w:rFonts w:cs="Arial"/>
          <w:b w:val="0"/>
          <w:szCs w:val="22"/>
          <w:u w:val="none"/>
        </w:rPr>
        <w:t xml:space="preserve"> Na Pankráci 5666, 145 05 Praha 4</w:t>
      </w:r>
      <w:r w:rsidR="00A17542">
        <w:rPr>
          <w:rStyle w:val="l-L2Char"/>
          <w:rFonts w:cs="Arial"/>
          <w:b w:val="0"/>
          <w:szCs w:val="22"/>
          <w:u w:val="none"/>
        </w:rPr>
        <w:t>, Závod Praha</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2C191049"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Zhotovitel objednatel</w:t>
      </w:r>
      <w:r w:rsidR="00377D3D">
        <w:rPr>
          <w:rStyle w:val="l-L2Char"/>
          <w:rFonts w:cs="Arial"/>
          <w:b w:val="0"/>
          <w:szCs w:val="22"/>
          <w:u w:val="none"/>
        </w:rPr>
        <w:t>ům</w:t>
      </w:r>
      <w:r w:rsidR="00E87FEC">
        <w:rPr>
          <w:rStyle w:val="l-L2Char"/>
          <w:rFonts w:cs="Arial"/>
          <w:b w:val="0"/>
          <w:szCs w:val="22"/>
          <w:u w:val="none"/>
        </w:rPr>
        <w:t xml:space="preserve"> </w:t>
      </w:r>
      <w:r w:rsidRPr="004D5F78">
        <w:rPr>
          <w:rStyle w:val="l-L2Char"/>
          <w:rFonts w:cs="Arial"/>
          <w:b w:val="0"/>
          <w:szCs w:val="22"/>
          <w:u w:val="none"/>
        </w:rPr>
        <w:t>poskytuje záruku za</w:t>
      </w:r>
      <w:r w:rsidR="00E87FEC">
        <w:rPr>
          <w:rStyle w:val="l-L2Char"/>
          <w:rFonts w:cs="Arial"/>
          <w:b w:val="0"/>
          <w:szCs w:val="22"/>
          <w:u w:val="none"/>
        </w:rPr>
        <w:t xml:space="preserve"> </w:t>
      </w:r>
      <w:r w:rsidRPr="004D5F78">
        <w:rPr>
          <w:rStyle w:val="l-L2Char"/>
          <w:rFonts w:cs="Arial"/>
          <w:b w:val="0"/>
          <w:szCs w:val="22"/>
          <w:u w:val="none"/>
        </w:rPr>
        <w:t xml:space="preserve">předané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222B74A0"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3325B6">
        <w:rPr>
          <w:rStyle w:val="l-L2Char"/>
          <w:rFonts w:cs="Arial"/>
          <w:b w:val="0"/>
          <w:szCs w:val="22"/>
          <w:u w:val="none"/>
        </w:rPr>
        <w:t xml:space="preserve"> 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3325B6">
        <w:rPr>
          <w:rStyle w:val="l-L2Char"/>
          <w:rFonts w:cs="Arial"/>
          <w:b w:val="0"/>
          <w:szCs w:val="22"/>
          <w:u w:val="none"/>
        </w:rPr>
        <w:t>.</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15"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15"/>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294F1CD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Objednatel</w:t>
      </w:r>
      <w:r w:rsidR="00377D3D">
        <w:rPr>
          <w:rStyle w:val="l-L2Char"/>
          <w:rFonts w:cs="Arial"/>
          <w:b w:val="0"/>
          <w:szCs w:val="22"/>
          <w:u w:val="none"/>
        </w:rPr>
        <w:t xml:space="preserve">é </w:t>
      </w:r>
      <w:r w:rsidR="009C0AAF" w:rsidRPr="004D5F78">
        <w:rPr>
          <w:rStyle w:val="l-L2Char"/>
          <w:rFonts w:cs="Arial"/>
          <w:b w:val="0"/>
          <w:szCs w:val="22"/>
          <w:u w:val="none"/>
        </w:rPr>
        <w:t>si vyhrazuj</w:t>
      </w:r>
      <w:r w:rsidR="00377D3D">
        <w:rPr>
          <w:rStyle w:val="l-L2Char"/>
          <w:rFonts w:cs="Arial"/>
          <w:b w:val="0"/>
          <w:szCs w:val="22"/>
          <w:u w:val="none"/>
        </w:rPr>
        <w:t>í</w:t>
      </w:r>
      <w:r w:rsidR="009C0AAF" w:rsidRPr="004D5F78">
        <w:rPr>
          <w:rStyle w:val="l-L2Char"/>
          <w:rFonts w:cs="Arial"/>
          <w:b w:val="0"/>
          <w:szCs w:val="22"/>
          <w:u w:val="none"/>
        </w:rPr>
        <w:t xml:space="preserv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05E2700A"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377D3D">
        <w:rPr>
          <w:rStyle w:val="l-L2Char"/>
          <w:rFonts w:cs="Arial"/>
          <w:b w:val="0"/>
          <w:szCs w:val="22"/>
          <w:u w:val="none"/>
        </w:rPr>
        <w:t xml:space="preserve"> 1. či 2.</w:t>
      </w:r>
    </w:p>
    <w:p w14:paraId="3746E614" w14:textId="30B194C2"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w:t>
      </w:r>
      <w:r w:rsidR="00E87FEC">
        <w:rPr>
          <w:rStyle w:val="l-L2Char"/>
          <w:rFonts w:cs="Arial"/>
          <w:b w:val="0"/>
          <w:szCs w:val="22"/>
          <w:u w:val="none"/>
        </w:rPr>
        <w:t xml:space="preserve"> č.1</w:t>
      </w:r>
      <w:r w:rsidRPr="004D5F78">
        <w:rPr>
          <w:rStyle w:val="l-L2Char"/>
          <w:rFonts w:cs="Arial"/>
          <w:b w:val="0"/>
          <w:szCs w:val="22"/>
          <w:u w:val="none"/>
        </w:rPr>
        <w:t xml:space="preserve">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r w:rsidR="004E7FB7">
        <w:rPr>
          <w:rStyle w:val="l-L2Char"/>
          <w:rFonts w:cs="Arial"/>
          <w:b w:val="0"/>
          <w:szCs w:val="22"/>
          <w:u w:val="none"/>
        </w:rPr>
        <w:t>čl</w:t>
      </w:r>
      <w:r w:rsidR="008D2DA1" w:rsidRPr="004D5F78">
        <w:rPr>
          <w:rStyle w:val="l-L2Char"/>
          <w:rFonts w:cs="Arial"/>
          <w:b w:val="0"/>
          <w:szCs w:val="22"/>
          <w:u w:val="none"/>
        </w:rPr>
        <w:t>.I</w:t>
      </w:r>
      <w:proofErr w:type="spell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3A24D58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n uhradit objednatel</w:t>
      </w:r>
      <w:r w:rsidR="00377D3D">
        <w:rPr>
          <w:rStyle w:val="l-L2Char"/>
          <w:rFonts w:cs="Arial"/>
          <w:b w:val="0"/>
          <w:szCs w:val="22"/>
          <w:u w:val="none"/>
        </w:rPr>
        <w:t>ům</w:t>
      </w:r>
      <w:r w:rsidRPr="004D5F78">
        <w:rPr>
          <w:rStyle w:val="l-L2Char"/>
          <w:rFonts w:cs="Arial"/>
          <w:b w:val="0"/>
          <w:szCs w:val="22"/>
          <w:u w:val="none"/>
        </w:rPr>
        <w:t xml:space="preserve">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lastRenderedPageBreak/>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22C35EF1" w:rsidR="00712A60" w:rsidRPr="00674417" w:rsidRDefault="00674417" w:rsidP="00674417">
      <w:pPr>
        <w:spacing w:after="200" w:line="276" w:lineRule="auto"/>
        <w:ind w:left="705" w:hanging="705"/>
        <w:jc w:val="both"/>
        <w:rPr>
          <w:rFonts w:cs="Arial"/>
          <w:szCs w:val="22"/>
          <w:highlight w:val="green"/>
        </w:rPr>
      </w:pPr>
      <w:bookmarkStart w:id="16"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347B44">
        <w:rPr>
          <w:rFonts w:cs="Arial"/>
          <w:szCs w:val="22"/>
        </w:rPr>
        <w:t xml:space="preserve">nejméně </w:t>
      </w:r>
      <w:r w:rsidR="00BB1545" w:rsidRPr="00347B44">
        <w:rPr>
          <w:rFonts w:cs="Arial"/>
        </w:rPr>
        <w:t xml:space="preserve"> </w:t>
      </w:r>
      <w:r w:rsidR="003325B6" w:rsidRPr="00347B44">
        <w:rPr>
          <w:rFonts w:cs="Arial"/>
        </w:rPr>
        <w:t>10</w:t>
      </w:r>
      <w:r w:rsidR="00347B44" w:rsidRPr="00347B44">
        <w:rPr>
          <w:rFonts w:cs="Arial"/>
        </w:rPr>
        <w:t>0</w:t>
      </w:r>
      <w:proofErr w:type="gramEnd"/>
      <w:r w:rsidR="00347B44" w:rsidRPr="00347B44">
        <w:rPr>
          <w:rFonts w:cs="Arial"/>
        </w:rPr>
        <w:t> 000,- Kč bez DPH.</w:t>
      </w:r>
      <w:r w:rsidR="003325B6" w:rsidRPr="00347B44">
        <w:rPr>
          <w:rFonts w:cs="Arial"/>
        </w:rPr>
        <w:t xml:space="preserve"> </w:t>
      </w:r>
      <w:r w:rsidR="00712A60" w:rsidRPr="0067441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Na žádost objednatele</w:t>
      </w:r>
      <w:r w:rsidR="00E87FEC">
        <w:rPr>
          <w:rFonts w:cs="Arial"/>
          <w:szCs w:val="22"/>
        </w:rPr>
        <w:t xml:space="preserve"> č.1</w:t>
      </w:r>
      <w:r w:rsidR="00261C1F" w:rsidRPr="00674417">
        <w:rPr>
          <w:rFonts w:cs="Arial"/>
          <w:szCs w:val="22"/>
        </w:rPr>
        <w:t xml:space="preserve"> je zhotovitel povinen kdykoliv předložit ve lhůtě 3 dnů uspokojivé doklady o tom, že pojistná smlouv</w:t>
      </w:r>
      <w:r w:rsidR="00E87FEC">
        <w:rPr>
          <w:rFonts w:cs="Arial"/>
          <w:szCs w:val="22"/>
        </w:rPr>
        <w:t>a</w:t>
      </w:r>
      <w:r w:rsidR="00261C1F" w:rsidRPr="00674417">
        <w:rPr>
          <w:rFonts w:cs="Arial"/>
          <w:szCs w:val="22"/>
        </w:rPr>
        <w:t xml:space="preserve"> uzavřen</w:t>
      </w:r>
      <w:r w:rsidR="00E87FEC">
        <w:rPr>
          <w:rFonts w:cs="Arial"/>
          <w:szCs w:val="22"/>
        </w:rPr>
        <w:t>á</w:t>
      </w:r>
      <w:r w:rsidR="00261C1F" w:rsidRPr="00674417">
        <w:rPr>
          <w:rFonts w:cs="Arial"/>
          <w:szCs w:val="22"/>
        </w:rPr>
        <w:t xml:space="preserve"> zhotovitelem j</w:t>
      </w:r>
      <w:r w:rsidR="00E87FEC">
        <w:rPr>
          <w:rFonts w:cs="Arial"/>
          <w:szCs w:val="22"/>
        </w:rPr>
        <w:t xml:space="preserve">e </w:t>
      </w:r>
      <w:r w:rsidR="00261C1F" w:rsidRPr="00674417">
        <w:rPr>
          <w:rFonts w:cs="Arial"/>
          <w:szCs w:val="22"/>
        </w:rPr>
        <w:t>a zůstáv</w:t>
      </w:r>
      <w:r w:rsidR="00E87FEC">
        <w:rPr>
          <w:rFonts w:cs="Arial"/>
          <w:szCs w:val="22"/>
        </w:rPr>
        <w:t>á</w:t>
      </w:r>
      <w:r w:rsidR="00261C1F" w:rsidRPr="00674417">
        <w:rPr>
          <w:rFonts w:cs="Arial"/>
          <w:szCs w:val="22"/>
        </w:rPr>
        <w:t xml:space="preserve"> v platnosti a účinnosti po celou dobu trvání této smlouvy a záruční doby z ní vyplývající.</w:t>
      </w:r>
    </w:p>
    <w:bookmarkEnd w:id="16"/>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7" w:name="_Ref376798291"/>
      <w:r w:rsidRPr="004D5F78">
        <w:rPr>
          <w:rFonts w:ascii="Arial" w:hAnsi="Arial" w:cs="Arial"/>
          <w:szCs w:val="22"/>
        </w:rPr>
        <w:t>Licenční ujednání</w:t>
      </w:r>
      <w:bookmarkEnd w:id="17"/>
    </w:p>
    <w:p w14:paraId="28A7233B" w14:textId="13984523"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166A6F" w:rsidRPr="00166A6F">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4C642EB4"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w:t>
      </w:r>
      <w:r w:rsidR="00377D3D">
        <w:rPr>
          <w:rFonts w:cs="Arial"/>
          <w:b w:val="0"/>
          <w:szCs w:val="22"/>
          <w:u w:val="none"/>
        </w:rPr>
        <w:t xml:space="preserve">é jsou </w:t>
      </w:r>
      <w:r w:rsidRPr="004D5F78">
        <w:rPr>
          <w:rFonts w:cs="Arial"/>
          <w:b w:val="0"/>
          <w:szCs w:val="22"/>
          <w:u w:val="none"/>
        </w:rPr>
        <w:t>oprávněn</w:t>
      </w:r>
      <w:r w:rsidR="00377D3D">
        <w:rPr>
          <w:rFonts w:cs="Arial"/>
          <w:b w:val="0"/>
          <w:szCs w:val="22"/>
          <w:u w:val="none"/>
        </w:rPr>
        <w:t>i</w:t>
      </w:r>
      <w:r w:rsidRPr="004D5F78">
        <w:rPr>
          <w:rFonts w:cs="Arial"/>
          <w:b w:val="0"/>
          <w:szCs w:val="22"/>
          <w:u w:val="none"/>
        </w:rPr>
        <w:t xml:space="preserve"> práva tvořící součást licence zcela nebo zčásti jako podlicenci poskytnout třetí osobě.</w:t>
      </w:r>
    </w:p>
    <w:p w14:paraId="7B0BCA74" w14:textId="08004198" w:rsidR="006431F2"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w:t>
      </w:r>
      <w:r w:rsidR="00377D3D">
        <w:rPr>
          <w:rFonts w:cs="Arial"/>
          <w:b w:val="0"/>
          <w:szCs w:val="22"/>
          <w:u w:val="none"/>
        </w:rPr>
        <w:t xml:space="preserve">é jsou </w:t>
      </w:r>
      <w:r w:rsidRPr="004D5F78">
        <w:rPr>
          <w:rFonts w:cs="Arial"/>
          <w:b w:val="0"/>
          <w:szCs w:val="22"/>
          <w:u w:val="none"/>
        </w:rPr>
        <w:t>oprávněn</w:t>
      </w:r>
      <w:r w:rsidR="00377D3D">
        <w:rPr>
          <w:rFonts w:cs="Arial"/>
          <w:b w:val="0"/>
          <w:szCs w:val="22"/>
          <w:u w:val="none"/>
        </w:rPr>
        <w:t>i</w:t>
      </w:r>
      <w:r w:rsidRPr="004D5F78">
        <w:rPr>
          <w:rFonts w:cs="Arial"/>
          <w:b w:val="0"/>
          <w:szCs w:val="22"/>
          <w:u w:val="none"/>
        </w:rPr>
        <w:t xml:space="preserve"> předmět ochrany upravit či jinak měnit, a to bez souhlasu zhotovitele.</w:t>
      </w:r>
    </w:p>
    <w:p w14:paraId="16819C64" w14:textId="77777777" w:rsidR="00E87FEC" w:rsidRDefault="00E87FEC" w:rsidP="00E87FEC">
      <w:pPr>
        <w:rPr>
          <w:lang w:eastAsia="en-US"/>
        </w:rPr>
      </w:pPr>
    </w:p>
    <w:p w14:paraId="534B7B2B" w14:textId="77777777" w:rsidR="00E87FEC" w:rsidRDefault="00E87FEC" w:rsidP="00E87FEC">
      <w:pPr>
        <w:rPr>
          <w:lang w:eastAsia="en-US"/>
        </w:rPr>
      </w:pPr>
    </w:p>
    <w:p w14:paraId="3232FF9A" w14:textId="77777777" w:rsidR="00E87FEC" w:rsidRPr="00E87FEC" w:rsidRDefault="00E87FEC" w:rsidP="00E87FEC">
      <w:pPr>
        <w:rPr>
          <w:lang w:eastAsia="en-US"/>
        </w:rPr>
      </w:pP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lastRenderedPageBreak/>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65882380"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166A6F" w:rsidRPr="00166A6F">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w:t>
      </w:r>
      <w:r w:rsidR="00377D3D">
        <w:rPr>
          <w:rStyle w:val="l-L2Char"/>
          <w:rFonts w:cs="Arial"/>
          <w:b w:val="0"/>
          <w:szCs w:val="22"/>
          <w:u w:val="none"/>
        </w:rPr>
        <w:t>ům</w:t>
      </w:r>
      <w:r w:rsidRPr="004D5F78">
        <w:rPr>
          <w:rStyle w:val="l-L2Char"/>
          <w:rFonts w:cs="Arial"/>
          <w:b w:val="0"/>
          <w:szCs w:val="22"/>
          <w:u w:val="none"/>
        </w:rPr>
        <w:t xml:space="preserve">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rPr>
          <w:rStyle w:val="l-L2Char"/>
          <w:rFonts w:cs="Arial"/>
          <w:b w:val="0"/>
          <w:szCs w:val="22"/>
          <w:u w:val="none"/>
        </w:rPr>
        <w:t>bez DPH  dle čl. V odst. 5.2</w:t>
      </w:r>
      <w:r w:rsidR="003325B6">
        <w:rPr>
          <w:rStyle w:val="l-L2Char"/>
          <w:rFonts w:cs="Arial"/>
          <w:b w:val="0"/>
          <w:szCs w:val="22"/>
          <w:u w:val="none"/>
        </w:rPr>
        <w:t xml:space="preserve"> </w:t>
      </w:r>
      <w:r w:rsidR="00261C1F" w:rsidRPr="00261C1F">
        <w:rPr>
          <w:rStyle w:val="l-L2Char"/>
          <w:rFonts w:cs="Arial"/>
          <w:b w:val="0"/>
          <w:szCs w:val="22"/>
          <w:u w:val="none"/>
        </w:rPr>
        <w:t>dle Smlouvy  za každý byť i jen započatý den prodlení.</w:t>
      </w:r>
    </w:p>
    <w:p w14:paraId="1E4F22FF" w14:textId="12F9C0FB"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166A6F">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uhradí objednatel</w:t>
      </w:r>
      <w:r w:rsidR="00377D3D">
        <w:rPr>
          <w:rStyle w:val="l-L2Char"/>
          <w:rFonts w:cs="Arial"/>
          <w:b w:val="0"/>
          <w:szCs w:val="22"/>
          <w:u w:val="none"/>
        </w:rPr>
        <w:t>ům</w:t>
      </w:r>
      <w:r w:rsidRPr="00F805D1">
        <w:rPr>
          <w:rStyle w:val="l-L2Char"/>
          <w:rFonts w:cs="Arial"/>
          <w:b w:val="0"/>
          <w:szCs w:val="22"/>
          <w:u w:val="none"/>
        </w:rPr>
        <w:t xml:space="preserve">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18"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8"/>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4B498E2B" w:rsidR="004861C9" w:rsidRPr="00377D3D"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w:t>
      </w:r>
      <w:r w:rsidR="00E87FEC">
        <w:rPr>
          <w:rStyle w:val="l-L2Char"/>
          <w:rFonts w:cs="Arial"/>
          <w:b w:val="0"/>
          <w:szCs w:val="22"/>
          <w:u w:val="none"/>
        </w:rPr>
        <w:t>é</w:t>
      </w:r>
      <w:r w:rsidRPr="004D5F78">
        <w:rPr>
          <w:rStyle w:val="l-L2Char"/>
          <w:rFonts w:cs="Arial"/>
          <w:b w:val="0"/>
          <w:szCs w:val="22"/>
          <w:u w:val="none"/>
        </w:rPr>
        <w:t xml:space="preserve"> si vyhrazuj</w:t>
      </w:r>
      <w:r w:rsidR="00E87FEC">
        <w:rPr>
          <w:rStyle w:val="l-L2Char"/>
          <w:rFonts w:cs="Arial"/>
          <w:b w:val="0"/>
          <w:szCs w:val="22"/>
          <w:u w:val="none"/>
        </w:rPr>
        <w:t>í</w:t>
      </w:r>
      <w:r w:rsidRPr="004D5F78">
        <w:rPr>
          <w:rStyle w:val="l-L2Char"/>
          <w:rFonts w:cs="Arial"/>
          <w:b w:val="0"/>
          <w:szCs w:val="22"/>
          <w:u w:val="none"/>
        </w:rPr>
        <w:t xml:space="preserv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w:t>
      </w:r>
      <w:r w:rsidRPr="00377D3D">
        <w:rPr>
          <w:rStyle w:val="l-L2Char"/>
          <w:rFonts w:cs="Arial"/>
          <w:b w:val="0"/>
          <w:szCs w:val="22"/>
          <w:u w:val="none"/>
        </w:rPr>
        <w:t xml:space="preserve">na tuto skutečnost objednatelem písemně upozorněn. </w:t>
      </w:r>
    </w:p>
    <w:p w14:paraId="734B4CAD" w14:textId="586862B4" w:rsidR="00DF44DE" w:rsidRPr="00377D3D" w:rsidRDefault="00DF44DE" w:rsidP="00DF44DE">
      <w:pPr>
        <w:pStyle w:val="l-L1"/>
        <w:keepNext w:val="0"/>
        <w:numPr>
          <w:ilvl w:val="1"/>
          <w:numId w:val="37"/>
        </w:numPr>
        <w:spacing w:before="120" w:after="120"/>
        <w:jc w:val="both"/>
        <w:rPr>
          <w:rStyle w:val="l-L2Char"/>
          <w:rFonts w:cs="Arial"/>
          <w:b w:val="0"/>
          <w:szCs w:val="22"/>
          <w:u w:val="none"/>
        </w:rPr>
      </w:pPr>
      <w:r w:rsidRPr="00377D3D">
        <w:rPr>
          <w:rStyle w:val="l-L2Char"/>
          <w:rFonts w:cs="Arial"/>
          <w:b w:val="0"/>
          <w:szCs w:val="22"/>
          <w:u w:val="none"/>
        </w:rPr>
        <w:t>Objednatel</w:t>
      </w:r>
      <w:r w:rsidR="00377D3D" w:rsidRPr="00377D3D">
        <w:rPr>
          <w:rStyle w:val="l-L2Char"/>
          <w:rFonts w:cs="Arial"/>
          <w:b w:val="0"/>
          <w:szCs w:val="22"/>
          <w:u w:val="none"/>
        </w:rPr>
        <w:t>é</w:t>
      </w:r>
      <w:r w:rsidRPr="00377D3D">
        <w:rPr>
          <w:rStyle w:val="l-L2Char"/>
          <w:rFonts w:cs="Arial"/>
          <w:b w:val="0"/>
          <w:szCs w:val="22"/>
          <w:u w:val="none"/>
        </w:rPr>
        <w:t xml:space="preserve"> j</w:t>
      </w:r>
      <w:r w:rsidR="00377D3D" w:rsidRPr="00377D3D">
        <w:rPr>
          <w:rStyle w:val="l-L2Char"/>
          <w:rFonts w:cs="Arial"/>
          <w:b w:val="0"/>
          <w:szCs w:val="22"/>
          <w:u w:val="none"/>
        </w:rPr>
        <w:t>sou</w:t>
      </w:r>
      <w:r w:rsidRPr="00377D3D">
        <w:rPr>
          <w:rStyle w:val="l-L2Char"/>
          <w:rFonts w:cs="Arial"/>
          <w:b w:val="0"/>
          <w:szCs w:val="22"/>
          <w:u w:val="none"/>
        </w:rPr>
        <w:t xml:space="preserve"> oprávněn</w:t>
      </w:r>
      <w:r w:rsidR="00377D3D" w:rsidRPr="00377D3D">
        <w:rPr>
          <w:rStyle w:val="l-L2Char"/>
          <w:rFonts w:cs="Arial"/>
          <w:b w:val="0"/>
          <w:szCs w:val="22"/>
          <w:u w:val="none"/>
        </w:rPr>
        <w:t>i</w:t>
      </w:r>
      <w:r w:rsidRPr="00377D3D">
        <w:rPr>
          <w:rStyle w:val="l-L2Char"/>
          <w:rFonts w:cs="Arial"/>
          <w:b w:val="0"/>
          <w:szCs w:val="22"/>
          <w:u w:val="none"/>
        </w:rPr>
        <w:t xml:space="preserve"> od smlouvy odstoupit bez jakýchkoli sankcí, pokud nebude schválena částka ze státního rozpočtu následujícího roku, která je potřebná k úhradě za plnění poskytované podle této smlouvy v následujícím roce. </w:t>
      </w:r>
      <w:r w:rsidR="00CB6BAC" w:rsidRPr="00377D3D">
        <w:rPr>
          <w:rStyle w:val="l-L2Char"/>
          <w:rFonts w:cs="Arial"/>
          <w:b w:val="0"/>
          <w:szCs w:val="22"/>
          <w:u w:val="none"/>
        </w:rPr>
        <w:t>Objednatel</w:t>
      </w:r>
      <w:r w:rsidR="00377D3D" w:rsidRPr="00377D3D">
        <w:rPr>
          <w:rStyle w:val="l-L2Char"/>
          <w:rFonts w:cs="Arial"/>
          <w:b w:val="0"/>
          <w:szCs w:val="22"/>
          <w:u w:val="none"/>
        </w:rPr>
        <w:t>é</w:t>
      </w:r>
      <w:r w:rsidRPr="00377D3D">
        <w:rPr>
          <w:rStyle w:val="l-L2Char"/>
          <w:rFonts w:cs="Arial"/>
          <w:b w:val="0"/>
          <w:szCs w:val="22"/>
          <w:u w:val="none"/>
        </w:rPr>
        <w:t xml:space="preserve"> prohlašuj</w:t>
      </w:r>
      <w:r w:rsidR="00377D3D" w:rsidRPr="00377D3D">
        <w:rPr>
          <w:rStyle w:val="l-L2Char"/>
          <w:rFonts w:cs="Arial"/>
          <w:b w:val="0"/>
          <w:szCs w:val="22"/>
          <w:u w:val="none"/>
        </w:rPr>
        <w:t>í</w:t>
      </w:r>
      <w:r w:rsidRPr="00377D3D">
        <w:rPr>
          <w:rStyle w:val="l-L2Char"/>
          <w:rFonts w:cs="Arial"/>
          <w:b w:val="0"/>
          <w:szCs w:val="22"/>
          <w:u w:val="none"/>
        </w:rPr>
        <w:t xml:space="preserv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0901267E" w:rsidR="009E0A4B" w:rsidRPr="00377D3D" w:rsidRDefault="00A31242" w:rsidP="009E0A4B">
      <w:pPr>
        <w:pStyle w:val="l-L1"/>
        <w:keepNext w:val="0"/>
        <w:numPr>
          <w:ilvl w:val="1"/>
          <w:numId w:val="37"/>
        </w:numPr>
        <w:spacing w:before="120" w:after="120"/>
        <w:jc w:val="both"/>
        <w:rPr>
          <w:rStyle w:val="l-L2Char"/>
          <w:rFonts w:cs="Arial"/>
          <w:b w:val="0"/>
          <w:szCs w:val="22"/>
          <w:u w:val="none"/>
        </w:rPr>
      </w:pPr>
      <w:r w:rsidRPr="00377D3D">
        <w:rPr>
          <w:rStyle w:val="l-L2Char"/>
          <w:rFonts w:cs="Arial"/>
          <w:b w:val="0"/>
          <w:szCs w:val="22"/>
          <w:u w:val="none"/>
        </w:rPr>
        <w:t>Objednatel</w:t>
      </w:r>
      <w:r w:rsidR="00377D3D" w:rsidRPr="00377D3D">
        <w:rPr>
          <w:rStyle w:val="l-L2Char"/>
          <w:rFonts w:cs="Arial"/>
          <w:b w:val="0"/>
          <w:szCs w:val="22"/>
          <w:u w:val="none"/>
        </w:rPr>
        <w:t>é</w:t>
      </w:r>
      <w:r w:rsidRPr="00377D3D">
        <w:rPr>
          <w:rStyle w:val="l-L2Char"/>
          <w:rFonts w:cs="Arial"/>
          <w:b w:val="0"/>
          <w:szCs w:val="22"/>
          <w:u w:val="none"/>
        </w:rPr>
        <w:t xml:space="preserve"> si vyhrazuj</w:t>
      </w:r>
      <w:r w:rsidR="00377D3D" w:rsidRPr="00377D3D">
        <w:rPr>
          <w:rStyle w:val="l-L2Char"/>
          <w:rFonts w:cs="Arial"/>
          <w:b w:val="0"/>
          <w:szCs w:val="22"/>
          <w:u w:val="none"/>
        </w:rPr>
        <w:t>í</w:t>
      </w:r>
      <w:r w:rsidRPr="00377D3D">
        <w:rPr>
          <w:rStyle w:val="l-L2Char"/>
          <w:rFonts w:cs="Arial"/>
          <w:b w:val="0"/>
          <w:szCs w:val="22"/>
          <w:u w:val="none"/>
        </w:rPr>
        <w:t xml:space="preserve"> právo na odstoupení od </w:t>
      </w:r>
      <w:proofErr w:type="gramStart"/>
      <w:r w:rsidRPr="00377D3D">
        <w:rPr>
          <w:rStyle w:val="l-L2Char"/>
          <w:rFonts w:cs="Arial"/>
          <w:b w:val="0"/>
          <w:szCs w:val="22"/>
          <w:u w:val="none"/>
        </w:rPr>
        <w:t>smlouvy  případě</w:t>
      </w:r>
      <w:proofErr w:type="gramEnd"/>
      <w:r w:rsidRPr="00377D3D">
        <w:rPr>
          <w:rStyle w:val="l-L2Char"/>
          <w:rFonts w:cs="Arial"/>
          <w:b w:val="0"/>
          <w:szCs w:val="22"/>
          <w:u w:val="none"/>
        </w:rPr>
        <w:t xml:space="preserve">, že objednatel </w:t>
      </w:r>
      <w:r w:rsidR="00377D3D" w:rsidRPr="00377D3D">
        <w:rPr>
          <w:rStyle w:val="l-L2Char"/>
          <w:rFonts w:cs="Arial"/>
          <w:b w:val="0"/>
          <w:szCs w:val="22"/>
          <w:u w:val="none"/>
        </w:rPr>
        <w:t xml:space="preserve">č.2 </w:t>
      </w:r>
      <w:r w:rsidRPr="00377D3D">
        <w:rPr>
          <w:rStyle w:val="l-L2Char"/>
          <w:rFonts w:cs="Arial"/>
          <w:b w:val="0"/>
          <w:szCs w:val="22"/>
          <w:u w:val="none"/>
        </w:rPr>
        <w:t xml:space="preserve">obdrží ze státního rozpočtu snížené množství finančních prostředků oproti množství požadovanému v období </w:t>
      </w:r>
      <w:r w:rsidR="00461D16" w:rsidRPr="00377D3D">
        <w:rPr>
          <w:rStyle w:val="l-L2Char"/>
          <w:rFonts w:cs="Arial"/>
          <w:b w:val="0"/>
          <w:szCs w:val="22"/>
          <w:u w:val="none"/>
        </w:rPr>
        <w:t xml:space="preserve">před započetím </w:t>
      </w:r>
      <w:r w:rsidR="00CD1317" w:rsidRPr="00377D3D">
        <w:rPr>
          <w:rStyle w:val="l-L2Char"/>
          <w:rFonts w:cs="Arial"/>
          <w:b w:val="0"/>
          <w:szCs w:val="22"/>
          <w:u w:val="none"/>
        </w:rPr>
        <w:t>Díla</w:t>
      </w:r>
      <w:r w:rsidR="005202FA" w:rsidRPr="00377D3D">
        <w:rPr>
          <w:rStyle w:val="l-L2Char"/>
          <w:rFonts w:cs="Arial"/>
          <w:b w:val="0"/>
          <w:szCs w:val="22"/>
          <w:u w:val="none"/>
        </w:rPr>
        <w:t>.</w:t>
      </w:r>
      <w:r w:rsidRPr="00377D3D">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9"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E1099A4" w:rsidR="00E23090" w:rsidRDefault="00E23090" w:rsidP="00012B64">
      <w:pPr>
        <w:numPr>
          <w:ilvl w:val="1"/>
          <w:numId w:val="37"/>
        </w:numPr>
        <w:jc w:val="both"/>
        <w:rPr>
          <w:rStyle w:val="l-L2Char"/>
          <w:rFonts w:cs="Arial"/>
          <w:szCs w:val="22"/>
          <w:lang w:eastAsia="en-US"/>
        </w:rPr>
      </w:pPr>
      <w:bookmarkStart w:id="20" w:name="_Hlk72742281"/>
      <w:bookmarkEnd w:id="19"/>
      <w:r w:rsidRPr="004D5F78">
        <w:rPr>
          <w:rStyle w:val="l-L2Char"/>
          <w:rFonts w:cs="Arial"/>
          <w:szCs w:val="22"/>
        </w:rPr>
        <w:lastRenderedPageBreak/>
        <w:t>Ve vztahu k</w:t>
      </w:r>
      <w:r w:rsidR="00CD1317">
        <w:rPr>
          <w:rStyle w:val="l-L2Char"/>
          <w:rFonts w:cs="Arial"/>
          <w:szCs w:val="22"/>
        </w:rPr>
        <w:t xml:space="preserve"> plnění této smlouvy </w:t>
      </w:r>
      <w:r w:rsidRPr="004D5F78">
        <w:rPr>
          <w:rStyle w:val="l-L2Char"/>
          <w:rFonts w:cs="Arial"/>
          <w:szCs w:val="22"/>
        </w:rPr>
        <w:t>j</w:t>
      </w:r>
      <w:r w:rsidR="00E87FEC">
        <w:rPr>
          <w:rStyle w:val="l-L2Char"/>
          <w:rFonts w:cs="Arial"/>
          <w:szCs w:val="22"/>
        </w:rPr>
        <w:t xml:space="preserve">sou </w:t>
      </w:r>
      <w:r w:rsidRPr="004D5F78">
        <w:rPr>
          <w:rStyle w:val="l-L2Char"/>
          <w:rFonts w:cs="Arial"/>
          <w:szCs w:val="22"/>
        </w:rPr>
        <w:t>objednatel</w:t>
      </w:r>
      <w:r w:rsidR="00E87FEC">
        <w:rPr>
          <w:rStyle w:val="l-L2Char"/>
          <w:rFonts w:cs="Arial"/>
          <w:szCs w:val="22"/>
        </w:rPr>
        <w:t>é</w:t>
      </w:r>
      <w:r w:rsidRPr="004D5F78">
        <w:rPr>
          <w:rStyle w:val="l-L2Char"/>
          <w:rFonts w:cs="Arial"/>
          <w:szCs w:val="22"/>
        </w:rPr>
        <w:t xml:space="preserve"> oprávněn</w:t>
      </w:r>
      <w:r w:rsidR="00E87FEC">
        <w:rPr>
          <w:rStyle w:val="l-L2Char"/>
          <w:rFonts w:cs="Arial"/>
          <w:szCs w:val="22"/>
        </w:rPr>
        <w:t>i</w:t>
      </w:r>
      <w:r w:rsidRPr="004D5F78">
        <w:rPr>
          <w:rStyle w:val="l-L2Char"/>
          <w:rFonts w:cs="Arial"/>
          <w:szCs w:val="22"/>
        </w:rPr>
        <w:t xml:space="preserve">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21" w:name="_Hlk71720356"/>
      <w:r w:rsidRPr="00CD1317">
        <w:rPr>
          <w:rStyle w:val="l-L2Char"/>
          <w:rFonts w:cs="Arial"/>
          <w:szCs w:val="22"/>
          <w:lang w:eastAsia="en-US"/>
        </w:rPr>
        <w:t>Smlouva může být ukončena rovněž vzájemnou dohodou smluvních stran.</w:t>
      </w:r>
    </w:p>
    <w:bookmarkEnd w:id="21"/>
    <w:p w14:paraId="6BB66707" w14:textId="5F3BB371" w:rsidR="00CD1317" w:rsidRPr="00CD1317" w:rsidRDefault="00CD1317" w:rsidP="00CD1317">
      <w:pPr>
        <w:numPr>
          <w:ilvl w:val="1"/>
          <w:numId w:val="37"/>
        </w:numPr>
        <w:jc w:val="both"/>
        <w:rPr>
          <w:rStyle w:val="l-L2Char"/>
          <w:rFonts w:cs="Arial"/>
          <w:szCs w:val="22"/>
          <w:lang w:eastAsia="en-US"/>
        </w:rPr>
      </w:pPr>
      <w:r w:rsidRPr="00CD1317">
        <w:rPr>
          <w:rStyle w:val="l-L2Char"/>
          <w:rFonts w:cs="Arial"/>
          <w:szCs w:val="22"/>
          <w:lang w:eastAsia="en-US"/>
        </w:rPr>
        <w:t xml:space="preserve">Zánikem smlouvy zaniká i platnost plné moci udělené objednatelem </w:t>
      </w:r>
      <w:r w:rsidR="00E87FEC">
        <w:rPr>
          <w:rStyle w:val="l-L2Char"/>
          <w:rFonts w:cs="Arial"/>
          <w:szCs w:val="22"/>
          <w:lang w:eastAsia="en-US"/>
        </w:rPr>
        <w:t xml:space="preserve">č.1 </w:t>
      </w:r>
      <w:r w:rsidRPr="00CD1317">
        <w:rPr>
          <w:rStyle w:val="l-L2Char"/>
          <w:rFonts w:cs="Arial"/>
          <w:szCs w:val="22"/>
          <w:lang w:eastAsia="en-US"/>
        </w:rPr>
        <w:t>zhotoviteli.</w:t>
      </w:r>
    </w:p>
    <w:bookmarkEnd w:id="20"/>
    <w:p w14:paraId="4F9B62EA" w14:textId="665989A7" w:rsidR="00E839E9" w:rsidRDefault="00E839E9">
      <w:pPr>
        <w:spacing w:after="0" w:line="240" w:lineRule="auto"/>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22" w:name="_Hlk72140552"/>
      <w:bookmarkStart w:id="23"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3BD49D1A" w14:textId="0876041D" w:rsidR="00B63BC9" w:rsidRPr="008377B5" w:rsidRDefault="00B63BC9" w:rsidP="007E7248">
      <w:pPr>
        <w:ind w:firstLine="708"/>
        <w:jc w:val="both"/>
        <w:rPr>
          <w:rFonts w:cs="Arial"/>
          <w:szCs w:val="22"/>
        </w:rPr>
      </w:pPr>
      <w:bookmarkStart w:id="24" w:name="_Hlk166575649"/>
      <w:r w:rsidRPr="008377B5">
        <w:rPr>
          <w:rFonts w:cs="Arial"/>
          <w:szCs w:val="22"/>
        </w:rPr>
        <w:t>Jméno</w:t>
      </w:r>
      <w:r>
        <w:rPr>
          <w:rFonts w:cs="Arial"/>
          <w:szCs w:val="22"/>
        </w:rPr>
        <w:t>/funkce</w:t>
      </w:r>
      <w:r w:rsidRPr="008377B5">
        <w:rPr>
          <w:rFonts w:cs="Arial"/>
          <w:szCs w:val="22"/>
        </w:rPr>
        <w:t xml:space="preserve">: </w:t>
      </w:r>
      <w:r w:rsidR="003325B6">
        <w:rPr>
          <w:rFonts w:cs="Arial"/>
          <w:szCs w:val="22"/>
        </w:rPr>
        <w:t>Ing. Jaroslav Poděbradský</w:t>
      </w:r>
      <w:r w:rsidRPr="008377B5">
        <w:rPr>
          <w:rFonts w:cs="Arial"/>
          <w:szCs w:val="22"/>
        </w:rPr>
        <w:tab/>
      </w:r>
    </w:p>
    <w:p w14:paraId="669BCD01" w14:textId="696D9F46" w:rsidR="00B63BC9" w:rsidRPr="008377B5" w:rsidRDefault="00B63BC9" w:rsidP="007E7248">
      <w:pPr>
        <w:ind w:left="426" w:firstLine="282"/>
        <w:jc w:val="both"/>
        <w:rPr>
          <w:rFonts w:cs="Arial"/>
          <w:szCs w:val="22"/>
        </w:rPr>
      </w:pPr>
      <w:r w:rsidRPr="008377B5">
        <w:rPr>
          <w:rFonts w:cs="Arial"/>
          <w:szCs w:val="22"/>
        </w:rPr>
        <w:t>Tel.:</w:t>
      </w:r>
      <w:r w:rsidR="003325B6">
        <w:rPr>
          <w:rFonts w:cs="Arial"/>
          <w:szCs w:val="22"/>
        </w:rPr>
        <w:t xml:space="preserve"> +420 721 973 650</w:t>
      </w:r>
      <w:r w:rsidRPr="008377B5">
        <w:rPr>
          <w:rFonts w:cs="Arial"/>
          <w:szCs w:val="22"/>
        </w:rPr>
        <w:tab/>
      </w:r>
    </w:p>
    <w:p w14:paraId="0214820C" w14:textId="6DAFA1F2" w:rsidR="00B63BC9" w:rsidRPr="008377B5"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3325B6">
        <w:rPr>
          <w:rFonts w:cs="Arial"/>
          <w:szCs w:val="22"/>
        </w:rPr>
        <w:t>j.podebradsky@spucr.cz</w:t>
      </w:r>
    </w:p>
    <w:bookmarkEnd w:id="24"/>
    <w:p w14:paraId="303C76D4" w14:textId="77777777" w:rsidR="003325B6" w:rsidRDefault="003325B6" w:rsidP="007E7248">
      <w:pPr>
        <w:ind w:left="426" w:firstLine="282"/>
        <w:jc w:val="both"/>
        <w:rPr>
          <w:rFonts w:cs="Arial"/>
          <w:szCs w:val="22"/>
        </w:rPr>
      </w:pPr>
    </w:p>
    <w:p w14:paraId="67CDC24D" w14:textId="05E4A938"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84A14DF" w14:textId="37FB2565" w:rsidR="00936CF9" w:rsidRPr="00936CF9" w:rsidRDefault="00B63BC9" w:rsidP="00936CF9">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064317">
        <w:rPr>
          <w:rFonts w:cs="Arial"/>
          <w:szCs w:val="22"/>
        </w:rPr>
        <w:t xml:space="preserve"> </w:t>
      </w:r>
      <w:r w:rsidR="00936CF9" w:rsidRPr="00936CF9">
        <w:rPr>
          <w:rFonts w:cs="Arial"/>
          <w:szCs w:val="22"/>
        </w:rPr>
        <w:t>XXXXX</w:t>
      </w:r>
    </w:p>
    <w:p w14:paraId="156E497F" w14:textId="3EA6800C" w:rsidR="00936CF9" w:rsidRPr="00936CF9" w:rsidRDefault="00936CF9" w:rsidP="00936CF9">
      <w:pPr>
        <w:jc w:val="both"/>
        <w:rPr>
          <w:rFonts w:cs="Arial"/>
          <w:szCs w:val="22"/>
        </w:rPr>
      </w:pPr>
      <w:r>
        <w:rPr>
          <w:rFonts w:cs="Arial"/>
          <w:szCs w:val="22"/>
        </w:rPr>
        <w:t xml:space="preserve">           </w:t>
      </w:r>
      <w:r w:rsidR="00B63BC9" w:rsidRPr="008377B5">
        <w:rPr>
          <w:rFonts w:cs="Arial"/>
          <w:szCs w:val="22"/>
        </w:rPr>
        <w:t>Tel.:</w:t>
      </w:r>
      <w:r w:rsidR="00064317">
        <w:rPr>
          <w:rFonts w:cs="Arial"/>
          <w:szCs w:val="22"/>
        </w:rPr>
        <w:t xml:space="preserve"> </w:t>
      </w:r>
      <w:r w:rsidRPr="00936CF9">
        <w:rPr>
          <w:rFonts w:cs="Arial"/>
          <w:szCs w:val="22"/>
        </w:rPr>
        <w:t>XXXXX</w:t>
      </w:r>
    </w:p>
    <w:p w14:paraId="063E2D8B" w14:textId="1601DF59" w:rsidR="003F0EEF" w:rsidRPr="00936CF9" w:rsidRDefault="00B63BC9" w:rsidP="007E7248">
      <w:pPr>
        <w:ind w:left="426" w:firstLine="282"/>
        <w:jc w:val="both"/>
        <w:rPr>
          <w:rFonts w:cs="Arial"/>
          <w:szCs w:val="22"/>
        </w:rPr>
      </w:pPr>
      <w:r w:rsidRPr="008377B5">
        <w:rPr>
          <w:rFonts w:cs="Arial"/>
          <w:szCs w:val="22"/>
        </w:rPr>
        <w:t>E-mail:</w:t>
      </w:r>
      <w:r w:rsidRPr="008377B5">
        <w:rPr>
          <w:rFonts w:cs="Arial"/>
          <w:szCs w:val="22"/>
        </w:rPr>
        <w:tab/>
      </w:r>
      <w:bookmarkEnd w:id="22"/>
      <w:r w:rsidR="00936CF9">
        <w:rPr>
          <w:rFonts w:cs="Arial"/>
          <w:szCs w:val="22"/>
        </w:rPr>
        <w:t>XXXXX</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23"/>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4D5F78">
        <w:rPr>
          <w:rStyle w:val="l-L2Char"/>
          <w:rFonts w:cs="Arial"/>
          <w:b w:val="0"/>
          <w:szCs w:val="22"/>
          <w:u w:val="none"/>
        </w:rPr>
        <w:lastRenderedPageBreak/>
        <w:t>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A855B5E"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r w:rsidR="007D02BF">
        <w:rPr>
          <w:rStyle w:val="l-L2Char"/>
          <w:rFonts w:cs="Arial"/>
          <w:b w:val="0"/>
          <w:szCs w:val="22"/>
          <w:u w:val="none"/>
        </w:rPr>
        <w:t xml:space="preserve"> č.1</w:t>
      </w:r>
      <w:r w:rsidRPr="00843160">
        <w:rPr>
          <w:rStyle w:val="l-L2Char"/>
          <w:rFonts w:cs="Arial"/>
          <w:b w:val="0"/>
          <w:szCs w:val="22"/>
          <w:u w:val="none"/>
        </w:rPr>
        <w:t>.</w:t>
      </w:r>
    </w:p>
    <w:p w14:paraId="0D8F631D" w14:textId="690F1CBB"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A98E809" w14:textId="16ABC2B7" w:rsidR="00A5565A" w:rsidRPr="00A5565A" w:rsidRDefault="00A5565A" w:rsidP="00A37679">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 xml:space="preserve">Přílohou č. 3 této smlouvy </w:t>
      </w:r>
      <w:r w:rsidRPr="003325B6">
        <w:rPr>
          <w:rStyle w:val="l-L2Char"/>
          <w:rFonts w:cs="Arial"/>
          <w:b w:val="0"/>
          <w:szCs w:val="22"/>
          <w:u w:val="none"/>
        </w:rPr>
        <w:t xml:space="preserve">je Plná moc </w:t>
      </w:r>
      <w:bookmarkStart w:id="25" w:name="_Hlk166575675"/>
      <w:r w:rsidRPr="003325B6">
        <w:rPr>
          <w:rStyle w:val="l-L2Char"/>
          <w:rFonts w:cs="Arial"/>
          <w:b w:val="0"/>
          <w:szCs w:val="22"/>
          <w:u w:val="none"/>
        </w:rPr>
        <w:t>k zastupování SPÚ</w:t>
      </w:r>
      <w:r w:rsidR="003325B6">
        <w:rPr>
          <w:rStyle w:val="l-L2Char"/>
          <w:rFonts w:cs="Arial"/>
          <w:b w:val="0"/>
          <w:szCs w:val="22"/>
          <w:u w:val="none"/>
        </w:rPr>
        <w:t xml:space="preserve"> pro jednání s DOSS</w:t>
      </w:r>
      <w:r>
        <w:rPr>
          <w:rStyle w:val="l-L2Char"/>
          <w:rFonts w:cs="Arial"/>
          <w:b w:val="0"/>
          <w:szCs w:val="22"/>
          <w:u w:val="none"/>
        </w:rPr>
        <w:t xml:space="preserve"> </w:t>
      </w:r>
      <w:bookmarkEnd w:id="25"/>
      <w:r w:rsidR="00AB5109">
        <w:rPr>
          <w:rStyle w:val="l-L2Char"/>
          <w:rFonts w:cs="Arial"/>
          <w:b w:val="0"/>
          <w:szCs w:val="22"/>
          <w:u w:val="none"/>
        </w:rPr>
        <w:t>a DO</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p w14:paraId="2679B241" w14:textId="77777777" w:rsidR="00152458" w:rsidRPr="004D5F78" w:rsidRDefault="00152458" w:rsidP="003C2212">
      <w:pPr>
        <w:jc w:val="center"/>
        <w:rPr>
          <w:rFonts w:cs="Arial"/>
          <w:szCs w:val="22"/>
        </w:rPr>
        <w:sectPr w:rsidR="00152458" w:rsidRPr="004D5F78">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35C27A72" w14:textId="77777777" w:rsidR="00985268" w:rsidRPr="00985268" w:rsidRDefault="00985268" w:rsidP="00985268">
      <w:pPr>
        <w:spacing w:after="0" w:line="240" w:lineRule="auto"/>
        <w:jc w:val="both"/>
        <w:rPr>
          <w:rFonts w:cs="Arial"/>
          <w:b/>
          <w:szCs w:val="22"/>
        </w:rPr>
      </w:pPr>
      <w:bookmarkStart w:id="26" w:name="_Hlk166576399"/>
      <w:bookmarkStart w:id="27" w:name="_Hlk166662336"/>
      <w:r w:rsidRPr="00985268">
        <w:rPr>
          <w:rFonts w:cs="Arial"/>
          <w:b/>
          <w:szCs w:val="22"/>
        </w:rPr>
        <w:lastRenderedPageBreak/>
        <w:t>PODPISOVÁ STRANA</w:t>
      </w:r>
    </w:p>
    <w:p w14:paraId="00E02BC1" w14:textId="77777777" w:rsidR="00985268" w:rsidRPr="00985268" w:rsidRDefault="00985268" w:rsidP="00985268">
      <w:pPr>
        <w:spacing w:before="240" w:line="240" w:lineRule="auto"/>
        <w:jc w:val="both"/>
        <w:rPr>
          <w:rFonts w:cs="Arial"/>
          <w:b/>
          <w:szCs w:val="22"/>
        </w:rPr>
      </w:pPr>
      <w:r w:rsidRPr="00985268">
        <w:rPr>
          <w:rFonts w:cs="Arial"/>
          <w:b/>
          <w:szCs w:val="22"/>
        </w:rPr>
        <w:t>Smluvní strany tímto výslovně prohlašují, že tato Smlouva vyjadřuje jejich pravou a svobodnou vůli, na důkaz čehož připojují níže své podpisy.</w:t>
      </w:r>
    </w:p>
    <w:p w14:paraId="32FB3167" w14:textId="77777777" w:rsidR="00985268" w:rsidRPr="00985268" w:rsidRDefault="00985268" w:rsidP="00985268">
      <w:pPr>
        <w:spacing w:before="240" w:line="240" w:lineRule="auto"/>
        <w:jc w:val="both"/>
        <w:rPr>
          <w:rFonts w:cs="Arial"/>
          <w:b/>
          <w:szCs w:val="22"/>
        </w:rPr>
      </w:pPr>
    </w:p>
    <w:p w14:paraId="59F097C7" w14:textId="6C515A26" w:rsidR="00985268" w:rsidRDefault="00985268" w:rsidP="00985268">
      <w:pPr>
        <w:tabs>
          <w:tab w:val="left" w:pos="567"/>
          <w:tab w:val="left" w:pos="5670"/>
        </w:tabs>
        <w:spacing w:after="0" w:line="240" w:lineRule="auto"/>
        <w:rPr>
          <w:rFonts w:cs="Arial"/>
          <w:b/>
          <w:szCs w:val="22"/>
        </w:rPr>
      </w:pPr>
      <w:r>
        <w:rPr>
          <w:rFonts w:cs="Arial"/>
          <w:b/>
          <w:szCs w:val="22"/>
        </w:rPr>
        <w:t xml:space="preserve">Objednatel č. 1                               </w:t>
      </w:r>
    </w:p>
    <w:p w14:paraId="33F9C306" w14:textId="77777777" w:rsidR="00985268" w:rsidRDefault="00985268" w:rsidP="00985268">
      <w:pPr>
        <w:tabs>
          <w:tab w:val="left" w:pos="567"/>
          <w:tab w:val="left" w:pos="5670"/>
        </w:tabs>
        <w:spacing w:after="0" w:line="240" w:lineRule="auto"/>
        <w:rPr>
          <w:rFonts w:cs="Arial"/>
          <w:b/>
          <w:szCs w:val="22"/>
        </w:rPr>
      </w:pPr>
    </w:p>
    <w:p w14:paraId="38F70CEF" w14:textId="2B5D43AB" w:rsidR="00985268" w:rsidRDefault="00985268" w:rsidP="00985268">
      <w:pPr>
        <w:tabs>
          <w:tab w:val="left" w:pos="567"/>
          <w:tab w:val="left" w:pos="5670"/>
        </w:tabs>
        <w:spacing w:after="0" w:line="240" w:lineRule="auto"/>
        <w:rPr>
          <w:rFonts w:cs="Arial"/>
          <w:b/>
          <w:szCs w:val="22"/>
        </w:rPr>
      </w:pPr>
      <w:r>
        <w:rPr>
          <w:rFonts w:cs="Arial"/>
          <w:b/>
          <w:szCs w:val="22"/>
        </w:rPr>
        <w:t>Česká republika – Státní pozemkový úřad</w:t>
      </w:r>
    </w:p>
    <w:p w14:paraId="17D0C11D" w14:textId="2CBA83B8" w:rsidR="007D02BF" w:rsidRPr="00936CF9" w:rsidRDefault="00936CF9" w:rsidP="00985268">
      <w:pPr>
        <w:pStyle w:val="Nadpis1"/>
        <w:keepNext w:val="0"/>
        <w:rPr>
          <w:b w:val="0"/>
          <w:bCs w:val="0"/>
          <w:sz w:val="22"/>
          <w:szCs w:val="22"/>
        </w:rPr>
      </w:pPr>
      <w:r w:rsidRPr="00936CF9">
        <w:rPr>
          <w:b w:val="0"/>
          <w:bCs w:val="0"/>
          <w:sz w:val="22"/>
          <w:szCs w:val="22"/>
        </w:rPr>
        <w:t>V Nymburce dne 2.7.2024</w:t>
      </w:r>
    </w:p>
    <w:p w14:paraId="059409F8" w14:textId="2D55AEA6" w:rsidR="00985268" w:rsidRDefault="00985268" w:rsidP="00985268">
      <w:pPr>
        <w:pStyle w:val="Nadpis1"/>
        <w:keepNext w:val="0"/>
        <w:rPr>
          <w:sz w:val="22"/>
          <w:szCs w:val="22"/>
        </w:rPr>
      </w:pPr>
      <w:r>
        <w:rPr>
          <w:sz w:val="22"/>
          <w:szCs w:val="22"/>
        </w:rPr>
        <w:t>Ing. Zdeněk Jahn, CSc.</w:t>
      </w:r>
    </w:p>
    <w:p w14:paraId="2577132A" w14:textId="4F29876C" w:rsidR="00985268" w:rsidRDefault="00985268" w:rsidP="00985268">
      <w:r>
        <w:t>vedoucí Pobočky Nymburk</w:t>
      </w:r>
    </w:p>
    <w:p w14:paraId="00C62386" w14:textId="77777777" w:rsidR="00064317" w:rsidRDefault="00064317" w:rsidP="00985268">
      <w:pPr>
        <w:rPr>
          <w:i/>
          <w:iCs/>
        </w:rPr>
      </w:pPr>
    </w:p>
    <w:p w14:paraId="2C0BCAC3" w14:textId="77777777" w:rsidR="00985268" w:rsidRDefault="00985268" w:rsidP="00985268"/>
    <w:p w14:paraId="33885689" w14:textId="77777777" w:rsidR="00985268" w:rsidRDefault="00985268" w:rsidP="00985268"/>
    <w:p w14:paraId="31ACDB6C" w14:textId="571819E8" w:rsidR="00985268" w:rsidRDefault="00985268" w:rsidP="00985268">
      <w:pPr>
        <w:rPr>
          <w:b/>
          <w:bCs/>
        </w:rPr>
      </w:pPr>
      <w:r w:rsidRPr="00985268">
        <w:rPr>
          <w:b/>
          <w:bCs/>
        </w:rPr>
        <w:t>Objednatel č. 2</w:t>
      </w:r>
    </w:p>
    <w:p w14:paraId="2AA04C5C" w14:textId="063E47EB" w:rsidR="00985268" w:rsidRDefault="00985268" w:rsidP="00985268">
      <w:pPr>
        <w:rPr>
          <w:b/>
          <w:bCs/>
        </w:rPr>
      </w:pPr>
      <w:r>
        <w:rPr>
          <w:b/>
          <w:bCs/>
        </w:rPr>
        <w:t xml:space="preserve">Ředitelství silnic a dálnic </w:t>
      </w:r>
      <w:proofErr w:type="spellStart"/>
      <w:r>
        <w:rPr>
          <w:b/>
          <w:bCs/>
        </w:rPr>
        <w:t>s.p</w:t>
      </w:r>
      <w:proofErr w:type="spellEnd"/>
      <w:r>
        <w:rPr>
          <w:b/>
          <w:bCs/>
        </w:rPr>
        <w:t>.</w:t>
      </w:r>
    </w:p>
    <w:p w14:paraId="72741992" w14:textId="03C05DC6" w:rsidR="00985268" w:rsidRPr="00936CF9" w:rsidRDefault="00936CF9" w:rsidP="00985268">
      <w:r w:rsidRPr="00936CF9">
        <w:t>V Praze dne 21.6.2024</w:t>
      </w:r>
    </w:p>
    <w:p w14:paraId="5D154DAB" w14:textId="60625115" w:rsidR="00985268" w:rsidRDefault="00985268" w:rsidP="00985268">
      <w:pPr>
        <w:rPr>
          <w:b/>
          <w:bCs/>
        </w:rPr>
      </w:pPr>
      <w:r>
        <w:rPr>
          <w:b/>
          <w:bCs/>
        </w:rPr>
        <w:t xml:space="preserve">Ing. Tomáš Gross, </w:t>
      </w:r>
      <w:proofErr w:type="gramStart"/>
      <w:r>
        <w:rPr>
          <w:b/>
          <w:bCs/>
        </w:rPr>
        <w:t>Ph.D</w:t>
      </w:r>
      <w:proofErr w:type="gramEnd"/>
    </w:p>
    <w:p w14:paraId="0467AB02" w14:textId="50DB44AC" w:rsidR="00985268" w:rsidRDefault="00985268" w:rsidP="00985268">
      <w:r w:rsidRPr="00985268">
        <w:t>ředitel závodu Praha</w:t>
      </w:r>
    </w:p>
    <w:p w14:paraId="78BAD0B7" w14:textId="77777777" w:rsidR="00985268" w:rsidRDefault="00985268" w:rsidP="00985268"/>
    <w:p w14:paraId="5CC2D26C" w14:textId="77777777" w:rsidR="00985268" w:rsidRDefault="00985268" w:rsidP="00985268"/>
    <w:p w14:paraId="240706FC" w14:textId="77777777" w:rsidR="007D02BF" w:rsidRDefault="007D02BF" w:rsidP="00985268"/>
    <w:p w14:paraId="20903C6C" w14:textId="59995B7E" w:rsidR="00985268" w:rsidRPr="00985268" w:rsidRDefault="00985268" w:rsidP="00985268">
      <w:pPr>
        <w:rPr>
          <w:b/>
          <w:bCs/>
        </w:rPr>
      </w:pPr>
      <w:r w:rsidRPr="00985268">
        <w:rPr>
          <w:b/>
          <w:bCs/>
        </w:rPr>
        <w:t>Zhotovitel</w:t>
      </w:r>
    </w:p>
    <w:bookmarkEnd w:id="26"/>
    <w:p w14:paraId="620428FB" w14:textId="63F2658D" w:rsidR="00985268" w:rsidRDefault="00064317" w:rsidP="00985268">
      <w:pPr>
        <w:rPr>
          <w:b/>
          <w:bCs/>
        </w:rPr>
      </w:pPr>
      <w:r>
        <w:rPr>
          <w:b/>
          <w:bCs/>
        </w:rPr>
        <w:t>GEOREAL spol. s r.o.</w:t>
      </w:r>
    </w:p>
    <w:p w14:paraId="1F975513" w14:textId="00DBC604" w:rsidR="00936CF9" w:rsidRPr="00936CF9" w:rsidRDefault="00936CF9" w:rsidP="00985268">
      <w:r w:rsidRPr="00936CF9">
        <w:t>V Plzni dne 17.6.2024</w:t>
      </w:r>
    </w:p>
    <w:p w14:paraId="4D7431FD" w14:textId="05DA37B2" w:rsidR="00064317" w:rsidRDefault="00064317" w:rsidP="00985268">
      <w:pPr>
        <w:rPr>
          <w:b/>
          <w:bCs/>
        </w:rPr>
      </w:pPr>
      <w:r>
        <w:rPr>
          <w:b/>
          <w:bCs/>
        </w:rPr>
        <w:t>Martin Vondráček</w:t>
      </w:r>
    </w:p>
    <w:p w14:paraId="1E6F54B1" w14:textId="5B3D6AFE" w:rsidR="00064317" w:rsidRPr="00064317" w:rsidRDefault="00064317" w:rsidP="00985268">
      <w:r w:rsidRPr="00064317">
        <w:t>jednatel</w:t>
      </w:r>
    </w:p>
    <w:bookmarkEnd w:id="27"/>
    <w:p w14:paraId="5C36B40D" w14:textId="77777777" w:rsidR="00985268" w:rsidRPr="00985268" w:rsidRDefault="00985268" w:rsidP="00985268">
      <w:pPr>
        <w:rPr>
          <w:b/>
          <w:bCs/>
        </w:rPr>
      </w:pPr>
    </w:p>
    <w:p w14:paraId="46F0C112" w14:textId="77777777" w:rsidR="00985268" w:rsidRDefault="00985268" w:rsidP="006D50D1">
      <w:pPr>
        <w:pStyle w:val="Nadpis1"/>
        <w:keepNext w:val="0"/>
        <w:jc w:val="center"/>
        <w:rPr>
          <w:sz w:val="22"/>
          <w:szCs w:val="22"/>
        </w:rPr>
      </w:pPr>
    </w:p>
    <w:p w14:paraId="30E52AB4" w14:textId="77777777" w:rsidR="00985268" w:rsidRDefault="00985268" w:rsidP="006D50D1">
      <w:pPr>
        <w:pStyle w:val="Nadpis1"/>
        <w:keepNext w:val="0"/>
        <w:jc w:val="center"/>
        <w:rPr>
          <w:sz w:val="22"/>
          <w:szCs w:val="22"/>
        </w:rPr>
      </w:pPr>
    </w:p>
    <w:p w14:paraId="4831B3C0" w14:textId="77777777" w:rsidR="00985268" w:rsidRDefault="00985268" w:rsidP="006D50D1">
      <w:pPr>
        <w:pStyle w:val="Nadpis1"/>
        <w:keepNext w:val="0"/>
        <w:jc w:val="center"/>
        <w:rPr>
          <w:sz w:val="22"/>
          <w:szCs w:val="22"/>
        </w:rPr>
      </w:pPr>
    </w:p>
    <w:p w14:paraId="119BDC77" w14:textId="70FA76BB" w:rsidR="00985268" w:rsidRPr="00D226ED" w:rsidRDefault="00D226ED" w:rsidP="00D226ED">
      <w:pPr>
        <w:pStyle w:val="Nadpis1"/>
        <w:keepNext w:val="0"/>
        <w:rPr>
          <w:b w:val="0"/>
          <w:bCs w:val="0"/>
          <w:sz w:val="20"/>
          <w:szCs w:val="20"/>
        </w:rPr>
      </w:pPr>
      <w:r w:rsidRPr="00D226ED">
        <w:rPr>
          <w:b w:val="0"/>
          <w:bCs w:val="0"/>
          <w:sz w:val="20"/>
          <w:szCs w:val="20"/>
        </w:rPr>
        <w:t xml:space="preserve">Za správnost: </w:t>
      </w:r>
      <w:r>
        <w:rPr>
          <w:b w:val="0"/>
          <w:bCs w:val="0"/>
          <w:sz w:val="20"/>
          <w:szCs w:val="20"/>
        </w:rPr>
        <w:t>Ing. Vendula Marešová</w:t>
      </w:r>
    </w:p>
    <w:p w14:paraId="0754C8C1" w14:textId="77777777" w:rsidR="00985268" w:rsidRDefault="00985268" w:rsidP="006D50D1">
      <w:pPr>
        <w:pStyle w:val="Nadpis1"/>
        <w:keepNext w:val="0"/>
        <w:jc w:val="center"/>
        <w:rPr>
          <w:sz w:val="22"/>
          <w:szCs w:val="22"/>
        </w:rPr>
      </w:pPr>
    </w:p>
    <w:p w14:paraId="3ABB9F02" w14:textId="77777777" w:rsidR="00985268" w:rsidRDefault="00985268" w:rsidP="006D50D1">
      <w:pPr>
        <w:pStyle w:val="Nadpis1"/>
        <w:keepNext w:val="0"/>
        <w:jc w:val="center"/>
        <w:rPr>
          <w:sz w:val="22"/>
          <w:szCs w:val="22"/>
        </w:rPr>
      </w:pPr>
    </w:p>
    <w:p w14:paraId="25B8414E" w14:textId="39F6F10B" w:rsidR="006152B5" w:rsidRPr="004D5F78" w:rsidRDefault="00152458" w:rsidP="006D50D1">
      <w:pPr>
        <w:pStyle w:val="Nadpis1"/>
        <w:keepNext w:val="0"/>
        <w:jc w:val="center"/>
        <w:rPr>
          <w:sz w:val="22"/>
          <w:szCs w:val="22"/>
        </w:rPr>
      </w:pPr>
      <w:r w:rsidRPr="004D5F78">
        <w:rPr>
          <w:sz w:val="22"/>
          <w:szCs w:val="22"/>
        </w:rPr>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xml:space="preserve">, </w:t>
      </w:r>
      <w:r w:rsidR="00A660B0" w:rsidRPr="004D5F78">
        <w:rPr>
          <w:rStyle w:val="l-L2Char"/>
          <w:rFonts w:cs="Arial"/>
          <w:b w:val="0"/>
          <w:szCs w:val="22"/>
          <w:u w:val="none"/>
        </w:rPr>
        <w:lastRenderedPageBreak/>
        <w:t>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7FE32FD1" w14:textId="1318A402" w:rsidR="001F4BD9" w:rsidRPr="00347B44" w:rsidRDefault="001F4BD9" w:rsidP="001F4BD9">
      <w:pPr>
        <w:pStyle w:val="l-L1"/>
        <w:keepNext w:val="0"/>
        <w:numPr>
          <w:ilvl w:val="0"/>
          <w:numId w:val="0"/>
        </w:numPr>
        <w:spacing w:before="120" w:after="120"/>
        <w:ind w:left="720"/>
        <w:jc w:val="left"/>
        <w:rPr>
          <w:rStyle w:val="l-L2Char"/>
          <w:rFonts w:cs="Arial"/>
          <w:szCs w:val="22"/>
          <w:u w:val="none"/>
        </w:rPr>
      </w:pPr>
      <w:r>
        <w:rPr>
          <w:rStyle w:val="l-L2Char"/>
          <w:rFonts w:cs="Arial"/>
          <w:szCs w:val="22"/>
          <w:u w:val="none"/>
        </w:rPr>
        <w:t xml:space="preserve">         </w:t>
      </w:r>
      <w:r w:rsidRPr="00347B44">
        <w:rPr>
          <w:rStyle w:val="l-L2Char"/>
          <w:rFonts w:cs="Arial"/>
          <w:szCs w:val="22"/>
          <w:u w:val="none"/>
        </w:rPr>
        <w:t xml:space="preserve">PSZ </w:t>
      </w:r>
      <w:proofErr w:type="spellStart"/>
      <w:r w:rsidRPr="00347B44">
        <w:rPr>
          <w:rStyle w:val="l-L2Char"/>
          <w:rFonts w:cs="Arial"/>
          <w:szCs w:val="22"/>
          <w:u w:val="none"/>
        </w:rPr>
        <w:t>KoPÚ</w:t>
      </w:r>
      <w:proofErr w:type="spellEnd"/>
      <w:r w:rsidRPr="00347B44">
        <w:rPr>
          <w:rStyle w:val="l-L2Char"/>
          <w:rFonts w:cs="Arial"/>
          <w:szCs w:val="22"/>
          <w:u w:val="none"/>
        </w:rPr>
        <w:t xml:space="preserve"> Herink</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05E8A189"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047FEF17" w14:textId="5D3BC003"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B03E799" w14:textId="1289F1E2"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78DE852" w14:textId="77777777" w:rsidR="001F4BD9" w:rsidRPr="004D5F78" w:rsidRDefault="001F4BD9" w:rsidP="00E172A7">
      <w:pPr>
        <w:pStyle w:val="l-L1"/>
        <w:keepNext w:val="0"/>
        <w:numPr>
          <w:ilvl w:val="0"/>
          <w:numId w:val="0"/>
        </w:numPr>
        <w:spacing w:before="120" w:after="120"/>
        <w:ind w:left="1212"/>
        <w:jc w:val="left"/>
        <w:rPr>
          <w:rStyle w:val="l-L2Char"/>
          <w:rFonts w:cs="Arial"/>
          <w:szCs w:val="22"/>
          <w:highlight w:val="yellow"/>
          <w:u w:val="none"/>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2A48495F" w:rsidR="005A32C1" w:rsidRPr="0006284B" w:rsidRDefault="005A32C1" w:rsidP="0006284B">
      <w:pPr>
        <w:spacing w:after="0" w:line="240" w:lineRule="auto"/>
        <w:rPr>
          <w:rFonts w:cs="Arial"/>
          <w:szCs w:val="22"/>
          <w:lang w:eastAsia="en-US"/>
        </w:rPr>
      </w:pP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lastRenderedPageBreak/>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lastRenderedPageBreak/>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F73DAE" w14:textId="27D3AAC0" w:rsidR="004D687E" w:rsidRDefault="001A027C" w:rsidP="00064317">
      <w:pPr>
        <w:widowControl w:val="0"/>
        <w:numPr>
          <w:ilvl w:val="4"/>
          <w:numId w:val="73"/>
        </w:numPr>
        <w:suppressAutoHyphens/>
        <w:spacing w:before="126" w:after="0" w:line="276" w:lineRule="auto"/>
        <w:jc w:val="both"/>
        <w:rPr>
          <w:rFonts w:eastAsia="Lucida Sans Unicode" w:cs="Arial"/>
          <w:bCs/>
          <w:szCs w:val="22"/>
        </w:rPr>
      </w:pPr>
      <w:r w:rsidRPr="00064317">
        <w:rPr>
          <w:rFonts w:eastAsia="Lucida Sans Unicode" w:cs="Arial"/>
          <w:bCs/>
          <w:szCs w:val="22"/>
        </w:rPr>
        <w:t>Podélný profil – dle podkladů k</w:t>
      </w:r>
      <w:r w:rsidR="00936CF9">
        <w:rPr>
          <w:rFonts w:eastAsia="Lucida Sans Unicode" w:cs="Arial"/>
          <w:bCs/>
          <w:szCs w:val="22"/>
        </w:rPr>
        <w:t> </w:t>
      </w:r>
      <w:r w:rsidRPr="00064317">
        <w:rPr>
          <w:rFonts w:eastAsia="Lucida Sans Unicode" w:cs="Arial"/>
          <w:bCs/>
          <w:szCs w:val="22"/>
        </w:rPr>
        <w:t>zadání</w:t>
      </w:r>
    </w:p>
    <w:p w14:paraId="4A26E9B3"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28435C24"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20DC962B"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5BC038C0"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5284A9B"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3912A04C"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7AD9A089"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CC5771A"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B06F3CE"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72842FEE"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461619E2"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7BABB63"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5445AF6"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7D0917D0"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12CFE94D"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25E15719"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ADB974F"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4F5F6DF0"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56E155ED"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2671380B"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2151B7E5"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7CF3EAD5"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68FA71B3"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0284ADE5"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7683FD1F"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4EAFFCBD"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4CF00E07"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14EEE3D6"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4DFEB0DB" w14:textId="77777777" w:rsidR="00936CF9" w:rsidRPr="005F25BE" w:rsidRDefault="00936CF9" w:rsidP="00936CF9">
      <w:pPr>
        <w:widowControl w:val="0"/>
        <w:suppressAutoHyphens/>
        <w:spacing w:after="0" w:line="276" w:lineRule="auto"/>
        <w:ind w:left="3600"/>
        <w:jc w:val="both"/>
        <w:rPr>
          <w:rFonts w:eastAsia="Lucida Sans Unicode" w:cs="Arial"/>
          <w:b/>
          <w:bCs/>
          <w:szCs w:val="22"/>
        </w:rPr>
      </w:pPr>
      <w:bookmarkStart w:id="28" w:name="_Hlk166576637"/>
      <w:r w:rsidRPr="00985268">
        <w:rPr>
          <w:rFonts w:eastAsia="Lucida Sans Unicode" w:cs="Arial"/>
          <w:b/>
          <w:bCs/>
          <w:szCs w:val="22"/>
        </w:rPr>
        <w:t>Příloha č. 3</w:t>
      </w:r>
    </w:p>
    <w:p w14:paraId="3ED3A48A" w14:textId="77777777" w:rsidR="00936CF9" w:rsidRDefault="00936CF9" w:rsidP="00936CF9">
      <w:pPr>
        <w:widowControl w:val="0"/>
        <w:suppressAutoHyphens/>
        <w:spacing w:after="0" w:line="276" w:lineRule="auto"/>
        <w:ind w:left="3600"/>
        <w:jc w:val="both"/>
        <w:rPr>
          <w:rFonts w:eastAsia="Lucida Sans Unicode" w:cs="Arial"/>
          <w:bCs/>
          <w:szCs w:val="22"/>
        </w:rPr>
      </w:pPr>
    </w:p>
    <w:p w14:paraId="585C19F3" w14:textId="77777777" w:rsidR="00936CF9" w:rsidRDefault="00936CF9" w:rsidP="00936CF9">
      <w:pPr>
        <w:widowControl w:val="0"/>
        <w:suppressAutoHyphens/>
        <w:spacing w:after="0" w:line="276" w:lineRule="auto"/>
        <w:ind w:left="3600"/>
        <w:jc w:val="both"/>
        <w:rPr>
          <w:rFonts w:eastAsia="Lucida Sans Unicode" w:cs="Arial"/>
          <w:bCs/>
          <w:szCs w:val="22"/>
        </w:rPr>
      </w:pPr>
    </w:p>
    <w:p w14:paraId="605C549E" w14:textId="77777777" w:rsidR="00936CF9" w:rsidRPr="001C16F7" w:rsidRDefault="00936CF9" w:rsidP="00936CF9">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51272D54" w14:textId="77777777" w:rsidR="00936CF9" w:rsidRPr="001C16F7" w:rsidRDefault="00936CF9" w:rsidP="00936CF9">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6702D9FD" w14:textId="77777777" w:rsidR="00936CF9" w:rsidRPr="001C16F7" w:rsidRDefault="00936CF9" w:rsidP="00936CF9">
      <w:pPr>
        <w:rPr>
          <w:rFonts w:cs="Arial"/>
          <w:b/>
          <w:szCs w:val="22"/>
        </w:rPr>
      </w:pPr>
      <w:r w:rsidRPr="001C16F7">
        <w:rPr>
          <w:rFonts w:cs="Arial"/>
          <w:b/>
          <w:szCs w:val="22"/>
        </w:rPr>
        <w:t>-----------------------------------------------------------------------------------------------------------------</w:t>
      </w:r>
    </w:p>
    <w:p w14:paraId="73719D04" w14:textId="77777777" w:rsidR="00936CF9" w:rsidRPr="001C16F7" w:rsidRDefault="00936CF9" w:rsidP="00936CF9">
      <w:pPr>
        <w:rPr>
          <w:rFonts w:cs="Arial"/>
          <w:b/>
          <w:szCs w:val="22"/>
        </w:rPr>
      </w:pPr>
    </w:p>
    <w:p w14:paraId="68A1A80C" w14:textId="77777777" w:rsidR="00936CF9" w:rsidRPr="001C16F7" w:rsidRDefault="00936CF9" w:rsidP="00936CF9">
      <w:pPr>
        <w:jc w:val="center"/>
        <w:rPr>
          <w:rFonts w:cs="Arial"/>
          <w:b/>
          <w:szCs w:val="22"/>
        </w:rPr>
      </w:pPr>
      <w:r w:rsidRPr="001C16F7">
        <w:rPr>
          <w:rFonts w:cs="Arial"/>
          <w:b/>
          <w:szCs w:val="22"/>
        </w:rPr>
        <w:t>P L N Á    M O C</w:t>
      </w:r>
    </w:p>
    <w:p w14:paraId="1CB8CF78" w14:textId="77777777" w:rsidR="00936CF9" w:rsidRPr="001C16F7" w:rsidRDefault="00936CF9" w:rsidP="00936CF9">
      <w:pPr>
        <w:ind w:right="-285"/>
        <w:rPr>
          <w:rFonts w:cs="Arial"/>
          <w:szCs w:val="22"/>
        </w:rPr>
      </w:pPr>
    </w:p>
    <w:p w14:paraId="78FBF2C6" w14:textId="77777777" w:rsidR="00936CF9" w:rsidRPr="001C16F7" w:rsidRDefault="00936CF9" w:rsidP="00936CF9">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749DA15E" w14:textId="77777777" w:rsidR="00936CF9" w:rsidRPr="001C16F7" w:rsidRDefault="00936CF9" w:rsidP="00936CF9">
      <w:pPr>
        <w:pStyle w:val="Default"/>
        <w:jc w:val="both"/>
        <w:rPr>
          <w:rFonts w:ascii="Arial" w:hAnsi="Arial" w:cs="Arial"/>
          <w:sz w:val="22"/>
          <w:szCs w:val="22"/>
        </w:rPr>
      </w:pPr>
      <w:r w:rsidRPr="001C16F7">
        <w:rPr>
          <w:rFonts w:ascii="Arial" w:hAnsi="Arial" w:cs="Arial"/>
          <w:sz w:val="22"/>
          <w:szCs w:val="22"/>
        </w:rPr>
        <w:t xml:space="preserve">Krajský pozemkový úřad pro </w:t>
      </w:r>
      <w:r>
        <w:rPr>
          <w:rFonts w:ascii="Arial" w:hAnsi="Arial" w:cs="Arial"/>
          <w:sz w:val="22"/>
          <w:szCs w:val="22"/>
        </w:rPr>
        <w:t>Středočeský kraj a hl. město Praha, Pobočka Nymburk</w:t>
      </w:r>
    </w:p>
    <w:p w14:paraId="5E4494B3" w14:textId="77777777" w:rsidR="00936CF9" w:rsidRPr="001C16F7" w:rsidRDefault="00936CF9" w:rsidP="00936CF9">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0809731E" w14:textId="77777777" w:rsidR="00936CF9" w:rsidRPr="001C16F7" w:rsidRDefault="00936CF9" w:rsidP="00936CF9">
      <w:pPr>
        <w:jc w:val="both"/>
        <w:rPr>
          <w:rFonts w:cs="Arial"/>
          <w:szCs w:val="22"/>
        </w:rPr>
      </w:pPr>
      <w:r w:rsidRPr="001C16F7">
        <w:rPr>
          <w:rFonts w:cs="Arial"/>
          <w:szCs w:val="22"/>
        </w:rPr>
        <w:t>Adresa:</w:t>
      </w:r>
      <w:r>
        <w:rPr>
          <w:rFonts w:cs="Arial"/>
          <w:szCs w:val="22"/>
        </w:rPr>
        <w:t xml:space="preserve"> Soudní 17/3, 288 02</w:t>
      </w:r>
      <w:r w:rsidRPr="001C16F7">
        <w:rPr>
          <w:rFonts w:cs="Arial"/>
          <w:szCs w:val="22"/>
        </w:rPr>
        <w:t xml:space="preserve"> </w:t>
      </w:r>
    </w:p>
    <w:p w14:paraId="6D920270" w14:textId="77777777" w:rsidR="00936CF9" w:rsidRPr="001C16F7" w:rsidRDefault="00936CF9" w:rsidP="00936CF9">
      <w:pPr>
        <w:ind w:right="566"/>
        <w:jc w:val="both"/>
        <w:rPr>
          <w:rFonts w:cs="Arial"/>
          <w:szCs w:val="22"/>
        </w:rPr>
      </w:pPr>
      <w:r w:rsidRPr="001C16F7">
        <w:rPr>
          <w:rFonts w:cs="Arial"/>
          <w:szCs w:val="22"/>
        </w:rPr>
        <w:t xml:space="preserve">Zastoupený: </w:t>
      </w:r>
      <w:r>
        <w:rPr>
          <w:rFonts w:cs="Arial"/>
          <w:szCs w:val="22"/>
        </w:rPr>
        <w:t xml:space="preserve">Ing. Zdeněk Jahn, CSc., vedoucí Pobočky Nymburk </w:t>
      </w:r>
    </w:p>
    <w:p w14:paraId="157479E7" w14:textId="77777777" w:rsidR="00936CF9" w:rsidRPr="001C16F7" w:rsidRDefault="00936CF9" w:rsidP="00936CF9">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30754618" w14:textId="77777777" w:rsidR="00936CF9" w:rsidRPr="001C16F7" w:rsidRDefault="00936CF9" w:rsidP="00936CF9">
      <w:pPr>
        <w:ind w:right="70"/>
        <w:jc w:val="center"/>
        <w:rPr>
          <w:rFonts w:cs="Arial"/>
          <w:b/>
          <w:szCs w:val="22"/>
        </w:rPr>
      </w:pPr>
      <w:r w:rsidRPr="001C16F7">
        <w:rPr>
          <w:rFonts w:cs="Arial"/>
          <w:b/>
          <w:szCs w:val="22"/>
        </w:rPr>
        <w:t xml:space="preserve">z m o c ň u j e    </w:t>
      </w:r>
    </w:p>
    <w:p w14:paraId="1E0EE2E2" w14:textId="0E4DF59C" w:rsidR="00936CF9" w:rsidRPr="001C16F7" w:rsidRDefault="00936CF9" w:rsidP="00936CF9">
      <w:pPr>
        <w:jc w:val="both"/>
        <w:rPr>
          <w:rFonts w:cs="Arial"/>
          <w:szCs w:val="22"/>
        </w:rPr>
      </w:pPr>
      <w:r w:rsidRPr="001C16F7">
        <w:rPr>
          <w:rFonts w:cs="Arial"/>
          <w:szCs w:val="22"/>
        </w:rPr>
        <w:t xml:space="preserve">společnost </w:t>
      </w:r>
      <w:proofErr w:type="gramStart"/>
      <w:r w:rsidRPr="001C16F7">
        <w:rPr>
          <w:rFonts w:cs="Arial"/>
          <w:szCs w:val="22"/>
        </w:rPr>
        <w:t xml:space="preserve">  :</w:t>
      </w:r>
      <w:proofErr w:type="gramEnd"/>
      <w:r w:rsidRPr="001C16F7">
        <w:rPr>
          <w:rFonts w:cs="Arial"/>
          <w:szCs w:val="22"/>
        </w:rPr>
        <w:t xml:space="preserve">  </w:t>
      </w:r>
      <w:r>
        <w:rPr>
          <w:rFonts w:cs="Arial"/>
          <w:szCs w:val="22"/>
        </w:rPr>
        <w:t>GEOREAL spol. s r.o.</w:t>
      </w:r>
      <w:r w:rsidRPr="001C16F7">
        <w:rPr>
          <w:rFonts w:cs="Arial"/>
          <w:b/>
          <w:szCs w:val="22"/>
          <w:lang w:val="de-DE"/>
        </w:rPr>
        <w:t xml:space="preserve"> </w:t>
      </w:r>
    </w:p>
    <w:p w14:paraId="3C22BB9D" w14:textId="7E421187" w:rsidR="00936CF9" w:rsidRPr="001C16F7" w:rsidRDefault="00936CF9" w:rsidP="00936CF9">
      <w:pPr>
        <w:jc w:val="both"/>
        <w:rPr>
          <w:rFonts w:cs="Arial"/>
          <w:szCs w:val="22"/>
        </w:rPr>
      </w:pPr>
      <w:r w:rsidRPr="001C16F7">
        <w:rPr>
          <w:rFonts w:cs="Arial"/>
          <w:szCs w:val="22"/>
        </w:rPr>
        <w:t xml:space="preserve">se sídlem   </w:t>
      </w:r>
      <w:proofErr w:type="gramStart"/>
      <w:r w:rsidRPr="001C16F7">
        <w:rPr>
          <w:rFonts w:cs="Arial"/>
          <w:szCs w:val="22"/>
        </w:rPr>
        <w:t xml:space="preserve">  :</w:t>
      </w:r>
      <w:proofErr w:type="gramEnd"/>
      <w:r w:rsidRPr="001C16F7">
        <w:rPr>
          <w:rFonts w:cs="Arial"/>
          <w:szCs w:val="22"/>
        </w:rPr>
        <w:t xml:space="preserve">  </w:t>
      </w:r>
      <w:proofErr w:type="spellStart"/>
      <w:r w:rsidRPr="00936CF9">
        <w:rPr>
          <w:rFonts w:cs="Arial"/>
          <w:bCs/>
          <w:szCs w:val="22"/>
          <w:lang w:val="de-DE"/>
        </w:rPr>
        <w:t>Hálkova</w:t>
      </w:r>
      <w:proofErr w:type="spellEnd"/>
      <w:r w:rsidRPr="00936CF9">
        <w:rPr>
          <w:rFonts w:cs="Arial"/>
          <w:bCs/>
          <w:szCs w:val="22"/>
          <w:lang w:val="de-DE"/>
        </w:rPr>
        <w:t xml:space="preserve"> 12, 301 00 Plzeň</w:t>
      </w:r>
    </w:p>
    <w:p w14:paraId="1B8442C4" w14:textId="36316A80" w:rsidR="00936CF9" w:rsidRPr="00936CF9" w:rsidRDefault="00936CF9" w:rsidP="00936CF9">
      <w:pPr>
        <w:ind w:right="70"/>
        <w:jc w:val="both"/>
        <w:rPr>
          <w:rFonts w:cs="Arial"/>
          <w:bCs/>
          <w:szCs w:val="22"/>
          <w:lang w:val="de-DE"/>
        </w:rPr>
      </w:pPr>
      <w:r w:rsidRPr="00936CF9">
        <w:rPr>
          <w:rFonts w:cs="Arial"/>
          <w:bCs/>
          <w:szCs w:val="22"/>
          <w:lang w:val="de-DE"/>
        </w:rPr>
        <w:t xml:space="preserve">IČO           </w:t>
      </w:r>
      <w:proofErr w:type="gramStart"/>
      <w:r w:rsidRPr="00936CF9">
        <w:rPr>
          <w:rFonts w:cs="Arial"/>
          <w:bCs/>
          <w:szCs w:val="22"/>
          <w:lang w:val="de-DE"/>
        </w:rPr>
        <w:t xml:space="preserve">  :</w:t>
      </w:r>
      <w:proofErr w:type="gramEnd"/>
      <w:r w:rsidRPr="00936CF9">
        <w:rPr>
          <w:rFonts w:cs="Arial"/>
          <w:bCs/>
          <w:szCs w:val="22"/>
          <w:lang w:val="de-DE"/>
        </w:rPr>
        <w:t xml:space="preserve">  </w:t>
      </w:r>
      <w:r w:rsidRPr="00936CF9">
        <w:rPr>
          <w:rFonts w:cs="Arial"/>
          <w:bCs/>
          <w:szCs w:val="22"/>
          <w:lang w:val="de-DE"/>
        </w:rPr>
        <w:t xml:space="preserve"> 405 27 514</w:t>
      </w:r>
    </w:p>
    <w:p w14:paraId="3C020CAE" w14:textId="6909E5B9" w:rsidR="00936CF9" w:rsidRPr="00936CF9" w:rsidRDefault="00936CF9" w:rsidP="00936CF9">
      <w:pPr>
        <w:ind w:right="70"/>
        <w:jc w:val="both"/>
        <w:rPr>
          <w:rFonts w:cs="Arial"/>
          <w:bCs/>
          <w:szCs w:val="22"/>
          <w:lang w:val="de-DE"/>
        </w:rPr>
      </w:pPr>
      <w:proofErr w:type="spellStart"/>
      <w:proofErr w:type="gramStart"/>
      <w:r w:rsidRPr="00936CF9">
        <w:rPr>
          <w:rFonts w:cs="Arial"/>
          <w:bCs/>
          <w:szCs w:val="22"/>
          <w:lang w:val="de-DE"/>
        </w:rPr>
        <w:t>Zastoupená</w:t>
      </w:r>
      <w:proofErr w:type="spellEnd"/>
      <w:r w:rsidRPr="00936CF9">
        <w:rPr>
          <w:rFonts w:cs="Arial"/>
          <w:bCs/>
          <w:szCs w:val="22"/>
          <w:lang w:val="de-DE"/>
        </w:rPr>
        <w:t xml:space="preserve">  :</w:t>
      </w:r>
      <w:proofErr w:type="gramEnd"/>
      <w:r w:rsidRPr="00936CF9">
        <w:rPr>
          <w:rFonts w:cs="Arial"/>
          <w:bCs/>
          <w:szCs w:val="22"/>
          <w:lang w:val="de-DE"/>
        </w:rPr>
        <w:t xml:space="preserve">  </w:t>
      </w:r>
      <w:r>
        <w:rPr>
          <w:rFonts w:cs="Arial"/>
          <w:bCs/>
          <w:szCs w:val="22"/>
          <w:lang w:val="de-DE"/>
        </w:rPr>
        <w:t>XXXXX</w:t>
      </w:r>
    </w:p>
    <w:p w14:paraId="35AD40E2" w14:textId="77777777" w:rsidR="00936CF9" w:rsidRPr="001C16F7" w:rsidRDefault="00936CF9" w:rsidP="00936CF9">
      <w:pPr>
        <w:ind w:right="70"/>
        <w:jc w:val="both"/>
        <w:rPr>
          <w:rFonts w:cs="Arial"/>
          <w:szCs w:val="22"/>
        </w:rPr>
      </w:pPr>
      <w:r w:rsidRPr="001C16F7">
        <w:rPr>
          <w:rFonts w:cs="Arial"/>
          <w:szCs w:val="22"/>
        </w:rPr>
        <w:t xml:space="preserve"> </w:t>
      </w:r>
    </w:p>
    <w:p w14:paraId="529EF77D" w14:textId="77777777" w:rsidR="00936CF9" w:rsidRDefault="00936CF9" w:rsidP="00936CF9">
      <w:pPr>
        <w:ind w:right="70"/>
        <w:jc w:val="both"/>
        <w:rPr>
          <w:rFonts w:cs="Arial"/>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w:t>
      </w:r>
      <w:r>
        <w:rPr>
          <w:rFonts w:cs="Arial"/>
          <w:szCs w:val="22"/>
        </w:rPr>
        <w:t xml:space="preserve">vyjádření dotčených orgánů státní správy a dotčených organizací nezbytných pro vypracování projektové dokumentace </w:t>
      </w:r>
      <w:r w:rsidRPr="006566F3">
        <w:rPr>
          <w:rFonts w:cs="Arial"/>
          <w:szCs w:val="22"/>
        </w:rPr>
        <w:t xml:space="preserve">na realizaci polních cest HCN3 a VCN1 </w:t>
      </w:r>
      <w:proofErr w:type="spellStart"/>
      <w:r w:rsidRPr="006566F3">
        <w:rPr>
          <w:rFonts w:cs="Arial"/>
          <w:szCs w:val="22"/>
        </w:rPr>
        <w:t>k.ú</w:t>
      </w:r>
      <w:proofErr w:type="spellEnd"/>
      <w:r w:rsidRPr="006566F3">
        <w:rPr>
          <w:rFonts w:cs="Arial"/>
          <w:szCs w:val="22"/>
        </w:rPr>
        <w:t>. Herink</w:t>
      </w:r>
      <w:r>
        <w:rPr>
          <w:rFonts w:cs="Arial"/>
          <w:szCs w:val="22"/>
        </w:rPr>
        <w:t xml:space="preserve">. </w:t>
      </w:r>
    </w:p>
    <w:p w14:paraId="37896B00" w14:textId="77777777" w:rsidR="00936CF9" w:rsidRPr="001C16F7" w:rsidRDefault="00936CF9" w:rsidP="00936CF9">
      <w:pPr>
        <w:ind w:right="70"/>
        <w:jc w:val="both"/>
        <w:rPr>
          <w:rFonts w:cs="Arial"/>
          <w:szCs w:val="22"/>
        </w:rPr>
      </w:pPr>
      <w:r w:rsidRPr="001C16F7">
        <w:rPr>
          <w:rFonts w:cs="Arial"/>
          <w:szCs w:val="22"/>
        </w:rPr>
        <w:t xml:space="preserve">Tato plná moc je platná ode dne jejího udělení (podpisu) a zaniká </w:t>
      </w:r>
      <w:r>
        <w:rPr>
          <w:rFonts w:cs="Arial"/>
          <w:szCs w:val="22"/>
        </w:rPr>
        <w:t>dnem ukončení smluvního závazkového stavu</w:t>
      </w:r>
      <w:bookmarkStart w:id="29" w:name="_Hlk19542743"/>
      <w:r w:rsidRPr="001C16F7">
        <w:rPr>
          <w:rFonts w:cs="Arial"/>
          <w:szCs w:val="22"/>
        </w:rPr>
        <w:t>;</w:t>
      </w:r>
      <w:bookmarkEnd w:id="29"/>
      <w:r w:rsidRPr="001C16F7">
        <w:rPr>
          <w:rFonts w:cs="Arial"/>
          <w:szCs w:val="22"/>
        </w:rPr>
        <w:t xml:space="preserve"> je vyhotovena ve třech stejnopisech, z nichž jeden je založen u zmocnitele.</w:t>
      </w:r>
    </w:p>
    <w:p w14:paraId="2DDAAAC1" w14:textId="77777777" w:rsidR="00936CF9" w:rsidRDefault="00936CF9" w:rsidP="00936CF9">
      <w:pPr>
        <w:ind w:right="70"/>
        <w:jc w:val="both"/>
        <w:rPr>
          <w:rFonts w:cs="Arial"/>
          <w:szCs w:val="22"/>
        </w:rPr>
      </w:pPr>
    </w:p>
    <w:p w14:paraId="38D57A17" w14:textId="77777777" w:rsidR="00936CF9" w:rsidRPr="001C16F7" w:rsidRDefault="00936CF9" w:rsidP="00936CF9">
      <w:pPr>
        <w:ind w:right="70"/>
        <w:jc w:val="both"/>
        <w:rPr>
          <w:rFonts w:cs="Arial"/>
          <w:szCs w:val="22"/>
        </w:rPr>
      </w:pPr>
      <w:r w:rsidRPr="001C16F7">
        <w:rPr>
          <w:rFonts w:cs="Arial"/>
          <w:szCs w:val="22"/>
        </w:rPr>
        <w:t>V</w:t>
      </w:r>
      <w:r>
        <w:rPr>
          <w:rFonts w:cs="Arial"/>
          <w:szCs w:val="22"/>
        </w:rPr>
        <w:t xml:space="preserve"> Nymburce </w:t>
      </w:r>
      <w:r w:rsidRPr="001C16F7">
        <w:rPr>
          <w:rFonts w:cs="Arial"/>
          <w:szCs w:val="22"/>
        </w:rPr>
        <w:t xml:space="preserve">dne       </w:t>
      </w:r>
    </w:p>
    <w:p w14:paraId="70B9A53C" w14:textId="77777777" w:rsidR="00936CF9" w:rsidRPr="001C16F7" w:rsidRDefault="00936CF9" w:rsidP="00936CF9">
      <w:pPr>
        <w:ind w:right="70"/>
        <w:jc w:val="both"/>
        <w:rPr>
          <w:rFonts w:cs="Arial"/>
          <w:szCs w:val="22"/>
        </w:rPr>
      </w:pPr>
      <w:r>
        <w:rPr>
          <w:rFonts w:cs="Arial"/>
          <w:szCs w:val="22"/>
        </w:rPr>
        <w:t xml:space="preserve">                                                                                    </w:t>
      </w:r>
      <w:proofErr w:type="spellStart"/>
      <w:r>
        <w:rPr>
          <w:rFonts w:cs="Arial"/>
          <w:szCs w:val="22"/>
        </w:rPr>
        <w:t>Ing.Zdeněk</w:t>
      </w:r>
      <w:proofErr w:type="spellEnd"/>
      <w:r>
        <w:rPr>
          <w:rFonts w:cs="Arial"/>
          <w:szCs w:val="22"/>
        </w:rPr>
        <w:t xml:space="preserve"> Jahn, CSc.</w:t>
      </w:r>
    </w:p>
    <w:p w14:paraId="1D04E9AF" w14:textId="77777777" w:rsidR="00936CF9" w:rsidRPr="001C16F7" w:rsidRDefault="00936CF9" w:rsidP="00936CF9">
      <w:pPr>
        <w:ind w:right="70"/>
        <w:jc w:val="both"/>
        <w:rPr>
          <w:rFonts w:cs="Arial"/>
          <w:szCs w:val="22"/>
        </w:rPr>
      </w:pPr>
    </w:p>
    <w:p w14:paraId="60858DDA" w14:textId="77777777" w:rsidR="00936CF9" w:rsidRPr="00A2166E" w:rsidRDefault="00936CF9" w:rsidP="00936CF9">
      <w:pPr>
        <w:spacing w:line="276" w:lineRule="auto"/>
        <w:ind w:left="5103"/>
        <w:rPr>
          <w:rFonts w:cs="Arial"/>
          <w:sz w:val="20"/>
        </w:rPr>
      </w:pPr>
      <w:bookmarkStart w:id="30" w:name="Text16"/>
      <w:r w:rsidRPr="001C16F7">
        <w:rPr>
          <w:rFonts w:cs="Arial"/>
          <w:szCs w:val="22"/>
        </w:rPr>
        <w:t>……………………………………….</w:t>
      </w:r>
      <w:r w:rsidRPr="001C16F7">
        <w:rPr>
          <w:rFonts w:cs="Arial"/>
          <w:szCs w:val="22"/>
        </w:rPr>
        <w:br/>
      </w:r>
      <w:bookmarkEnd w:id="30"/>
    </w:p>
    <w:p w14:paraId="7E9FD5A2" w14:textId="77777777" w:rsidR="00936CF9" w:rsidRPr="00034E51" w:rsidRDefault="00936CF9" w:rsidP="00936CF9">
      <w:pPr>
        <w:pStyle w:val="Zkladntext31"/>
        <w:rPr>
          <w:rFonts w:cs="Arial"/>
          <w:szCs w:val="22"/>
        </w:rPr>
      </w:pPr>
      <w:r w:rsidRPr="00A2166E">
        <w:rPr>
          <w:rFonts w:ascii="Arial" w:hAnsi="Arial" w:cs="Arial"/>
          <w:sz w:val="20"/>
        </w:rPr>
        <w:t>Plnou moc přijímá: …………………………</w:t>
      </w:r>
      <w:bookmarkEnd w:id="28"/>
    </w:p>
    <w:p w14:paraId="54D3A834" w14:textId="77777777" w:rsidR="00936CF9" w:rsidRDefault="00936CF9" w:rsidP="00936CF9"/>
    <w:p w14:paraId="4A959851"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1100A7E8"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736D6ED4" w14:textId="77777777" w:rsidR="00936CF9" w:rsidRDefault="00936CF9" w:rsidP="00936CF9">
      <w:pPr>
        <w:widowControl w:val="0"/>
        <w:suppressAutoHyphens/>
        <w:spacing w:before="126" w:after="0" w:line="276" w:lineRule="auto"/>
        <w:ind w:left="1440"/>
        <w:jc w:val="both"/>
        <w:rPr>
          <w:rFonts w:eastAsia="Lucida Sans Unicode" w:cs="Arial"/>
          <w:bCs/>
          <w:szCs w:val="22"/>
        </w:rPr>
      </w:pPr>
    </w:p>
    <w:p w14:paraId="1BD50F3C" w14:textId="77777777" w:rsidR="00936CF9" w:rsidRPr="00064317" w:rsidRDefault="00936CF9" w:rsidP="00936CF9">
      <w:pPr>
        <w:widowControl w:val="0"/>
        <w:suppressAutoHyphens/>
        <w:spacing w:before="126" w:after="0" w:line="276" w:lineRule="auto"/>
        <w:ind w:left="1440"/>
        <w:jc w:val="both"/>
        <w:rPr>
          <w:rFonts w:eastAsia="Lucida Sans Unicode" w:cs="Arial"/>
          <w:bCs/>
          <w:szCs w:val="22"/>
        </w:rPr>
      </w:pPr>
    </w:p>
    <w:sectPr w:rsidR="00936CF9" w:rsidRPr="00064317"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2C5" w14:textId="77777777" w:rsidR="006867E4" w:rsidRDefault="006867E4">
      <w:r>
        <w:separator/>
      </w:r>
    </w:p>
  </w:endnote>
  <w:endnote w:type="continuationSeparator" w:id="0">
    <w:p w14:paraId="44C4BCB6" w14:textId="77777777" w:rsidR="006867E4" w:rsidRDefault="006867E4">
      <w:r>
        <w:continuationSeparator/>
      </w:r>
    </w:p>
  </w:endnote>
  <w:endnote w:type="continuationNotice" w:id="1">
    <w:p w14:paraId="6FCD5A39" w14:textId="77777777" w:rsidR="006867E4" w:rsidRDefault="006867E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0A6217E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B0">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459" w14:textId="77777777" w:rsidR="006867E4" w:rsidRDefault="006867E4">
      <w:r>
        <w:separator/>
      </w:r>
    </w:p>
  </w:footnote>
  <w:footnote w:type="continuationSeparator" w:id="0">
    <w:p w14:paraId="17BDD8F8" w14:textId="77777777" w:rsidR="006867E4" w:rsidRDefault="006867E4">
      <w:r>
        <w:continuationSeparator/>
      </w:r>
    </w:p>
  </w:footnote>
  <w:footnote w:type="continuationNotice" w:id="1">
    <w:p w14:paraId="566F60E7" w14:textId="77777777" w:rsidR="006867E4" w:rsidRDefault="006867E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46924B1B" w:rsidR="0053219E" w:rsidRDefault="00797EF0">
    <w:pPr>
      <w:pStyle w:val="Zhlav"/>
      <w:contextualSpacing/>
      <w:rPr>
        <w:sz w:val="16"/>
        <w:szCs w:val="16"/>
      </w:rPr>
    </w:pPr>
    <w:r>
      <w:rPr>
        <w:sz w:val="16"/>
        <w:szCs w:val="16"/>
      </w:rPr>
      <w:t xml:space="preserve">                                                                                                                                          č</w:t>
    </w:r>
    <w:r w:rsidR="0053219E" w:rsidRPr="0015467D">
      <w:rPr>
        <w:sz w:val="16"/>
        <w:szCs w:val="16"/>
      </w:rPr>
      <w:t>íslo smlouvy objednatele:</w:t>
    </w:r>
    <w:r>
      <w:rPr>
        <w:sz w:val="16"/>
        <w:szCs w:val="16"/>
      </w:rPr>
      <w:t xml:space="preserve"> 531-2024-537209</w:t>
    </w:r>
  </w:p>
  <w:p w14:paraId="18C4CC0C" w14:textId="08753288" w:rsidR="00797EF0" w:rsidRDefault="00797EF0" w:rsidP="00797EF0">
    <w:pPr>
      <w:pStyle w:val="Zhlav"/>
      <w:contextualSpacing/>
      <w:jc w:val="right"/>
      <w:rPr>
        <w:sz w:val="16"/>
        <w:szCs w:val="16"/>
      </w:rPr>
    </w:pPr>
    <w:r>
      <w:rPr>
        <w:sz w:val="16"/>
        <w:szCs w:val="16"/>
      </w:rPr>
      <w:t xml:space="preserve">                                                              čj. SPU 233926/2024</w:t>
    </w:r>
  </w:p>
  <w:p w14:paraId="6D50DFC2" w14:textId="74AE4562" w:rsidR="00797EF0" w:rsidRPr="0015467D" w:rsidRDefault="00797EF0" w:rsidP="00797EF0">
    <w:pPr>
      <w:pStyle w:val="Zhlav"/>
      <w:contextualSpacing/>
      <w:jc w:val="right"/>
      <w:rPr>
        <w:sz w:val="16"/>
        <w:szCs w:val="16"/>
      </w:rPr>
    </w:pPr>
    <w:r w:rsidRPr="00797EF0">
      <w:rPr>
        <w:sz w:val="16"/>
        <w:szCs w:val="16"/>
      </w:rPr>
      <w:t>spudms00000014650160</w:t>
    </w:r>
  </w:p>
  <w:p w14:paraId="3CED7CE2" w14:textId="43AAF55C" w:rsidR="0053219E" w:rsidRPr="00B16ADC" w:rsidRDefault="0053219E">
    <w:pPr>
      <w:pStyle w:val="Zhlav"/>
      <w:rPr>
        <w:sz w:val="16"/>
        <w:szCs w:val="16"/>
      </w:rPr>
    </w:pPr>
    <w:r w:rsidRPr="0015467D">
      <w:rPr>
        <w:sz w:val="16"/>
        <w:szCs w:val="16"/>
      </w:rPr>
      <w:t xml:space="preserve">                                                                                  </w:t>
    </w:r>
    <w:r>
      <w:rPr>
        <w:sz w:val="16"/>
        <w:szCs w:val="16"/>
      </w:rPr>
      <w:t xml:space="preserve">                                </w:t>
    </w:r>
    <w:r w:rsidR="007D06B0">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4317"/>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8B3"/>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6A6F"/>
    <w:rsid w:val="00167172"/>
    <w:rsid w:val="00170A3E"/>
    <w:rsid w:val="001710E6"/>
    <w:rsid w:val="00172048"/>
    <w:rsid w:val="00173AE3"/>
    <w:rsid w:val="001800BB"/>
    <w:rsid w:val="0018278F"/>
    <w:rsid w:val="00184040"/>
    <w:rsid w:val="0019040B"/>
    <w:rsid w:val="001A027C"/>
    <w:rsid w:val="001A31B0"/>
    <w:rsid w:val="001A3598"/>
    <w:rsid w:val="001A6166"/>
    <w:rsid w:val="001B2DB9"/>
    <w:rsid w:val="001B3D5F"/>
    <w:rsid w:val="001C5A26"/>
    <w:rsid w:val="001C6108"/>
    <w:rsid w:val="001C6858"/>
    <w:rsid w:val="001D0AEF"/>
    <w:rsid w:val="001D0C93"/>
    <w:rsid w:val="001D1532"/>
    <w:rsid w:val="001D2761"/>
    <w:rsid w:val="001D32AC"/>
    <w:rsid w:val="001D50DC"/>
    <w:rsid w:val="001D5C4E"/>
    <w:rsid w:val="001D70C2"/>
    <w:rsid w:val="001D7DFC"/>
    <w:rsid w:val="001E7C6C"/>
    <w:rsid w:val="001F2445"/>
    <w:rsid w:val="001F2D41"/>
    <w:rsid w:val="001F2EE8"/>
    <w:rsid w:val="001F4BD9"/>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B0CFD"/>
    <w:rsid w:val="002B6870"/>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5CA6"/>
    <w:rsid w:val="002F6773"/>
    <w:rsid w:val="002F782A"/>
    <w:rsid w:val="00306D5E"/>
    <w:rsid w:val="003106B8"/>
    <w:rsid w:val="003107D8"/>
    <w:rsid w:val="003117A0"/>
    <w:rsid w:val="0031253C"/>
    <w:rsid w:val="003142FB"/>
    <w:rsid w:val="00314977"/>
    <w:rsid w:val="00317B95"/>
    <w:rsid w:val="00321E30"/>
    <w:rsid w:val="00323892"/>
    <w:rsid w:val="00325FC3"/>
    <w:rsid w:val="00326B18"/>
    <w:rsid w:val="00327B76"/>
    <w:rsid w:val="00330BCE"/>
    <w:rsid w:val="003325B6"/>
    <w:rsid w:val="00332C92"/>
    <w:rsid w:val="00336FA6"/>
    <w:rsid w:val="003468FB"/>
    <w:rsid w:val="00347B44"/>
    <w:rsid w:val="003534A5"/>
    <w:rsid w:val="00357DE0"/>
    <w:rsid w:val="00360D9F"/>
    <w:rsid w:val="003629B9"/>
    <w:rsid w:val="00362FAF"/>
    <w:rsid w:val="003653EF"/>
    <w:rsid w:val="003659C2"/>
    <w:rsid w:val="00370FDB"/>
    <w:rsid w:val="00372A83"/>
    <w:rsid w:val="00372F2C"/>
    <w:rsid w:val="0037518A"/>
    <w:rsid w:val="00377D3D"/>
    <w:rsid w:val="00380D9B"/>
    <w:rsid w:val="003823D0"/>
    <w:rsid w:val="003902CD"/>
    <w:rsid w:val="003937BC"/>
    <w:rsid w:val="00394CD0"/>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0443"/>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3F46"/>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1DB8"/>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66F3"/>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2F8E"/>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6D1"/>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97EF0"/>
    <w:rsid w:val="007A7E6A"/>
    <w:rsid w:val="007B467E"/>
    <w:rsid w:val="007B4FE3"/>
    <w:rsid w:val="007B5B8F"/>
    <w:rsid w:val="007B5D2C"/>
    <w:rsid w:val="007B7420"/>
    <w:rsid w:val="007C7BDD"/>
    <w:rsid w:val="007D02BF"/>
    <w:rsid w:val="007D06B0"/>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36CF9"/>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268"/>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17542"/>
    <w:rsid w:val="00A2728C"/>
    <w:rsid w:val="00A30EED"/>
    <w:rsid w:val="00A31242"/>
    <w:rsid w:val="00A31465"/>
    <w:rsid w:val="00A368F4"/>
    <w:rsid w:val="00A375CC"/>
    <w:rsid w:val="00A37679"/>
    <w:rsid w:val="00A421D8"/>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86E6B"/>
    <w:rsid w:val="00A90B15"/>
    <w:rsid w:val="00A91766"/>
    <w:rsid w:val="00A95F2D"/>
    <w:rsid w:val="00AA6790"/>
    <w:rsid w:val="00AA6C81"/>
    <w:rsid w:val="00AA6F20"/>
    <w:rsid w:val="00AA703A"/>
    <w:rsid w:val="00AB0DF1"/>
    <w:rsid w:val="00AB5109"/>
    <w:rsid w:val="00AB7CC6"/>
    <w:rsid w:val="00AC144C"/>
    <w:rsid w:val="00AC34F9"/>
    <w:rsid w:val="00AD1275"/>
    <w:rsid w:val="00AD170C"/>
    <w:rsid w:val="00AD1AA0"/>
    <w:rsid w:val="00AD1C77"/>
    <w:rsid w:val="00AD57A0"/>
    <w:rsid w:val="00AD5D34"/>
    <w:rsid w:val="00AD7B06"/>
    <w:rsid w:val="00AE2DC5"/>
    <w:rsid w:val="00AE33D5"/>
    <w:rsid w:val="00AE43D3"/>
    <w:rsid w:val="00AE5156"/>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4626F"/>
    <w:rsid w:val="00B5015A"/>
    <w:rsid w:val="00B51571"/>
    <w:rsid w:val="00B5161D"/>
    <w:rsid w:val="00B52FDD"/>
    <w:rsid w:val="00B53CDD"/>
    <w:rsid w:val="00B5642E"/>
    <w:rsid w:val="00B63BC9"/>
    <w:rsid w:val="00B63C61"/>
    <w:rsid w:val="00B648B8"/>
    <w:rsid w:val="00B6547F"/>
    <w:rsid w:val="00B65FFB"/>
    <w:rsid w:val="00B671FC"/>
    <w:rsid w:val="00B67653"/>
    <w:rsid w:val="00B67BD4"/>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04D4"/>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7DF3"/>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26ED"/>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5427"/>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87FEC"/>
    <w:rsid w:val="00E90083"/>
    <w:rsid w:val="00E924F7"/>
    <w:rsid w:val="00E96D07"/>
    <w:rsid w:val="00EA1A9A"/>
    <w:rsid w:val="00EA4F01"/>
    <w:rsid w:val="00EA6D3F"/>
    <w:rsid w:val="00EA6F75"/>
    <w:rsid w:val="00EB23B5"/>
    <w:rsid w:val="00EB313F"/>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EF503E"/>
    <w:rsid w:val="00F00F80"/>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2.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3.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1E191474-6114-4A9B-9138-16C8DCB714DE}">
  <ds:schemaRefs>
    <ds:schemaRef ds:uri="http://schemas.microsoft.com/office/2006/metadata/properties"/>
    <ds:schemaRef ds:uri="2046fdb6-fa60-49a6-a635-1115ab0d2074"/>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5f4b5cc-4033-44c7-b405-f5eed34c8154"/>
    <ds:schemaRef ds:uri="ada3fa48-c231-4f9d-a491-19361e04fcb4"/>
    <ds:schemaRef ds:uri="http://purl.org/dc/dcmitype/"/>
    <ds:schemaRef ds:uri="http://purl.org/dc/elements/1.1/"/>
  </ds:schemaRefs>
</ds:datastoreItem>
</file>

<file path=customXml/itemProps6.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7.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8.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5336</Words>
  <Characters>31231</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Marešová Vendula Ing.</cp:lastModifiedBy>
  <cp:revision>2</cp:revision>
  <cp:lastPrinted>2024-06-17T06:03:00Z</cp:lastPrinted>
  <dcterms:created xsi:type="dcterms:W3CDTF">2024-07-02T10:49:00Z</dcterms:created>
  <dcterms:modified xsi:type="dcterms:W3CDTF">2024-07-02T10:49:00Z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