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8490F" w14:textId="77777777" w:rsidR="004F56A0" w:rsidRDefault="00000000">
      <w:pPr>
        <w:pStyle w:val="Zkladntext"/>
        <w:ind w:left="318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1C90E05" wp14:editId="092BB641">
            <wp:extent cx="1841907" cy="5760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0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900E" w14:textId="77777777" w:rsidR="004F56A0" w:rsidRDefault="00000000">
      <w:pPr>
        <w:spacing w:before="276"/>
        <w:ind w:left="341"/>
        <w:jc w:val="center"/>
        <w:rPr>
          <w:b/>
          <w:sz w:val="28"/>
        </w:rPr>
      </w:pPr>
      <w:r>
        <w:rPr>
          <w:b/>
          <w:sz w:val="28"/>
        </w:rPr>
        <w:t>SMLOUVA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70"/>
          <w:sz w:val="28"/>
        </w:rPr>
        <w:t xml:space="preserve"> </w:t>
      </w:r>
      <w:r>
        <w:rPr>
          <w:b/>
          <w:spacing w:val="-4"/>
          <w:sz w:val="28"/>
        </w:rPr>
        <w:t>DÍLO</w:t>
      </w:r>
    </w:p>
    <w:p w14:paraId="315E2721" w14:textId="77777777" w:rsidR="004F56A0" w:rsidRDefault="00000000">
      <w:pPr>
        <w:spacing w:before="11"/>
        <w:ind w:left="341" w:right="141"/>
        <w:jc w:val="center"/>
        <w:rPr>
          <w:b/>
          <w:sz w:val="24"/>
        </w:rPr>
      </w:pPr>
      <w:r>
        <w:rPr>
          <w:b/>
          <w:sz w:val="24"/>
        </w:rPr>
        <w:t>Číslo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zhotovitele: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301240004</w:t>
      </w:r>
    </w:p>
    <w:p w14:paraId="040FDFC1" w14:textId="77777777" w:rsidR="004F56A0" w:rsidRDefault="004F56A0">
      <w:pPr>
        <w:pStyle w:val="Zkladntext"/>
        <w:spacing w:before="191"/>
        <w:rPr>
          <w:b/>
          <w:sz w:val="24"/>
        </w:rPr>
      </w:pPr>
    </w:p>
    <w:p w14:paraId="70079C84" w14:textId="77777777" w:rsidR="004F56A0" w:rsidRDefault="00000000">
      <w:pPr>
        <w:pStyle w:val="Zkladntext"/>
        <w:ind w:left="1391"/>
      </w:pPr>
      <w:r>
        <w:t>uzavřená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souladu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ustanovením</w:t>
      </w:r>
      <w:r>
        <w:rPr>
          <w:spacing w:val="-6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2586</w:t>
      </w:r>
      <w:r>
        <w:rPr>
          <w:spacing w:val="-6"/>
        </w:rPr>
        <w:t xml:space="preserve"> </w:t>
      </w:r>
      <w:r>
        <w:t>NOZ</w:t>
      </w:r>
      <w:r>
        <w:rPr>
          <w:spacing w:val="-8"/>
        </w:rPr>
        <w:t xml:space="preserve"> </w:t>
      </w:r>
      <w:r>
        <w:t>č.89/2012</w:t>
      </w:r>
      <w:r>
        <w:rPr>
          <w:spacing w:val="-5"/>
        </w:rPr>
        <w:t xml:space="preserve"> </w:t>
      </w:r>
      <w:r>
        <w:t>Sbírky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platném</w:t>
      </w:r>
      <w:r>
        <w:rPr>
          <w:spacing w:val="-5"/>
        </w:rPr>
        <w:t xml:space="preserve"> </w:t>
      </w:r>
      <w:r>
        <w:rPr>
          <w:spacing w:val="-2"/>
        </w:rPr>
        <w:t>znění</w:t>
      </w:r>
    </w:p>
    <w:p w14:paraId="6F0C7700" w14:textId="77777777" w:rsidR="004F56A0" w:rsidRDefault="004F56A0">
      <w:pPr>
        <w:pStyle w:val="Zkladntext"/>
      </w:pPr>
    </w:p>
    <w:p w14:paraId="4C3E2F5D" w14:textId="77777777" w:rsidR="004F56A0" w:rsidRDefault="004F56A0">
      <w:pPr>
        <w:pStyle w:val="Zkladntext"/>
      </w:pPr>
    </w:p>
    <w:p w14:paraId="08ABE013" w14:textId="77777777" w:rsidR="004F56A0" w:rsidRDefault="004F56A0">
      <w:pPr>
        <w:pStyle w:val="Zkladntext"/>
        <w:spacing w:before="7"/>
      </w:pPr>
    </w:p>
    <w:p w14:paraId="44BFF1D9" w14:textId="77777777" w:rsidR="004F56A0" w:rsidRDefault="00000000">
      <w:pPr>
        <w:pStyle w:val="Nadpis1"/>
        <w:ind w:right="143"/>
      </w:pPr>
      <w:bookmarkStart w:id="0" w:name="I."/>
      <w:bookmarkEnd w:id="0"/>
      <w:r>
        <w:rPr>
          <w:spacing w:val="-5"/>
        </w:rPr>
        <w:t>I.</w:t>
      </w:r>
    </w:p>
    <w:p w14:paraId="12ADED79" w14:textId="77777777" w:rsidR="004F56A0" w:rsidRDefault="00000000">
      <w:pPr>
        <w:pStyle w:val="Nadpis2"/>
      </w:pPr>
      <w:bookmarkStart w:id="1" w:name="Smluvní_strany"/>
      <w:bookmarkEnd w:id="1"/>
      <w:r>
        <w:rPr>
          <w:spacing w:val="-2"/>
        </w:rPr>
        <w:t>Smluvní</w:t>
      </w:r>
      <w:r>
        <w:rPr>
          <w:spacing w:val="-5"/>
        </w:rPr>
        <w:t xml:space="preserve"> </w:t>
      </w:r>
      <w:r>
        <w:rPr>
          <w:spacing w:val="-2"/>
        </w:rPr>
        <w:t>strany</w:t>
      </w:r>
    </w:p>
    <w:p w14:paraId="357BF40E" w14:textId="77777777" w:rsidR="004F56A0" w:rsidRDefault="004F56A0">
      <w:pPr>
        <w:pStyle w:val="Zkladntext"/>
        <w:spacing w:before="1"/>
        <w:rPr>
          <w:b/>
        </w:rPr>
      </w:pPr>
    </w:p>
    <w:p w14:paraId="6F4E804B" w14:textId="77777777" w:rsidR="004F56A0" w:rsidRDefault="00000000">
      <w:pPr>
        <w:pStyle w:val="Odstavecseseznamem"/>
        <w:numPr>
          <w:ilvl w:val="0"/>
          <w:numId w:val="12"/>
        </w:numPr>
        <w:tabs>
          <w:tab w:val="left" w:pos="595"/>
          <w:tab w:val="left" w:pos="3152"/>
        </w:tabs>
        <w:ind w:left="595" w:hanging="277"/>
        <w:rPr>
          <w:sz w:val="20"/>
        </w:rPr>
      </w:pPr>
      <w:r>
        <w:rPr>
          <w:sz w:val="20"/>
        </w:rPr>
        <w:t>Smluvní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strana:</w:t>
      </w:r>
      <w:r>
        <w:rPr>
          <w:sz w:val="20"/>
        </w:rPr>
        <w:tab/>
        <w:t>ÚSTAV</w:t>
      </w:r>
      <w:r>
        <w:rPr>
          <w:spacing w:val="-9"/>
          <w:sz w:val="20"/>
        </w:rPr>
        <w:t xml:space="preserve"> </w:t>
      </w:r>
      <w:r>
        <w:rPr>
          <w:sz w:val="20"/>
        </w:rPr>
        <w:t>EXPERIMENTÁLNÍ</w:t>
      </w:r>
      <w:r>
        <w:rPr>
          <w:spacing w:val="-9"/>
          <w:sz w:val="20"/>
        </w:rPr>
        <w:t xml:space="preserve"> </w:t>
      </w:r>
      <w:r>
        <w:rPr>
          <w:sz w:val="20"/>
        </w:rPr>
        <w:t>BOTANIKY</w:t>
      </w:r>
      <w:r>
        <w:rPr>
          <w:spacing w:val="-7"/>
          <w:sz w:val="20"/>
        </w:rPr>
        <w:t xml:space="preserve"> </w:t>
      </w:r>
      <w:r>
        <w:rPr>
          <w:sz w:val="20"/>
        </w:rPr>
        <w:t>AV</w:t>
      </w:r>
      <w:r>
        <w:rPr>
          <w:spacing w:val="-7"/>
          <w:sz w:val="20"/>
        </w:rPr>
        <w:t xml:space="preserve"> </w:t>
      </w:r>
      <w:r>
        <w:rPr>
          <w:sz w:val="20"/>
        </w:rPr>
        <w:t>ČR,</w:t>
      </w:r>
      <w:r>
        <w:rPr>
          <w:spacing w:val="-6"/>
          <w:sz w:val="20"/>
        </w:rPr>
        <w:t xml:space="preserve"> </w:t>
      </w:r>
      <w:r>
        <w:rPr>
          <w:sz w:val="20"/>
        </w:rPr>
        <w:t>v.</w:t>
      </w:r>
      <w:r>
        <w:rPr>
          <w:spacing w:val="-8"/>
          <w:sz w:val="20"/>
        </w:rPr>
        <w:t xml:space="preserve"> </w:t>
      </w:r>
      <w:r>
        <w:rPr>
          <w:sz w:val="20"/>
        </w:rPr>
        <w:t>v.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i.</w:t>
      </w:r>
    </w:p>
    <w:p w14:paraId="319CBAD4" w14:textId="77777777" w:rsidR="004F56A0" w:rsidRDefault="00000000">
      <w:pPr>
        <w:pStyle w:val="Zkladntext"/>
        <w:tabs>
          <w:tab w:val="left" w:pos="3152"/>
        </w:tabs>
        <w:spacing w:before="1"/>
        <w:ind w:left="603"/>
      </w:pPr>
      <w:r>
        <w:rPr>
          <w:spacing w:val="-2"/>
        </w:rPr>
        <w:t>Sídlo:</w:t>
      </w:r>
      <w:r>
        <w:tab/>
        <w:t>Rozvojová</w:t>
      </w:r>
      <w:r>
        <w:rPr>
          <w:spacing w:val="-10"/>
        </w:rPr>
        <w:t xml:space="preserve"> </w:t>
      </w:r>
      <w:r>
        <w:t>263,</w:t>
      </w:r>
      <w:r>
        <w:rPr>
          <w:spacing w:val="-8"/>
        </w:rPr>
        <w:t xml:space="preserve"> </w:t>
      </w:r>
      <w:r>
        <w:t>165</w:t>
      </w:r>
      <w:r>
        <w:rPr>
          <w:spacing w:val="-9"/>
        </w:rPr>
        <w:t xml:space="preserve"> </w:t>
      </w:r>
      <w:r>
        <w:t>00</w:t>
      </w:r>
      <w:r>
        <w:rPr>
          <w:spacing w:val="-6"/>
        </w:rPr>
        <w:t xml:space="preserve"> </w:t>
      </w:r>
      <w:r>
        <w:t>Praha</w:t>
      </w:r>
      <w:r>
        <w:rPr>
          <w:spacing w:val="-10"/>
        </w:rPr>
        <w:t xml:space="preserve"> 6</w:t>
      </w:r>
    </w:p>
    <w:p w14:paraId="64B81AF9" w14:textId="77777777" w:rsidR="004F56A0" w:rsidRDefault="00000000">
      <w:pPr>
        <w:pStyle w:val="Zkladntext"/>
        <w:tabs>
          <w:tab w:val="left" w:pos="3152"/>
        </w:tabs>
        <w:ind w:left="3181" w:right="3494" w:hanging="2578"/>
      </w:pPr>
      <w:r>
        <w:rPr>
          <w:spacing w:val="-2"/>
        </w:rPr>
        <w:t>Zastoupená:</w:t>
      </w:r>
      <w:r>
        <w:tab/>
        <w:t>RNDr.</w:t>
      </w:r>
      <w:r>
        <w:rPr>
          <w:spacing w:val="-14"/>
        </w:rPr>
        <w:t xml:space="preserve"> </w:t>
      </w:r>
      <w:r>
        <w:t>Janem</w:t>
      </w:r>
      <w:r>
        <w:rPr>
          <w:spacing w:val="-14"/>
        </w:rPr>
        <w:t xml:space="preserve"> </w:t>
      </w:r>
      <w:r>
        <w:t>Martincem,</w:t>
      </w:r>
      <w:r>
        <w:rPr>
          <w:spacing w:val="-14"/>
        </w:rPr>
        <w:t xml:space="preserve"> </w:t>
      </w:r>
      <w:r>
        <w:t xml:space="preserve">CSc. </w:t>
      </w:r>
      <w:r>
        <w:rPr>
          <w:spacing w:val="-2"/>
        </w:rPr>
        <w:t>ředitelem</w:t>
      </w:r>
    </w:p>
    <w:p w14:paraId="05EFB8FF" w14:textId="77777777" w:rsidR="004F56A0" w:rsidRDefault="00000000">
      <w:pPr>
        <w:pStyle w:val="Zkladntext"/>
        <w:tabs>
          <w:tab w:val="left" w:pos="3181"/>
        </w:tabs>
        <w:spacing w:line="229" w:lineRule="exact"/>
        <w:ind w:left="570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61389030</w:t>
      </w:r>
    </w:p>
    <w:p w14:paraId="5898CFC0" w14:textId="77777777" w:rsidR="004F56A0" w:rsidRDefault="00000000">
      <w:pPr>
        <w:pStyle w:val="Zkladntext"/>
        <w:tabs>
          <w:tab w:val="left" w:pos="3150"/>
        </w:tabs>
        <w:spacing w:before="1"/>
        <w:ind w:left="567"/>
      </w:pPr>
      <w:r>
        <w:rPr>
          <w:spacing w:val="-4"/>
        </w:rPr>
        <w:t>DIČ:</w:t>
      </w:r>
      <w:r>
        <w:tab/>
      </w:r>
      <w:r>
        <w:rPr>
          <w:spacing w:val="-2"/>
        </w:rPr>
        <w:t>CZ61389030</w:t>
      </w:r>
    </w:p>
    <w:p w14:paraId="7966CCAB" w14:textId="77777777" w:rsidR="004F56A0" w:rsidRDefault="00000000">
      <w:pPr>
        <w:pStyle w:val="Zkladntext"/>
        <w:ind w:left="3150"/>
      </w:pPr>
      <w:r>
        <w:t>zapsána</w:t>
      </w:r>
      <w:r>
        <w:rPr>
          <w:spacing w:val="-11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rejstříku</w:t>
      </w:r>
      <w:r>
        <w:rPr>
          <w:spacing w:val="-11"/>
        </w:rPr>
        <w:t xml:space="preserve"> </w:t>
      </w:r>
      <w:r>
        <w:t>veřejných</w:t>
      </w:r>
      <w:r>
        <w:rPr>
          <w:spacing w:val="-11"/>
        </w:rPr>
        <w:t xml:space="preserve"> </w:t>
      </w:r>
      <w:r>
        <w:t>výzkumných</w:t>
      </w:r>
      <w:r>
        <w:rPr>
          <w:spacing w:val="-11"/>
        </w:rPr>
        <w:t xml:space="preserve"> </w:t>
      </w:r>
      <w:r>
        <w:t>institucí</w:t>
      </w:r>
      <w:r>
        <w:rPr>
          <w:spacing w:val="-12"/>
        </w:rPr>
        <w:t xml:space="preserve"> </w:t>
      </w:r>
      <w:r>
        <w:t>vedeném</w:t>
      </w:r>
      <w:r>
        <w:rPr>
          <w:spacing w:val="-9"/>
        </w:rPr>
        <w:t xml:space="preserve"> </w:t>
      </w:r>
      <w:r>
        <w:rPr>
          <w:spacing w:val="-4"/>
        </w:rPr>
        <w:t>MŠMT</w:t>
      </w:r>
    </w:p>
    <w:p w14:paraId="77C6A6BE" w14:textId="77777777" w:rsidR="004F56A0" w:rsidRDefault="00000000">
      <w:pPr>
        <w:pStyle w:val="Nadpis2"/>
        <w:ind w:left="3150" w:right="0"/>
        <w:jc w:val="left"/>
      </w:pPr>
      <w:bookmarkStart w:id="2" w:name="(dále_jen_objednatel"/>
      <w:bookmarkEnd w:id="2"/>
      <w:r>
        <w:t>(dále</w:t>
      </w:r>
      <w:r>
        <w:rPr>
          <w:spacing w:val="-13"/>
        </w:rPr>
        <w:t xml:space="preserve"> </w:t>
      </w:r>
      <w:r>
        <w:t>jen</w:t>
      </w:r>
      <w:r>
        <w:rPr>
          <w:spacing w:val="-11"/>
        </w:rPr>
        <w:t xml:space="preserve"> </w:t>
      </w:r>
      <w:r>
        <w:rPr>
          <w:spacing w:val="-2"/>
        </w:rPr>
        <w:t>objednatel</w:t>
      </w:r>
    </w:p>
    <w:p w14:paraId="1AF7B326" w14:textId="77777777" w:rsidR="004F56A0" w:rsidRDefault="004F56A0">
      <w:pPr>
        <w:pStyle w:val="Zkladntext"/>
        <w:rPr>
          <w:b/>
        </w:rPr>
      </w:pPr>
    </w:p>
    <w:p w14:paraId="2BA0707A" w14:textId="77777777" w:rsidR="004F56A0" w:rsidRDefault="004F56A0">
      <w:pPr>
        <w:pStyle w:val="Zkladntext"/>
        <w:spacing w:before="2"/>
        <w:rPr>
          <w:b/>
        </w:rPr>
      </w:pPr>
    </w:p>
    <w:p w14:paraId="4507D096" w14:textId="77777777" w:rsidR="004F56A0" w:rsidRDefault="00000000">
      <w:pPr>
        <w:pStyle w:val="Odstavecseseznamem"/>
        <w:numPr>
          <w:ilvl w:val="0"/>
          <w:numId w:val="12"/>
        </w:numPr>
        <w:tabs>
          <w:tab w:val="left" w:pos="595"/>
          <w:tab w:val="left" w:pos="3150"/>
        </w:tabs>
        <w:ind w:left="595" w:hanging="277"/>
        <w:rPr>
          <w:sz w:val="20"/>
        </w:rPr>
      </w:pPr>
      <w:r>
        <w:rPr>
          <w:sz w:val="20"/>
        </w:rPr>
        <w:t>Smluvní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strana:</w:t>
      </w:r>
      <w:r>
        <w:rPr>
          <w:sz w:val="20"/>
        </w:rPr>
        <w:tab/>
        <w:t>LAKA</w:t>
      </w:r>
      <w:r>
        <w:rPr>
          <w:spacing w:val="-7"/>
          <w:sz w:val="20"/>
        </w:rPr>
        <w:t xml:space="preserve"> </w:t>
      </w:r>
      <w:r>
        <w:rPr>
          <w:sz w:val="20"/>
        </w:rPr>
        <w:t>CZ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s.r.o.</w:t>
      </w:r>
    </w:p>
    <w:p w14:paraId="57D9E348" w14:textId="77777777" w:rsidR="004F56A0" w:rsidRDefault="00000000">
      <w:pPr>
        <w:pStyle w:val="Zkladntext"/>
        <w:tabs>
          <w:tab w:val="left" w:pos="3149"/>
        </w:tabs>
        <w:ind w:left="598"/>
      </w:pPr>
      <w:r>
        <w:rPr>
          <w:spacing w:val="-2"/>
        </w:rPr>
        <w:t>Sídlo:</w:t>
      </w:r>
      <w:r>
        <w:tab/>
        <w:t>Baňská</w:t>
      </w:r>
      <w:r>
        <w:rPr>
          <w:spacing w:val="-6"/>
        </w:rPr>
        <w:t xml:space="preserve"> </w:t>
      </w:r>
      <w:r>
        <w:t>1431,</w:t>
      </w:r>
      <w:r>
        <w:rPr>
          <w:spacing w:val="-5"/>
        </w:rPr>
        <w:t xml:space="preserve"> </w:t>
      </w:r>
      <w:r>
        <w:t>156</w:t>
      </w:r>
      <w:r>
        <w:rPr>
          <w:spacing w:val="-3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5CF1245C" w14:textId="790D3D94" w:rsidR="004F56A0" w:rsidRDefault="00000000">
      <w:pPr>
        <w:pStyle w:val="Zkladntext"/>
        <w:tabs>
          <w:tab w:val="left" w:pos="3149"/>
        </w:tabs>
        <w:spacing w:before="1"/>
        <w:ind w:left="3149" w:right="4207" w:hanging="2552"/>
      </w:pPr>
      <w:r>
        <w:rPr>
          <w:spacing w:val="-2"/>
        </w:rPr>
        <w:t>Zastoupená:</w:t>
      </w:r>
      <w:r>
        <w:tab/>
      </w:r>
      <w:r>
        <w:rPr>
          <w:spacing w:val="-2"/>
        </w:rPr>
        <w:t>jednatelem</w:t>
      </w:r>
      <w:r>
        <w:rPr>
          <w:spacing w:val="-9"/>
        </w:rPr>
        <w:t xml:space="preserve"> </w:t>
      </w:r>
      <w:r>
        <w:rPr>
          <w:spacing w:val="-2"/>
        </w:rPr>
        <w:t>společnosti</w:t>
      </w:r>
    </w:p>
    <w:p w14:paraId="2A0CCA25" w14:textId="77777777" w:rsidR="004F56A0" w:rsidRDefault="00000000">
      <w:pPr>
        <w:pStyle w:val="Zkladntext"/>
        <w:tabs>
          <w:tab w:val="left" w:pos="3149"/>
        </w:tabs>
        <w:spacing w:before="1" w:line="229" w:lineRule="exact"/>
        <w:ind w:left="598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25131770</w:t>
      </w:r>
    </w:p>
    <w:p w14:paraId="47B3B66C" w14:textId="77777777" w:rsidR="004F56A0" w:rsidRDefault="00000000">
      <w:pPr>
        <w:pStyle w:val="Zkladntext"/>
        <w:tabs>
          <w:tab w:val="left" w:pos="3149"/>
        </w:tabs>
        <w:spacing w:line="229" w:lineRule="exact"/>
        <w:ind w:left="598"/>
      </w:pPr>
      <w:r>
        <w:rPr>
          <w:spacing w:val="-4"/>
        </w:rPr>
        <w:t>DIČ:</w:t>
      </w:r>
      <w:r>
        <w:tab/>
        <w:t>CZ</w:t>
      </w:r>
      <w:r>
        <w:rPr>
          <w:spacing w:val="-6"/>
        </w:rPr>
        <w:t xml:space="preserve"> </w:t>
      </w:r>
      <w:r>
        <w:rPr>
          <w:spacing w:val="-2"/>
        </w:rPr>
        <w:t>25131770</w:t>
      </w:r>
    </w:p>
    <w:p w14:paraId="546A23ED" w14:textId="0C00454A" w:rsidR="004F56A0" w:rsidRDefault="00000000">
      <w:pPr>
        <w:pStyle w:val="Zkladntext"/>
        <w:tabs>
          <w:tab w:val="left" w:pos="3149"/>
        </w:tabs>
        <w:ind w:left="598" w:right="2616"/>
      </w:pPr>
      <w:r>
        <w:t>Bankovní spojení:</w:t>
      </w:r>
      <w:r>
        <w:tab/>
      </w:r>
      <w:r>
        <w:rPr>
          <w:spacing w:val="-56"/>
        </w:rPr>
        <w:t xml:space="preserve"> </w:t>
      </w:r>
      <w:r>
        <w:t>Komerční</w:t>
      </w:r>
      <w:r>
        <w:rPr>
          <w:spacing w:val="-11"/>
        </w:rPr>
        <w:t xml:space="preserve"> </w:t>
      </w:r>
      <w:r>
        <w:t>banka,</w:t>
      </w:r>
      <w:r>
        <w:rPr>
          <w:spacing w:val="-11"/>
        </w:rPr>
        <w:t xml:space="preserve"> </w:t>
      </w:r>
      <w:r>
        <w:t>a.s.,</w:t>
      </w:r>
      <w:r>
        <w:rPr>
          <w:spacing w:val="-11"/>
        </w:rPr>
        <w:t xml:space="preserve"> </w:t>
      </w:r>
      <w:r>
        <w:t>pobočka</w:t>
      </w:r>
      <w:r>
        <w:rPr>
          <w:spacing w:val="-10"/>
        </w:rPr>
        <w:t xml:space="preserve"> </w:t>
      </w:r>
      <w:r>
        <w:t>Praha</w:t>
      </w:r>
      <w:r>
        <w:rPr>
          <w:spacing w:val="-9"/>
        </w:rPr>
        <w:t xml:space="preserve"> </w:t>
      </w:r>
      <w:r>
        <w:t>10 Číslo účtu:</w:t>
      </w:r>
      <w:r>
        <w:tab/>
      </w:r>
    </w:p>
    <w:p w14:paraId="06F11B02" w14:textId="77777777" w:rsidR="004F56A0" w:rsidRDefault="00000000">
      <w:pPr>
        <w:pStyle w:val="Zkladntext"/>
        <w:spacing w:before="1"/>
        <w:ind w:left="3149"/>
      </w:pPr>
      <w:r>
        <w:t>zapsána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obchodním</w:t>
      </w:r>
      <w:r>
        <w:rPr>
          <w:spacing w:val="-9"/>
        </w:rPr>
        <w:t xml:space="preserve"> </w:t>
      </w:r>
      <w:r>
        <w:t>rejstříku:</w:t>
      </w:r>
      <w:r>
        <w:rPr>
          <w:spacing w:val="-10"/>
        </w:rPr>
        <w:t xml:space="preserve"> </w:t>
      </w:r>
      <w:r>
        <w:t>Městským</w:t>
      </w:r>
      <w:r>
        <w:rPr>
          <w:spacing w:val="-8"/>
        </w:rPr>
        <w:t xml:space="preserve"> </w:t>
      </w:r>
      <w:r>
        <w:t>soudem</w:t>
      </w:r>
      <w:r>
        <w:rPr>
          <w:spacing w:val="-8"/>
        </w:rPr>
        <w:t xml:space="preserve"> </w:t>
      </w:r>
      <w:r>
        <w:t>Praha</w:t>
      </w:r>
      <w:r>
        <w:rPr>
          <w:spacing w:val="-8"/>
        </w:rPr>
        <w:t xml:space="preserve"> </w:t>
      </w:r>
      <w:r>
        <w:rPr>
          <w:spacing w:val="-2"/>
        </w:rPr>
        <w:t>C52341</w:t>
      </w:r>
    </w:p>
    <w:p w14:paraId="6AA5E262" w14:textId="77777777" w:rsidR="004F56A0" w:rsidRDefault="00000000">
      <w:pPr>
        <w:spacing w:before="6"/>
        <w:ind w:left="3149"/>
        <w:rPr>
          <w:b/>
          <w:sz w:val="20"/>
        </w:rPr>
      </w:pPr>
      <w:r>
        <w:rPr>
          <w:b/>
          <w:sz w:val="20"/>
        </w:rPr>
        <w:t>(dále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jen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zhotovitel)</w:t>
      </w:r>
    </w:p>
    <w:p w14:paraId="78EAAE74" w14:textId="77777777" w:rsidR="004F56A0" w:rsidRDefault="004F56A0">
      <w:pPr>
        <w:pStyle w:val="Zkladntext"/>
        <w:rPr>
          <w:b/>
        </w:rPr>
      </w:pPr>
    </w:p>
    <w:p w14:paraId="5E3384B6" w14:textId="77777777" w:rsidR="004F56A0" w:rsidRDefault="004F56A0">
      <w:pPr>
        <w:pStyle w:val="Zkladntext"/>
        <w:spacing w:before="18"/>
        <w:rPr>
          <w:b/>
        </w:rPr>
      </w:pPr>
    </w:p>
    <w:p w14:paraId="79771B99" w14:textId="77777777" w:rsidR="004F56A0" w:rsidRDefault="00000000">
      <w:pPr>
        <w:pStyle w:val="Nadpis1"/>
        <w:ind w:right="147"/>
      </w:pPr>
      <w:bookmarkStart w:id="3" w:name="II."/>
      <w:bookmarkStart w:id="4" w:name="Předmět_smlouvy_a_místo_plnění"/>
      <w:bookmarkEnd w:id="3"/>
      <w:bookmarkEnd w:id="4"/>
      <w:r>
        <w:rPr>
          <w:spacing w:val="-5"/>
        </w:rPr>
        <w:t>II.</w:t>
      </w:r>
    </w:p>
    <w:p w14:paraId="696AA27B" w14:textId="77777777" w:rsidR="004F56A0" w:rsidRDefault="00000000">
      <w:pPr>
        <w:pStyle w:val="Nadpis2"/>
        <w:ind w:left="3248" w:right="0"/>
        <w:jc w:val="left"/>
      </w:pPr>
      <w:r>
        <w:t>Předmět</w:t>
      </w:r>
      <w:r>
        <w:rPr>
          <w:spacing w:val="-9"/>
        </w:rPr>
        <w:t xml:space="preserve"> </w:t>
      </w:r>
      <w:r>
        <w:t>smlouvy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místo</w:t>
      </w:r>
      <w:r>
        <w:rPr>
          <w:spacing w:val="-7"/>
        </w:rPr>
        <w:t xml:space="preserve"> </w:t>
      </w:r>
      <w:r>
        <w:rPr>
          <w:spacing w:val="-2"/>
        </w:rPr>
        <w:t>plnění</w:t>
      </w:r>
    </w:p>
    <w:p w14:paraId="3AE84A16" w14:textId="77777777" w:rsidR="004F56A0" w:rsidRDefault="004F56A0">
      <w:pPr>
        <w:pStyle w:val="Zkladntext"/>
        <w:spacing w:before="8"/>
        <w:rPr>
          <w:b/>
        </w:rPr>
      </w:pPr>
    </w:p>
    <w:p w14:paraId="7C6EFC10" w14:textId="77777777" w:rsidR="004F56A0" w:rsidRDefault="00000000">
      <w:pPr>
        <w:pStyle w:val="Odstavecseseznamem"/>
        <w:numPr>
          <w:ilvl w:val="0"/>
          <w:numId w:val="11"/>
        </w:numPr>
        <w:tabs>
          <w:tab w:val="left" w:pos="536"/>
        </w:tabs>
        <w:ind w:left="536" w:hanging="219"/>
        <w:rPr>
          <w:sz w:val="20"/>
        </w:rPr>
      </w:pPr>
      <w:r>
        <w:rPr>
          <w:sz w:val="20"/>
        </w:rPr>
        <w:t>Zhotovitel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zavazuje</w:t>
      </w:r>
      <w:r>
        <w:rPr>
          <w:spacing w:val="-8"/>
          <w:sz w:val="20"/>
        </w:rPr>
        <w:t xml:space="preserve"> </w:t>
      </w:r>
      <w:r>
        <w:rPr>
          <w:sz w:val="20"/>
        </w:rPr>
        <w:t>provést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8"/>
          <w:sz w:val="20"/>
        </w:rPr>
        <w:t xml:space="preserve"> </w:t>
      </w:r>
      <w:r>
        <w:rPr>
          <w:sz w:val="20"/>
        </w:rPr>
        <w:t>toto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dílo:</w:t>
      </w:r>
    </w:p>
    <w:p w14:paraId="48C8FC5B" w14:textId="77777777" w:rsidR="004F56A0" w:rsidRDefault="004F56A0">
      <w:pPr>
        <w:pStyle w:val="Zkladntext"/>
        <w:spacing w:before="6"/>
      </w:pPr>
    </w:p>
    <w:p w14:paraId="6186035A" w14:textId="77777777" w:rsidR="004F56A0" w:rsidRDefault="00000000">
      <w:pPr>
        <w:pStyle w:val="Nadpis2"/>
        <w:spacing w:before="0"/>
        <w:ind w:right="82"/>
      </w:pPr>
      <w:bookmarkStart w:id="5" w:name="„Dodávka_a_montáž_přesné_klimatizační_je"/>
      <w:bookmarkEnd w:id="5"/>
      <w:r>
        <w:t>„Dodávka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montáž</w:t>
      </w:r>
      <w:r>
        <w:rPr>
          <w:spacing w:val="-11"/>
        </w:rPr>
        <w:t xml:space="preserve"> </w:t>
      </w:r>
      <w:r>
        <w:t>přesné</w:t>
      </w:r>
      <w:r>
        <w:rPr>
          <w:spacing w:val="-11"/>
        </w:rPr>
        <w:t xml:space="preserve"> </w:t>
      </w:r>
      <w:r>
        <w:t>klimatizační</w:t>
      </w:r>
      <w:r>
        <w:rPr>
          <w:spacing w:val="-13"/>
        </w:rPr>
        <w:t xml:space="preserve"> </w:t>
      </w:r>
      <w:r>
        <w:t>jednotky</w:t>
      </w:r>
      <w:r>
        <w:rPr>
          <w:spacing w:val="-14"/>
        </w:rPr>
        <w:t xml:space="preserve"> </w:t>
      </w:r>
      <w:r>
        <w:t>STULZ</w:t>
      </w:r>
      <w:r>
        <w:rPr>
          <w:spacing w:val="-10"/>
        </w:rPr>
        <w:t xml:space="preserve"> </w:t>
      </w:r>
      <w:proofErr w:type="spellStart"/>
      <w:r>
        <w:t>MiniSpace</w:t>
      </w:r>
      <w:proofErr w:type="spellEnd"/>
      <w:r>
        <w:rPr>
          <w:spacing w:val="-11"/>
        </w:rPr>
        <w:t xml:space="preserve"> </w:t>
      </w:r>
      <w:r>
        <w:t>CCU</w:t>
      </w:r>
      <w:r>
        <w:rPr>
          <w:spacing w:val="-10"/>
        </w:rPr>
        <w:t xml:space="preserve"> </w:t>
      </w:r>
      <w:r>
        <w:t>90</w:t>
      </w:r>
      <w:r>
        <w:rPr>
          <w:spacing w:val="-9"/>
        </w:rPr>
        <w:t xml:space="preserve"> </w:t>
      </w:r>
      <w:r>
        <w:rPr>
          <w:spacing w:val="-5"/>
        </w:rPr>
        <w:t>CW“</w:t>
      </w:r>
    </w:p>
    <w:p w14:paraId="6D3B7ACB" w14:textId="77777777" w:rsidR="004F56A0" w:rsidRDefault="004F56A0">
      <w:pPr>
        <w:pStyle w:val="Zkladntext"/>
        <w:spacing w:before="6"/>
        <w:rPr>
          <w:b/>
        </w:rPr>
      </w:pPr>
    </w:p>
    <w:p w14:paraId="1DE2BB8E" w14:textId="77777777" w:rsidR="004F56A0" w:rsidRDefault="00000000">
      <w:pPr>
        <w:pStyle w:val="Zkladntext"/>
        <w:ind w:right="1871"/>
        <w:jc w:val="center"/>
      </w:pPr>
      <w:r>
        <w:t>dle</w:t>
      </w:r>
      <w:r>
        <w:rPr>
          <w:spacing w:val="-6"/>
        </w:rPr>
        <w:t xml:space="preserve"> </w:t>
      </w:r>
      <w:r>
        <w:t>nabídky</w:t>
      </w:r>
      <w:r>
        <w:rPr>
          <w:spacing w:val="-9"/>
        </w:rPr>
        <w:t xml:space="preserve"> </w:t>
      </w:r>
      <w:r>
        <w:t>CN2400107</w:t>
      </w:r>
      <w:r>
        <w:rPr>
          <w:spacing w:val="41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dne</w:t>
      </w:r>
      <w:r>
        <w:rPr>
          <w:spacing w:val="-6"/>
        </w:rPr>
        <w:t xml:space="preserve"> </w:t>
      </w:r>
      <w:r>
        <w:t>10.4.2024,</w:t>
      </w:r>
      <w:r>
        <w:rPr>
          <w:spacing w:val="-6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přílohou</w:t>
      </w:r>
      <w:r>
        <w:rPr>
          <w:spacing w:val="-6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rPr>
          <w:spacing w:val="-2"/>
        </w:rPr>
        <w:t>smlouvy</w:t>
      </w:r>
    </w:p>
    <w:p w14:paraId="1E41E92A" w14:textId="77777777" w:rsidR="004F56A0" w:rsidRDefault="00000000">
      <w:pPr>
        <w:pStyle w:val="Zkladntext"/>
        <w:ind w:left="341" w:right="146"/>
        <w:jc w:val="center"/>
      </w:pPr>
      <w:r>
        <w:t>(dále</w:t>
      </w:r>
      <w:r>
        <w:rPr>
          <w:spacing w:val="-11"/>
        </w:rPr>
        <w:t xml:space="preserve"> </w:t>
      </w:r>
      <w:r>
        <w:t>jen</w:t>
      </w:r>
      <w:r>
        <w:rPr>
          <w:spacing w:val="-10"/>
        </w:rPr>
        <w:t xml:space="preserve"> </w:t>
      </w:r>
      <w:r>
        <w:rPr>
          <w:spacing w:val="-2"/>
        </w:rPr>
        <w:t>dílo)</w:t>
      </w:r>
    </w:p>
    <w:p w14:paraId="619ABB09" w14:textId="77777777" w:rsidR="004F56A0" w:rsidRDefault="004F56A0">
      <w:pPr>
        <w:pStyle w:val="Zkladntext"/>
      </w:pPr>
    </w:p>
    <w:p w14:paraId="08062CC1" w14:textId="77777777" w:rsidR="004F56A0" w:rsidRDefault="004F56A0">
      <w:pPr>
        <w:pStyle w:val="Zkladntext"/>
        <w:spacing w:before="1"/>
      </w:pPr>
    </w:p>
    <w:p w14:paraId="6FEF8B7A" w14:textId="77777777" w:rsidR="004F56A0" w:rsidRDefault="00000000">
      <w:pPr>
        <w:pStyle w:val="Odstavecseseznamem"/>
        <w:numPr>
          <w:ilvl w:val="0"/>
          <w:numId w:val="11"/>
        </w:numPr>
        <w:tabs>
          <w:tab w:val="left" w:pos="318"/>
          <w:tab w:val="left" w:pos="577"/>
        </w:tabs>
        <w:spacing w:line="237" w:lineRule="auto"/>
        <w:ind w:left="318" w:right="195" w:hanging="1"/>
        <w:rPr>
          <w:sz w:val="20"/>
        </w:rPr>
      </w:pPr>
      <w:r>
        <w:rPr>
          <w:sz w:val="20"/>
        </w:rPr>
        <w:t>Dílo</w:t>
      </w:r>
      <w:r>
        <w:rPr>
          <w:spacing w:val="33"/>
          <w:sz w:val="20"/>
        </w:rPr>
        <w:t xml:space="preserve"> </w:t>
      </w:r>
      <w:r>
        <w:rPr>
          <w:sz w:val="20"/>
        </w:rPr>
        <w:t>zahrnuje</w:t>
      </w:r>
      <w:r>
        <w:rPr>
          <w:spacing w:val="33"/>
          <w:sz w:val="20"/>
        </w:rPr>
        <w:t xml:space="preserve"> </w:t>
      </w:r>
      <w:r>
        <w:rPr>
          <w:sz w:val="20"/>
        </w:rPr>
        <w:t>montáž</w:t>
      </w:r>
      <w:r>
        <w:rPr>
          <w:spacing w:val="32"/>
          <w:sz w:val="20"/>
        </w:rPr>
        <w:t xml:space="preserve"> </w:t>
      </w:r>
      <w:r>
        <w:rPr>
          <w:sz w:val="20"/>
        </w:rPr>
        <w:t>klimatizační</w:t>
      </w:r>
      <w:r>
        <w:rPr>
          <w:spacing w:val="30"/>
          <w:sz w:val="20"/>
        </w:rPr>
        <w:t xml:space="preserve"> </w:t>
      </w:r>
      <w:r>
        <w:rPr>
          <w:sz w:val="20"/>
        </w:rPr>
        <w:t>jednotky</w:t>
      </w:r>
      <w:r>
        <w:rPr>
          <w:spacing w:val="34"/>
          <w:sz w:val="20"/>
        </w:rPr>
        <w:t xml:space="preserve"> </w:t>
      </w:r>
      <w:r>
        <w:rPr>
          <w:sz w:val="20"/>
        </w:rPr>
        <w:t>STULZ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proofErr w:type="spellStart"/>
      <w:r>
        <w:rPr>
          <w:sz w:val="20"/>
        </w:rPr>
        <w:t>chilleru</w:t>
      </w:r>
      <w:proofErr w:type="spellEnd"/>
      <w:r>
        <w:rPr>
          <w:spacing w:val="35"/>
          <w:sz w:val="20"/>
        </w:rPr>
        <w:t xml:space="preserve"> </w:t>
      </w:r>
      <w:proofErr w:type="spellStart"/>
      <w:r>
        <w:rPr>
          <w:sz w:val="20"/>
        </w:rPr>
        <w:t>Cosmotec</w:t>
      </w:r>
      <w:proofErr w:type="spellEnd"/>
      <w:r>
        <w:rPr>
          <w:spacing w:val="34"/>
          <w:sz w:val="20"/>
        </w:rPr>
        <w:t xml:space="preserve"> </w:t>
      </w:r>
      <w:r>
        <w:rPr>
          <w:sz w:val="20"/>
        </w:rPr>
        <w:t>WRA</w:t>
      </w:r>
      <w:r>
        <w:rPr>
          <w:spacing w:val="34"/>
          <w:sz w:val="20"/>
        </w:rPr>
        <w:t xml:space="preserve"> </w:t>
      </w:r>
      <w:proofErr w:type="spellStart"/>
      <w:r>
        <w:rPr>
          <w:sz w:val="20"/>
        </w:rPr>
        <w:t>Erp</w:t>
      </w:r>
      <w:proofErr w:type="spellEnd"/>
      <w:r>
        <w:rPr>
          <w:spacing w:val="32"/>
          <w:sz w:val="20"/>
        </w:rPr>
        <w:t xml:space="preserve"> </w:t>
      </w:r>
      <w:r>
        <w:rPr>
          <w:sz w:val="20"/>
        </w:rPr>
        <w:t>18,</w:t>
      </w:r>
      <w:r>
        <w:rPr>
          <w:spacing w:val="33"/>
          <w:sz w:val="20"/>
        </w:rPr>
        <w:t xml:space="preserve"> </w:t>
      </w:r>
      <w:r>
        <w:rPr>
          <w:sz w:val="20"/>
        </w:rPr>
        <w:t>včetně uvedení do provozu a zaškolení obsluhy.</w:t>
      </w:r>
    </w:p>
    <w:p w14:paraId="53C6BD55" w14:textId="77777777" w:rsidR="004F56A0" w:rsidRDefault="004F56A0">
      <w:pPr>
        <w:pStyle w:val="Zkladntext"/>
      </w:pPr>
    </w:p>
    <w:p w14:paraId="0A5A4305" w14:textId="77777777" w:rsidR="004F56A0" w:rsidRDefault="004F56A0">
      <w:pPr>
        <w:pStyle w:val="Zkladntext"/>
      </w:pPr>
    </w:p>
    <w:p w14:paraId="43C9C1D3" w14:textId="77777777" w:rsidR="004F56A0" w:rsidRDefault="004F56A0">
      <w:pPr>
        <w:pStyle w:val="Zkladntext"/>
        <w:spacing w:before="14"/>
      </w:pPr>
    </w:p>
    <w:p w14:paraId="2E1D9F88" w14:textId="77777777" w:rsidR="004F56A0" w:rsidRDefault="00000000">
      <w:pPr>
        <w:pStyle w:val="Odstavecseseznamem"/>
        <w:numPr>
          <w:ilvl w:val="0"/>
          <w:numId w:val="11"/>
        </w:numPr>
        <w:tabs>
          <w:tab w:val="left" w:pos="548"/>
          <w:tab w:val="left" w:pos="1846"/>
        </w:tabs>
        <w:spacing w:before="1" w:line="244" w:lineRule="auto"/>
        <w:ind w:left="1846" w:right="286" w:hanging="1529"/>
        <w:rPr>
          <w:b/>
          <w:sz w:val="20"/>
        </w:rPr>
      </w:pPr>
      <w:r>
        <w:rPr>
          <w:sz w:val="20"/>
        </w:rPr>
        <w:t>Místo</w:t>
      </w:r>
      <w:r>
        <w:rPr>
          <w:spacing w:val="-3"/>
          <w:sz w:val="20"/>
        </w:rPr>
        <w:t xml:space="preserve"> </w:t>
      </w:r>
      <w:r>
        <w:rPr>
          <w:sz w:val="20"/>
        </w:rPr>
        <w:t>plnění:</w:t>
      </w:r>
      <w:r>
        <w:rPr>
          <w:spacing w:val="36"/>
          <w:sz w:val="20"/>
        </w:rPr>
        <w:t xml:space="preserve"> </w:t>
      </w:r>
      <w:r>
        <w:rPr>
          <w:b/>
          <w:sz w:val="20"/>
        </w:rPr>
        <w:t>Ústav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experimentální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botaniky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AV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ČR,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i.,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Rozvojová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263,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165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Praha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6, budova B1, 3. patro, místnost 313.</w:t>
      </w:r>
    </w:p>
    <w:p w14:paraId="417E031E" w14:textId="77777777" w:rsidR="004F56A0" w:rsidRDefault="004F56A0">
      <w:pPr>
        <w:spacing w:line="244" w:lineRule="auto"/>
        <w:rPr>
          <w:sz w:val="20"/>
        </w:rPr>
        <w:sectPr w:rsidR="004F56A0">
          <w:footerReference w:type="default" r:id="rId8"/>
          <w:type w:val="continuous"/>
          <w:pgSz w:w="11920" w:h="16850"/>
          <w:pgMar w:top="940" w:right="1440" w:bottom="1060" w:left="1100" w:header="0" w:footer="875" w:gutter="0"/>
          <w:pgNumType w:start="1"/>
          <w:cols w:space="708"/>
        </w:sectPr>
      </w:pPr>
    </w:p>
    <w:p w14:paraId="1A4A6028" w14:textId="77777777" w:rsidR="004F56A0" w:rsidRDefault="00000000">
      <w:pPr>
        <w:pStyle w:val="Nadpis1"/>
        <w:spacing w:before="82"/>
      </w:pPr>
      <w:bookmarkStart w:id="6" w:name="III."/>
      <w:bookmarkEnd w:id="6"/>
      <w:r>
        <w:rPr>
          <w:spacing w:val="-4"/>
        </w:rPr>
        <w:lastRenderedPageBreak/>
        <w:t>III.</w:t>
      </w:r>
    </w:p>
    <w:p w14:paraId="3257923C" w14:textId="77777777" w:rsidR="004F56A0" w:rsidRDefault="00000000">
      <w:pPr>
        <w:pStyle w:val="Nadpis2"/>
      </w:pPr>
      <w:bookmarkStart w:id="7" w:name="Doba_plnění"/>
      <w:bookmarkEnd w:id="7"/>
      <w:r>
        <w:t>Doba</w:t>
      </w:r>
      <w:r>
        <w:rPr>
          <w:spacing w:val="-11"/>
        </w:rPr>
        <w:t xml:space="preserve"> </w:t>
      </w:r>
      <w:r>
        <w:rPr>
          <w:spacing w:val="-2"/>
        </w:rPr>
        <w:t>plnění</w:t>
      </w:r>
    </w:p>
    <w:p w14:paraId="6491C802" w14:textId="77777777" w:rsidR="004F56A0" w:rsidRDefault="004F56A0">
      <w:pPr>
        <w:pStyle w:val="Zkladntext"/>
        <w:spacing w:before="8"/>
        <w:rPr>
          <w:b/>
        </w:rPr>
      </w:pPr>
    </w:p>
    <w:p w14:paraId="47B2E81E" w14:textId="77777777" w:rsidR="004F56A0" w:rsidRDefault="00000000">
      <w:pPr>
        <w:pStyle w:val="Odstavecseseznamem"/>
        <w:numPr>
          <w:ilvl w:val="0"/>
          <w:numId w:val="10"/>
        </w:numPr>
        <w:tabs>
          <w:tab w:val="left" w:pos="539"/>
          <w:tab w:val="left" w:pos="5274"/>
        </w:tabs>
        <w:ind w:left="539" w:hanging="221"/>
        <w:rPr>
          <w:sz w:val="20"/>
        </w:rPr>
      </w:pPr>
      <w:r>
        <w:rPr>
          <w:sz w:val="20"/>
        </w:rPr>
        <w:t>Termín</w:t>
      </w:r>
      <w:r>
        <w:rPr>
          <w:spacing w:val="-13"/>
          <w:sz w:val="20"/>
        </w:rPr>
        <w:t xml:space="preserve"> </w:t>
      </w:r>
      <w:r>
        <w:rPr>
          <w:sz w:val="20"/>
        </w:rPr>
        <w:t>zahájení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díla:</w:t>
      </w:r>
      <w:r>
        <w:rPr>
          <w:sz w:val="20"/>
        </w:rPr>
        <w:tab/>
      </w:r>
      <w:r>
        <w:rPr>
          <w:spacing w:val="-2"/>
          <w:sz w:val="20"/>
        </w:rPr>
        <w:t>červenec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2024</w:t>
      </w:r>
    </w:p>
    <w:p w14:paraId="357F9640" w14:textId="77777777" w:rsidR="004F56A0" w:rsidRDefault="004F56A0">
      <w:pPr>
        <w:pStyle w:val="Zkladntext"/>
        <w:spacing w:before="229"/>
      </w:pPr>
    </w:p>
    <w:p w14:paraId="7AB3D66F" w14:textId="77777777" w:rsidR="004F56A0" w:rsidRDefault="00000000">
      <w:pPr>
        <w:pStyle w:val="Odstavecseseznamem"/>
        <w:numPr>
          <w:ilvl w:val="0"/>
          <w:numId w:val="10"/>
        </w:numPr>
        <w:tabs>
          <w:tab w:val="left" w:pos="539"/>
          <w:tab w:val="left" w:pos="5274"/>
        </w:tabs>
        <w:ind w:left="539" w:hanging="221"/>
        <w:rPr>
          <w:sz w:val="20"/>
        </w:rPr>
      </w:pPr>
      <w:r>
        <w:rPr>
          <w:sz w:val="20"/>
        </w:rPr>
        <w:t>Termín</w:t>
      </w:r>
      <w:r>
        <w:rPr>
          <w:spacing w:val="-7"/>
          <w:sz w:val="20"/>
        </w:rPr>
        <w:t xml:space="preserve"> </w:t>
      </w:r>
      <w:r>
        <w:rPr>
          <w:sz w:val="20"/>
        </w:rPr>
        <w:t>dokončení</w:t>
      </w:r>
      <w:r>
        <w:rPr>
          <w:spacing w:val="-7"/>
          <w:sz w:val="20"/>
        </w:rPr>
        <w:t xml:space="preserve"> </w:t>
      </w:r>
      <w:r>
        <w:rPr>
          <w:sz w:val="20"/>
        </w:rPr>
        <w:t>díla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uvedení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provozu:</w:t>
      </w:r>
      <w:r>
        <w:rPr>
          <w:sz w:val="20"/>
        </w:rPr>
        <w:tab/>
        <w:t>nejpozději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31.8.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2024</w:t>
      </w:r>
    </w:p>
    <w:p w14:paraId="60366193" w14:textId="77777777" w:rsidR="004F56A0" w:rsidRDefault="004F56A0">
      <w:pPr>
        <w:pStyle w:val="Zkladntext"/>
        <w:spacing w:before="1"/>
      </w:pPr>
    </w:p>
    <w:p w14:paraId="214A2AFB" w14:textId="77777777" w:rsidR="004F56A0" w:rsidRDefault="00000000">
      <w:pPr>
        <w:pStyle w:val="Odstavecseseznamem"/>
        <w:numPr>
          <w:ilvl w:val="0"/>
          <w:numId w:val="10"/>
        </w:numPr>
        <w:tabs>
          <w:tab w:val="left" w:pos="551"/>
        </w:tabs>
        <w:ind w:left="318" w:right="116" w:firstLine="0"/>
        <w:jc w:val="both"/>
        <w:rPr>
          <w:sz w:val="20"/>
        </w:rPr>
      </w:pPr>
      <w:r>
        <w:rPr>
          <w:sz w:val="20"/>
        </w:rPr>
        <w:t>Objednatel se zavazuje předat zhotoviteli připravené pracoviště nejpozději v den zahájení díla. O každý kalendářní den prodlení objednatele s předáním pracoviště se posouvá termín dokončení díla zhotovitelem, pokud se smluvní strany písemně nedohodnou jinak.</w:t>
      </w:r>
    </w:p>
    <w:p w14:paraId="355FAC36" w14:textId="77777777" w:rsidR="004F56A0" w:rsidRDefault="004F56A0">
      <w:pPr>
        <w:pStyle w:val="Zkladntext"/>
      </w:pPr>
    </w:p>
    <w:p w14:paraId="325E62F8" w14:textId="77777777" w:rsidR="004F56A0" w:rsidRDefault="004F56A0">
      <w:pPr>
        <w:pStyle w:val="Zkladntext"/>
        <w:spacing w:before="5"/>
      </w:pPr>
    </w:p>
    <w:p w14:paraId="6A078547" w14:textId="77777777" w:rsidR="004F56A0" w:rsidRDefault="00000000">
      <w:pPr>
        <w:pStyle w:val="Nadpis1"/>
        <w:ind w:right="146"/>
      </w:pPr>
      <w:bookmarkStart w:id="8" w:name="IV."/>
      <w:bookmarkEnd w:id="8"/>
      <w:r>
        <w:rPr>
          <w:spacing w:val="-5"/>
        </w:rPr>
        <w:t>IV.</w:t>
      </w:r>
    </w:p>
    <w:p w14:paraId="3D90F60B" w14:textId="77777777" w:rsidR="004F56A0" w:rsidRDefault="00000000">
      <w:pPr>
        <w:pStyle w:val="Nadpis2"/>
        <w:ind w:right="138"/>
      </w:pPr>
      <w:bookmarkStart w:id="9" w:name="Cena"/>
      <w:bookmarkEnd w:id="9"/>
      <w:r>
        <w:rPr>
          <w:spacing w:val="-4"/>
        </w:rPr>
        <w:t>Cena</w:t>
      </w:r>
    </w:p>
    <w:p w14:paraId="7D3BEA7F" w14:textId="77777777" w:rsidR="004F56A0" w:rsidRDefault="004F56A0">
      <w:pPr>
        <w:pStyle w:val="Zkladntext"/>
        <w:spacing w:before="8"/>
        <w:rPr>
          <w:b/>
        </w:rPr>
      </w:pPr>
    </w:p>
    <w:p w14:paraId="7E9FF68E" w14:textId="77777777" w:rsidR="004F56A0" w:rsidRDefault="00000000">
      <w:pPr>
        <w:pStyle w:val="Odstavecseseznamem"/>
        <w:numPr>
          <w:ilvl w:val="0"/>
          <w:numId w:val="9"/>
        </w:numPr>
        <w:tabs>
          <w:tab w:val="left" w:pos="570"/>
        </w:tabs>
        <w:spacing w:line="242" w:lineRule="auto"/>
        <w:ind w:right="115" w:firstLine="0"/>
        <w:jc w:val="both"/>
        <w:rPr>
          <w:b/>
          <w:sz w:val="20"/>
        </w:rPr>
      </w:pPr>
      <w:r>
        <w:rPr>
          <w:sz w:val="20"/>
        </w:rPr>
        <w:t xml:space="preserve">Cena díla dle článku </w:t>
      </w:r>
      <w:proofErr w:type="gramStart"/>
      <w:r>
        <w:rPr>
          <w:sz w:val="20"/>
        </w:rPr>
        <w:t>II./</w:t>
      </w:r>
      <w:proofErr w:type="gramEnd"/>
      <w:r>
        <w:rPr>
          <w:sz w:val="20"/>
        </w:rPr>
        <w:t>1., 2.</w:t>
      </w:r>
      <w:r>
        <w:rPr>
          <w:spacing w:val="40"/>
          <w:sz w:val="20"/>
        </w:rPr>
        <w:t xml:space="preserve"> </w:t>
      </w:r>
      <w:r>
        <w:rPr>
          <w:sz w:val="20"/>
        </w:rPr>
        <w:t>smlouvy je dána dohodou smluvních stran</w:t>
      </w:r>
      <w:r>
        <w:rPr>
          <w:spacing w:val="40"/>
          <w:sz w:val="20"/>
        </w:rPr>
        <w:t xml:space="preserve"> </w:t>
      </w:r>
      <w:r>
        <w:rPr>
          <w:sz w:val="20"/>
        </w:rPr>
        <w:t>jako cena smluvní, komplexní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pevná,</w:t>
      </w:r>
      <w:r>
        <w:rPr>
          <w:spacing w:val="40"/>
          <w:sz w:val="20"/>
        </w:rPr>
        <w:t xml:space="preserve"> </w:t>
      </w:r>
      <w:r>
        <w:rPr>
          <w:sz w:val="20"/>
        </w:rPr>
        <w:t>zahrnuje</w:t>
      </w:r>
      <w:r>
        <w:rPr>
          <w:spacing w:val="40"/>
          <w:sz w:val="20"/>
        </w:rPr>
        <w:t xml:space="preserve"> </w:t>
      </w:r>
      <w:r>
        <w:rPr>
          <w:sz w:val="20"/>
        </w:rPr>
        <w:t>montáž,</w:t>
      </w:r>
      <w:r>
        <w:rPr>
          <w:spacing w:val="40"/>
          <w:sz w:val="20"/>
        </w:rPr>
        <w:t xml:space="preserve"> </w:t>
      </w:r>
      <w:r>
        <w:rPr>
          <w:sz w:val="20"/>
        </w:rPr>
        <w:t>dopravu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stěhování</w:t>
      </w:r>
      <w:r>
        <w:rPr>
          <w:spacing w:val="40"/>
          <w:sz w:val="20"/>
        </w:rPr>
        <w:t xml:space="preserve"> </w:t>
      </w:r>
      <w:r>
        <w:rPr>
          <w:sz w:val="20"/>
        </w:rPr>
        <w:t>zařízení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40"/>
          <w:sz w:val="20"/>
        </w:rPr>
        <w:t xml:space="preserve"> </w:t>
      </w:r>
      <w:r>
        <w:rPr>
          <w:sz w:val="20"/>
        </w:rPr>
        <w:t>místo</w:t>
      </w:r>
      <w:r>
        <w:rPr>
          <w:spacing w:val="40"/>
          <w:sz w:val="20"/>
        </w:rPr>
        <w:t xml:space="preserve"> </w:t>
      </w:r>
      <w:r>
        <w:rPr>
          <w:sz w:val="20"/>
        </w:rPr>
        <w:t>určení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 </w:t>
      </w:r>
      <w:r>
        <w:rPr>
          <w:sz w:val="20"/>
        </w:rPr>
        <w:t xml:space="preserve">celkem </w:t>
      </w:r>
      <w:r>
        <w:rPr>
          <w:b/>
          <w:sz w:val="20"/>
        </w:rPr>
        <w:t>č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n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í :</w:t>
      </w:r>
    </w:p>
    <w:p w14:paraId="59C29F7E" w14:textId="77777777" w:rsidR="004F56A0" w:rsidRDefault="004F56A0">
      <w:pPr>
        <w:pStyle w:val="Zkladntext"/>
        <w:spacing w:before="10"/>
        <w:rPr>
          <w:b/>
        </w:rPr>
      </w:pPr>
    </w:p>
    <w:p w14:paraId="1A6D92FF" w14:textId="77777777" w:rsidR="004F56A0" w:rsidRDefault="00000000">
      <w:pPr>
        <w:pStyle w:val="Nadpis2"/>
        <w:spacing w:before="0"/>
        <w:ind w:right="142"/>
      </w:pPr>
      <w:bookmarkStart w:id="10" w:name="619_934,-_Kč_bez_DPH"/>
      <w:bookmarkEnd w:id="10"/>
      <w:r>
        <w:t>619</w:t>
      </w:r>
      <w:r>
        <w:rPr>
          <w:spacing w:val="-8"/>
        </w:rPr>
        <w:t xml:space="preserve"> </w:t>
      </w:r>
      <w:r>
        <w:t>934,-</w:t>
      </w:r>
      <w:r>
        <w:rPr>
          <w:spacing w:val="-9"/>
        </w:rPr>
        <w:t xml:space="preserve"> </w:t>
      </w:r>
      <w:r>
        <w:t>Kč</w:t>
      </w:r>
      <w:r>
        <w:rPr>
          <w:spacing w:val="-9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rPr>
          <w:spacing w:val="-5"/>
        </w:rPr>
        <w:t>DPH</w:t>
      </w:r>
    </w:p>
    <w:p w14:paraId="78ACFB87" w14:textId="77777777" w:rsidR="004F56A0" w:rsidRDefault="004F56A0">
      <w:pPr>
        <w:pStyle w:val="Zkladntext"/>
        <w:spacing w:before="5"/>
        <w:rPr>
          <w:b/>
        </w:rPr>
      </w:pPr>
    </w:p>
    <w:p w14:paraId="1F3A6168" w14:textId="77777777" w:rsidR="004F56A0" w:rsidRDefault="00000000">
      <w:pPr>
        <w:pStyle w:val="Zkladntext"/>
        <w:spacing w:before="1"/>
        <w:ind w:left="341" w:right="143"/>
        <w:jc w:val="center"/>
      </w:pPr>
      <w:r>
        <w:t>tj.</w:t>
      </w:r>
      <w:r>
        <w:rPr>
          <w:spacing w:val="-8"/>
        </w:rPr>
        <w:t xml:space="preserve"> </w:t>
      </w:r>
      <w:r>
        <w:t>šest</w:t>
      </w:r>
      <w:r>
        <w:rPr>
          <w:spacing w:val="-6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devatenáct</w:t>
      </w:r>
      <w:r>
        <w:rPr>
          <w:spacing w:val="-6"/>
        </w:rPr>
        <w:t xml:space="preserve"> </w:t>
      </w:r>
      <w:r>
        <w:t>tisíc</w:t>
      </w:r>
      <w:r>
        <w:rPr>
          <w:spacing w:val="-5"/>
        </w:rPr>
        <w:t xml:space="preserve"> </w:t>
      </w:r>
      <w:r>
        <w:t>devět</w:t>
      </w:r>
      <w:r>
        <w:rPr>
          <w:spacing w:val="-6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třicet</w:t>
      </w:r>
      <w:r>
        <w:rPr>
          <w:spacing w:val="-6"/>
        </w:rPr>
        <w:t xml:space="preserve"> </w:t>
      </w:r>
      <w:r>
        <w:t>čtyři</w:t>
      </w:r>
      <w:r>
        <w:rPr>
          <w:spacing w:val="-9"/>
        </w:rPr>
        <w:t xml:space="preserve"> </w:t>
      </w:r>
      <w:r>
        <w:t>korun</w:t>
      </w:r>
      <w:r>
        <w:rPr>
          <w:spacing w:val="-5"/>
        </w:rPr>
        <w:t xml:space="preserve"> </w:t>
      </w:r>
      <w:r>
        <w:rPr>
          <w:spacing w:val="-2"/>
        </w:rPr>
        <w:t>českých</w:t>
      </w:r>
    </w:p>
    <w:p w14:paraId="1DB793E5" w14:textId="77777777" w:rsidR="004F56A0" w:rsidRDefault="004F56A0">
      <w:pPr>
        <w:pStyle w:val="Zkladntext"/>
      </w:pPr>
    </w:p>
    <w:p w14:paraId="26B18C1D" w14:textId="77777777" w:rsidR="004F56A0" w:rsidRDefault="00000000">
      <w:pPr>
        <w:pStyle w:val="Odstavecseseznamem"/>
        <w:numPr>
          <w:ilvl w:val="0"/>
          <w:numId w:val="9"/>
        </w:numPr>
        <w:tabs>
          <w:tab w:val="left" w:pos="538"/>
        </w:tabs>
        <w:ind w:left="538" w:hanging="221"/>
        <w:jc w:val="both"/>
        <w:rPr>
          <w:sz w:val="20"/>
        </w:rPr>
      </w:pPr>
      <w:r>
        <w:rPr>
          <w:sz w:val="20"/>
        </w:rPr>
        <w:t>K</w:t>
      </w:r>
      <w:r>
        <w:rPr>
          <w:spacing w:val="-11"/>
          <w:sz w:val="20"/>
        </w:rPr>
        <w:t xml:space="preserve"> </w:t>
      </w:r>
      <w:r>
        <w:rPr>
          <w:sz w:val="20"/>
        </w:rPr>
        <w:t>této</w:t>
      </w:r>
      <w:r>
        <w:rPr>
          <w:spacing w:val="-5"/>
          <w:sz w:val="20"/>
        </w:rPr>
        <w:t xml:space="preserve"> </w:t>
      </w:r>
      <w:r>
        <w:rPr>
          <w:sz w:val="20"/>
        </w:rPr>
        <w:t>ceně</w:t>
      </w:r>
      <w:r>
        <w:rPr>
          <w:spacing w:val="-9"/>
          <w:sz w:val="20"/>
        </w:rPr>
        <w:t xml:space="preserve"> </w:t>
      </w:r>
      <w:r>
        <w:rPr>
          <w:sz w:val="20"/>
        </w:rPr>
        <w:t>bude</w:t>
      </w:r>
      <w:r>
        <w:rPr>
          <w:spacing w:val="-5"/>
          <w:sz w:val="20"/>
        </w:rPr>
        <w:t xml:space="preserve"> </w:t>
      </w:r>
      <w:r>
        <w:rPr>
          <w:sz w:val="20"/>
        </w:rPr>
        <w:t>účtována</w:t>
      </w:r>
      <w:r>
        <w:rPr>
          <w:spacing w:val="-4"/>
          <w:sz w:val="20"/>
        </w:rPr>
        <w:t xml:space="preserve"> </w:t>
      </w:r>
      <w:r>
        <w:rPr>
          <w:sz w:val="20"/>
        </w:rPr>
        <w:t>daň</w:t>
      </w:r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z w:val="20"/>
        </w:rPr>
        <w:t>přidané</w:t>
      </w:r>
      <w:r>
        <w:rPr>
          <w:spacing w:val="-5"/>
          <w:sz w:val="20"/>
        </w:rPr>
        <w:t xml:space="preserve"> </w:t>
      </w:r>
      <w:r>
        <w:rPr>
          <w:sz w:val="20"/>
        </w:rPr>
        <w:t>hodnoty</w:t>
      </w:r>
      <w:r>
        <w:rPr>
          <w:spacing w:val="-9"/>
          <w:sz w:val="20"/>
        </w:rPr>
        <w:t xml:space="preserve"> </w:t>
      </w:r>
      <w:r>
        <w:rPr>
          <w:sz w:val="20"/>
        </w:rPr>
        <w:t>(DPH)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z w:val="20"/>
        </w:rPr>
        <w:t>souladu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právními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předpisy.</w:t>
      </w:r>
    </w:p>
    <w:p w14:paraId="0458F8CC" w14:textId="77777777" w:rsidR="004F56A0" w:rsidRDefault="004F56A0">
      <w:pPr>
        <w:pStyle w:val="Zkladntext"/>
        <w:spacing w:before="47"/>
      </w:pPr>
    </w:p>
    <w:p w14:paraId="644D6FCA" w14:textId="77777777" w:rsidR="004F56A0" w:rsidRDefault="00000000">
      <w:pPr>
        <w:pStyle w:val="Odstavecseseznamem"/>
        <w:numPr>
          <w:ilvl w:val="0"/>
          <w:numId w:val="9"/>
        </w:numPr>
        <w:tabs>
          <w:tab w:val="left" w:pos="545"/>
        </w:tabs>
        <w:ind w:right="115" w:firstLine="0"/>
        <w:jc w:val="both"/>
        <w:rPr>
          <w:sz w:val="20"/>
        </w:rPr>
      </w:pPr>
      <w:r>
        <w:rPr>
          <w:sz w:val="20"/>
        </w:rPr>
        <w:t>Další práce, event. dodávky nad rámec této smlouvy dle vyžádání objednatele, budou provedeny na základě předem uzavřeného smluvního dodatku, v němž bude sjednána i cena těchto prací, event. dodávek a termín jejich provedení.</w:t>
      </w:r>
    </w:p>
    <w:p w14:paraId="09C695BE" w14:textId="77777777" w:rsidR="004F56A0" w:rsidRDefault="00000000">
      <w:pPr>
        <w:pStyle w:val="Zkladntext"/>
        <w:spacing w:before="2"/>
        <w:ind w:left="316" w:right="179"/>
        <w:jc w:val="both"/>
      </w:pPr>
      <w:r>
        <w:t>Tyto další práce, event. dodávky nad rámec smlouvy, zhotovitel vyúčtuje objednateli zvláštní fakturou, pokud nebude smluvními stranami písemně dohodnuto jinak.</w:t>
      </w:r>
    </w:p>
    <w:p w14:paraId="226B4915" w14:textId="77777777" w:rsidR="004F56A0" w:rsidRDefault="004F56A0">
      <w:pPr>
        <w:pStyle w:val="Zkladntext"/>
      </w:pPr>
    </w:p>
    <w:p w14:paraId="08DF60CE" w14:textId="77777777" w:rsidR="004F56A0" w:rsidRDefault="004F56A0">
      <w:pPr>
        <w:pStyle w:val="Zkladntext"/>
        <w:spacing w:before="16"/>
      </w:pPr>
    </w:p>
    <w:p w14:paraId="7C917ED2" w14:textId="77777777" w:rsidR="004F56A0" w:rsidRDefault="00000000">
      <w:pPr>
        <w:pStyle w:val="Nadpis1"/>
        <w:ind w:right="143"/>
      </w:pPr>
      <w:bookmarkStart w:id="11" w:name="V."/>
      <w:bookmarkStart w:id="12" w:name="Platební_a_fakturační_podmínky"/>
      <w:bookmarkEnd w:id="11"/>
      <w:bookmarkEnd w:id="12"/>
      <w:r>
        <w:rPr>
          <w:spacing w:val="-5"/>
        </w:rPr>
        <w:t>V.</w:t>
      </w:r>
    </w:p>
    <w:p w14:paraId="74BB4322" w14:textId="77777777" w:rsidR="004F56A0" w:rsidRDefault="00000000">
      <w:pPr>
        <w:pStyle w:val="Nadpis2"/>
        <w:ind w:right="145"/>
      </w:pPr>
      <w:r>
        <w:t>Platební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fakturační</w:t>
      </w:r>
      <w:r>
        <w:rPr>
          <w:spacing w:val="-9"/>
        </w:rPr>
        <w:t xml:space="preserve"> </w:t>
      </w:r>
      <w:r>
        <w:rPr>
          <w:spacing w:val="-2"/>
        </w:rPr>
        <w:t>podmínky</w:t>
      </w:r>
    </w:p>
    <w:p w14:paraId="4F0B7180" w14:textId="77777777" w:rsidR="004F56A0" w:rsidRDefault="004F56A0">
      <w:pPr>
        <w:pStyle w:val="Zkladntext"/>
        <w:spacing w:before="8"/>
        <w:rPr>
          <w:b/>
        </w:rPr>
      </w:pPr>
    </w:p>
    <w:p w14:paraId="050E28F9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35"/>
        </w:tabs>
        <w:ind w:left="535" w:hanging="219"/>
        <w:jc w:val="both"/>
        <w:rPr>
          <w:sz w:val="20"/>
        </w:rPr>
      </w:pPr>
      <w:r>
        <w:rPr>
          <w:sz w:val="20"/>
        </w:rPr>
        <w:t>Cenu</w:t>
      </w:r>
      <w:r>
        <w:rPr>
          <w:spacing w:val="-7"/>
          <w:sz w:val="20"/>
        </w:rPr>
        <w:t xml:space="preserve"> </w:t>
      </w:r>
      <w:r>
        <w:rPr>
          <w:sz w:val="20"/>
        </w:rPr>
        <w:t>díla</w:t>
      </w:r>
      <w:r>
        <w:rPr>
          <w:spacing w:val="-6"/>
          <w:sz w:val="20"/>
        </w:rPr>
        <w:t xml:space="preserve"> </w:t>
      </w:r>
      <w:r>
        <w:rPr>
          <w:sz w:val="20"/>
        </w:rPr>
        <w:t>dle</w:t>
      </w:r>
      <w:r>
        <w:rPr>
          <w:spacing w:val="-7"/>
          <w:sz w:val="20"/>
        </w:rPr>
        <w:t xml:space="preserve"> </w:t>
      </w:r>
      <w:r>
        <w:rPr>
          <w:sz w:val="20"/>
        </w:rPr>
        <w:t>čl.</w:t>
      </w:r>
      <w:r>
        <w:rPr>
          <w:spacing w:val="-6"/>
          <w:sz w:val="20"/>
        </w:rPr>
        <w:t xml:space="preserve"> </w:t>
      </w:r>
      <w:r>
        <w:rPr>
          <w:sz w:val="20"/>
        </w:rPr>
        <w:t>IV./1.</w:t>
      </w:r>
      <w:r>
        <w:rPr>
          <w:spacing w:val="40"/>
          <w:sz w:val="20"/>
        </w:rPr>
        <w:t xml:space="preserve"> </w:t>
      </w:r>
      <w:r>
        <w:rPr>
          <w:sz w:val="20"/>
        </w:rPr>
        <w:t>smlouvy</w:t>
      </w:r>
      <w:r>
        <w:rPr>
          <w:spacing w:val="-8"/>
          <w:sz w:val="20"/>
        </w:rPr>
        <w:t xml:space="preserve"> </w:t>
      </w:r>
      <w:r>
        <w:rPr>
          <w:sz w:val="20"/>
        </w:rPr>
        <w:t>bude</w:t>
      </w:r>
      <w:r>
        <w:rPr>
          <w:spacing w:val="-6"/>
          <w:sz w:val="20"/>
        </w:rPr>
        <w:t xml:space="preserve"> </w:t>
      </w:r>
      <w:r>
        <w:rPr>
          <w:sz w:val="20"/>
        </w:rPr>
        <w:t>zhotovitel</w:t>
      </w:r>
      <w:r>
        <w:rPr>
          <w:spacing w:val="-9"/>
          <w:sz w:val="20"/>
        </w:rPr>
        <w:t xml:space="preserve"> </w:t>
      </w:r>
      <w:r>
        <w:rPr>
          <w:sz w:val="20"/>
        </w:rPr>
        <w:t>oprávněn</w:t>
      </w:r>
      <w:r>
        <w:rPr>
          <w:spacing w:val="-7"/>
          <w:sz w:val="20"/>
        </w:rPr>
        <w:t xml:space="preserve"> </w:t>
      </w:r>
      <w:r>
        <w:rPr>
          <w:sz w:val="20"/>
        </w:rPr>
        <w:t>fakturovat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následovně:</w:t>
      </w:r>
    </w:p>
    <w:p w14:paraId="0B469A66" w14:textId="77777777" w:rsidR="004F56A0" w:rsidRDefault="004F56A0">
      <w:pPr>
        <w:pStyle w:val="Zkladntext"/>
        <w:spacing w:before="1"/>
      </w:pPr>
    </w:p>
    <w:p w14:paraId="2E9DE88A" w14:textId="77777777" w:rsidR="004F56A0" w:rsidRDefault="00000000">
      <w:pPr>
        <w:pStyle w:val="Zkladntext"/>
        <w:ind w:left="315"/>
        <w:jc w:val="both"/>
      </w:pPr>
      <w:r>
        <w:t>Cena</w:t>
      </w:r>
      <w:r>
        <w:rPr>
          <w:spacing w:val="52"/>
        </w:rPr>
        <w:t xml:space="preserve"> </w:t>
      </w:r>
      <w:r>
        <w:t>díla</w:t>
      </w:r>
      <w:r>
        <w:rPr>
          <w:spacing w:val="53"/>
        </w:rPr>
        <w:t xml:space="preserve"> </w:t>
      </w:r>
      <w:r>
        <w:t>bude</w:t>
      </w:r>
      <w:r>
        <w:rPr>
          <w:spacing w:val="53"/>
        </w:rPr>
        <w:t xml:space="preserve"> </w:t>
      </w:r>
      <w:r>
        <w:t>uhrazena</w:t>
      </w:r>
      <w:r>
        <w:rPr>
          <w:spacing w:val="52"/>
        </w:rPr>
        <w:t xml:space="preserve"> </w:t>
      </w:r>
      <w:r>
        <w:t>na</w:t>
      </w:r>
      <w:r>
        <w:rPr>
          <w:spacing w:val="53"/>
        </w:rPr>
        <w:t xml:space="preserve"> </w:t>
      </w:r>
      <w:r>
        <w:t>základě</w:t>
      </w:r>
      <w:r>
        <w:rPr>
          <w:spacing w:val="53"/>
        </w:rPr>
        <w:t xml:space="preserve"> </w:t>
      </w:r>
      <w:r>
        <w:t>konečné</w:t>
      </w:r>
      <w:r>
        <w:rPr>
          <w:spacing w:val="50"/>
        </w:rPr>
        <w:t xml:space="preserve"> </w:t>
      </w:r>
      <w:r>
        <w:t>faktury</w:t>
      </w:r>
      <w:r>
        <w:rPr>
          <w:spacing w:val="52"/>
        </w:rPr>
        <w:t xml:space="preserve"> </w:t>
      </w:r>
      <w:r>
        <w:t>vystavené</w:t>
      </w:r>
      <w:r>
        <w:rPr>
          <w:spacing w:val="51"/>
        </w:rPr>
        <w:t xml:space="preserve"> </w:t>
      </w:r>
      <w:r>
        <w:t>po</w:t>
      </w:r>
      <w:r>
        <w:rPr>
          <w:spacing w:val="53"/>
        </w:rPr>
        <w:t xml:space="preserve"> </w:t>
      </w:r>
      <w:r>
        <w:t>ukončení</w:t>
      </w:r>
      <w:r>
        <w:rPr>
          <w:spacing w:val="50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předání</w:t>
      </w:r>
      <w:r>
        <w:rPr>
          <w:spacing w:val="53"/>
        </w:rPr>
        <w:t xml:space="preserve"> </w:t>
      </w:r>
      <w:r>
        <w:rPr>
          <w:spacing w:val="-4"/>
        </w:rPr>
        <w:t>díla.</w:t>
      </w:r>
    </w:p>
    <w:p w14:paraId="7AEEB36C" w14:textId="77777777" w:rsidR="004F56A0" w:rsidRDefault="00000000">
      <w:pPr>
        <w:pStyle w:val="Zkladntext"/>
        <w:spacing w:before="228"/>
        <w:ind w:left="315" w:right="171"/>
      </w:pPr>
      <w:r>
        <w:t>Fakturu,</w:t>
      </w:r>
      <w:r>
        <w:rPr>
          <w:spacing w:val="40"/>
        </w:rPr>
        <w:t xml:space="preserve"> </w:t>
      </w:r>
      <w:r>
        <w:t>zhotovitel</w:t>
      </w:r>
      <w:r>
        <w:rPr>
          <w:spacing w:val="80"/>
        </w:rPr>
        <w:t xml:space="preserve"> </w:t>
      </w:r>
      <w:r>
        <w:t>objednateli</w:t>
      </w:r>
      <w:r>
        <w:rPr>
          <w:spacing w:val="40"/>
        </w:rPr>
        <w:t xml:space="preserve"> </w:t>
      </w:r>
      <w:r>
        <w:t>zašle</w:t>
      </w:r>
      <w:r>
        <w:rPr>
          <w:spacing w:val="80"/>
        </w:rPr>
        <w:t xml:space="preserve"> </w:t>
      </w:r>
      <w:r>
        <w:t>elektronicky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e-mailové</w:t>
      </w:r>
      <w:r>
        <w:rPr>
          <w:spacing w:val="40"/>
        </w:rPr>
        <w:t xml:space="preserve"> </w:t>
      </w:r>
      <w:r>
        <w:t>adresy</w:t>
      </w:r>
      <w:r>
        <w:rPr>
          <w:spacing w:val="40"/>
        </w:rPr>
        <w:t xml:space="preserve"> </w:t>
      </w:r>
      <w:r>
        <w:t>určené</w:t>
      </w:r>
      <w:r>
        <w:rPr>
          <w:spacing w:val="40"/>
        </w:rPr>
        <w:t xml:space="preserve"> </w:t>
      </w:r>
      <w:r>
        <w:t xml:space="preserve">Objednatelem: </w:t>
      </w:r>
      <w:hyperlink r:id="rId9">
        <w:r>
          <w:t>brozova@ueb.cas.cz</w:t>
        </w:r>
      </w:hyperlink>
      <w:r>
        <w:rPr>
          <w:spacing w:val="80"/>
          <w:w w:val="150"/>
        </w:rPr>
        <w:t xml:space="preserve"> </w:t>
      </w:r>
      <w:r>
        <w:t>a</w:t>
      </w:r>
      <w:r>
        <w:rPr>
          <w:spacing w:val="80"/>
        </w:rPr>
        <w:t xml:space="preserve"> </w:t>
      </w:r>
      <w:hyperlink r:id="rId10">
        <w:r>
          <w:t>kadlecova@ueb.cas.cz.,</w:t>
        </w:r>
      </w:hyperlink>
      <w:r>
        <w:rPr>
          <w:spacing w:val="80"/>
        </w:rPr>
        <w:t xml:space="preserve"> </w:t>
      </w:r>
      <w:r>
        <w:t>nejpozději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5</w:t>
      </w:r>
      <w:r>
        <w:rPr>
          <w:spacing w:val="80"/>
        </w:rPr>
        <w:t xml:space="preserve"> </w:t>
      </w:r>
      <w:r>
        <w:t>pracovních</w:t>
      </w:r>
      <w:r>
        <w:rPr>
          <w:spacing w:val="80"/>
        </w:rPr>
        <w:t xml:space="preserve"> </w:t>
      </w:r>
      <w:r>
        <w:t>dnů</w:t>
      </w:r>
      <w:r>
        <w:rPr>
          <w:spacing w:val="80"/>
        </w:rPr>
        <w:t xml:space="preserve"> </w:t>
      </w:r>
      <w:r>
        <w:t>po</w:t>
      </w:r>
      <w:r>
        <w:rPr>
          <w:spacing w:val="80"/>
        </w:rPr>
        <w:t xml:space="preserve"> </w:t>
      </w:r>
      <w:r>
        <w:t>podpisu předávacího protokolu oprávněnými zástupci obou smluvních stran. Objednatel</w:t>
      </w:r>
      <w:r>
        <w:rPr>
          <w:spacing w:val="24"/>
        </w:rPr>
        <w:t xml:space="preserve"> </w:t>
      </w:r>
      <w:r>
        <w:t>se zavazuje řádně</w:t>
      </w:r>
      <w:r>
        <w:rPr>
          <w:spacing w:val="80"/>
        </w:rPr>
        <w:t xml:space="preserve"> </w:t>
      </w:r>
      <w:r>
        <w:t>(v souladu s touto smlouvou) a včas provedené dílo od zhotovitele převzít a zaplatit za ně zhotoviteli sjednanou cenu dle dále uvedených podmínek.</w:t>
      </w:r>
    </w:p>
    <w:p w14:paraId="32662667" w14:textId="77777777" w:rsidR="004F56A0" w:rsidRDefault="004F56A0">
      <w:pPr>
        <w:pStyle w:val="Zkladntext"/>
        <w:spacing w:before="1"/>
      </w:pPr>
    </w:p>
    <w:p w14:paraId="13DC141D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43"/>
        </w:tabs>
        <w:ind w:left="315" w:right="121" w:firstLine="0"/>
        <w:jc w:val="both"/>
        <w:rPr>
          <w:sz w:val="20"/>
        </w:rPr>
      </w:pPr>
      <w:r>
        <w:rPr>
          <w:sz w:val="20"/>
        </w:rPr>
        <w:t xml:space="preserve">Lhůta splatnosti faktur je sjednána na 14 kalendářních dnů ode dne doručení faktury objednateli. Prodlení objednatele se zaplacením faktury </w:t>
      </w:r>
      <w:proofErr w:type="gramStart"/>
      <w:r>
        <w:rPr>
          <w:sz w:val="20"/>
        </w:rPr>
        <w:t>delší</w:t>
      </w:r>
      <w:proofErr w:type="gramEnd"/>
      <w:r>
        <w:rPr>
          <w:sz w:val="20"/>
        </w:rPr>
        <w:t xml:space="preserve"> než jeden měsíc je považováno za podstatné porušení smlouvy.</w:t>
      </w:r>
    </w:p>
    <w:p w14:paraId="7CFC5614" w14:textId="77777777" w:rsidR="004F56A0" w:rsidRDefault="004F56A0">
      <w:pPr>
        <w:pStyle w:val="Zkladntext"/>
        <w:spacing w:before="2"/>
      </w:pPr>
    </w:p>
    <w:p w14:paraId="777F2A49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48"/>
        </w:tabs>
        <w:ind w:left="315" w:right="115" w:firstLine="0"/>
        <w:jc w:val="both"/>
        <w:rPr>
          <w:sz w:val="20"/>
        </w:rPr>
      </w:pPr>
      <w:r>
        <w:rPr>
          <w:sz w:val="20"/>
        </w:rPr>
        <w:t>Smluvní strany se dohodly na následujících náležitostech, které má faktura obsahovat: označení faktury a její číslo, firmu nebo název smluvních stran, sídla smluvních stran, číslo smlouvy</w:t>
      </w:r>
      <w:r>
        <w:rPr>
          <w:spacing w:val="40"/>
          <w:sz w:val="20"/>
        </w:rPr>
        <w:t xml:space="preserve"> </w:t>
      </w:r>
      <w:r>
        <w:rPr>
          <w:sz w:val="20"/>
        </w:rPr>
        <w:t>zhotovitele a objednatele, IČ, DIČ, bankovní spojení smluvních stran (obchodní jména peněžních ústavů, adresy jejich sídel a čísla účtů), den vystavení a den odeslání faktury, lhůtu její</w:t>
      </w:r>
      <w:r>
        <w:rPr>
          <w:spacing w:val="40"/>
          <w:sz w:val="20"/>
        </w:rPr>
        <w:t xml:space="preserve"> </w:t>
      </w:r>
      <w:r>
        <w:rPr>
          <w:sz w:val="20"/>
        </w:rPr>
        <w:t>splatnosti, předmět plnění a den plnění (datum uskutečnění zdanitelného plnění dle zákona o DPH), výši fakturované</w:t>
      </w:r>
      <w:r>
        <w:rPr>
          <w:spacing w:val="40"/>
          <w:sz w:val="20"/>
        </w:rPr>
        <w:t xml:space="preserve"> </w:t>
      </w:r>
      <w:r>
        <w:rPr>
          <w:sz w:val="20"/>
        </w:rPr>
        <w:t>částky celkem, podpis faktury oprávněnou osobou, která stvrzuje správnost údajů ve faktuře a otisk razítka zhotovitele.</w:t>
      </w:r>
    </w:p>
    <w:p w14:paraId="64861772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66"/>
        </w:tabs>
        <w:spacing w:before="229"/>
        <w:ind w:left="315" w:right="117" w:firstLine="0"/>
        <w:jc w:val="both"/>
        <w:rPr>
          <w:sz w:val="20"/>
        </w:rPr>
      </w:pPr>
      <w:r>
        <w:rPr>
          <w:sz w:val="20"/>
        </w:rPr>
        <w:t>Zhotovitel je povinen podle povahy nesprávnosti fakturu opravit nebo nově vyhotovit.</w:t>
      </w:r>
      <w:r>
        <w:rPr>
          <w:spacing w:val="40"/>
          <w:sz w:val="20"/>
        </w:rPr>
        <w:t xml:space="preserve"> </w:t>
      </w:r>
      <w:r>
        <w:rPr>
          <w:sz w:val="20"/>
        </w:rPr>
        <w:t>Smluvní strany se dohodly na tom, že oprávněným vrácením faktury přestává běžet původní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lhůta </w:t>
      </w:r>
      <w:proofErr w:type="gramStart"/>
      <w:r>
        <w:rPr>
          <w:sz w:val="20"/>
        </w:rPr>
        <w:t>splatnosti</w:t>
      </w:r>
      <w:r>
        <w:rPr>
          <w:spacing w:val="-2"/>
          <w:sz w:val="20"/>
        </w:rPr>
        <w:t xml:space="preserve"> </w:t>
      </w:r>
      <w:r>
        <w:rPr>
          <w:sz w:val="20"/>
        </w:rPr>
        <w:t>- celá</w:t>
      </w:r>
      <w:proofErr w:type="gramEnd"/>
      <w:r>
        <w:rPr>
          <w:sz w:val="20"/>
        </w:rPr>
        <w:t xml:space="preserve"> lhůta běží znovu ode dne doručení opravené nebo nově vyhotovené faktury, tzn., že nezaplacením oprávněně vrácené faktury není příjemce faktury v prodlení.</w:t>
      </w:r>
    </w:p>
    <w:p w14:paraId="073E6408" w14:textId="77777777" w:rsidR="004F56A0" w:rsidRDefault="004F56A0">
      <w:pPr>
        <w:jc w:val="both"/>
        <w:rPr>
          <w:sz w:val="20"/>
        </w:rPr>
        <w:sectPr w:rsidR="004F56A0">
          <w:pgSz w:w="11920" w:h="16850"/>
          <w:pgMar w:top="1100" w:right="1440" w:bottom="1140" w:left="1100" w:header="0" w:footer="875" w:gutter="0"/>
          <w:cols w:space="708"/>
        </w:sectPr>
      </w:pPr>
    </w:p>
    <w:p w14:paraId="7F9044CB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318"/>
          <w:tab w:val="left" w:pos="568"/>
        </w:tabs>
        <w:spacing w:before="70"/>
        <w:ind w:left="318" w:right="119" w:hanging="1"/>
        <w:jc w:val="both"/>
        <w:rPr>
          <w:sz w:val="20"/>
        </w:rPr>
      </w:pPr>
      <w:r>
        <w:rPr>
          <w:sz w:val="20"/>
        </w:rPr>
        <w:lastRenderedPageBreak/>
        <w:t>Nezaplatí-li</w:t>
      </w:r>
      <w:r>
        <w:rPr>
          <w:spacing w:val="28"/>
          <w:sz w:val="20"/>
        </w:rPr>
        <w:t xml:space="preserve"> </w:t>
      </w:r>
      <w:r>
        <w:rPr>
          <w:sz w:val="20"/>
        </w:rPr>
        <w:t>objednatel</w:t>
      </w:r>
      <w:r>
        <w:rPr>
          <w:spacing w:val="27"/>
          <w:sz w:val="20"/>
        </w:rPr>
        <w:t xml:space="preserve"> </w:t>
      </w:r>
      <w:r>
        <w:rPr>
          <w:sz w:val="20"/>
        </w:rPr>
        <w:t>fakturu</w:t>
      </w:r>
      <w:r>
        <w:rPr>
          <w:spacing w:val="27"/>
          <w:sz w:val="20"/>
        </w:rPr>
        <w:t xml:space="preserve"> </w:t>
      </w:r>
      <w:r>
        <w:rPr>
          <w:sz w:val="20"/>
        </w:rPr>
        <w:t>z titulu</w:t>
      </w:r>
      <w:r>
        <w:rPr>
          <w:spacing w:val="28"/>
          <w:sz w:val="20"/>
        </w:rPr>
        <w:t xml:space="preserve"> </w:t>
      </w:r>
      <w:r>
        <w:rPr>
          <w:sz w:val="20"/>
        </w:rPr>
        <w:t>vadného</w:t>
      </w:r>
      <w:r>
        <w:rPr>
          <w:spacing w:val="29"/>
          <w:sz w:val="20"/>
        </w:rPr>
        <w:t xml:space="preserve"> </w:t>
      </w:r>
      <w:r>
        <w:rPr>
          <w:sz w:val="20"/>
        </w:rPr>
        <w:t>plnění,</w:t>
      </w:r>
      <w:r>
        <w:rPr>
          <w:spacing w:val="28"/>
          <w:sz w:val="20"/>
        </w:rPr>
        <w:t xml:space="preserve"> </w:t>
      </w:r>
      <w:r>
        <w:rPr>
          <w:sz w:val="20"/>
        </w:rPr>
        <w:t>není</w:t>
      </w:r>
      <w:r>
        <w:rPr>
          <w:spacing w:val="25"/>
          <w:sz w:val="20"/>
        </w:rPr>
        <w:t xml:space="preserve"> </w:t>
      </w:r>
      <w:r>
        <w:rPr>
          <w:sz w:val="20"/>
        </w:rPr>
        <w:t>v prodlení</w:t>
      </w:r>
      <w:r>
        <w:rPr>
          <w:spacing w:val="25"/>
          <w:sz w:val="20"/>
        </w:rPr>
        <w:t xml:space="preserve"> </w:t>
      </w:r>
      <w:r>
        <w:rPr>
          <w:sz w:val="20"/>
        </w:rPr>
        <w:t>s placením,</w:t>
      </w:r>
      <w:r>
        <w:rPr>
          <w:spacing w:val="28"/>
          <w:sz w:val="20"/>
        </w:rPr>
        <w:t xml:space="preserve"> </w:t>
      </w:r>
      <w:r>
        <w:rPr>
          <w:sz w:val="20"/>
        </w:rPr>
        <w:t>pokud</w:t>
      </w:r>
      <w:r>
        <w:rPr>
          <w:spacing w:val="27"/>
          <w:sz w:val="20"/>
        </w:rPr>
        <w:t xml:space="preserve"> </w:t>
      </w:r>
      <w:r>
        <w:rPr>
          <w:sz w:val="20"/>
        </w:rPr>
        <w:t>právo z odpovědnosti za vady bylo včas reklamací uplatněno.</w:t>
      </w:r>
    </w:p>
    <w:p w14:paraId="5CAC214C" w14:textId="77777777" w:rsidR="004F56A0" w:rsidRDefault="004F56A0">
      <w:pPr>
        <w:pStyle w:val="Zkladntext"/>
        <w:spacing w:before="1"/>
      </w:pPr>
    </w:p>
    <w:p w14:paraId="52863CB2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39"/>
        </w:tabs>
        <w:ind w:left="539"/>
        <w:jc w:val="both"/>
        <w:rPr>
          <w:sz w:val="20"/>
        </w:rPr>
      </w:pPr>
      <w:r>
        <w:rPr>
          <w:sz w:val="20"/>
        </w:rPr>
        <w:t>Zaplacením</w:t>
      </w:r>
      <w:r>
        <w:rPr>
          <w:spacing w:val="-9"/>
          <w:sz w:val="20"/>
        </w:rPr>
        <w:t xml:space="preserve"> </w:t>
      </w:r>
      <w:r>
        <w:rPr>
          <w:sz w:val="20"/>
        </w:rPr>
        <w:t>fakturované</w:t>
      </w:r>
      <w:r>
        <w:rPr>
          <w:spacing w:val="-8"/>
          <w:sz w:val="20"/>
        </w:rPr>
        <w:t xml:space="preserve"> </w:t>
      </w:r>
      <w:r>
        <w:rPr>
          <w:sz w:val="20"/>
        </w:rPr>
        <w:t>částky</w:t>
      </w:r>
      <w:r>
        <w:rPr>
          <w:spacing w:val="-12"/>
          <w:sz w:val="20"/>
        </w:rPr>
        <w:t xml:space="preserve"> </w:t>
      </w:r>
      <w:r>
        <w:rPr>
          <w:sz w:val="20"/>
        </w:rPr>
        <w:t>nepozbývá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</w:t>
      </w:r>
      <w:r>
        <w:rPr>
          <w:spacing w:val="38"/>
          <w:sz w:val="20"/>
        </w:rPr>
        <w:t xml:space="preserve"> </w:t>
      </w:r>
      <w:r>
        <w:rPr>
          <w:sz w:val="20"/>
        </w:rPr>
        <w:t>práv</w:t>
      </w:r>
      <w:r>
        <w:rPr>
          <w:spacing w:val="-11"/>
          <w:sz w:val="20"/>
        </w:rPr>
        <w:t xml:space="preserve"> </w:t>
      </w:r>
      <w:r>
        <w:rPr>
          <w:sz w:val="20"/>
        </w:rPr>
        <w:t>z</w:t>
      </w:r>
      <w:r>
        <w:rPr>
          <w:spacing w:val="-9"/>
          <w:sz w:val="20"/>
        </w:rPr>
        <w:t xml:space="preserve"> </w:t>
      </w:r>
      <w:r>
        <w:rPr>
          <w:sz w:val="20"/>
        </w:rPr>
        <w:t>odpovědnosti</w:t>
      </w:r>
      <w:r>
        <w:rPr>
          <w:spacing w:val="-11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vady.</w:t>
      </w:r>
    </w:p>
    <w:p w14:paraId="02D35B93" w14:textId="77777777" w:rsidR="004F56A0" w:rsidRDefault="00000000">
      <w:pPr>
        <w:pStyle w:val="Odstavecseseznamem"/>
        <w:numPr>
          <w:ilvl w:val="0"/>
          <w:numId w:val="8"/>
        </w:numPr>
        <w:tabs>
          <w:tab w:val="left" w:pos="554"/>
        </w:tabs>
        <w:spacing w:before="229"/>
        <w:ind w:left="318" w:right="116" w:firstLine="0"/>
        <w:jc w:val="both"/>
        <w:rPr>
          <w:sz w:val="20"/>
        </w:rPr>
      </w:pPr>
      <w:r>
        <w:rPr>
          <w:sz w:val="20"/>
        </w:rPr>
        <w:t>V případě, že předané dílo bude mít při převzetí objednatelem vady a nedodělky, má objednatel právo zadržet 5 % z ceny díla bez DPH. Zadrženou částku vyplatí objednatel zhotoviteli do 5 kalendářních dnů po dni řádného odstranění poslední vady nebo nedodělku.</w:t>
      </w:r>
    </w:p>
    <w:p w14:paraId="016CC0E4" w14:textId="77777777" w:rsidR="004F56A0" w:rsidRDefault="004F56A0">
      <w:pPr>
        <w:pStyle w:val="Zkladntext"/>
      </w:pPr>
    </w:p>
    <w:p w14:paraId="44309DEE" w14:textId="77777777" w:rsidR="004F56A0" w:rsidRDefault="004F56A0">
      <w:pPr>
        <w:pStyle w:val="Zkladntext"/>
        <w:spacing w:before="19"/>
      </w:pPr>
    </w:p>
    <w:p w14:paraId="18279FA7" w14:textId="77777777" w:rsidR="004F56A0" w:rsidRDefault="00000000">
      <w:pPr>
        <w:pStyle w:val="Nadpis1"/>
      </w:pPr>
      <w:bookmarkStart w:id="13" w:name="VI."/>
      <w:bookmarkEnd w:id="13"/>
      <w:r>
        <w:rPr>
          <w:spacing w:val="-5"/>
        </w:rPr>
        <w:t>VI.</w:t>
      </w:r>
    </w:p>
    <w:p w14:paraId="43249B7D" w14:textId="77777777" w:rsidR="004F56A0" w:rsidRDefault="00000000">
      <w:pPr>
        <w:pStyle w:val="Nadpis2"/>
        <w:ind w:right="146"/>
      </w:pPr>
      <w:bookmarkStart w:id="14" w:name="Podmínky_provádění_díla"/>
      <w:bookmarkEnd w:id="14"/>
      <w:r>
        <w:rPr>
          <w:spacing w:val="-2"/>
        </w:rPr>
        <w:t>Podmínky</w:t>
      </w:r>
      <w:r>
        <w:rPr>
          <w:spacing w:val="-9"/>
        </w:rPr>
        <w:t xml:space="preserve"> </w:t>
      </w:r>
      <w:r>
        <w:rPr>
          <w:spacing w:val="-2"/>
        </w:rPr>
        <w:t>provádění</w:t>
      </w:r>
      <w:r>
        <w:rPr>
          <w:spacing w:val="2"/>
        </w:rPr>
        <w:t xml:space="preserve"> </w:t>
      </w:r>
      <w:r>
        <w:rPr>
          <w:spacing w:val="-4"/>
        </w:rPr>
        <w:t>díla</w:t>
      </w:r>
    </w:p>
    <w:p w14:paraId="6E6DF1BC" w14:textId="77777777" w:rsidR="004F56A0" w:rsidRDefault="004F56A0">
      <w:pPr>
        <w:pStyle w:val="Zkladntext"/>
        <w:spacing w:before="1"/>
        <w:rPr>
          <w:b/>
        </w:rPr>
      </w:pPr>
    </w:p>
    <w:p w14:paraId="0ADFA5A6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76"/>
        </w:tabs>
        <w:ind w:right="112" w:firstLine="0"/>
        <w:jc w:val="both"/>
        <w:rPr>
          <w:sz w:val="20"/>
        </w:rPr>
      </w:pPr>
      <w:r>
        <w:rPr>
          <w:sz w:val="20"/>
        </w:rPr>
        <w:t>Objednatel se zavazuje umožnit zaměstnancům zhotovitele, jejichž seznam předloží zhotovitel před začátkem provádění díla, po dobu provádění díla vstup na místo provádění díla, a to denně v době od 08.00 hod. do 19.00 hod., event. po předchozí dohodě i v jinou dobu.</w:t>
      </w:r>
    </w:p>
    <w:p w14:paraId="40E27798" w14:textId="77777777" w:rsidR="004F56A0" w:rsidRDefault="004F56A0">
      <w:pPr>
        <w:pStyle w:val="Zkladntext"/>
      </w:pPr>
    </w:p>
    <w:p w14:paraId="4B12D517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90"/>
        </w:tabs>
        <w:ind w:right="114" w:firstLine="0"/>
        <w:jc w:val="both"/>
        <w:rPr>
          <w:sz w:val="20"/>
        </w:rPr>
      </w:pPr>
      <w:r>
        <w:rPr>
          <w:sz w:val="20"/>
        </w:rPr>
        <w:t>Po dobu provádění díla umožní objednatel dle svých možností zhotoviteli uložení materiálu, nářadí apod. v suché a uzamykatelné místnosti, přístup k energiím a dotčeným zařízením a rovněž tak určí, kde mohou zaměstnanci zhotovitele pobývat po dobu přestávek v práci a umožní jim</w:t>
      </w:r>
      <w:r>
        <w:rPr>
          <w:spacing w:val="80"/>
          <w:sz w:val="20"/>
        </w:rPr>
        <w:t xml:space="preserve"> </w:t>
      </w:r>
      <w:r>
        <w:rPr>
          <w:sz w:val="20"/>
        </w:rPr>
        <w:t>užívání sociálního zařízení apod.</w:t>
      </w:r>
    </w:p>
    <w:p w14:paraId="2C85A926" w14:textId="77777777" w:rsidR="004F56A0" w:rsidRDefault="004F56A0">
      <w:pPr>
        <w:pStyle w:val="Zkladntext"/>
      </w:pPr>
    </w:p>
    <w:p w14:paraId="1EB6EFD2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81"/>
        </w:tabs>
        <w:ind w:right="117" w:firstLine="0"/>
        <w:jc w:val="both"/>
        <w:rPr>
          <w:sz w:val="20"/>
        </w:rPr>
      </w:pPr>
      <w:r>
        <w:rPr>
          <w:sz w:val="20"/>
        </w:rPr>
        <w:t xml:space="preserve">Objednatel se zavazuje zajistit do data předání pracoviště objednateli (viz. čl. </w:t>
      </w:r>
      <w:proofErr w:type="gramStart"/>
      <w:r>
        <w:rPr>
          <w:sz w:val="20"/>
        </w:rPr>
        <w:t>III./</w:t>
      </w:r>
      <w:proofErr w:type="gramEnd"/>
      <w:r>
        <w:rPr>
          <w:sz w:val="20"/>
        </w:rPr>
        <w:t>3. smlouvy) volnou trasu pro přepravu dodaného zařízení v objektu objednatele na místo určení a přívod elektrické energie .</w:t>
      </w:r>
    </w:p>
    <w:p w14:paraId="6B1B1D09" w14:textId="77777777" w:rsidR="004F56A0" w:rsidRDefault="004F56A0">
      <w:pPr>
        <w:pStyle w:val="Zkladntext"/>
        <w:spacing w:before="1"/>
      </w:pPr>
    </w:p>
    <w:p w14:paraId="0A35C2A2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53"/>
        </w:tabs>
        <w:spacing w:before="1"/>
        <w:ind w:left="317" w:right="111" w:firstLine="0"/>
        <w:jc w:val="both"/>
        <w:rPr>
          <w:sz w:val="20"/>
        </w:rPr>
      </w:pPr>
      <w:r>
        <w:rPr>
          <w:sz w:val="20"/>
        </w:rPr>
        <w:t xml:space="preserve">Zhotovitel je povinen při provádění díla postupovat dle platných právních předpisů a technických norem, v souladu s touto smlouvou a dalšími přílohami této smlouvy a individuálními pokyny objednatele. Za objednatele provádí průběžnou kontrolu postupu a kvality prováděných prací oprávněný zaměstnanec objednatele (čl. </w:t>
      </w:r>
      <w:proofErr w:type="gramStart"/>
      <w:r>
        <w:rPr>
          <w:sz w:val="20"/>
        </w:rPr>
        <w:t>XII./</w:t>
      </w:r>
      <w:proofErr w:type="gramEnd"/>
      <w:r>
        <w:rPr>
          <w:sz w:val="20"/>
        </w:rPr>
        <w:t>1.b smlouvy), který je také oprávněn</w:t>
      </w:r>
      <w:r>
        <w:rPr>
          <w:spacing w:val="40"/>
          <w:sz w:val="20"/>
        </w:rPr>
        <w:t xml:space="preserve"> </w:t>
      </w:r>
      <w:r>
        <w:rPr>
          <w:sz w:val="20"/>
        </w:rPr>
        <w:t>převzít dílo od zhotovitele. Za dodavatele provádí průběžnou kontrolu postupu a kvality prováděných prací oprávněný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pracovník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dodavatele.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Zjistí-li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objednatel,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že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zhotovitel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provádí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dílo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rozporu s</w:t>
      </w:r>
      <w:r>
        <w:rPr>
          <w:spacing w:val="40"/>
          <w:sz w:val="20"/>
        </w:rPr>
        <w:t xml:space="preserve"> </w:t>
      </w:r>
      <w:r>
        <w:rPr>
          <w:sz w:val="20"/>
        </w:rPr>
        <w:t>ustanovením</w:t>
      </w:r>
      <w:r>
        <w:rPr>
          <w:spacing w:val="80"/>
          <w:sz w:val="20"/>
        </w:rPr>
        <w:t xml:space="preserve"> </w:t>
      </w:r>
      <w:r>
        <w:rPr>
          <w:sz w:val="20"/>
        </w:rPr>
        <w:t>této</w:t>
      </w:r>
      <w:r>
        <w:rPr>
          <w:spacing w:val="80"/>
          <w:sz w:val="20"/>
        </w:rPr>
        <w:t xml:space="preserve"> </w:t>
      </w:r>
      <w:r>
        <w:rPr>
          <w:sz w:val="20"/>
        </w:rPr>
        <w:t>smlouvy,</w:t>
      </w:r>
      <w:r>
        <w:rPr>
          <w:spacing w:val="80"/>
          <w:sz w:val="20"/>
        </w:rPr>
        <w:t xml:space="preserve"> </w:t>
      </w:r>
      <w:r>
        <w:rPr>
          <w:sz w:val="20"/>
        </w:rPr>
        <w:t>přílohami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individuálními</w:t>
      </w:r>
      <w:r>
        <w:rPr>
          <w:spacing w:val="80"/>
          <w:sz w:val="20"/>
        </w:rPr>
        <w:t xml:space="preserve"> </w:t>
      </w:r>
      <w:r>
        <w:rPr>
          <w:sz w:val="20"/>
        </w:rPr>
        <w:t>pokyny</w:t>
      </w:r>
      <w:r>
        <w:rPr>
          <w:spacing w:val="40"/>
          <w:sz w:val="20"/>
        </w:rPr>
        <w:t xml:space="preserve"> </w:t>
      </w:r>
      <w:r>
        <w:rPr>
          <w:sz w:val="20"/>
        </w:rPr>
        <w:t>objednatele,</w:t>
      </w:r>
      <w:r>
        <w:rPr>
          <w:spacing w:val="4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zhotovitel povinen na žádost objednatele neprodleně zjednat nápravu a nadále provádět dílo řádným způsobem. Nerespektování žádosti se považuje za podstatné porušení smlouvy.</w:t>
      </w:r>
    </w:p>
    <w:p w14:paraId="4B7864BE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69"/>
        </w:tabs>
        <w:spacing w:before="228"/>
        <w:ind w:right="115" w:firstLine="0"/>
        <w:jc w:val="both"/>
        <w:rPr>
          <w:sz w:val="20"/>
        </w:rPr>
      </w:pPr>
      <w:r>
        <w:rPr>
          <w:sz w:val="20"/>
        </w:rPr>
        <w:t xml:space="preserve">Při provádění díla je zhotovitel povinen dodržovat předpisy o bezpečnosti a ochraně zdraví při práci (zejména </w:t>
      </w:r>
      <w:proofErr w:type="spellStart"/>
      <w:r>
        <w:rPr>
          <w:sz w:val="20"/>
        </w:rPr>
        <w:t>vyhl</w:t>
      </w:r>
      <w:proofErr w:type="spellEnd"/>
      <w:r>
        <w:rPr>
          <w:sz w:val="20"/>
        </w:rPr>
        <w:t xml:space="preserve">. č. 324/1990 Sb.) a požární ochraně. Zhotovitel je povinen zajistit si požární </w:t>
      </w:r>
      <w:r>
        <w:rPr>
          <w:spacing w:val="-2"/>
          <w:sz w:val="20"/>
        </w:rPr>
        <w:t>dohled.</w:t>
      </w:r>
    </w:p>
    <w:p w14:paraId="64BDA716" w14:textId="77777777" w:rsidR="004F56A0" w:rsidRDefault="004F56A0">
      <w:pPr>
        <w:pStyle w:val="Zkladntext"/>
        <w:spacing w:before="1"/>
      </w:pPr>
    </w:p>
    <w:p w14:paraId="5ABFDD91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69"/>
        </w:tabs>
        <w:spacing w:before="1"/>
        <w:ind w:right="113" w:firstLine="0"/>
        <w:jc w:val="both"/>
        <w:rPr>
          <w:sz w:val="20"/>
        </w:rPr>
      </w:pPr>
      <w:r>
        <w:rPr>
          <w:sz w:val="20"/>
        </w:rPr>
        <w:t>Zhotovitel je povinen na pracovišti a v dalších prostorách, v nichž se budou jeho zaměstnanci pohybovat v objektu objednatele a v jeho blízkosti, udržovat pořádek a čistotu, odstranit na vlastní náklady odpady vzniklé při provádění díla.</w:t>
      </w:r>
    </w:p>
    <w:p w14:paraId="0DA3F712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81"/>
        </w:tabs>
        <w:spacing w:before="229"/>
        <w:ind w:right="118" w:firstLine="0"/>
        <w:jc w:val="both"/>
        <w:rPr>
          <w:sz w:val="20"/>
        </w:rPr>
      </w:pPr>
      <w:r>
        <w:rPr>
          <w:sz w:val="20"/>
        </w:rPr>
        <w:t>Zhotovitel je povinen činit taková opatření, aby jeho činností nedošlo ke škodám na majetku objednatele, jeho zaměstnanců nebo třetích osob, anebo k poškození zdraví zaměstnanců objednatele nebo třetích osob, jimž by objednatel za takto způsobenou škodu odpovídal. V případě způsobení takovéto škody provede zhotovitel její úhradu v plné výši.</w:t>
      </w:r>
    </w:p>
    <w:p w14:paraId="664A1686" w14:textId="77777777" w:rsidR="004F56A0" w:rsidRDefault="004F56A0">
      <w:pPr>
        <w:pStyle w:val="Zkladntext"/>
      </w:pPr>
    </w:p>
    <w:p w14:paraId="434EFA3B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590"/>
        </w:tabs>
        <w:ind w:right="115" w:firstLine="0"/>
        <w:jc w:val="both"/>
        <w:rPr>
          <w:sz w:val="20"/>
        </w:rPr>
      </w:pPr>
      <w:r>
        <w:rPr>
          <w:sz w:val="20"/>
        </w:rPr>
        <w:t>Zhotovitel vyzve objednatele k prověření prací, jejichž výsledek bude v dalším průběhu prací zakryt, a to telefonicky a zároveň i zápisem v montážním deníku, nejméně 2 pracovní dny před zakrytím výsledku těchto prací.</w:t>
      </w:r>
    </w:p>
    <w:p w14:paraId="47E28452" w14:textId="77777777" w:rsidR="004F56A0" w:rsidRDefault="004F56A0">
      <w:pPr>
        <w:pStyle w:val="Zkladntext"/>
      </w:pPr>
    </w:p>
    <w:p w14:paraId="57FB244A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318"/>
          <w:tab w:val="left" w:pos="629"/>
        </w:tabs>
        <w:ind w:right="177" w:hanging="1"/>
        <w:jc w:val="both"/>
        <w:rPr>
          <w:sz w:val="20"/>
        </w:rPr>
      </w:pPr>
      <w:r>
        <w:rPr>
          <w:sz w:val="20"/>
        </w:rPr>
        <w:t>Zhotovitel provede veškeré potřebné revize předávaného díla, včetně kontroly použitých materiálů, ve své kompetenci a na svůj náklad.</w:t>
      </w:r>
    </w:p>
    <w:p w14:paraId="58AC174E" w14:textId="77777777" w:rsidR="004F56A0" w:rsidRDefault="004F56A0">
      <w:pPr>
        <w:pStyle w:val="Zkladntext"/>
      </w:pPr>
    </w:p>
    <w:p w14:paraId="5D06DECE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669"/>
        </w:tabs>
        <w:ind w:right="116" w:firstLine="0"/>
        <w:jc w:val="both"/>
        <w:rPr>
          <w:sz w:val="20"/>
        </w:rPr>
      </w:pPr>
      <w:r>
        <w:rPr>
          <w:sz w:val="20"/>
        </w:rPr>
        <w:t>Objednatel je povinen před započetím provádění díla zhotovitelem prokazatelně seznámit jeho zaměstnance se zvláštními bezpečnostními a požárními opatřeními objednatele a zvláštními</w:t>
      </w:r>
      <w:r>
        <w:rPr>
          <w:spacing w:val="40"/>
          <w:sz w:val="20"/>
        </w:rPr>
        <w:t xml:space="preserve"> </w:t>
      </w:r>
      <w:r>
        <w:rPr>
          <w:sz w:val="20"/>
        </w:rPr>
        <w:t>předpisy platnými pro pracoviště objednatele, kde bude zhotovitel dílo provádět.</w:t>
      </w:r>
    </w:p>
    <w:p w14:paraId="6B9E6C03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707"/>
        </w:tabs>
        <w:spacing w:before="229"/>
        <w:ind w:right="115" w:firstLine="0"/>
        <w:jc w:val="both"/>
        <w:rPr>
          <w:sz w:val="20"/>
        </w:rPr>
      </w:pPr>
      <w:r>
        <w:rPr>
          <w:sz w:val="20"/>
        </w:rPr>
        <w:t>Pokud nastane na pracovišti kolize zaviněná objednatelem, odstraní ji objednatel ve lhůtě sjednané se zhotovitelem. Kolizí se pro účely této smlouvy rozumí situace, kdy zhotovitel nemůže zahájit nebo pokračovat s pracemi souvisejícími se zhotovením díla.</w:t>
      </w:r>
    </w:p>
    <w:p w14:paraId="37A28D80" w14:textId="77777777" w:rsidR="004F56A0" w:rsidRDefault="004F56A0">
      <w:pPr>
        <w:jc w:val="both"/>
        <w:rPr>
          <w:sz w:val="20"/>
        </w:rPr>
        <w:sectPr w:rsidR="004F56A0">
          <w:pgSz w:w="11920" w:h="16850"/>
          <w:pgMar w:top="1100" w:right="1440" w:bottom="1060" w:left="1100" w:header="0" w:footer="875" w:gutter="0"/>
          <w:cols w:space="708"/>
        </w:sectPr>
      </w:pPr>
    </w:p>
    <w:p w14:paraId="721B3C3E" w14:textId="77777777" w:rsidR="004F56A0" w:rsidRDefault="00000000">
      <w:pPr>
        <w:pStyle w:val="Odstavecseseznamem"/>
        <w:numPr>
          <w:ilvl w:val="0"/>
          <w:numId w:val="7"/>
        </w:numPr>
        <w:tabs>
          <w:tab w:val="left" w:pos="669"/>
        </w:tabs>
        <w:spacing w:before="70"/>
        <w:ind w:right="113" w:firstLine="0"/>
        <w:jc w:val="both"/>
        <w:rPr>
          <w:sz w:val="20"/>
        </w:rPr>
      </w:pPr>
      <w:r>
        <w:rPr>
          <w:sz w:val="20"/>
        </w:rPr>
        <w:lastRenderedPageBreak/>
        <w:t>Objednatel se zavazuje vytvořit zhotoviteli pracovní podmínky pro řádný, nerušený a bezpečný výkon práce při provádění díla a poskytnout potřebnou součinnost, kterou lze po něm spravedlivě požadovat při řešení všech otázek souvisejících s prováděním díla.</w:t>
      </w:r>
    </w:p>
    <w:p w14:paraId="19E30113" w14:textId="77777777" w:rsidR="004F56A0" w:rsidRDefault="004F56A0">
      <w:pPr>
        <w:pStyle w:val="Zkladntext"/>
      </w:pPr>
    </w:p>
    <w:p w14:paraId="34ACF4C5" w14:textId="77777777" w:rsidR="004F56A0" w:rsidRDefault="004F56A0">
      <w:pPr>
        <w:pStyle w:val="Zkladntext"/>
        <w:spacing w:before="19"/>
      </w:pPr>
    </w:p>
    <w:p w14:paraId="6A36EC40" w14:textId="77777777" w:rsidR="004F56A0" w:rsidRDefault="00000000">
      <w:pPr>
        <w:pStyle w:val="Nadpis1"/>
      </w:pPr>
      <w:bookmarkStart w:id="15" w:name="VII."/>
      <w:bookmarkStart w:id="16" w:name="Předání_a_převzetí_díla"/>
      <w:bookmarkEnd w:id="15"/>
      <w:bookmarkEnd w:id="16"/>
      <w:r>
        <w:rPr>
          <w:spacing w:val="-4"/>
        </w:rPr>
        <w:t>VII.</w:t>
      </w:r>
    </w:p>
    <w:p w14:paraId="5812466A" w14:textId="77777777" w:rsidR="004F56A0" w:rsidRDefault="00000000">
      <w:pPr>
        <w:pStyle w:val="Nadpis2"/>
        <w:ind w:right="143"/>
      </w:pPr>
      <w:r>
        <w:t>Předání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převzetí</w:t>
      </w:r>
      <w:r>
        <w:rPr>
          <w:spacing w:val="-6"/>
        </w:rPr>
        <w:t xml:space="preserve"> </w:t>
      </w:r>
      <w:r>
        <w:rPr>
          <w:spacing w:val="-4"/>
        </w:rPr>
        <w:t>díla</w:t>
      </w:r>
    </w:p>
    <w:p w14:paraId="50243151" w14:textId="77777777" w:rsidR="004F56A0" w:rsidRDefault="004F56A0">
      <w:pPr>
        <w:pStyle w:val="Zkladntext"/>
        <w:spacing w:before="1"/>
        <w:rPr>
          <w:b/>
        </w:rPr>
      </w:pPr>
    </w:p>
    <w:p w14:paraId="1784BDFB" w14:textId="77777777" w:rsidR="004F56A0" w:rsidRDefault="00000000">
      <w:pPr>
        <w:pStyle w:val="Odstavecseseznamem"/>
        <w:numPr>
          <w:ilvl w:val="0"/>
          <w:numId w:val="6"/>
        </w:numPr>
        <w:tabs>
          <w:tab w:val="left" w:pos="537"/>
        </w:tabs>
        <w:ind w:left="537" w:hanging="219"/>
        <w:jc w:val="both"/>
        <w:rPr>
          <w:sz w:val="20"/>
        </w:rPr>
      </w:pP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r>
        <w:rPr>
          <w:sz w:val="20"/>
        </w:rPr>
        <w:t>dokončení</w:t>
      </w:r>
      <w:r>
        <w:rPr>
          <w:spacing w:val="-8"/>
          <w:sz w:val="20"/>
        </w:rPr>
        <w:t xml:space="preserve"> </w:t>
      </w:r>
      <w:r>
        <w:rPr>
          <w:sz w:val="20"/>
        </w:rPr>
        <w:t>díla</w:t>
      </w:r>
      <w:r>
        <w:rPr>
          <w:spacing w:val="-10"/>
          <w:sz w:val="20"/>
        </w:rPr>
        <w:t xml:space="preserve"> </w:t>
      </w:r>
      <w:r>
        <w:rPr>
          <w:sz w:val="20"/>
        </w:rPr>
        <w:t>zhotovitel</w:t>
      </w:r>
      <w:r>
        <w:rPr>
          <w:spacing w:val="-9"/>
          <w:sz w:val="20"/>
        </w:rPr>
        <w:t xml:space="preserve"> </w:t>
      </w:r>
      <w:r>
        <w:rPr>
          <w:sz w:val="20"/>
        </w:rPr>
        <w:t>předá</w:t>
      </w:r>
      <w:r>
        <w:rPr>
          <w:spacing w:val="-6"/>
          <w:sz w:val="20"/>
        </w:rPr>
        <w:t xml:space="preserve"> </w:t>
      </w:r>
      <w:r>
        <w:rPr>
          <w:sz w:val="20"/>
        </w:rPr>
        <w:t>výsledek</w:t>
      </w:r>
      <w:r>
        <w:rPr>
          <w:spacing w:val="-6"/>
          <w:sz w:val="20"/>
        </w:rPr>
        <w:t xml:space="preserve"> </w:t>
      </w:r>
      <w:r>
        <w:rPr>
          <w:sz w:val="20"/>
        </w:rPr>
        <w:t>díla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pracovních</w:t>
      </w:r>
      <w:r>
        <w:rPr>
          <w:spacing w:val="-7"/>
          <w:sz w:val="20"/>
        </w:rPr>
        <w:t xml:space="preserve"> </w:t>
      </w:r>
      <w:r>
        <w:rPr>
          <w:sz w:val="20"/>
        </w:rPr>
        <w:t>dnů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objednateli.</w:t>
      </w:r>
    </w:p>
    <w:p w14:paraId="5A78F995" w14:textId="77777777" w:rsidR="004F56A0" w:rsidRDefault="00000000">
      <w:pPr>
        <w:pStyle w:val="Odstavecseseznamem"/>
        <w:numPr>
          <w:ilvl w:val="0"/>
          <w:numId w:val="6"/>
        </w:numPr>
        <w:tabs>
          <w:tab w:val="left" w:pos="550"/>
        </w:tabs>
        <w:spacing w:before="229"/>
        <w:ind w:left="317" w:right="116" w:firstLine="0"/>
        <w:jc w:val="both"/>
        <w:rPr>
          <w:sz w:val="20"/>
        </w:rPr>
      </w:pPr>
      <w:r>
        <w:rPr>
          <w:sz w:val="20"/>
        </w:rPr>
        <w:t>K předání dokončeného díla vyzve zhotovitel objednatele 2 pracovní dny předem. Objednatel se zavazuje umožnit zhotoviteli předání díla do 2 pracovních dnů od oznámení zhotovitele, že dílo bylo dokončeno a že je připraveno k předání.</w:t>
      </w:r>
    </w:p>
    <w:p w14:paraId="6E0BBA31" w14:textId="77777777" w:rsidR="004F56A0" w:rsidRDefault="004F56A0">
      <w:pPr>
        <w:pStyle w:val="Zkladntext"/>
        <w:spacing w:before="2"/>
      </w:pPr>
    </w:p>
    <w:p w14:paraId="52F2EDAC" w14:textId="77777777" w:rsidR="004F56A0" w:rsidRDefault="00000000">
      <w:pPr>
        <w:pStyle w:val="Odstavecseseznamem"/>
        <w:numPr>
          <w:ilvl w:val="0"/>
          <w:numId w:val="6"/>
        </w:numPr>
        <w:tabs>
          <w:tab w:val="left" w:pos="545"/>
        </w:tabs>
        <w:ind w:left="317" w:right="116" w:firstLine="0"/>
        <w:jc w:val="both"/>
        <w:rPr>
          <w:sz w:val="20"/>
        </w:rPr>
      </w:pPr>
      <w:r>
        <w:rPr>
          <w:sz w:val="20"/>
        </w:rPr>
        <w:t>Předání výsledku díla se uskuteční na základě předávacího protokolu podepsaného oprávněnými zástupci obou smluvních stran. V protokolu bude v kladném případě stvrzeno, že zhotovitel předává výsledek díla v řádném stavu, bez vad bránících uvedení výsledku díla do provozu. Drobné vady a nedodělky, které nebrání řádnému a bezpečnému užívání díla jednotlivě i v celém souhrnu, které specifikuje objednatel a které zhotovitel uzná a zaváže se je v dohodnutém termínu řádným způsobem odstranit, nejsou důvodem k odmítnutí převzetí díla. Soupis drobných vad a nedodělků s uvedením</w:t>
      </w:r>
      <w:r>
        <w:rPr>
          <w:spacing w:val="40"/>
          <w:sz w:val="20"/>
        </w:rPr>
        <w:t xml:space="preserve"> </w:t>
      </w:r>
      <w:r>
        <w:rPr>
          <w:sz w:val="20"/>
        </w:rPr>
        <w:t>termínu</w:t>
      </w:r>
      <w:r>
        <w:rPr>
          <w:spacing w:val="40"/>
          <w:sz w:val="20"/>
        </w:rPr>
        <w:t xml:space="preserve"> </w:t>
      </w:r>
      <w:r>
        <w:rPr>
          <w:sz w:val="20"/>
        </w:rPr>
        <w:t>odstranění</w:t>
      </w:r>
      <w:r>
        <w:rPr>
          <w:spacing w:val="40"/>
          <w:sz w:val="20"/>
        </w:rPr>
        <w:t xml:space="preserve"> </w:t>
      </w:r>
      <w:r>
        <w:rPr>
          <w:sz w:val="20"/>
        </w:rPr>
        <w:t>těchto</w:t>
      </w:r>
      <w:r>
        <w:rPr>
          <w:spacing w:val="40"/>
          <w:sz w:val="20"/>
        </w:rPr>
        <w:t xml:space="preserve"> </w:t>
      </w:r>
      <w:r>
        <w:rPr>
          <w:sz w:val="20"/>
        </w:rPr>
        <w:t>nedostatků</w:t>
      </w:r>
      <w:r>
        <w:rPr>
          <w:spacing w:val="40"/>
          <w:sz w:val="20"/>
        </w:rPr>
        <w:t xml:space="preserve"> </w:t>
      </w:r>
      <w:r>
        <w:rPr>
          <w:sz w:val="20"/>
        </w:rPr>
        <w:t>bude</w:t>
      </w:r>
      <w:r>
        <w:rPr>
          <w:spacing w:val="40"/>
          <w:sz w:val="20"/>
        </w:rPr>
        <w:t xml:space="preserve"> </w:t>
      </w:r>
      <w:r>
        <w:rPr>
          <w:sz w:val="20"/>
        </w:rPr>
        <w:t>přílohou</w:t>
      </w:r>
      <w:r>
        <w:rPr>
          <w:spacing w:val="40"/>
          <w:sz w:val="20"/>
        </w:rPr>
        <w:t xml:space="preserve"> </w:t>
      </w:r>
      <w:r>
        <w:rPr>
          <w:sz w:val="20"/>
        </w:rPr>
        <w:t>nebo</w:t>
      </w:r>
      <w:r>
        <w:rPr>
          <w:spacing w:val="40"/>
          <w:sz w:val="20"/>
        </w:rPr>
        <w:t xml:space="preserve"> </w:t>
      </w:r>
      <w:r>
        <w:rPr>
          <w:sz w:val="20"/>
        </w:rPr>
        <w:t>součástí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předávacího </w:t>
      </w:r>
      <w:r>
        <w:rPr>
          <w:spacing w:val="-2"/>
          <w:sz w:val="20"/>
        </w:rPr>
        <w:t>protokolu.</w:t>
      </w:r>
    </w:p>
    <w:p w14:paraId="4C94D3B3" w14:textId="77777777" w:rsidR="004F56A0" w:rsidRDefault="00000000">
      <w:pPr>
        <w:pStyle w:val="Odstavecseseznamem"/>
        <w:numPr>
          <w:ilvl w:val="0"/>
          <w:numId w:val="6"/>
        </w:numPr>
        <w:tabs>
          <w:tab w:val="left" w:pos="571"/>
        </w:tabs>
        <w:spacing w:before="228"/>
        <w:ind w:left="318" w:right="118" w:firstLine="0"/>
        <w:jc w:val="both"/>
        <w:rPr>
          <w:sz w:val="20"/>
        </w:rPr>
      </w:pPr>
      <w:r>
        <w:rPr>
          <w:sz w:val="20"/>
        </w:rPr>
        <w:t>Vady nad rámec drobných vad a nedodělků, které brání řádnému a bezpečnému užívání díla jednotlivě i v celém souhrnu, jsou důvodem odmítnutí převzetí výsledku díla objednatelem a jsou považovány za podstatné porušení smlouvy.</w:t>
      </w:r>
    </w:p>
    <w:p w14:paraId="048A494E" w14:textId="77777777" w:rsidR="004F56A0" w:rsidRDefault="004F56A0">
      <w:pPr>
        <w:pStyle w:val="Zkladntext"/>
        <w:spacing w:before="1"/>
      </w:pPr>
    </w:p>
    <w:p w14:paraId="482AEF8E" w14:textId="77777777" w:rsidR="004F56A0" w:rsidRDefault="00000000">
      <w:pPr>
        <w:pStyle w:val="Odstavecseseznamem"/>
        <w:numPr>
          <w:ilvl w:val="0"/>
          <w:numId w:val="6"/>
        </w:numPr>
        <w:tabs>
          <w:tab w:val="left" w:pos="581"/>
        </w:tabs>
        <w:spacing w:before="1"/>
        <w:ind w:left="318" w:right="113" w:firstLine="0"/>
        <w:jc w:val="both"/>
        <w:rPr>
          <w:sz w:val="20"/>
        </w:rPr>
      </w:pPr>
      <w:r>
        <w:rPr>
          <w:sz w:val="20"/>
        </w:rPr>
        <w:t>Vlastnictví k výsledku díla přechází na objednatele okamžikem zaplacením celé ceny díla na běžný účet zhotovitele uvedený v záhlaví této smlouvy.</w:t>
      </w:r>
    </w:p>
    <w:p w14:paraId="3234F999" w14:textId="77777777" w:rsidR="004F56A0" w:rsidRDefault="004F56A0">
      <w:pPr>
        <w:pStyle w:val="Zkladntext"/>
      </w:pPr>
    </w:p>
    <w:p w14:paraId="35582259" w14:textId="77777777" w:rsidR="004F56A0" w:rsidRDefault="004F56A0">
      <w:pPr>
        <w:pStyle w:val="Zkladntext"/>
        <w:spacing w:before="16"/>
      </w:pPr>
    </w:p>
    <w:p w14:paraId="112A79EA" w14:textId="77777777" w:rsidR="004F56A0" w:rsidRDefault="00000000">
      <w:pPr>
        <w:pStyle w:val="Nadpis1"/>
        <w:ind w:right="146"/>
      </w:pPr>
      <w:bookmarkStart w:id="17" w:name="VIII."/>
      <w:bookmarkEnd w:id="17"/>
      <w:r>
        <w:rPr>
          <w:spacing w:val="-2"/>
        </w:rPr>
        <w:t>VIII.</w:t>
      </w:r>
    </w:p>
    <w:p w14:paraId="2593C7B9" w14:textId="77777777" w:rsidR="004F56A0" w:rsidRDefault="00000000">
      <w:pPr>
        <w:pStyle w:val="Nadpis2"/>
        <w:spacing w:before="8"/>
        <w:ind w:right="144"/>
      </w:pPr>
      <w:bookmarkStart w:id="18" w:name="Práva_z_odpovědnosti_za_vady,_záruka,_od"/>
      <w:bookmarkEnd w:id="18"/>
      <w:r>
        <w:t>Práva</w:t>
      </w:r>
      <w:r>
        <w:rPr>
          <w:spacing w:val="-11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odpovědnosti</w:t>
      </w:r>
      <w:r>
        <w:rPr>
          <w:spacing w:val="-13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vady,</w:t>
      </w:r>
      <w:r>
        <w:rPr>
          <w:spacing w:val="-12"/>
        </w:rPr>
        <w:t xml:space="preserve"> </w:t>
      </w:r>
      <w:r>
        <w:t>záruka,</w:t>
      </w:r>
      <w:r>
        <w:rPr>
          <w:spacing w:val="-12"/>
        </w:rPr>
        <w:t xml:space="preserve"> </w:t>
      </w:r>
      <w:r>
        <w:t>odpovědnost</w:t>
      </w:r>
      <w:r>
        <w:rPr>
          <w:spacing w:val="-13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rPr>
          <w:spacing w:val="-2"/>
        </w:rPr>
        <w:t>škodu</w:t>
      </w:r>
    </w:p>
    <w:p w14:paraId="3161C326" w14:textId="77777777" w:rsidR="004F56A0" w:rsidRDefault="004F56A0">
      <w:pPr>
        <w:pStyle w:val="Zkladntext"/>
        <w:spacing w:before="5"/>
        <w:rPr>
          <w:b/>
        </w:rPr>
      </w:pPr>
    </w:p>
    <w:p w14:paraId="0E885276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61"/>
        </w:tabs>
        <w:ind w:right="116" w:firstLine="0"/>
        <w:jc w:val="both"/>
        <w:rPr>
          <w:sz w:val="20"/>
        </w:rPr>
      </w:pPr>
      <w:r>
        <w:rPr>
          <w:sz w:val="20"/>
        </w:rPr>
        <w:t>Zhotovitel odpovídá za řádné, kvalitní, bezvadné a včasné provedení díla a za to, že dílo bude provedeno v souladu s touto smlouvou, souvisejícími platnými technickými normami a právními předpisy, v souladu s touto smlouvou a individuálními pokyny objednatele.</w:t>
      </w:r>
    </w:p>
    <w:p w14:paraId="1ED0418D" w14:textId="77777777" w:rsidR="004F56A0" w:rsidRDefault="00000000">
      <w:pPr>
        <w:pStyle w:val="Zkladntext"/>
        <w:spacing w:before="2" w:line="244" w:lineRule="auto"/>
        <w:ind w:left="317" w:right="185"/>
        <w:jc w:val="both"/>
        <w:rPr>
          <w:b/>
        </w:rPr>
      </w:pPr>
      <w:r>
        <w:t xml:space="preserve">Zhotovitel poskytuje objednateli od data podpisu předávacího protokolu oprávněnými zástupci objednatele i zhotovitele záruku za jakost a bezvadnost díla v rozsahu </w:t>
      </w:r>
      <w:r>
        <w:rPr>
          <w:b/>
        </w:rPr>
        <w:t>36 měsíců.</w:t>
      </w:r>
    </w:p>
    <w:p w14:paraId="366F790B" w14:textId="77777777" w:rsidR="004F56A0" w:rsidRDefault="00000000">
      <w:pPr>
        <w:pStyle w:val="Zkladntext"/>
        <w:ind w:left="316" w:right="186"/>
        <w:jc w:val="both"/>
      </w:pPr>
      <w:r>
        <w:t>Záruka za jakost a bezvadnost díla se nevztahuje na vady, u nichž zhotovitel prokáže, že byly způsobeny objednatelem, třetí osobou nebo nepředvídatelnou událostí.</w:t>
      </w:r>
    </w:p>
    <w:p w14:paraId="6D836506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57"/>
        </w:tabs>
        <w:spacing w:before="226"/>
        <w:ind w:left="316" w:right="114" w:firstLine="0"/>
        <w:jc w:val="both"/>
        <w:rPr>
          <w:sz w:val="20"/>
        </w:rPr>
      </w:pPr>
      <w:r>
        <w:rPr>
          <w:sz w:val="20"/>
        </w:rPr>
        <w:t>V záruční době vyplývají nároky objednatele z ustanovení občanského zákoníku. Volba práva z odpovědnosti za vady náleží objednateli a zhotovitel je povinen jí vyhovět. Zhotovitel odstraní na své náklady a nebezpečí všechny vady díla, které budou objednatelem zjištěny během záruční doby,</w:t>
      </w:r>
      <w:r>
        <w:rPr>
          <w:spacing w:val="80"/>
          <w:sz w:val="20"/>
        </w:rPr>
        <w:t xml:space="preserve"> </w:t>
      </w:r>
      <w:r>
        <w:rPr>
          <w:sz w:val="20"/>
        </w:rPr>
        <w:t>bez ohledu na to, zda půjde o vady způsobené vadami materiálu anebo o vady vzniklé v důsledku nekvalitního provedení prací.</w:t>
      </w:r>
    </w:p>
    <w:p w14:paraId="64C782B3" w14:textId="77777777" w:rsidR="004F56A0" w:rsidRDefault="004F56A0">
      <w:pPr>
        <w:pStyle w:val="Zkladntext"/>
      </w:pPr>
    </w:p>
    <w:p w14:paraId="54EE000B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49"/>
        </w:tabs>
        <w:ind w:left="316" w:right="117" w:firstLine="0"/>
        <w:jc w:val="both"/>
        <w:rPr>
          <w:sz w:val="20"/>
        </w:rPr>
      </w:pPr>
      <w:r>
        <w:rPr>
          <w:sz w:val="20"/>
        </w:rPr>
        <w:t>Reklamace musí být podána písemně do konce záruční doby. Taková reklamace je považována za včasnou. Objednatel je povinen přitom reklamovanou vadu řádným způsobem označit a uvést,</w:t>
      </w:r>
      <w:r>
        <w:rPr>
          <w:spacing w:val="80"/>
          <w:sz w:val="20"/>
        </w:rPr>
        <w:t xml:space="preserve"> </w:t>
      </w:r>
      <w:r>
        <w:rPr>
          <w:sz w:val="20"/>
        </w:rPr>
        <w:t>jak se projevuje. Na základě požadavku zhotovitele je objednatel</w:t>
      </w:r>
      <w:r>
        <w:rPr>
          <w:spacing w:val="-1"/>
          <w:sz w:val="20"/>
        </w:rPr>
        <w:t xml:space="preserve"> </w:t>
      </w:r>
      <w:r>
        <w:rPr>
          <w:sz w:val="20"/>
        </w:rPr>
        <w:t>povinen umožnit mu v</w:t>
      </w:r>
      <w:r>
        <w:rPr>
          <w:spacing w:val="-1"/>
          <w:sz w:val="20"/>
        </w:rPr>
        <w:t xml:space="preserve"> </w:t>
      </w:r>
      <w:r>
        <w:rPr>
          <w:sz w:val="20"/>
        </w:rPr>
        <w:t>dohodnutém termínu prohlídku reklamované vady. Zhotovitel je povinen provést odbornou prohlídku reklamované vady do 5 pracovních dnů ode dne přijetí písemné reklamace objednatele a v téže době je povinen se k podané reklamaci vyjádřit. V případě oprávněné reklamace je povinen do 5 pracovních dnů po doručení písemné reklamace zahájit práce na odstranění vady. Konečný termín odstranění reklamované vady jsou objednatel se zhotovitelem povinni dohodnout v zápisu o projednání reklamace, podepsaném oprávněnými zástupci obou smluvních stran.</w:t>
      </w:r>
    </w:p>
    <w:p w14:paraId="498478DE" w14:textId="77777777" w:rsidR="004F56A0" w:rsidRDefault="004F56A0">
      <w:pPr>
        <w:pStyle w:val="Zkladntext"/>
      </w:pPr>
    </w:p>
    <w:p w14:paraId="7A1DB270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41"/>
        </w:tabs>
        <w:ind w:left="315" w:right="120" w:firstLine="0"/>
        <w:jc w:val="both"/>
        <w:rPr>
          <w:sz w:val="20"/>
        </w:rPr>
      </w:pPr>
      <w:r>
        <w:rPr>
          <w:sz w:val="20"/>
        </w:rPr>
        <w:t>Objednatel se zavazuje umožnit zaměstnancům zhotovitele provádějícím odstranění nebo opravu reklamovaných vad přístup k opravovaným zařízením.</w:t>
      </w:r>
    </w:p>
    <w:p w14:paraId="60537210" w14:textId="77777777" w:rsidR="004F56A0" w:rsidRDefault="004F56A0">
      <w:pPr>
        <w:jc w:val="both"/>
        <w:rPr>
          <w:sz w:val="20"/>
        </w:rPr>
        <w:sectPr w:rsidR="004F56A0">
          <w:pgSz w:w="11920" w:h="16850"/>
          <w:pgMar w:top="1100" w:right="1440" w:bottom="1140" w:left="1100" w:header="0" w:footer="875" w:gutter="0"/>
          <w:cols w:space="708"/>
        </w:sectPr>
      </w:pPr>
    </w:p>
    <w:p w14:paraId="7C4BC7EB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79"/>
        <w:ind w:right="115" w:firstLine="0"/>
        <w:jc w:val="both"/>
        <w:rPr>
          <w:sz w:val="20"/>
        </w:rPr>
      </w:pPr>
      <w:r>
        <w:rPr>
          <w:sz w:val="20"/>
        </w:rPr>
        <w:lastRenderedPageBreak/>
        <w:t>O dobu vyřízení oprávněného nároku z reklamace, což je doba od doručení reklamace zhotoviteli do ukončení opravy a převzetí jejího výsledku objednatelem, se prodlužuje záruční doba.</w:t>
      </w:r>
    </w:p>
    <w:p w14:paraId="02418919" w14:textId="77777777" w:rsidR="004F56A0" w:rsidRDefault="004F56A0">
      <w:pPr>
        <w:pStyle w:val="Zkladntext"/>
        <w:spacing w:before="2"/>
      </w:pPr>
    </w:p>
    <w:p w14:paraId="273527F9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559"/>
        </w:tabs>
        <w:ind w:right="117" w:firstLine="0"/>
        <w:jc w:val="both"/>
        <w:rPr>
          <w:sz w:val="20"/>
        </w:rPr>
      </w:pPr>
      <w:r>
        <w:rPr>
          <w:sz w:val="20"/>
        </w:rPr>
        <w:t>Zhotovitel odpovídá v plné výši za škodu, kterou způsobí při provádění díla nebo v souvislosti s</w:t>
      </w:r>
      <w:r>
        <w:rPr>
          <w:spacing w:val="40"/>
          <w:sz w:val="20"/>
        </w:rPr>
        <w:t xml:space="preserve"> </w:t>
      </w:r>
      <w:r>
        <w:rPr>
          <w:sz w:val="20"/>
        </w:rPr>
        <w:t>tím objednateli nebo třetím osobám.</w:t>
      </w:r>
    </w:p>
    <w:p w14:paraId="3D4B5586" w14:textId="77777777" w:rsidR="004F56A0" w:rsidRDefault="00000000">
      <w:pPr>
        <w:pStyle w:val="Odstavecseseznamem"/>
        <w:numPr>
          <w:ilvl w:val="0"/>
          <w:numId w:val="5"/>
        </w:numPr>
        <w:tabs>
          <w:tab w:val="left" w:pos="652"/>
        </w:tabs>
        <w:spacing w:before="229"/>
        <w:ind w:left="652" w:hanging="334"/>
        <w:jc w:val="both"/>
        <w:rPr>
          <w:sz w:val="20"/>
        </w:rPr>
      </w:pPr>
      <w:r>
        <w:rPr>
          <w:sz w:val="20"/>
        </w:rPr>
        <w:t>Nebezpečí</w:t>
      </w:r>
      <w:r>
        <w:rPr>
          <w:spacing w:val="72"/>
          <w:w w:val="150"/>
          <w:sz w:val="20"/>
        </w:rPr>
        <w:t xml:space="preserve"> </w:t>
      </w:r>
      <w:r>
        <w:rPr>
          <w:sz w:val="20"/>
        </w:rPr>
        <w:t>škody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na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zhotovovaném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díle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přechází</w:t>
      </w:r>
      <w:r>
        <w:rPr>
          <w:spacing w:val="72"/>
          <w:w w:val="150"/>
          <w:sz w:val="20"/>
        </w:rPr>
        <w:t xml:space="preserve"> </w:t>
      </w:r>
      <w:r>
        <w:rPr>
          <w:sz w:val="20"/>
        </w:rPr>
        <w:t>na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objednatele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okamžikem</w:t>
      </w:r>
      <w:r>
        <w:rPr>
          <w:spacing w:val="77"/>
          <w:w w:val="150"/>
          <w:sz w:val="20"/>
        </w:rPr>
        <w:t xml:space="preserve"> </w:t>
      </w:r>
      <w:r>
        <w:rPr>
          <w:spacing w:val="-2"/>
          <w:sz w:val="20"/>
        </w:rPr>
        <w:t>podpisu</w:t>
      </w:r>
    </w:p>
    <w:p w14:paraId="0E1CCCE6" w14:textId="77777777" w:rsidR="004F56A0" w:rsidRDefault="00000000">
      <w:pPr>
        <w:pStyle w:val="Zkladntext"/>
        <w:ind w:left="318"/>
      </w:pPr>
      <w:r>
        <w:t>předávacího</w:t>
      </w:r>
      <w:r>
        <w:rPr>
          <w:spacing w:val="-13"/>
        </w:rPr>
        <w:t xml:space="preserve"> </w:t>
      </w:r>
      <w:r>
        <w:t>protokolu</w:t>
      </w:r>
      <w:r>
        <w:rPr>
          <w:spacing w:val="-10"/>
        </w:rPr>
        <w:t xml:space="preserve"> </w:t>
      </w:r>
      <w:r>
        <w:t>oprávněnými</w:t>
      </w:r>
      <w:r>
        <w:rPr>
          <w:spacing w:val="-13"/>
        </w:rPr>
        <w:t xml:space="preserve"> </w:t>
      </w:r>
      <w:r>
        <w:t>zástupci</w:t>
      </w:r>
      <w:r>
        <w:rPr>
          <w:spacing w:val="-13"/>
        </w:rPr>
        <w:t xml:space="preserve"> </w:t>
      </w:r>
      <w:r>
        <w:t>obou</w:t>
      </w:r>
      <w:r>
        <w:rPr>
          <w:spacing w:val="-10"/>
        </w:rPr>
        <w:t xml:space="preserve"> </w:t>
      </w:r>
      <w:r>
        <w:t>smluvních</w:t>
      </w:r>
      <w:r>
        <w:rPr>
          <w:spacing w:val="-10"/>
        </w:rPr>
        <w:t xml:space="preserve"> </w:t>
      </w:r>
      <w:r>
        <w:rPr>
          <w:spacing w:val="-2"/>
        </w:rPr>
        <w:t>stran.</w:t>
      </w:r>
    </w:p>
    <w:p w14:paraId="01ED5785" w14:textId="77777777" w:rsidR="004F56A0" w:rsidRDefault="004F56A0">
      <w:pPr>
        <w:pStyle w:val="Zkladntext"/>
      </w:pPr>
    </w:p>
    <w:p w14:paraId="09433321" w14:textId="77777777" w:rsidR="004F56A0" w:rsidRDefault="004F56A0">
      <w:pPr>
        <w:pStyle w:val="Zkladntext"/>
        <w:spacing w:before="18"/>
      </w:pPr>
    </w:p>
    <w:p w14:paraId="720D3A1A" w14:textId="77777777" w:rsidR="004F56A0" w:rsidRDefault="00000000">
      <w:pPr>
        <w:pStyle w:val="Nadpis1"/>
        <w:spacing w:before="1"/>
        <w:ind w:right="146"/>
      </w:pPr>
      <w:bookmarkStart w:id="19" w:name="IX."/>
      <w:bookmarkStart w:id="20" w:name="Sankce"/>
      <w:bookmarkEnd w:id="19"/>
      <w:bookmarkEnd w:id="20"/>
      <w:r>
        <w:rPr>
          <w:spacing w:val="-5"/>
        </w:rPr>
        <w:t>IX.</w:t>
      </w:r>
    </w:p>
    <w:p w14:paraId="007AE25D" w14:textId="77777777" w:rsidR="004F56A0" w:rsidRDefault="00000000">
      <w:pPr>
        <w:pStyle w:val="Nadpis2"/>
      </w:pPr>
      <w:r>
        <w:rPr>
          <w:spacing w:val="-2"/>
        </w:rPr>
        <w:t>Sankce</w:t>
      </w:r>
    </w:p>
    <w:p w14:paraId="054AB5C6" w14:textId="77777777" w:rsidR="004F56A0" w:rsidRDefault="004F56A0">
      <w:pPr>
        <w:pStyle w:val="Zkladntext"/>
        <w:spacing w:before="8"/>
        <w:rPr>
          <w:b/>
        </w:rPr>
      </w:pPr>
    </w:p>
    <w:p w14:paraId="1E2C11F3" w14:textId="77777777" w:rsidR="004F56A0" w:rsidRDefault="00000000">
      <w:pPr>
        <w:pStyle w:val="Odstavecseseznamem"/>
        <w:numPr>
          <w:ilvl w:val="0"/>
          <w:numId w:val="4"/>
        </w:numPr>
        <w:tabs>
          <w:tab w:val="left" w:pos="551"/>
        </w:tabs>
        <w:ind w:right="114" w:firstLine="0"/>
        <w:jc w:val="both"/>
        <w:rPr>
          <w:sz w:val="20"/>
        </w:rPr>
      </w:pPr>
      <w:r>
        <w:rPr>
          <w:sz w:val="20"/>
        </w:rPr>
        <w:t xml:space="preserve">V případě prodlení zhotovitele s předáním výsledku díla v termínu dle čl. </w:t>
      </w:r>
      <w:proofErr w:type="gramStart"/>
      <w:r>
        <w:rPr>
          <w:sz w:val="20"/>
        </w:rPr>
        <w:t>III./</w:t>
      </w:r>
      <w:proofErr w:type="gramEnd"/>
      <w:r>
        <w:rPr>
          <w:sz w:val="20"/>
        </w:rPr>
        <w:t>2 smlouvy a při prodlení zhotovitele s předáním vyklizeného a do řádného stavu uvedeného pracoviště a všech prostor, které užíval při zhotovování díla, v termínu dle čl. VII./1. smlouvy, je objednatel oprávněn účtovat zhotoviteli smluvní pokutu ve výši 0,1 % z ceny díla vč. DPH za každý započatý kalendářní den prodlení a zhotovitel je povinen tuto smluvní pokutu objednateli zaplatit.</w:t>
      </w:r>
    </w:p>
    <w:p w14:paraId="1BB94BEA" w14:textId="77777777" w:rsidR="004F56A0" w:rsidRDefault="004F56A0">
      <w:pPr>
        <w:pStyle w:val="Zkladntext"/>
      </w:pPr>
    </w:p>
    <w:p w14:paraId="2EA1FFC7" w14:textId="77777777" w:rsidR="004F56A0" w:rsidRDefault="00000000">
      <w:pPr>
        <w:pStyle w:val="Odstavecseseznamem"/>
        <w:numPr>
          <w:ilvl w:val="0"/>
          <w:numId w:val="4"/>
        </w:numPr>
        <w:tabs>
          <w:tab w:val="left" w:pos="550"/>
        </w:tabs>
        <w:spacing w:before="1"/>
        <w:ind w:left="317" w:right="112" w:firstLine="0"/>
        <w:jc w:val="both"/>
        <w:rPr>
          <w:sz w:val="20"/>
        </w:rPr>
      </w:pPr>
      <w:r>
        <w:rPr>
          <w:sz w:val="20"/>
        </w:rPr>
        <w:t xml:space="preserve">Neodstraní-li zhotovitel drobné vady a nedodělky, které nebrání řádnému a bezpečnému užívání díla jednotlivě i v celém souhrnu v termínech sjednaných dle čl. </w:t>
      </w:r>
      <w:proofErr w:type="gramStart"/>
      <w:r>
        <w:rPr>
          <w:sz w:val="20"/>
        </w:rPr>
        <w:t>VII./</w:t>
      </w:r>
      <w:proofErr w:type="gramEnd"/>
      <w:r>
        <w:rPr>
          <w:sz w:val="20"/>
        </w:rPr>
        <w:t>3. smlouvy, je objednatel oprávněn účtovat zhotoviteli smluvní pokutu ve výši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500,- Kč ( slovy pět set korun českých ) za každý započatý kalendářní den prodlení a zhotovitel je povinen tuto smluvní pokutu objednateli </w:t>
      </w:r>
      <w:r>
        <w:rPr>
          <w:spacing w:val="-2"/>
          <w:sz w:val="20"/>
        </w:rPr>
        <w:t>zaplatit.</w:t>
      </w:r>
    </w:p>
    <w:p w14:paraId="17DE3420" w14:textId="77777777" w:rsidR="004F56A0" w:rsidRDefault="004F56A0">
      <w:pPr>
        <w:pStyle w:val="Zkladntext"/>
      </w:pPr>
    </w:p>
    <w:p w14:paraId="42825BA5" w14:textId="77777777" w:rsidR="004F56A0" w:rsidRDefault="00000000">
      <w:pPr>
        <w:pStyle w:val="Odstavecseseznamem"/>
        <w:numPr>
          <w:ilvl w:val="0"/>
          <w:numId w:val="4"/>
        </w:numPr>
        <w:tabs>
          <w:tab w:val="left" w:pos="556"/>
        </w:tabs>
        <w:ind w:right="116" w:firstLine="0"/>
        <w:jc w:val="both"/>
        <w:rPr>
          <w:sz w:val="20"/>
        </w:rPr>
      </w:pPr>
      <w:r>
        <w:rPr>
          <w:sz w:val="20"/>
        </w:rPr>
        <w:t>V případě prodlení objednatele s placením všech faktur ve lhůtě splatnosti dohodnuté v čl. V./2. smlouvy je zhotovitel oprávněn účtovat objednateli úrok z prodlení ve výši 0,1 % z nezaplacené částky za každý započatý</w:t>
      </w:r>
      <w:r>
        <w:rPr>
          <w:spacing w:val="40"/>
          <w:sz w:val="20"/>
        </w:rPr>
        <w:t xml:space="preserve"> </w:t>
      </w:r>
      <w:r>
        <w:rPr>
          <w:sz w:val="20"/>
        </w:rPr>
        <w:t>kalendářní</w:t>
      </w:r>
      <w:r>
        <w:rPr>
          <w:spacing w:val="40"/>
          <w:sz w:val="20"/>
        </w:rPr>
        <w:t xml:space="preserve"> </w:t>
      </w:r>
      <w:r>
        <w:rPr>
          <w:sz w:val="20"/>
        </w:rPr>
        <w:t>den prodlení a objednatel je povinen tento úrok z prodlení zhotoviteli zaplatit.</w:t>
      </w:r>
    </w:p>
    <w:p w14:paraId="1E02AAFD" w14:textId="77777777" w:rsidR="004F56A0" w:rsidRDefault="004F56A0">
      <w:pPr>
        <w:pStyle w:val="Zkladntext"/>
      </w:pPr>
    </w:p>
    <w:p w14:paraId="67666634" w14:textId="77777777" w:rsidR="004F56A0" w:rsidRDefault="00000000">
      <w:pPr>
        <w:pStyle w:val="Odstavecseseznamem"/>
        <w:numPr>
          <w:ilvl w:val="0"/>
          <w:numId w:val="4"/>
        </w:numPr>
        <w:tabs>
          <w:tab w:val="left" w:pos="546"/>
        </w:tabs>
        <w:ind w:right="114" w:firstLine="0"/>
        <w:jc w:val="both"/>
        <w:rPr>
          <w:sz w:val="20"/>
        </w:rPr>
      </w:pPr>
      <w:r>
        <w:rPr>
          <w:sz w:val="20"/>
        </w:rPr>
        <w:t>Sankce sjednané touto smlouvou hradí strana povinná straně oprávněné na základě vystavené a zaslané</w:t>
      </w:r>
      <w:r>
        <w:rPr>
          <w:spacing w:val="80"/>
          <w:sz w:val="20"/>
        </w:rPr>
        <w:t xml:space="preserve"> </w:t>
      </w:r>
      <w:r>
        <w:rPr>
          <w:sz w:val="20"/>
        </w:rPr>
        <w:t>faktury</w:t>
      </w:r>
      <w:r>
        <w:rPr>
          <w:spacing w:val="80"/>
          <w:sz w:val="20"/>
        </w:rPr>
        <w:t xml:space="preserve"> </w:t>
      </w:r>
      <w:r>
        <w:rPr>
          <w:sz w:val="20"/>
        </w:rPr>
        <w:t>nezávisle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80"/>
          <w:sz w:val="20"/>
        </w:rPr>
        <w:t xml:space="preserve"> </w:t>
      </w:r>
      <w:r>
        <w:rPr>
          <w:sz w:val="20"/>
        </w:rPr>
        <w:t>tom,</w:t>
      </w:r>
      <w:r>
        <w:rPr>
          <w:spacing w:val="40"/>
          <w:sz w:val="20"/>
        </w:rPr>
        <w:t xml:space="preserve"> </w:t>
      </w:r>
      <w:r>
        <w:rPr>
          <w:sz w:val="20"/>
        </w:rPr>
        <w:t>zda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v</w:t>
      </w:r>
      <w:r>
        <w:rPr>
          <w:spacing w:val="40"/>
          <w:sz w:val="20"/>
        </w:rPr>
        <w:t xml:space="preserve"> </w:t>
      </w:r>
      <w:r>
        <w:rPr>
          <w:sz w:val="20"/>
        </w:rPr>
        <w:t>jaké</w:t>
      </w:r>
      <w:r>
        <w:rPr>
          <w:spacing w:val="40"/>
          <w:sz w:val="20"/>
        </w:rPr>
        <w:t xml:space="preserve"> </w:t>
      </w:r>
      <w:r>
        <w:rPr>
          <w:sz w:val="20"/>
        </w:rPr>
        <w:t>výši</w:t>
      </w:r>
      <w:r>
        <w:rPr>
          <w:spacing w:val="80"/>
          <w:sz w:val="20"/>
        </w:rPr>
        <w:t xml:space="preserve"> </w:t>
      </w:r>
      <w:r>
        <w:rPr>
          <w:sz w:val="20"/>
        </w:rPr>
        <w:t>vznikne</w:t>
      </w:r>
      <w:r>
        <w:rPr>
          <w:spacing w:val="40"/>
          <w:sz w:val="20"/>
        </w:rPr>
        <w:t xml:space="preserve"> </w:t>
      </w:r>
      <w:r>
        <w:rPr>
          <w:sz w:val="20"/>
        </w:rPr>
        <w:t>druhé</w:t>
      </w:r>
      <w:r>
        <w:rPr>
          <w:spacing w:val="80"/>
          <w:sz w:val="20"/>
        </w:rPr>
        <w:t xml:space="preserve"> </w:t>
      </w:r>
      <w:r>
        <w:rPr>
          <w:sz w:val="20"/>
        </w:rPr>
        <w:t>smluvní</w:t>
      </w:r>
      <w:r>
        <w:rPr>
          <w:spacing w:val="40"/>
          <w:sz w:val="20"/>
        </w:rPr>
        <w:t xml:space="preserve"> </w:t>
      </w:r>
      <w:r>
        <w:rPr>
          <w:sz w:val="20"/>
        </w:rPr>
        <w:t>straně</w:t>
      </w:r>
      <w:r>
        <w:rPr>
          <w:spacing w:val="40"/>
          <w:sz w:val="20"/>
        </w:rPr>
        <w:t xml:space="preserve"> </w:t>
      </w:r>
      <w:r>
        <w:rPr>
          <w:sz w:val="20"/>
        </w:rPr>
        <w:t>v</w:t>
      </w:r>
      <w:r>
        <w:rPr>
          <w:spacing w:val="40"/>
          <w:sz w:val="20"/>
        </w:rPr>
        <w:t xml:space="preserve"> </w:t>
      </w:r>
      <w:r>
        <w:rPr>
          <w:sz w:val="20"/>
        </w:rPr>
        <w:t>této souvislosti</w:t>
      </w:r>
      <w:r>
        <w:rPr>
          <w:spacing w:val="40"/>
          <w:sz w:val="20"/>
        </w:rPr>
        <w:t xml:space="preserve"> </w:t>
      </w:r>
      <w:r>
        <w:rPr>
          <w:sz w:val="20"/>
        </w:rPr>
        <w:t>škoda, kterou lze vymáhat samostatně. Sankce uhradí strana povinná straně oprávněné na základě vyúčtování vystaveného stranou oprávněnou a doručeného straně povinné. Při prodlení</w:t>
      </w:r>
      <w:r>
        <w:rPr>
          <w:spacing w:val="80"/>
          <w:sz w:val="20"/>
        </w:rPr>
        <w:t xml:space="preserve"> </w:t>
      </w:r>
      <w:r>
        <w:rPr>
          <w:sz w:val="20"/>
        </w:rPr>
        <w:t>s placením sankcí může strana oprávněná účtovat straně povinné úrok z prodlení ve výši 0,1 % z nezaplacené částky za každý započatý kalendářní den prodlení. Strana povinná musí tento úrok z prodlení straně oprávněné zaplatit.</w:t>
      </w:r>
    </w:p>
    <w:p w14:paraId="5E6BBEDE" w14:textId="77777777" w:rsidR="004F56A0" w:rsidRDefault="004F56A0">
      <w:pPr>
        <w:pStyle w:val="Zkladntext"/>
        <w:spacing w:before="1"/>
      </w:pPr>
    </w:p>
    <w:p w14:paraId="66862CA7" w14:textId="77777777" w:rsidR="004F56A0" w:rsidRDefault="00000000">
      <w:pPr>
        <w:pStyle w:val="Odstavecseseznamem"/>
        <w:numPr>
          <w:ilvl w:val="0"/>
          <w:numId w:val="4"/>
        </w:numPr>
        <w:tabs>
          <w:tab w:val="left" w:pos="318"/>
          <w:tab w:val="left" w:pos="560"/>
        </w:tabs>
        <w:spacing w:before="1"/>
        <w:ind w:right="170" w:hanging="1"/>
        <w:jc w:val="both"/>
        <w:rPr>
          <w:sz w:val="20"/>
        </w:rPr>
      </w:pPr>
      <w:r>
        <w:rPr>
          <w:sz w:val="20"/>
        </w:rPr>
        <w:t>Sankce jsou splatné do 14 kalendářních dnů ode dne doručení písemné výzvy (faktury) k jejich zaplacení povinné smluvní straně.</w:t>
      </w:r>
    </w:p>
    <w:p w14:paraId="446BF2FC" w14:textId="77777777" w:rsidR="004F56A0" w:rsidRDefault="004F56A0">
      <w:pPr>
        <w:pStyle w:val="Zkladntext"/>
        <w:spacing w:before="6"/>
      </w:pPr>
    </w:p>
    <w:p w14:paraId="7C559219" w14:textId="77777777" w:rsidR="004F56A0" w:rsidRDefault="00000000">
      <w:pPr>
        <w:pStyle w:val="Nadpis1"/>
        <w:ind w:right="139"/>
      </w:pPr>
      <w:bookmarkStart w:id="21" w:name="X."/>
      <w:bookmarkStart w:id="22" w:name="Odstoupení_od_smlouvy"/>
      <w:bookmarkEnd w:id="21"/>
      <w:bookmarkEnd w:id="22"/>
      <w:r>
        <w:rPr>
          <w:spacing w:val="-5"/>
        </w:rPr>
        <w:t>X.</w:t>
      </w:r>
    </w:p>
    <w:p w14:paraId="79D2C024" w14:textId="77777777" w:rsidR="004F56A0" w:rsidRDefault="00000000">
      <w:pPr>
        <w:pStyle w:val="Nadpis2"/>
      </w:pPr>
      <w:r>
        <w:t>Odstoupení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rPr>
          <w:spacing w:val="-2"/>
        </w:rPr>
        <w:t>smlouvy</w:t>
      </w:r>
    </w:p>
    <w:p w14:paraId="2522170C" w14:textId="77777777" w:rsidR="004F56A0" w:rsidRDefault="004F56A0">
      <w:pPr>
        <w:pStyle w:val="Zkladntext"/>
        <w:spacing w:before="6"/>
        <w:rPr>
          <w:b/>
        </w:rPr>
      </w:pPr>
    </w:p>
    <w:p w14:paraId="27DAE57A" w14:textId="77777777" w:rsidR="004F56A0" w:rsidRDefault="00000000">
      <w:pPr>
        <w:pStyle w:val="Odstavecseseznamem"/>
        <w:numPr>
          <w:ilvl w:val="0"/>
          <w:numId w:val="3"/>
        </w:numPr>
        <w:tabs>
          <w:tab w:val="left" w:pos="569"/>
        </w:tabs>
        <w:ind w:right="115" w:firstLine="0"/>
        <w:jc w:val="both"/>
        <w:rPr>
          <w:sz w:val="20"/>
        </w:rPr>
      </w:pPr>
      <w:r>
        <w:rPr>
          <w:sz w:val="20"/>
        </w:rPr>
        <w:t>Každá ze smluvních stran je oprávněna od smlouvy odstoupit v případě podstatného porušení smlouvy druhou smluvní stranou. K podstatnému porušení smlouvy dojde v případech výslovně v</w:t>
      </w:r>
      <w:r>
        <w:rPr>
          <w:spacing w:val="40"/>
          <w:sz w:val="20"/>
        </w:rPr>
        <w:t xml:space="preserve"> </w:t>
      </w:r>
      <w:r>
        <w:rPr>
          <w:sz w:val="20"/>
        </w:rPr>
        <w:t>této smlouvě uvedených (čl.</w:t>
      </w:r>
      <w:r>
        <w:rPr>
          <w:spacing w:val="40"/>
          <w:sz w:val="20"/>
        </w:rPr>
        <w:t xml:space="preserve"> </w:t>
      </w:r>
      <w:proofErr w:type="gramStart"/>
      <w:r>
        <w:rPr>
          <w:sz w:val="20"/>
        </w:rPr>
        <w:t>VI./</w:t>
      </w:r>
      <w:proofErr w:type="gramEnd"/>
      <w:r>
        <w:rPr>
          <w:sz w:val="20"/>
        </w:rPr>
        <w:t>5 a čl. VII./4. smlouvy).</w:t>
      </w:r>
    </w:p>
    <w:p w14:paraId="13A2430E" w14:textId="77777777" w:rsidR="004F56A0" w:rsidRDefault="00000000">
      <w:pPr>
        <w:pStyle w:val="Odstavecseseznamem"/>
        <w:numPr>
          <w:ilvl w:val="0"/>
          <w:numId w:val="3"/>
        </w:numPr>
        <w:tabs>
          <w:tab w:val="left" w:pos="551"/>
        </w:tabs>
        <w:spacing w:before="229"/>
        <w:ind w:right="116" w:firstLine="0"/>
        <w:jc w:val="both"/>
        <w:rPr>
          <w:sz w:val="20"/>
        </w:rPr>
      </w:pPr>
      <w:r>
        <w:rPr>
          <w:sz w:val="20"/>
        </w:rPr>
        <w:t>Odstoupení od smlouvy je platné pouze tehdy, jestliže odstupující smluvní strana nejdříve marně uplatnila písemnou výzvu k nápravě a poskytla druhé smluvní straně k tomuto účelu lhůtu v délce nejméně 5 pracovních dnů. Odstoupení je pak účinné doručením písemného oznámení o</w:t>
      </w:r>
      <w:r>
        <w:rPr>
          <w:spacing w:val="80"/>
          <w:sz w:val="20"/>
        </w:rPr>
        <w:t xml:space="preserve"> </w:t>
      </w:r>
      <w:r>
        <w:rPr>
          <w:sz w:val="20"/>
        </w:rPr>
        <w:t>odstoupení druhé smluvní straně.</w:t>
      </w:r>
    </w:p>
    <w:p w14:paraId="52F3195F" w14:textId="77777777" w:rsidR="004F56A0" w:rsidRDefault="004F56A0">
      <w:pPr>
        <w:pStyle w:val="Zkladntext"/>
      </w:pPr>
    </w:p>
    <w:p w14:paraId="53212E92" w14:textId="77777777" w:rsidR="004F56A0" w:rsidRDefault="00000000">
      <w:pPr>
        <w:pStyle w:val="Odstavecseseznamem"/>
        <w:numPr>
          <w:ilvl w:val="0"/>
          <w:numId w:val="3"/>
        </w:numPr>
        <w:tabs>
          <w:tab w:val="left" w:pos="599"/>
        </w:tabs>
        <w:spacing w:before="1"/>
        <w:ind w:left="317" w:right="114" w:firstLine="0"/>
        <w:jc w:val="both"/>
        <w:rPr>
          <w:sz w:val="20"/>
        </w:rPr>
      </w:pPr>
      <w:r>
        <w:rPr>
          <w:sz w:val="20"/>
        </w:rPr>
        <w:t>Odstoupí-li objednatel nebo zhotovitel od smlouvy a objednatel přijme v takovém případě částečné</w:t>
      </w:r>
      <w:r>
        <w:rPr>
          <w:spacing w:val="40"/>
          <w:sz w:val="20"/>
        </w:rPr>
        <w:t xml:space="preserve"> </w:t>
      </w:r>
      <w:r>
        <w:rPr>
          <w:sz w:val="20"/>
        </w:rPr>
        <w:t>plnění,</w:t>
      </w:r>
      <w:r>
        <w:rPr>
          <w:spacing w:val="4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povinen</w:t>
      </w:r>
      <w:r>
        <w:rPr>
          <w:spacing w:val="40"/>
          <w:sz w:val="20"/>
        </w:rPr>
        <w:t xml:space="preserve"> </w:t>
      </w:r>
      <w:r>
        <w:rPr>
          <w:sz w:val="20"/>
        </w:rPr>
        <w:t>zhotoviteli</w:t>
      </w:r>
      <w:r>
        <w:rPr>
          <w:spacing w:val="40"/>
          <w:sz w:val="20"/>
        </w:rPr>
        <w:t xml:space="preserve"> </w:t>
      </w:r>
      <w:r>
        <w:rPr>
          <w:sz w:val="20"/>
        </w:rPr>
        <w:t>zaplatit</w:t>
      </w:r>
      <w:r>
        <w:rPr>
          <w:spacing w:val="40"/>
          <w:sz w:val="20"/>
        </w:rPr>
        <w:t xml:space="preserve"> </w:t>
      </w:r>
      <w:r>
        <w:rPr>
          <w:sz w:val="20"/>
        </w:rPr>
        <w:t>na základě</w:t>
      </w:r>
      <w:r>
        <w:rPr>
          <w:spacing w:val="40"/>
          <w:sz w:val="20"/>
        </w:rPr>
        <w:t xml:space="preserve"> </w:t>
      </w:r>
      <w:r>
        <w:rPr>
          <w:sz w:val="20"/>
        </w:rPr>
        <w:t>zápisu, který</w:t>
      </w:r>
      <w:r>
        <w:rPr>
          <w:spacing w:val="40"/>
          <w:sz w:val="20"/>
        </w:rPr>
        <w:t xml:space="preserve"> </w:t>
      </w:r>
      <w:r>
        <w:rPr>
          <w:sz w:val="20"/>
        </w:rPr>
        <w:t>bude</w:t>
      </w:r>
      <w:r>
        <w:rPr>
          <w:spacing w:val="40"/>
          <w:sz w:val="20"/>
        </w:rPr>
        <w:t xml:space="preserve"> </w:t>
      </w:r>
      <w:r>
        <w:rPr>
          <w:sz w:val="20"/>
        </w:rPr>
        <w:t>k</w:t>
      </w:r>
      <w:r>
        <w:rPr>
          <w:spacing w:val="40"/>
          <w:sz w:val="20"/>
        </w:rPr>
        <w:t xml:space="preserve"> </w:t>
      </w:r>
      <w:r>
        <w:rPr>
          <w:sz w:val="20"/>
        </w:rPr>
        <w:t>tomu</w:t>
      </w:r>
      <w:r>
        <w:rPr>
          <w:spacing w:val="40"/>
          <w:sz w:val="20"/>
        </w:rPr>
        <w:t xml:space="preserve"> </w:t>
      </w:r>
      <w:r>
        <w:rPr>
          <w:sz w:val="20"/>
        </w:rPr>
        <w:t>účelu pořízen, přiměřenou část z ceny díla připadající na provedenou část díla. Konkrétní finanční částku (přiměřenou část z ceny díla) uhradí objednatel zhotoviteli na základě faktury zaslané zhotovitelem se lhůtou splatnosti 21 kalendářních dnů ode dne doručení faktury objednateli. Tato povinnost objednatele se nevztahuje na plnění s takovými vadami, které by bránily následnému</w:t>
      </w:r>
      <w:r>
        <w:rPr>
          <w:spacing w:val="40"/>
          <w:sz w:val="20"/>
        </w:rPr>
        <w:t xml:space="preserve"> </w:t>
      </w:r>
      <w:r>
        <w:rPr>
          <w:sz w:val="20"/>
        </w:rPr>
        <w:t>užívání</w:t>
      </w:r>
      <w:r>
        <w:rPr>
          <w:spacing w:val="40"/>
          <w:sz w:val="20"/>
        </w:rPr>
        <w:t xml:space="preserve"> </w:t>
      </w:r>
      <w:r>
        <w:rPr>
          <w:sz w:val="20"/>
        </w:rPr>
        <w:t>části díla,</w:t>
      </w:r>
      <w:r>
        <w:rPr>
          <w:spacing w:val="40"/>
          <w:sz w:val="20"/>
        </w:rPr>
        <w:t xml:space="preserve"> </w:t>
      </w:r>
      <w:r>
        <w:rPr>
          <w:sz w:val="20"/>
        </w:rPr>
        <w:t>pokud</w:t>
      </w:r>
      <w:r>
        <w:rPr>
          <w:spacing w:val="40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smluvní strany písemně nedohodnou jinak. Zápis o převzetí realizované části díla objednatelem z důvodu odstoupení zhotovitele nebo objednatele od smlouvy bude pořízen a podepsán oprávněnými zástupci obou smluvních stran. Nezbytnou součástí tohoto zápisu bude uvedení případných drobných vad a nedodělků, které nebrání řádnému užívání převzaté části díla,</w:t>
      </w:r>
    </w:p>
    <w:p w14:paraId="3B0487CF" w14:textId="77777777" w:rsidR="004F56A0" w:rsidRDefault="004F56A0">
      <w:pPr>
        <w:jc w:val="both"/>
        <w:rPr>
          <w:sz w:val="20"/>
        </w:rPr>
        <w:sectPr w:rsidR="004F56A0">
          <w:pgSz w:w="11920" w:h="16850"/>
          <w:pgMar w:top="860" w:right="1440" w:bottom="1140" w:left="1100" w:header="0" w:footer="875" w:gutter="0"/>
          <w:cols w:space="708"/>
        </w:sectPr>
      </w:pPr>
    </w:p>
    <w:p w14:paraId="37DAD1D6" w14:textId="77777777" w:rsidR="004F56A0" w:rsidRDefault="00000000">
      <w:pPr>
        <w:pStyle w:val="Zkladntext"/>
        <w:spacing w:before="79"/>
        <w:ind w:left="318" w:right="115"/>
        <w:jc w:val="both"/>
      </w:pPr>
      <w:r>
        <w:lastRenderedPageBreak/>
        <w:t>způsob a lhůta jejich odstranění a dále zde bude uvedeno finanční ohodnocení</w:t>
      </w:r>
      <w:r>
        <w:rPr>
          <w:spacing w:val="40"/>
        </w:rPr>
        <w:t xml:space="preserve"> </w:t>
      </w:r>
      <w:r>
        <w:t>kvalitně provedené části díla,</w:t>
      </w:r>
      <w:r>
        <w:rPr>
          <w:spacing w:val="40"/>
        </w:rPr>
        <w:t xml:space="preserve"> </w:t>
      </w:r>
      <w:r>
        <w:t>včetně</w:t>
      </w:r>
      <w:r>
        <w:rPr>
          <w:spacing w:val="40"/>
        </w:rPr>
        <w:t xml:space="preserve"> </w:t>
      </w:r>
      <w:r>
        <w:t>dohody</w:t>
      </w:r>
      <w:r>
        <w:rPr>
          <w:spacing w:val="40"/>
        </w:rPr>
        <w:t xml:space="preserve"> </w:t>
      </w:r>
      <w:r>
        <w:t>smluvních</w:t>
      </w:r>
      <w:r>
        <w:rPr>
          <w:spacing w:val="40"/>
        </w:rPr>
        <w:t xml:space="preserve"> </w:t>
      </w:r>
      <w:r>
        <w:t xml:space="preserve">stran o výši a způsobu finančního vyrovnání. Pokud jde o náhradu škody a ušlý zisk, platí příslušná ustanovení obchodního zákoníku, popř. občanského </w:t>
      </w:r>
      <w:r>
        <w:rPr>
          <w:spacing w:val="-2"/>
        </w:rPr>
        <w:t>zákoníku.</w:t>
      </w:r>
    </w:p>
    <w:p w14:paraId="60B0DD13" w14:textId="77777777" w:rsidR="004F56A0" w:rsidRDefault="004F56A0">
      <w:pPr>
        <w:pStyle w:val="Zkladntext"/>
      </w:pPr>
    </w:p>
    <w:p w14:paraId="7C1E160A" w14:textId="77777777" w:rsidR="004F56A0" w:rsidRDefault="00000000">
      <w:pPr>
        <w:pStyle w:val="Odstavecseseznamem"/>
        <w:numPr>
          <w:ilvl w:val="0"/>
          <w:numId w:val="3"/>
        </w:numPr>
        <w:tabs>
          <w:tab w:val="left" w:pos="597"/>
        </w:tabs>
        <w:ind w:right="115" w:firstLine="0"/>
        <w:jc w:val="both"/>
        <w:rPr>
          <w:sz w:val="20"/>
        </w:rPr>
      </w:pPr>
      <w:r>
        <w:rPr>
          <w:sz w:val="20"/>
        </w:rPr>
        <w:t>V případě odstoupení objednatele nebo zhotovitele od smlouvy přechází vlastnictví k výsledku</w:t>
      </w:r>
      <w:r>
        <w:rPr>
          <w:spacing w:val="40"/>
          <w:sz w:val="20"/>
        </w:rPr>
        <w:t xml:space="preserve"> </w:t>
      </w:r>
      <w:r>
        <w:rPr>
          <w:sz w:val="20"/>
        </w:rPr>
        <w:t>díla a nebezpečí škody na výsledku dosud provedené a objednatelem protokolárně převzaté části díla na objednatele dnem podpisu zápisu o převzetí realizované části díla.</w:t>
      </w:r>
    </w:p>
    <w:p w14:paraId="29406C4E" w14:textId="77777777" w:rsidR="004F56A0" w:rsidRDefault="004F56A0">
      <w:pPr>
        <w:pStyle w:val="Zkladntext"/>
      </w:pPr>
    </w:p>
    <w:p w14:paraId="2787AAC1" w14:textId="77777777" w:rsidR="004F56A0" w:rsidRDefault="004F56A0">
      <w:pPr>
        <w:pStyle w:val="Zkladntext"/>
        <w:spacing w:before="19"/>
      </w:pPr>
    </w:p>
    <w:p w14:paraId="1AAE6D5B" w14:textId="77777777" w:rsidR="004F56A0" w:rsidRDefault="00000000">
      <w:pPr>
        <w:pStyle w:val="Nadpis1"/>
        <w:spacing w:before="1"/>
        <w:ind w:right="140"/>
      </w:pPr>
      <w:bookmarkStart w:id="23" w:name="XI."/>
      <w:bookmarkStart w:id="24" w:name="Další_ujednání"/>
      <w:bookmarkEnd w:id="23"/>
      <w:bookmarkEnd w:id="24"/>
      <w:r>
        <w:rPr>
          <w:spacing w:val="-5"/>
        </w:rPr>
        <w:t>XI.</w:t>
      </w:r>
    </w:p>
    <w:p w14:paraId="30A5FB39" w14:textId="77777777" w:rsidR="004F56A0" w:rsidRDefault="00000000">
      <w:pPr>
        <w:pStyle w:val="Nadpis2"/>
      </w:pPr>
      <w:r>
        <w:t>Další</w:t>
      </w:r>
      <w:r>
        <w:rPr>
          <w:spacing w:val="-11"/>
        </w:rPr>
        <w:t xml:space="preserve"> </w:t>
      </w:r>
      <w:r>
        <w:rPr>
          <w:spacing w:val="-2"/>
        </w:rPr>
        <w:t>ujednání</w:t>
      </w:r>
    </w:p>
    <w:p w14:paraId="6AA39844" w14:textId="77777777" w:rsidR="004F56A0" w:rsidRDefault="004F56A0">
      <w:pPr>
        <w:pStyle w:val="Zkladntext"/>
        <w:spacing w:before="1"/>
        <w:rPr>
          <w:b/>
        </w:rPr>
      </w:pPr>
    </w:p>
    <w:p w14:paraId="21154B63" w14:textId="77777777" w:rsidR="004F56A0" w:rsidRDefault="00000000">
      <w:pPr>
        <w:pStyle w:val="Odstavecseseznamem"/>
        <w:numPr>
          <w:ilvl w:val="0"/>
          <w:numId w:val="2"/>
        </w:numPr>
        <w:tabs>
          <w:tab w:val="left" w:pos="607"/>
        </w:tabs>
        <w:ind w:right="116" w:firstLine="0"/>
        <w:jc w:val="both"/>
        <w:rPr>
          <w:sz w:val="20"/>
        </w:rPr>
      </w:pPr>
      <w:r>
        <w:rPr>
          <w:sz w:val="20"/>
        </w:rPr>
        <w:t>Veškerá korespondence v souvislosti se smlouvou bude prováděna mailem, osobně nebo doporučenými dopisy s platností ode dne doručení této korespondence druhé smluvní straně nebo osobně na základě podpisu oprávněnými osobami.</w:t>
      </w:r>
    </w:p>
    <w:p w14:paraId="48F9D0E8" w14:textId="77777777" w:rsidR="004F56A0" w:rsidRDefault="00000000">
      <w:pPr>
        <w:pStyle w:val="Odstavecseseznamem"/>
        <w:numPr>
          <w:ilvl w:val="0"/>
          <w:numId w:val="2"/>
        </w:numPr>
        <w:tabs>
          <w:tab w:val="left" w:pos="554"/>
        </w:tabs>
        <w:spacing w:before="229"/>
        <w:ind w:right="116" w:firstLine="0"/>
        <w:jc w:val="both"/>
        <w:rPr>
          <w:sz w:val="20"/>
        </w:rPr>
      </w:pPr>
      <w:r>
        <w:rPr>
          <w:sz w:val="20"/>
        </w:rPr>
        <w:t>V případě, že by po podpisu této smlouvy došlo k vydání obecně závazného právního předpisu,</w:t>
      </w:r>
      <w:r>
        <w:rPr>
          <w:spacing w:val="40"/>
          <w:sz w:val="20"/>
        </w:rPr>
        <w:t xml:space="preserve"> </w:t>
      </w:r>
      <w:r>
        <w:rPr>
          <w:sz w:val="20"/>
        </w:rPr>
        <w:t>se kterým by se některé ustanovení této smlouvy dostalo do rozporu a tento rozpor by způsobil neplatnost smlouvy jako celku nebo její části, bude napravení tohoto stavu řešeno smluvním dodatkem podepsaným oprávněnými zástupci obou smluvních stran.</w:t>
      </w:r>
    </w:p>
    <w:p w14:paraId="32D03A1C" w14:textId="77777777" w:rsidR="004F56A0" w:rsidRDefault="004F56A0">
      <w:pPr>
        <w:pStyle w:val="Zkladntext"/>
        <w:spacing w:before="3"/>
      </w:pPr>
    </w:p>
    <w:p w14:paraId="7952183D" w14:textId="77777777" w:rsidR="004F56A0" w:rsidRDefault="00000000">
      <w:pPr>
        <w:pStyle w:val="Odstavecseseznamem"/>
        <w:numPr>
          <w:ilvl w:val="0"/>
          <w:numId w:val="2"/>
        </w:numPr>
        <w:tabs>
          <w:tab w:val="left" w:pos="576"/>
        </w:tabs>
        <w:ind w:right="115" w:firstLine="0"/>
        <w:jc w:val="both"/>
        <w:rPr>
          <w:sz w:val="20"/>
        </w:rPr>
      </w:pPr>
      <w:r>
        <w:rPr>
          <w:sz w:val="20"/>
        </w:rPr>
        <w:t>Zhotovitel je povinen po dobu platnosti smlouvy a trvale po předání výsledku díla objednateli zachovat mlčenlivost o všech skutečnostech obchodní, výrobní či technické povahy souvisejících s objednatelem, které mají skutečnou nebo alespoň potenciální materiální či nemateriální hodnotu a nejsou v příslušných obchodních kruzích běžně dostupné.</w:t>
      </w:r>
    </w:p>
    <w:p w14:paraId="5D78D4B8" w14:textId="77777777" w:rsidR="004F56A0" w:rsidRDefault="004F56A0">
      <w:pPr>
        <w:pStyle w:val="Zkladntext"/>
      </w:pPr>
    </w:p>
    <w:p w14:paraId="7F857AB8" w14:textId="77777777" w:rsidR="004F56A0" w:rsidRDefault="00000000">
      <w:pPr>
        <w:pStyle w:val="Odstavecseseznamem"/>
        <w:numPr>
          <w:ilvl w:val="0"/>
          <w:numId w:val="2"/>
        </w:numPr>
        <w:tabs>
          <w:tab w:val="left" w:pos="630"/>
        </w:tabs>
        <w:ind w:right="118" w:firstLine="0"/>
        <w:jc w:val="both"/>
        <w:rPr>
          <w:sz w:val="20"/>
        </w:rPr>
      </w:pPr>
      <w:r>
        <w:rPr>
          <w:sz w:val="20"/>
        </w:rPr>
        <w:t>Dojde-li v průběhu smluvního vztahu k zániku některé ze smluvních stran, případně v přeměnu této strany v jiný právní subjekt, přecházejí práva a povinnosti vyplývající z této smlouvy na likvidátora, příp. na takto nově vzniklý právní subjekt.</w:t>
      </w:r>
    </w:p>
    <w:p w14:paraId="3EC1E9EB" w14:textId="77777777" w:rsidR="004F56A0" w:rsidRDefault="004F56A0">
      <w:pPr>
        <w:pStyle w:val="Zkladntext"/>
      </w:pPr>
    </w:p>
    <w:p w14:paraId="3037A6A0" w14:textId="77777777" w:rsidR="004F56A0" w:rsidRDefault="004F56A0">
      <w:pPr>
        <w:pStyle w:val="Zkladntext"/>
        <w:spacing w:before="19"/>
      </w:pPr>
    </w:p>
    <w:p w14:paraId="62002230" w14:textId="77777777" w:rsidR="004F56A0" w:rsidRDefault="00000000">
      <w:pPr>
        <w:pStyle w:val="Nadpis1"/>
      </w:pPr>
      <w:bookmarkStart w:id="25" w:name="XII."/>
      <w:bookmarkEnd w:id="25"/>
      <w:r>
        <w:rPr>
          <w:spacing w:val="-4"/>
        </w:rPr>
        <w:t>XII.</w:t>
      </w:r>
    </w:p>
    <w:p w14:paraId="3A2C7204" w14:textId="77777777" w:rsidR="004F56A0" w:rsidRDefault="00000000">
      <w:pPr>
        <w:pStyle w:val="Nadpis2"/>
        <w:ind w:right="145"/>
      </w:pPr>
      <w:bookmarkStart w:id="26" w:name="Závěrečná_ujednání"/>
      <w:bookmarkEnd w:id="26"/>
      <w:r>
        <w:rPr>
          <w:spacing w:val="-2"/>
        </w:rPr>
        <w:t>Závěrečná ujednání</w:t>
      </w:r>
    </w:p>
    <w:p w14:paraId="561ED07A" w14:textId="77777777" w:rsidR="004F56A0" w:rsidRDefault="004F56A0">
      <w:pPr>
        <w:pStyle w:val="Zkladntext"/>
        <w:spacing w:before="4"/>
        <w:rPr>
          <w:b/>
        </w:rPr>
      </w:pPr>
    </w:p>
    <w:p w14:paraId="7730CE08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596"/>
        </w:tabs>
        <w:ind w:hanging="278"/>
        <w:jc w:val="both"/>
        <w:rPr>
          <w:sz w:val="20"/>
        </w:rPr>
      </w:pP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z w:val="20"/>
        </w:rPr>
        <w:t>oprávněn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jednat</w:t>
      </w:r>
    </w:p>
    <w:p w14:paraId="265CF076" w14:textId="77777777" w:rsidR="004F56A0" w:rsidRDefault="004F56A0">
      <w:pPr>
        <w:pStyle w:val="Zkladntext"/>
        <w:spacing w:before="1"/>
      </w:pPr>
    </w:p>
    <w:p w14:paraId="5681938A" w14:textId="77777777" w:rsidR="004F56A0" w:rsidRDefault="00000000">
      <w:pPr>
        <w:pStyle w:val="Zkladntext"/>
        <w:ind w:left="318"/>
        <w:jc w:val="both"/>
      </w:pPr>
      <w:r>
        <w:t>a/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jednání</w:t>
      </w:r>
      <w:r>
        <w:rPr>
          <w:spacing w:val="-10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věci</w:t>
      </w:r>
      <w:r>
        <w:rPr>
          <w:spacing w:val="-6"/>
        </w:rPr>
        <w:t xml:space="preserve"> </w:t>
      </w:r>
      <w:r>
        <w:t>plnění</w:t>
      </w:r>
      <w:r>
        <w:rPr>
          <w:spacing w:val="-8"/>
        </w:rPr>
        <w:t xml:space="preserve"> </w:t>
      </w:r>
      <w:r>
        <w:t>smlouvy:</w:t>
      </w:r>
      <w:r>
        <w:rPr>
          <w:spacing w:val="-8"/>
        </w:rPr>
        <w:t xml:space="preserve"> </w:t>
      </w:r>
      <w:r>
        <w:t>RNDr.</w:t>
      </w:r>
      <w:r>
        <w:rPr>
          <w:spacing w:val="-8"/>
        </w:rPr>
        <w:t xml:space="preserve"> </w:t>
      </w:r>
      <w:r>
        <w:t>Jan</w:t>
      </w:r>
      <w:r>
        <w:rPr>
          <w:spacing w:val="-6"/>
        </w:rPr>
        <w:t xml:space="preserve"> </w:t>
      </w:r>
      <w:r>
        <w:t>Martinec</w:t>
      </w:r>
      <w:r>
        <w:rPr>
          <w:spacing w:val="-6"/>
        </w:rPr>
        <w:t xml:space="preserve"> </w:t>
      </w:r>
      <w:r>
        <w:t>CSc.,</w:t>
      </w:r>
      <w:r>
        <w:rPr>
          <w:spacing w:val="-8"/>
        </w:rPr>
        <w:t xml:space="preserve"> </w:t>
      </w:r>
      <w:r>
        <w:rPr>
          <w:spacing w:val="-2"/>
        </w:rPr>
        <w:t>ředitel</w:t>
      </w:r>
    </w:p>
    <w:p w14:paraId="0875287D" w14:textId="77777777" w:rsidR="000A24D9" w:rsidRDefault="00000000">
      <w:pPr>
        <w:pStyle w:val="Zkladntext"/>
        <w:spacing w:before="115" w:line="360" w:lineRule="auto"/>
        <w:ind w:left="317" w:right="693"/>
        <w:rPr>
          <w:spacing w:val="-5"/>
        </w:rPr>
      </w:pPr>
      <w:r>
        <w:t>b/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věcech</w:t>
      </w:r>
      <w:r>
        <w:rPr>
          <w:spacing w:val="-4"/>
        </w:rPr>
        <w:t xml:space="preserve"> </w:t>
      </w:r>
      <w:r>
        <w:t>technických:</w:t>
      </w:r>
      <w:r>
        <w:rPr>
          <w:spacing w:val="-5"/>
        </w:rPr>
        <w:t xml:space="preserve"> </w:t>
      </w:r>
      <w:r>
        <w:t>pí.</w:t>
      </w:r>
      <w:r>
        <w:rPr>
          <w:spacing w:val="-5"/>
        </w:rPr>
        <w:t xml:space="preserve"> </w:t>
      </w:r>
    </w:p>
    <w:p w14:paraId="44060992" w14:textId="119EE7CA" w:rsidR="004F56A0" w:rsidRDefault="00000000">
      <w:pPr>
        <w:pStyle w:val="Zkladntext"/>
        <w:spacing w:before="115" w:line="360" w:lineRule="auto"/>
        <w:ind w:left="317" w:right="693"/>
      </w:pPr>
      <w:r>
        <w:t xml:space="preserve">c/ k převzetí výsledku díla od zhotovitele: </w:t>
      </w:r>
    </w:p>
    <w:p w14:paraId="36AA0A38" w14:textId="77777777" w:rsidR="004F56A0" w:rsidRDefault="004F56A0">
      <w:pPr>
        <w:pStyle w:val="Zkladntext"/>
        <w:spacing w:before="117"/>
      </w:pPr>
    </w:p>
    <w:p w14:paraId="3456DA90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540"/>
        </w:tabs>
        <w:ind w:left="540" w:hanging="222"/>
        <w:jc w:val="both"/>
        <w:rPr>
          <w:sz w:val="20"/>
        </w:rPr>
      </w:pPr>
      <w:r>
        <w:rPr>
          <w:sz w:val="20"/>
        </w:rPr>
        <w:t>Za</w:t>
      </w:r>
      <w:r>
        <w:rPr>
          <w:spacing w:val="-10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10"/>
          <w:sz w:val="20"/>
        </w:rPr>
        <w:t xml:space="preserve"> </w:t>
      </w:r>
      <w:r>
        <w:rPr>
          <w:sz w:val="20"/>
        </w:rPr>
        <w:t>jsou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oprávněni:</w:t>
      </w:r>
    </w:p>
    <w:p w14:paraId="030BA673" w14:textId="77777777" w:rsidR="004F56A0" w:rsidRDefault="004F56A0">
      <w:pPr>
        <w:pStyle w:val="Zkladntext"/>
        <w:spacing w:before="1"/>
      </w:pPr>
    </w:p>
    <w:p w14:paraId="70FD3EF9" w14:textId="27B1452E" w:rsidR="004F56A0" w:rsidRDefault="00000000">
      <w:pPr>
        <w:pStyle w:val="Zkladntext"/>
        <w:ind w:left="318" w:right="116"/>
        <w:jc w:val="both"/>
      </w:pPr>
      <w:r>
        <w:t xml:space="preserve">a/ k jednání ve věci plnění smlouvy: jednatel společnosti, </w:t>
      </w:r>
      <w:proofErr w:type="gramStart"/>
      <w:r>
        <w:t>tel.:,</w:t>
      </w:r>
      <w:proofErr w:type="gramEnd"/>
      <w:r>
        <w:t xml:space="preserve"> email: </w:t>
      </w:r>
      <w:hyperlink r:id="rId11">
        <w:r>
          <w:rPr>
            <w:color w:val="0562C1"/>
            <w:spacing w:val="-2"/>
            <w:u w:val="single" w:color="0562C1"/>
          </w:rPr>
          <w:t>@laka.cz</w:t>
        </w:r>
      </w:hyperlink>
    </w:p>
    <w:p w14:paraId="3E65D550" w14:textId="77777777" w:rsidR="004F56A0" w:rsidRDefault="004F56A0">
      <w:pPr>
        <w:pStyle w:val="Zkladntext"/>
        <w:spacing w:before="1"/>
      </w:pPr>
    </w:p>
    <w:p w14:paraId="63B53C65" w14:textId="137A0720" w:rsidR="004F56A0" w:rsidRDefault="00000000">
      <w:pPr>
        <w:pStyle w:val="Zkladntext"/>
        <w:ind w:left="318"/>
      </w:pPr>
      <w:r>
        <w:t>b/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věcech</w:t>
      </w:r>
      <w:r>
        <w:rPr>
          <w:spacing w:val="-6"/>
        </w:rPr>
        <w:t xml:space="preserve"> </w:t>
      </w:r>
      <w:r>
        <w:t>technických:</w:t>
      </w:r>
      <w:r>
        <w:rPr>
          <w:spacing w:val="-6"/>
        </w:rPr>
        <w:t xml:space="preserve"> </w:t>
      </w:r>
      <w:proofErr w:type="gramStart"/>
      <w:r>
        <w:t>tel.:,</w:t>
      </w:r>
      <w:proofErr w:type="gramEnd"/>
      <w:r>
        <w:rPr>
          <w:spacing w:val="-7"/>
        </w:rPr>
        <w:t xml:space="preserve"> </w:t>
      </w:r>
      <w:r>
        <w:t>email:</w:t>
      </w:r>
      <w:r>
        <w:rPr>
          <w:spacing w:val="-8"/>
        </w:rPr>
        <w:t xml:space="preserve"> </w:t>
      </w:r>
      <w:hyperlink r:id="rId12">
        <w:r>
          <w:rPr>
            <w:color w:val="0562C1"/>
            <w:spacing w:val="-2"/>
            <w:u w:val="single" w:color="0562C1"/>
          </w:rPr>
          <w:t>@laka.cz</w:t>
        </w:r>
      </w:hyperlink>
    </w:p>
    <w:p w14:paraId="3ADAE2D5" w14:textId="4B701C9C" w:rsidR="004F56A0" w:rsidRDefault="00000000">
      <w:pPr>
        <w:pStyle w:val="Zkladntext"/>
        <w:spacing w:before="229"/>
        <w:ind w:left="318"/>
      </w:pPr>
      <w:r>
        <w:t>c/</w:t>
      </w:r>
      <w:r>
        <w:rPr>
          <w:spacing w:val="-12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předání</w:t>
      </w:r>
      <w:r>
        <w:rPr>
          <w:spacing w:val="-9"/>
        </w:rPr>
        <w:t xml:space="preserve"> </w:t>
      </w:r>
      <w:r>
        <w:t>výsledku</w:t>
      </w:r>
      <w:r>
        <w:rPr>
          <w:spacing w:val="-5"/>
        </w:rPr>
        <w:t xml:space="preserve"> </w:t>
      </w:r>
      <w:r>
        <w:t>díla</w:t>
      </w:r>
      <w:r>
        <w:rPr>
          <w:spacing w:val="-7"/>
        </w:rPr>
        <w:t xml:space="preserve"> </w:t>
      </w:r>
      <w:r>
        <w:t>objednateli:</w:t>
      </w:r>
      <w:r>
        <w:rPr>
          <w:spacing w:val="-7"/>
        </w:rPr>
        <w:t xml:space="preserve"> </w:t>
      </w:r>
    </w:p>
    <w:p w14:paraId="7A3CCDAE" w14:textId="77777777" w:rsidR="004F56A0" w:rsidRDefault="004F56A0">
      <w:pPr>
        <w:pStyle w:val="Zkladntext"/>
      </w:pPr>
    </w:p>
    <w:p w14:paraId="09AB9748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542"/>
        </w:tabs>
        <w:ind w:left="318" w:right="113" w:firstLine="0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3"/>
          <w:sz w:val="20"/>
        </w:rPr>
        <w:t xml:space="preserve"> </w:t>
      </w:r>
      <w:r>
        <w:rPr>
          <w:sz w:val="20"/>
        </w:rPr>
        <w:t>strany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dohodly, že</w:t>
      </w:r>
      <w:r>
        <w:rPr>
          <w:spacing w:val="-1"/>
          <w:sz w:val="20"/>
        </w:rPr>
        <w:t xml:space="preserve"> </w:t>
      </w:r>
      <w:r>
        <w:rPr>
          <w:sz w:val="20"/>
        </w:rPr>
        <w:t>vztahy</w:t>
      </w:r>
      <w:r>
        <w:rPr>
          <w:spacing w:val="-2"/>
          <w:sz w:val="20"/>
        </w:rPr>
        <w:t xml:space="preserve"> </w:t>
      </w:r>
      <w:r>
        <w:rPr>
          <w:sz w:val="20"/>
        </w:rPr>
        <w:t>ze</w:t>
      </w:r>
      <w:r>
        <w:rPr>
          <w:spacing w:val="-3"/>
          <w:sz w:val="20"/>
        </w:rPr>
        <w:t xml:space="preserve"> </w:t>
      </w:r>
      <w:r>
        <w:rPr>
          <w:sz w:val="20"/>
        </w:rPr>
        <w:t>smlouvy</w:t>
      </w:r>
      <w:r>
        <w:rPr>
          <w:spacing w:val="-4"/>
          <w:sz w:val="20"/>
        </w:rPr>
        <w:t xml:space="preserve"> </w:t>
      </w:r>
      <w:r>
        <w:rPr>
          <w:sz w:val="20"/>
        </w:rPr>
        <w:t>vyplývající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vztahy</w:t>
      </w:r>
      <w:r>
        <w:rPr>
          <w:spacing w:val="-4"/>
          <w:sz w:val="20"/>
        </w:rPr>
        <w:t xml:space="preserve"> </w:t>
      </w:r>
      <w:r>
        <w:rPr>
          <w:sz w:val="20"/>
        </w:rPr>
        <w:t>smlouvou</w:t>
      </w:r>
      <w:r>
        <w:rPr>
          <w:spacing w:val="-1"/>
          <w:sz w:val="20"/>
        </w:rPr>
        <w:t xml:space="preserve"> </w:t>
      </w:r>
      <w:r>
        <w:rPr>
          <w:sz w:val="20"/>
        </w:rPr>
        <w:t>neupravené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řídí ustanoveními</w:t>
      </w:r>
      <w:r>
        <w:rPr>
          <w:spacing w:val="40"/>
          <w:sz w:val="20"/>
        </w:rPr>
        <w:t xml:space="preserve"> </w:t>
      </w:r>
      <w:r>
        <w:rPr>
          <w:sz w:val="20"/>
        </w:rPr>
        <w:t>občanského</w:t>
      </w:r>
      <w:r>
        <w:rPr>
          <w:spacing w:val="40"/>
          <w:sz w:val="20"/>
        </w:rPr>
        <w:t xml:space="preserve"> </w:t>
      </w:r>
      <w:r>
        <w:rPr>
          <w:sz w:val="20"/>
        </w:rPr>
        <w:t>zákoníku</w:t>
      </w:r>
      <w:r>
        <w:rPr>
          <w:spacing w:val="40"/>
          <w:sz w:val="20"/>
        </w:rPr>
        <w:t xml:space="preserve"> </w:t>
      </w:r>
      <w:r>
        <w:rPr>
          <w:sz w:val="20"/>
        </w:rPr>
        <w:t>anebo</w:t>
      </w:r>
      <w:r>
        <w:rPr>
          <w:spacing w:val="40"/>
          <w:sz w:val="20"/>
        </w:rPr>
        <w:t xml:space="preserve"> </w:t>
      </w:r>
      <w:r>
        <w:rPr>
          <w:sz w:val="20"/>
        </w:rPr>
        <w:t>jiného</w:t>
      </w:r>
      <w:r>
        <w:rPr>
          <w:spacing w:val="40"/>
          <w:sz w:val="20"/>
        </w:rPr>
        <w:t xml:space="preserve"> </w:t>
      </w:r>
      <w:r>
        <w:rPr>
          <w:sz w:val="20"/>
        </w:rPr>
        <w:t>příslušného</w:t>
      </w:r>
      <w:r>
        <w:rPr>
          <w:spacing w:val="40"/>
          <w:sz w:val="20"/>
        </w:rPr>
        <w:t xml:space="preserve"> </w:t>
      </w:r>
      <w:r>
        <w:rPr>
          <w:sz w:val="20"/>
        </w:rPr>
        <w:t>obecně</w:t>
      </w:r>
      <w:r>
        <w:rPr>
          <w:spacing w:val="40"/>
          <w:sz w:val="20"/>
        </w:rPr>
        <w:t xml:space="preserve"> </w:t>
      </w:r>
      <w:r>
        <w:rPr>
          <w:sz w:val="20"/>
        </w:rPr>
        <w:t>závazného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právního </w:t>
      </w:r>
      <w:r>
        <w:rPr>
          <w:spacing w:val="-2"/>
          <w:sz w:val="20"/>
        </w:rPr>
        <w:t>předpisu.</w:t>
      </w:r>
    </w:p>
    <w:p w14:paraId="16D75D6E" w14:textId="77777777" w:rsidR="004F56A0" w:rsidRDefault="004F56A0">
      <w:pPr>
        <w:pStyle w:val="Zkladntext"/>
      </w:pPr>
    </w:p>
    <w:p w14:paraId="5F28083F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318"/>
          <w:tab w:val="left" w:pos="583"/>
        </w:tabs>
        <w:ind w:left="318" w:right="114" w:hanging="1"/>
        <w:jc w:val="both"/>
        <w:rPr>
          <w:sz w:val="20"/>
        </w:rPr>
      </w:pPr>
      <w:r>
        <w:rPr>
          <w:sz w:val="20"/>
        </w:rPr>
        <w:t>Veškeré změny a doplňky jsou vázány na souhlas smluvních stran a mohou být, provedeny včetně změn přílohy (pokud není ve smlouvě stanoveno jinak), příp. zrušení smlouvy, pouze písemně, formou smluvního dodatku. Smluvní dodatky musí být takto označeny, pořadově</w:t>
      </w:r>
      <w:r>
        <w:rPr>
          <w:spacing w:val="80"/>
          <w:sz w:val="20"/>
        </w:rPr>
        <w:t xml:space="preserve"> </w:t>
      </w:r>
      <w:r>
        <w:rPr>
          <w:sz w:val="20"/>
        </w:rPr>
        <w:t>číslovány, datovány a podepsány oprávněnými zástupci obou smluvních stran.</w:t>
      </w:r>
    </w:p>
    <w:p w14:paraId="1DD13713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598"/>
        </w:tabs>
        <w:spacing w:before="229"/>
        <w:ind w:left="318" w:right="460" w:firstLine="0"/>
        <w:rPr>
          <w:sz w:val="20"/>
        </w:rPr>
      </w:pPr>
      <w:r>
        <w:rPr>
          <w:sz w:val="20"/>
        </w:rPr>
        <w:t>Dodavatel poskytuje souhlas s uveřejněním smlouvy v registru smluv zřízeném zákonem č. 340/2015</w:t>
      </w:r>
      <w:r>
        <w:rPr>
          <w:spacing w:val="-4"/>
          <w:sz w:val="20"/>
        </w:rPr>
        <w:t xml:space="preserve"> </w:t>
      </w:r>
      <w:r>
        <w:rPr>
          <w:sz w:val="20"/>
        </w:rPr>
        <w:t>Sb.,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zvláštních</w:t>
      </w:r>
      <w:r>
        <w:rPr>
          <w:spacing w:val="-4"/>
          <w:sz w:val="20"/>
        </w:rPr>
        <w:t xml:space="preserve"> </w:t>
      </w:r>
      <w:r>
        <w:rPr>
          <w:sz w:val="20"/>
        </w:rPr>
        <w:t>podmínkách</w:t>
      </w:r>
      <w:r>
        <w:rPr>
          <w:spacing w:val="-4"/>
          <w:sz w:val="20"/>
        </w:rPr>
        <w:t xml:space="preserve"> </w:t>
      </w:r>
      <w:r>
        <w:rPr>
          <w:sz w:val="20"/>
        </w:rPr>
        <w:t>účinnosti</w:t>
      </w:r>
      <w:r>
        <w:rPr>
          <w:spacing w:val="-7"/>
          <w:sz w:val="20"/>
        </w:rPr>
        <w:t xml:space="preserve"> </w:t>
      </w:r>
      <w:r>
        <w:rPr>
          <w:sz w:val="20"/>
        </w:rPr>
        <w:t>některých</w:t>
      </w:r>
      <w:r>
        <w:rPr>
          <w:spacing w:val="-4"/>
          <w:sz w:val="20"/>
        </w:rPr>
        <w:t xml:space="preserve"> </w:t>
      </w:r>
      <w:r>
        <w:rPr>
          <w:sz w:val="20"/>
        </w:rPr>
        <w:t>smluv,</w:t>
      </w:r>
      <w:r>
        <w:rPr>
          <w:spacing w:val="-6"/>
          <w:sz w:val="20"/>
        </w:rPr>
        <w:t xml:space="preserve"> </w:t>
      </w:r>
      <w:r>
        <w:rPr>
          <w:sz w:val="20"/>
        </w:rPr>
        <w:t>uveřejňování</w:t>
      </w:r>
      <w:r>
        <w:rPr>
          <w:spacing w:val="-9"/>
          <w:sz w:val="20"/>
        </w:rPr>
        <w:t xml:space="preserve"> </w:t>
      </w:r>
      <w:r>
        <w:rPr>
          <w:sz w:val="20"/>
        </w:rPr>
        <w:t>těchto</w:t>
      </w:r>
      <w:r>
        <w:rPr>
          <w:spacing w:val="-4"/>
          <w:sz w:val="20"/>
        </w:rPr>
        <w:t xml:space="preserve"> </w:t>
      </w:r>
      <w:r>
        <w:rPr>
          <w:sz w:val="20"/>
        </w:rPr>
        <w:t>smluv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</w:p>
    <w:p w14:paraId="7E3A93BD" w14:textId="77777777" w:rsidR="004F56A0" w:rsidRDefault="004F56A0">
      <w:pPr>
        <w:rPr>
          <w:sz w:val="20"/>
        </w:rPr>
        <w:sectPr w:rsidR="004F56A0">
          <w:pgSz w:w="11920" w:h="16850"/>
          <w:pgMar w:top="860" w:right="1440" w:bottom="1140" w:left="1100" w:header="0" w:footer="875" w:gutter="0"/>
          <w:cols w:space="708"/>
        </w:sectPr>
      </w:pPr>
    </w:p>
    <w:p w14:paraId="2842B093" w14:textId="77777777" w:rsidR="004F56A0" w:rsidRDefault="00000000">
      <w:pPr>
        <w:pStyle w:val="Zkladntext"/>
        <w:spacing w:before="81" w:line="229" w:lineRule="exact"/>
        <w:ind w:left="318"/>
      </w:pPr>
      <w:r>
        <w:lastRenderedPageBreak/>
        <w:t>registru</w:t>
      </w:r>
      <w:r>
        <w:rPr>
          <w:spacing w:val="-13"/>
        </w:rPr>
        <w:t xml:space="preserve"> </w:t>
      </w:r>
      <w:r>
        <w:t>smluv,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znění</w:t>
      </w:r>
      <w:r>
        <w:rPr>
          <w:spacing w:val="-12"/>
        </w:rPr>
        <w:t xml:space="preserve"> </w:t>
      </w:r>
      <w:r>
        <w:t>pozdějších</w:t>
      </w:r>
      <w:r>
        <w:rPr>
          <w:spacing w:val="-8"/>
        </w:rPr>
        <w:t xml:space="preserve"> </w:t>
      </w:r>
      <w:r>
        <w:t>předpisů.</w:t>
      </w:r>
      <w:r>
        <w:rPr>
          <w:spacing w:val="-9"/>
        </w:rPr>
        <w:t xml:space="preserve"> </w:t>
      </w:r>
      <w:r>
        <w:t>Dodavatel</w:t>
      </w:r>
      <w:r>
        <w:rPr>
          <w:spacing w:val="-9"/>
        </w:rPr>
        <w:t xml:space="preserve"> </w:t>
      </w:r>
      <w:r>
        <w:t>bere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vědomí,</w:t>
      </w:r>
      <w:r>
        <w:rPr>
          <w:spacing w:val="-9"/>
        </w:rPr>
        <w:t xml:space="preserve"> </w:t>
      </w:r>
      <w:r>
        <w:t>že</w:t>
      </w:r>
      <w:r>
        <w:rPr>
          <w:spacing w:val="-8"/>
        </w:rPr>
        <w:t xml:space="preserve"> </w:t>
      </w:r>
      <w:r>
        <w:t>uveřejnění</w:t>
      </w:r>
      <w:r>
        <w:rPr>
          <w:spacing w:val="-10"/>
        </w:rPr>
        <w:t xml:space="preserve"> </w:t>
      </w:r>
      <w:r>
        <w:t>smlouvy</w:t>
      </w:r>
      <w:r>
        <w:rPr>
          <w:spacing w:val="-10"/>
        </w:rPr>
        <w:t xml:space="preserve"> v</w:t>
      </w:r>
    </w:p>
    <w:p w14:paraId="217CB512" w14:textId="77777777" w:rsidR="004F56A0" w:rsidRDefault="00000000">
      <w:pPr>
        <w:pStyle w:val="Zkladntext"/>
        <w:spacing w:line="229" w:lineRule="exact"/>
        <w:ind w:left="318"/>
      </w:pPr>
      <w:r>
        <w:t>registru</w:t>
      </w:r>
      <w:r>
        <w:rPr>
          <w:spacing w:val="-14"/>
        </w:rPr>
        <w:t xml:space="preserve"> </w:t>
      </w:r>
      <w:r>
        <w:t>smluv</w:t>
      </w:r>
      <w:r>
        <w:rPr>
          <w:spacing w:val="-11"/>
        </w:rPr>
        <w:t xml:space="preserve"> </w:t>
      </w:r>
      <w:r>
        <w:t>zajistí</w:t>
      </w:r>
      <w:r>
        <w:rPr>
          <w:spacing w:val="-13"/>
        </w:rPr>
        <w:t xml:space="preserve"> </w:t>
      </w:r>
      <w:r>
        <w:rPr>
          <w:spacing w:val="-2"/>
        </w:rPr>
        <w:t>Objednatel.</w:t>
      </w:r>
    </w:p>
    <w:p w14:paraId="483B39D2" w14:textId="77777777" w:rsidR="004F56A0" w:rsidRDefault="004F56A0">
      <w:pPr>
        <w:pStyle w:val="Zkladntext"/>
      </w:pPr>
    </w:p>
    <w:p w14:paraId="232615AB" w14:textId="77777777" w:rsidR="004F56A0" w:rsidRDefault="004F56A0">
      <w:pPr>
        <w:pStyle w:val="Zkladntext"/>
      </w:pPr>
    </w:p>
    <w:p w14:paraId="0719F593" w14:textId="77777777" w:rsidR="004F56A0" w:rsidRDefault="004F56A0">
      <w:pPr>
        <w:pStyle w:val="Zkladntext"/>
        <w:spacing w:before="1"/>
      </w:pPr>
    </w:p>
    <w:p w14:paraId="09EEC194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600"/>
        </w:tabs>
        <w:ind w:left="318" w:right="712" w:firstLine="0"/>
        <w:rPr>
          <w:sz w:val="20"/>
        </w:rPr>
      </w:pPr>
      <w:r>
        <w:rPr>
          <w:sz w:val="20"/>
        </w:rPr>
        <w:t>Tato</w:t>
      </w:r>
      <w:r>
        <w:rPr>
          <w:spacing w:val="-4"/>
          <w:sz w:val="20"/>
        </w:rPr>
        <w:t xml:space="preserve"> </w:t>
      </w:r>
      <w:r>
        <w:rPr>
          <w:sz w:val="20"/>
        </w:rPr>
        <w:t>smlouva</w:t>
      </w:r>
      <w:r>
        <w:rPr>
          <w:spacing w:val="-2"/>
          <w:sz w:val="20"/>
        </w:rPr>
        <w:t xml:space="preserve"> </w:t>
      </w:r>
      <w:r>
        <w:rPr>
          <w:sz w:val="20"/>
        </w:rPr>
        <w:t>nabývá</w:t>
      </w:r>
      <w:r>
        <w:rPr>
          <w:spacing w:val="-2"/>
          <w:sz w:val="20"/>
        </w:rPr>
        <w:t xml:space="preserve"> </w:t>
      </w:r>
      <w:r>
        <w:rPr>
          <w:sz w:val="20"/>
        </w:rPr>
        <w:t>platnosti</w:t>
      </w:r>
      <w:r>
        <w:rPr>
          <w:spacing w:val="-5"/>
          <w:sz w:val="20"/>
        </w:rPr>
        <w:t xml:space="preserve"> </w:t>
      </w:r>
      <w:r>
        <w:rPr>
          <w:sz w:val="20"/>
        </w:rPr>
        <w:t>dnem</w:t>
      </w:r>
      <w:r>
        <w:rPr>
          <w:spacing w:val="-4"/>
          <w:sz w:val="20"/>
        </w:rPr>
        <w:t xml:space="preserve"> </w:t>
      </w:r>
      <w:r>
        <w:rPr>
          <w:sz w:val="20"/>
        </w:rPr>
        <w:t>svého</w:t>
      </w:r>
      <w:r>
        <w:rPr>
          <w:spacing w:val="-2"/>
          <w:sz w:val="20"/>
        </w:rPr>
        <w:t xml:space="preserve"> </w:t>
      </w:r>
      <w:r>
        <w:rPr>
          <w:sz w:val="20"/>
        </w:rPr>
        <w:t>podpisu</w:t>
      </w:r>
      <w:r>
        <w:rPr>
          <w:spacing w:val="-4"/>
          <w:sz w:val="20"/>
        </w:rPr>
        <w:t xml:space="preserve"> </w:t>
      </w:r>
      <w:r>
        <w:rPr>
          <w:sz w:val="20"/>
        </w:rPr>
        <w:t>oběma</w:t>
      </w:r>
      <w:r>
        <w:rPr>
          <w:spacing w:val="-2"/>
          <w:sz w:val="20"/>
        </w:rPr>
        <w:t xml:space="preserve"> </w:t>
      </w:r>
      <w:r>
        <w:rPr>
          <w:sz w:val="20"/>
        </w:rPr>
        <w:t>smluvními</w:t>
      </w:r>
      <w:r>
        <w:rPr>
          <w:spacing w:val="-4"/>
          <w:sz w:val="20"/>
        </w:rPr>
        <w:t xml:space="preserve"> </w:t>
      </w:r>
      <w:r>
        <w:rPr>
          <w:sz w:val="20"/>
        </w:rPr>
        <w:t>stranami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účinnosti dnem zveřejněním v registru smluv dle čl. XII. odst.5. této smlouvy.</w:t>
      </w:r>
    </w:p>
    <w:p w14:paraId="2784EE95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600"/>
        </w:tabs>
        <w:spacing w:before="229"/>
        <w:ind w:left="318" w:right="434" w:firstLine="0"/>
        <w:rPr>
          <w:sz w:val="20"/>
        </w:rPr>
      </w:pPr>
      <w:r>
        <w:rPr>
          <w:sz w:val="20"/>
        </w:rPr>
        <w:t>Smlouva</w:t>
      </w:r>
      <w:r>
        <w:rPr>
          <w:spacing w:val="-3"/>
          <w:sz w:val="20"/>
        </w:rPr>
        <w:t xml:space="preserve"> </w:t>
      </w:r>
      <w:r>
        <w:rPr>
          <w:sz w:val="20"/>
        </w:rPr>
        <w:t>byla</w:t>
      </w:r>
      <w:r>
        <w:rPr>
          <w:spacing w:val="-3"/>
          <w:sz w:val="20"/>
        </w:rPr>
        <w:t xml:space="preserve"> </w:t>
      </w:r>
      <w:r>
        <w:rPr>
          <w:sz w:val="20"/>
        </w:rPr>
        <w:t>vyhotovena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dvou</w:t>
      </w:r>
      <w:r>
        <w:rPr>
          <w:spacing w:val="-6"/>
          <w:sz w:val="20"/>
        </w:rPr>
        <w:t xml:space="preserve"> </w:t>
      </w:r>
      <w:r>
        <w:rPr>
          <w:sz w:val="20"/>
        </w:rPr>
        <w:t>stejnopisech,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nichž</w:t>
      </w:r>
      <w:r>
        <w:rPr>
          <w:spacing w:val="-6"/>
          <w:sz w:val="20"/>
        </w:rPr>
        <w:t xml:space="preserve"> </w:t>
      </w:r>
      <w:r>
        <w:rPr>
          <w:sz w:val="20"/>
        </w:rPr>
        <w:t>každý</w:t>
      </w:r>
      <w:r>
        <w:rPr>
          <w:spacing w:val="-6"/>
          <w:sz w:val="20"/>
        </w:rPr>
        <w:t xml:space="preserve"> </w:t>
      </w:r>
      <w:r>
        <w:rPr>
          <w:sz w:val="20"/>
        </w:rPr>
        <w:t>má</w:t>
      </w:r>
      <w:r>
        <w:rPr>
          <w:spacing w:val="-3"/>
          <w:sz w:val="20"/>
        </w:rPr>
        <w:t xml:space="preserve"> </w:t>
      </w:r>
      <w:r>
        <w:rPr>
          <w:sz w:val="20"/>
        </w:rPr>
        <w:t>platnost</w:t>
      </w:r>
      <w:r>
        <w:rPr>
          <w:spacing w:val="-5"/>
          <w:sz w:val="20"/>
        </w:rPr>
        <w:t xml:space="preserve"> </w:t>
      </w:r>
      <w:r>
        <w:rPr>
          <w:sz w:val="20"/>
        </w:rPr>
        <w:t>originálu.</w:t>
      </w:r>
      <w:r>
        <w:rPr>
          <w:spacing w:val="-3"/>
          <w:sz w:val="20"/>
        </w:rPr>
        <w:t xml:space="preserve"> </w:t>
      </w:r>
      <w:r>
        <w:rPr>
          <w:sz w:val="20"/>
        </w:rPr>
        <w:t>Každá</w:t>
      </w:r>
      <w:r>
        <w:rPr>
          <w:spacing w:val="-3"/>
          <w:sz w:val="20"/>
        </w:rPr>
        <w:t xml:space="preserve"> </w:t>
      </w:r>
      <w:r>
        <w:rPr>
          <w:sz w:val="20"/>
        </w:rPr>
        <w:t>ze smluvních stran obdrží po jednom z nich.</w:t>
      </w:r>
    </w:p>
    <w:p w14:paraId="31C19D3A" w14:textId="77777777" w:rsidR="004F56A0" w:rsidRDefault="004F56A0">
      <w:pPr>
        <w:pStyle w:val="Zkladntext"/>
        <w:spacing w:before="1"/>
      </w:pPr>
    </w:p>
    <w:p w14:paraId="6BB97E67" w14:textId="77777777" w:rsidR="004F56A0" w:rsidRDefault="00000000">
      <w:pPr>
        <w:pStyle w:val="Odstavecseseznamem"/>
        <w:numPr>
          <w:ilvl w:val="0"/>
          <w:numId w:val="1"/>
        </w:numPr>
        <w:tabs>
          <w:tab w:val="left" w:pos="599"/>
          <w:tab w:val="left" w:pos="8655"/>
        </w:tabs>
        <w:spacing w:before="1"/>
        <w:ind w:left="317" w:right="447" w:firstLine="0"/>
        <w:rPr>
          <w:sz w:val="20"/>
        </w:rPr>
      </w:pPr>
      <w:r>
        <w:rPr>
          <w:sz w:val="20"/>
        </w:rPr>
        <w:t>Smluvní strany prohlašují, že tato smlouva</w:t>
      </w:r>
      <w:r>
        <w:rPr>
          <w:spacing w:val="40"/>
          <w:sz w:val="20"/>
        </w:rPr>
        <w:t xml:space="preserve"> </w:t>
      </w:r>
      <w:r>
        <w:rPr>
          <w:sz w:val="20"/>
        </w:rPr>
        <w:t>je projevem</w:t>
      </w:r>
      <w:r>
        <w:rPr>
          <w:spacing w:val="40"/>
          <w:sz w:val="20"/>
        </w:rPr>
        <w:t xml:space="preserve"> </w:t>
      </w:r>
      <w:r>
        <w:rPr>
          <w:sz w:val="20"/>
        </w:rPr>
        <w:t>jejich</w:t>
      </w:r>
      <w:r>
        <w:rPr>
          <w:spacing w:val="40"/>
          <w:sz w:val="20"/>
        </w:rPr>
        <w:t xml:space="preserve"> </w:t>
      </w:r>
      <w:r>
        <w:rPr>
          <w:sz w:val="20"/>
        </w:rPr>
        <w:t>pravé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svobodné</w:t>
      </w:r>
      <w:r>
        <w:rPr>
          <w:spacing w:val="40"/>
          <w:sz w:val="20"/>
        </w:rPr>
        <w:t xml:space="preserve"> </w:t>
      </w:r>
      <w:r>
        <w:rPr>
          <w:sz w:val="20"/>
        </w:rPr>
        <w:t>vůle</w:t>
      </w:r>
      <w:r>
        <w:rPr>
          <w:sz w:val="20"/>
        </w:rPr>
        <w:tab/>
      </w:r>
      <w:r>
        <w:rPr>
          <w:spacing w:val="-10"/>
          <w:sz w:val="20"/>
        </w:rPr>
        <w:t xml:space="preserve">a </w:t>
      </w:r>
      <w:r>
        <w:rPr>
          <w:sz w:val="20"/>
        </w:rPr>
        <w:t>nebyla</w:t>
      </w:r>
      <w:r>
        <w:rPr>
          <w:spacing w:val="-4"/>
          <w:sz w:val="20"/>
        </w:rPr>
        <w:t xml:space="preserve"> </w:t>
      </w:r>
      <w:r>
        <w:rPr>
          <w:sz w:val="20"/>
        </w:rPr>
        <w:t>sjednána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tísni</w:t>
      </w:r>
      <w:r>
        <w:rPr>
          <w:spacing w:val="-5"/>
          <w:sz w:val="20"/>
        </w:rPr>
        <w:t xml:space="preserve"> </w:t>
      </w:r>
      <w:r>
        <w:rPr>
          <w:sz w:val="20"/>
        </w:rPr>
        <w:t>ani</w:t>
      </w:r>
      <w:r>
        <w:rPr>
          <w:spacing w:val="-5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jinak</w:t>
      </w:r>
      <w:r>
        <w:rPr>
          <w:spacing w:val="-5"/>
          <w:sz w:val="20"/>
        </w:rPr>
        <w:t xml:space="preserve"> </w:t>
      </w:r>
      <w:r>
        <w:rPr>
          <w:sz w:val="20"/>
        </w:rPr>
        <w:t>jednostranně</w:t>
      </w:r>
      <w:r>
        <w:rPr>
          <w:spacing w:val="-4"/>
          <w:sz w:val="20"/>
        </w:rPr>
        <w:t xml:space="preserve"> </w:t>
      </w:r>
      <w:r>
        <w:rPr>
          <w:sz w:val="20"/>
        </w:rPr>
        <w:t>nevýhodných</w:t>
      </w:r>
      <w:r>
        <w:rPr>
          <w:spacing w:val="-4"/>
          <w:sz w:val="20"/>
        </w:rPr>
        <w:t xml:space="preserve"> </w:t>
      </w:r>
      <w:r>
        <w:rPr>
          <w:sz w:val="20"/>
        </w:rPr>
        <w:t>podmínek.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důkaz</w:t>
      </w:r>
      <w:r>
        <w:rPr>
          <w:spacing w:val="-6"/>
          <w:sz w:val="20"/>
        </w:rPr>
        <w:t xml:space="preserve"> </w:t>
      </w:r>
      <w:r>
        <w:rPr>
          <w:sz w:val="20"/>
        </w:rPr>
        <w:t>toho</w:t>
      </w:r>
      <w:r>
        <w:rPr>
          <w:spacing w:val="-4"/>
          <w:sz w:val="20"/>
        </w:rPr>
        <w:t xml:space="preserve"> </w:t>
      </w:r>
      <w:r>
        <w:rPr>
          <w:sz w:val="20"/>
        </w:rPr>
        <w:t>připojují své podpisy.</w:t>
      </w:r>
    </w:p>
    <w:p w14:paraId="4633286F" w14:textId="77777777" w:rsidR="004F56A0" w:rsidRDefault="004F56A0">
      <w:pPr>
        <w:pStyle w:val="Zkladntext"/>
      </w:pPr>
    </w:p>
    <w:p w14:paraId="33A2FD45" w14:textId="77777777" w:rsidR="004F56A0" w:rsidRDefault="004F56A0">
      <w:pPr>
        <w:pStyle w:val="Zkladntext"/>
      </w:pPr>
    </w:p>
    <w:p w14:paraId="0EDB1CD5" w14:textId="77777777" w:rsidR="004F56A0" w:rsidRDefault="004F56A0">
      <w:pPr>
        <w:pStyle w:val="Zkladntext"/>
      </w:pPr>
    </w:p>
    <w:p w14:paraId="06EDC5EA" w14:textId="77777777" w:rsidR="004F56A0" w:rsidRDefault="004F56A0">
      <w:pPr>
        <w:pStyle w:val="Zkladntext"/>
      </w:pPr>
    </w:p>
    <w:p w14:paraId="6ACE4DC3" w14:textId="77777777" w:rsidR="004F56A0" w:rsidRDefault="00000000">
      <w:pPr>
        <w:pStyle w:val="Zkladntext"/>
        <w:tabs>
          <w:tab w:val="left" w:pos="1733"/>
        </w:tabs>
        <w:spacing w:before="1"/>
        <w:ind w:left="317"/>
      </w:pPr>
      <w:r>
        <w:t>Příloha</w:t>
      </w:r>
      <w:r>
        <w:rPr>
          <w:spacing w:val="-9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rPr>
          <w:spacing w:val="-10"/>
        </w:rPr>
        <w:t>1</w:t>
      </w:r>
      <w:r>
        <w:tab/>
        <w:t>CN2400107</w:t>
      </w:r>
      <w:r>
        <w:rPr>
          <w:spacing w:val="-11"/>
        </w:rPr>
        <w:t xml:space="preserve"> </w:t>
      </w:r>
      <w:r>
        <w:t>ze</w:t>
      </w:r>
      <w:r>
        <w:rPr>
          <w:spacing w:val="-9"/>
        </w:rPr>
        <w:t xml:space="preserve"> </w:t>
      </w:r>
      <w:r>
        <w:t>dne</w:t>
      </w:r>
      <w:r>
        <w:rPr>
          <w:spacing w:val="-9"/>
        </w:rPr>
        <w:t xml:space="preserve"> </w:t>
      </w:r>
      <w:r>
        <w:rPr>
          <w:spacing w:val="-2"/>
        </w:rPr>
        <w:t>10.4.2024</w:t>
      </w:r>
    </w:p>
    <w:p w14:paraId="078A350B" w14:textId="77777777" w:rsidR="004F56A0" w:rsidRDefault="004F56A0">
      <w:pPr>
        <w:pStyle w:val="Zkladntext"/>
      </w:pPr>
    </w:p>
    <w:p w14:paraId="5C219C92" w14:textId="77777777" w:rsidR="004F56A0" w:rsidRDefault="004F56A0">
      <w:pPr>
        <w:pStyle w:val="Zkladntext"/>
      </w:pPr>
    </w:p>
    <w:p w14:paraId="10806203" w14:textId="77777777" w:rsidR="004F56A0" w:rsidRDefault="004F56A0">
      <w:pPr>
        <w:pStyle w:val="Zkladntext"/>
      </w:pPr>
    </w:p>
    <w:p w14:paraId="283CBFD1" w14:textId="77777777" w:rsidR="004F56A0" w:rsidRDefault="004F56A0">
      <w:pPr>
        <w:pStyle w:val="Zkladntext"/>
      </w:pPr>
    </w:p>
    <w:p w14:paraId="3D978DA4" w14:textId="77777777" w:rsidR="004F56A0" w:rsidRDefault="004F56A0">
      <w:pPr>
        <w:pStyle w:val="Zkladntext"/>
      </w:pPr>
    </w:p>
    <w:p w14:paraId="7A21A8D0" w14:textId="6CE4DAF0" w:rsidR="004F56A0" w:rsidRDefault="00000000">
      <w:pPr>
        <w:pStyle w:val="Zkladntext"/>
        <w:tabs>
          <w:tab w:val="left" w:pos="5945"/>
        </w:tabs>
        <w:ind w:left="275"/>
      </w:pPr>
      <w:r>
        <w:rPr>
          <w:position w:val="-5"/>
        </w:rPr>
        <w:t>V</w:t>
      </w:r>
      <w:r>
        <w:rPr>
          <w:spacing w:val="-7"/>
          <w:position w:val="-5"/>
        </w:rPr>
        <w:t xml:space="preserve"> </w:t>
      </w:r>
      <w:r>
        <w:rPr>
          <w:position w:val="-5"/>
        </w:rPr>
        <w:t>Praze</w:t>
      </w:r>
      <w:r>
        <w:rPr>
          <w:spacing w:val="-3"/>
          <w:position w:val="-5"/>
        </w:rPr>
        <w:t xml:space="preserve"> </w:t>
      </w:r>
      <w:r>
        <w:rPr>
          <w:spacing w:val="-4"/>
          <w:position w:val="-5"/>
        </w:rPr>
        <w:t>dne:</w:t>
      </w:r>
      <w:r>
        <w:rPr>
          <w:position w:val="-5"/>
        </w:rPr>
        <w:tab/>
      </w:r>
      <w:r>
        <w:t>V</w:t>
      </w:r>
      <w:r>
        <w:rPr>
          <w:spacing w:val="-7"/>
        </w:rPr>
        <w:t xml:space="preserve"> </w:t>
      </w:r>
      <w:r>
        <w:t>Praze</w:t>
      </w:r>
      <w:r>
        <w:rPr>
          <w:spacing w:val="-3"/>
        </w:rPr>
        <w:t xml:space="preserve"> </w:t>
      </w:r>
      <w:r>
        <w:rPr>
          <w:spacing w:val="-4"/>
        </w:rPr>
        <w:t>dne:</w:t>
      </w:r>
      <w:r w:rsidR="000A24D9">
        <w:rPr>
          <w:spacing w:val="-4"/>
        </w:rPr>
        <w:t xml:space="preserve"> 1.7.2024</w:t>
      </w:r>
    </w:p>
    <w:p w14:paraId="78562467" w14:textId="77777777" w:rsidR="004F56A0" w:rsidRDefault="004F56A0">
      <w:pPr>
        <w:pStyle w:val="Zkladntext"/>
        <w:spacing w:before="172"/>
      </w:pPr>
    </w:p>
    <w:p w14:paraId="1BBF728A" w14:textId="77777777" w:rsidR="004F56A0" w:rsidRDefault="00000000">
      <w:pPr>
        <w:pStyle w:val="Zkladntext"/>
        <w:tabs>
          <w:tab w:val="left" w:pos="6036"/>
        </w:tabs>
        <w:ind w:left="289"/>
      </w:pPr>
      <w:r>
        <w:rPr>
          <w:spacing w:val="-2"/>
        </w:rPr>
        <w:t>Objednatel:</w:t>
      </w:r>
      <w:r>
        <w:tab/>
      </w:r>
      <w:r>
        <w:rPr>
          <w:spacing w:val="-2"/>
          <w:position w:val="1"/>
        </w:rPr>
        <w:t>Zhotovitel:</w:t>
      </w:r>
    </w:p>
    <w:p w14:paraId="1A99D9FF" w14:textId="77777777" w:rsidR="004F56A0" w:rsidRDefault="004F56A0">
      <w:pPr>
        <w:pStyle w:val="Zkladntext"/>
        <w:spacing w:before="128"/>
      </w:pPr>
    </w:p>
    <w:p w14:paraId="1B4CD884" w14:textId="77777777" w:rsidR="004F56A0" w:rsidRDefault="004F56A0">
      <w:pPr>
        <w:sectPr w:rsidR="004F56A0">
          <w:pgSz w:w="11920" w:h="16850"/>
          <w:pgMar w:top="940" w:right="1440" w:bottom="1140" w:left="1100" w:header="0" w:footer="875" w:gutter="0"/>
          <w:cols w:space="708"/>
        </w:sectPr>
      </w:pPr>
    </w:p>
    <w:p w14:paraId="05BD11D1" w14:textId="704CD010" w:rsidR="004F56A0" w:rsidRDefault="00000000" w:rsidP="000A24D9">
      <w:pPr>
        <w:spacing w:line="323" w:lineRule="exact"/>
        <w:ind w:left="111"/>
        <w:rPr>
          <w:rFonts w:ascii="Trebuchet MS"/>
          <w:sz w:val="18"/>
        </w:rPr>
      </w:pPr>
      <w:r>
        <w:br w:type="column"/>
      </w:r>
    </w:p>
    <w:p w14:paraId="41613819" w14:textId="77777777" w:rsidR="004F56A0" w:rsidRDefault="004F56A0">
      <w:pPr>
        <w:spacing w:line="169" w:lineRule="exact"/>
        <w:rPr>
          <w:rFonts w:ascii="Trebuchet MS"/>
          <w:sz w:val="18"/>
        </w:rPr>
        <w:sectPr w:rsidR="004F56A0">
          <w:type w:val="continuous"/>
          <w:pgSz w:w="11920" w:h="16850"/>
          <w:pgMar w:top="940" w:right="1440" w:bottom="1060" w:left="1100" w:header="0" w:footer="875" w:gutter="0"/>
          <w:cols w:num="3" w:space="708" w:equalWidth="0">
            <w:col w:w="3726" w:space="2178"/>
            <w:col w:w="942" w:space="553"/>
            <w:col w:w="1981"/>
          </w:cols>
        </w:sectPr>
      </w:pPr>
    </w:p>
    <w:p w14:paraId="49B1E143" w14:textId="77777777" w:rsidR="004F56A0" w:rsidRDefault="00000000">
      <w:pPr>
        <w:tabs>
          <w:tab w:val="left" w:pos="5883"/>
        </w:tabs>
        <w:spacing w:line="223" w:lineRule="exact"/>
        <w:ind w:left="318"/>
        <w:rPr>
          <w:sz w:val="20"/>
        </w:rPr>
      </w:pPr>
      <w:r>
        <w:rPr>
          <w:spacing w:val="-2"/>
          <w:sz w:val="20"/>
        </w:rPr>
        <w:t>………………..…………………………………</w:t>
      </w:r>
      <w:r>
        <w:rPr>
          <w:sz w:val="20"/>
        </w:rPr>
        <w:tab/>
      </w:r>
      <w:r>
        <w:rPr>
          <w:spacing w:val="-2"/>
          <w:sz w:val="20"/>
        </w:rPr>
        <w:t>…………..……………………………</w:t>
      </w:r>
    </w:p>
    <w:p w14:paraId="481B9A6F" w14:textId="77777777" w:rsidR="004F56A0" w:rsidRDefault="004F56A0">
      <w:pPr>
        <w:pStyle w:val="Zkladntext"/>
      </w:pPr>
    </w:p>
    <w:p w14:paraId="66007F05" w14:textId="4DD6F4F7" w:rsidR="004F56A0" w:rsidRDefault="00000000">
      <w:pPr>
        <w:pStyle w:val="Zkladntext"/>
        <w:tabs>
          <w:tab w:val="left" w:pos="6020"/>
        </w:tabs>
        <w:spacing w:before="1"/>
        <w:ind w:left="374"/>
      </w:pPr>
      <w:r>
        <w:t>RNDr.</w:t>
      </w:r>
      <w:r>
        <w:rPr>
          <w:spacing w:val="-13"/>
        </w:rPr>
        <w:t xml:space="preserve"> </w:t>
      </w:r>
      <w:r>
        <w:t>Jan</w:t>
      </w:r>
      <w:r>
        <w:rPr>
          <w:spacing w:val="-10"/>
        </w:rPr>
        <w:t xml:space="preserve"> </w:t>
      </w:r>
      <w:r>
        <w:t>Martinec,</w:t>
      </w:r>
      <w:r>
        <w:rPr>
          <w:spacing w:val="-10"/>
        </w:rPr>
        <w:t xml:space="preserve"> </w:t>
      </w:r>
      <w:r>
        <w:rPr>
          <w:spacing w:val="-4"/>
        </w:rPr>
        <w:t>CSc.</w:t>
      </w:r>
      <w:r>
        <w:tab/>
      </w:r>
    </w:p>
    <w:p w14:paraId="3C15D5D5" w14:textId="77777777" w:rsidR="004F56A0" w:rsidRDefault="00000000">
      <w:pPr>
        <w:pStyle w:val="Zkladntext"/>
        <w:tabs>
          <w:tab w:val="left" w:pos="6428"/>
        </w:tabs>
        <w:ind w:left="1239"/>
      </w:pPr>
      <w:r>
        <w:rPr>
          <w:spacing w:val="-2"/>
        </w:rPr>
        <w:t>ředitel</w:t>
      </w:r>
      <w:r>
        <w:tab/>
      </w:r>
      <w:r>
        <w:rPr>
          <w:spacing w:val="-2"/>
        </w:rPr>
        <w:t>jednatel</w:t>
      </w:r>
    </w:p>
    <w:p w14:paraId="2CB91F40" w14:textId="77777777" w:rsidR="004F56A0" w:rsidRDefault="004F56A0">
      <w:pPr>
        <w:sectPr w:rsidR="004F56A0">
          <w:type w:val="continuous"/>
          <w:pgSz w:w="11920" w:h="16850"/>
          <w:pgMar w:top="940" w:right="1440" w:bottom="1060" w:left="1100" w:header="0" w:footer="875" w:gutter="0"/>
          <w:cols w:space="708"/>
        </w:sectPr>
      </w:pPr>
    </w:p>
    <w:p w14:paraId="54F0B00B" w14:textId="77777777" w:rsidR="004F56A0" w:rsidRDefault="00000000">
      <w:pPr>
        <w:pStyle w:val="Zkladntext"/>
        <w:ind w:left="6918"/>
      </w:pPr>
      <w:r>
        <w:rPr>
          <w:noProof/>
        </w:rPr>
        <w:lastRenderedPageBreak/>
        <w:drawing>
          <wp:inline distT="0" distB="0" distL="0" distR="0" wp14:anchorId="25BEC241" wp14:editId="222F0A69">
            <wp:extent cx="1415328" cy="130016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28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6F03" w14:textId="77777777" w:rsidR="004F56A0" w:rsidRDefault="00000000">
      <w:pPr>
        <w:pStyle w:val="Zkladntext"/>
        <w:spacing w:before="112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1AF2CF9" wp14:editId="385D033B">
            <wp:simplePos x="0" y="0"/>
            <wp:positionH relativeFrom="page">
              <wp:posOffset>1269629</wp:posOffset>
            </wp:positionH>
            <wp:positionV relativeFrom="paragraph">
              <wp:posOffset>232645</wp:posOffset>
            </wp:positionV>
            <wp:extent cx="5194926" cy="150504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26" cy="150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597D6" w14:textId="77777777" w:rsidR="004F56A0" w:rsidRDefault="004F56A0">
      <w:pPr>
        <w:pStyle w:val="Zkladntext"/>
        <w:rPr>
          <w:sz w:val="36"/>
        </w:rPr>
      </w:pPr>
    </w:p>
    <w:p w14:paraId="5C6ECD19" w14:textId="77777777" w:rsidR="004F56A0" w:rsidRDefault="004F56A0">
      <w:pPr>
        <w:pStyle w:val="Zkladntext"/>
        <w:spacing w:before="354"/>
        <w:rPr>
          <w:sz w:val="36"/>
        </w:rPr>
      </w:pPr>
    </w:p>
    <w:p w14:paraId="21BF288D" w14:textId="77777777" w:rsidR="004F56A0" w:rsidRDefault="00000000">
      <w:pPr>
        <w:spacing w:line="252" w:lineRule="auto"/>
        <w:ind w:left="510" w:right="324"/>
        <w:jc w:val="center"/>
        <w:rPr>
          <w:sz w:val="36"/>
        </w:rPr>
      </w:pPr>
      <w:r>
        <w:rPr>
          <w:sz w:val="36"/>
        </w:rPr>
        <w:t>Přesná</w:t>
      </w:r>
      <w:r>
        <w:rPr>
          <w:spacing w:val="-15"/>
          <w:sz w:val="36"/>
        </w:rPr>
        <w:t xml:space="preserve"> </w:t>
      </w:r>
      <w:r>
        <w:rPr>
          <w:sz w:val="36"/>
        </w:rPr>
        <w:t>klimatizace</w:t>
      </w:r>
      <w:r>
        <w:rPr>
          <w:spacing w:val="-15"/>
          <w:sz w:val="36"/>
        </w:rPr>
        <w:t xml:space="preserve"> </w:t>
      </w:r>
      <w:r>
        <w:rPr>
          <w:sz w:val="36"/>
        </w:rPr>
        <w:t>laboratoře</w:t>
      </w:r>
      <w:r>
        <w:rPr>
          <w:spacing w:val="-15"/>
          <w:sz w:val="36"/>
        </w:rPr>
        <w:t xml:space="preserve"> </w:t>
      </w:r>
      <w:r>
        <w:rPr>
          <w:sz w:val="36"/>
        </w:rPr>
        <w:t>konfokálního</w:t>
      </w:r>
      <w:r>
        <w:rPr>
          <w:spacing w:val="-15"/>
          <w:sz w:val="36"/>
        </w:rPr>
        <w:t xml:space="preserve"> </w:t>
      </w:r>
      <w:r>
        <w:rPr>
          <w:sz w:val="36"/>
        </w:rPr>
        <w:t xml:space="preserve">mikroskopu ve 3. NP včetně vzduchotechnických rozvodů textilním </w:t>
      </w:r>
      <w:r>
        <w:rPr>
          <w:spacing w:val="-2"/>
          <w:sz w:val="36"/>
        </w:rPr>
        <w:t>potrubím</w:t>
      </w:r>
    </w:p>
    <w:p w14:paraId="3D83755A" w14:textId="77777777" w:rsidR="004F56A0" w:rsidRDefault="004F56A0">
      <w:pPr>
        <w:pStyle w:val="Zkladntext"/>
        <w:spacing w:before="97"/>
        <w:rPr>
          <w:sz w:val="36"/>
        </w:rPr>
      </w:pPr>
    </w:p>
    <w:p w14:paraId="7739C626" w14:textId="77777777" w:rsidR="004F56A0" w:rsidRDefault="00000000">
      <w:pPr>
        <w:ind w:left="199"/>
        <w:jc w:val="center"/>
        <w:rPr>
          <w:sz w:val="36"/>
        </w:rPr>
      </w:pPr>
      <w:r>
        <w:rPr>
          <w:sz w:val="36"/>
        </w:rPr>
        <w:t>ÚEB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AVČR</w:t>
      </w:r>
    </w:p>
    <w:p w14:paraId="7E739271" w14:textId="77777777" w:rsidR="004F56A0" w:rsidRDefault="004F56A0">
      <w:pPr>
        <w:pStyle w:val="Zkladntext"/>
        <w:rPr>
          <w:sz w:val="36"/>
        </w:rPr>
      </w:pPr>
    </w:p>
    <w:p w14:paraId="32C5F5F5" w14:textId="77777777" w:rsidR="004F56A0" w:rsidRDefault="004F56A0">
      <w:pPr>
        <w:pStyle w:val="Zkladntext"/>
        <w:rPr>
          <w:sz w:val="36"/>
        </w:rPr>
      </w:pPr>
    </w:p>
    <w:p w14:paraId="6F798A0C" w14:textId="77777777" w:rsidR="004F56A0" w:rsidRDefault="004F56A0">
      <w:pPr>
        <w:pStyle w:val="Zkladntext"/>
        <w:rPr>
          <w:sz w:val="36"/>
        </w:rPr>
      </w:pPr>
    </w:p>
    <w:p w14:paraId="24B1EA98" w14:textId="77777777" w:rsidR="004F56A0" w:rsidRDefault="004F56A0">
      <w:pPr>
        <w:pStyle w:val="Zkladntext"/>
        <w:spacing w:before="174"/>
        <w:rPr>
          <w:sz w:val="36"/>
        </w:rPr>
      </w:pPr>
    </w:p>
    <w:p w14:paraId="588182FD" w14:textId="77777777" w:rsidR="004F56A0" w:rsidRDefault="00000000">
      <w:pPr>
        <w:ind w:left="201"/>
        <w:jc w:val="center"/>
        <w:rPr>
          <w:sz w:val="36"/>
        </w:rPr>
      </w:pPr>
      <w:r>
        <w:rPr>
          <w:sz w:val="36"/>
        </w:rPr>
        <w:t>ISO</w:t>
      </w:r>
      <w:r>
        <w:rPr>
          <w:spacing w:val="-4"/>
          <w:sz w:val="36"/>
        </w:rPr>
        <w:t xml:space="preserve"> </w:t>
      </w:r>
      <w:proofErr w:type="gramStart"/>
      <w:r>
        <w:rPr>
          <w:sz w:val="36"/>
        </w:rPr>
        <w:t>9001:2016</w:t>
      </w:r>
      <w:r>
        <w:rPr>
          <w:spacing w:val="-4"/>
          <w:sz w:val="36"/>
        </w:rPr>
        <w:t xml:space="preserve"> </w:t>
      </w:r>
      <w:r>
        <w:rPr>
          <w:sz w:val="36"/>
        </w:rPr>
        <w:t>,</w:t>
      </w:r>
      <w:proofErr w:type="gramEnd"/>
      <w:r>
        <w:rPr>
          <w:spacing w:val="-3"/>
          <w:sz w:val="36"/>
        </w:rPr>
        <w:t xml:space="preserve"> </w:t>
      </w:r>
      <w:r>
        <w:rPr>
          <w:sz w:val="36"/>
        </w:rPr>
        <w:t>ISO</w:t>
      </w:r>
      <w:r>
        <w:rPr>
          <w:spacing w:val="-3"/>
          <w:sz w:val="36"/>
        </w:rPr>
        <w:t xml:space="preserve"> </w:t>
      </w:r>
      <w:r>
        <w:rPr>
          <w:sz w:val="36"/>
        </w:rPr>
        <w:t>14001,</w:t>
      </w:r>
      <w:r>
        <w:rPr>
          <w:spacing w:val="-3"/>
          <w:sz w:val="36"/>
        </w:rPr>
        <w:t xml:space="preserve"> </w:t>
      </w:r>
      <w:r>
        <w:rPr>
          <w:sz w:val="36"/>
        </w:rPr>
        <w:t>ISO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18001</w:t>
      </w:r>
    </w:p>
    <w:p w14:paraId="7B8AFF78" w14:textId="77777777" w:rsidR="004F56A0" w:rsidRDefault="00000000">
      <w:pPr>
        <w:pStyle w:val="Zkladntext"/>
        <w:spacing w:before="29"/>
        <w:ind w:left="202"/>
        <w:jc w:val="center"/>
      </w:pPr>
      <w:r>
        <w:rPr>
          <w:spacing w:val="-2"/>
        </w:rPr>
        <w:t>Certifikováno</w:t>
      </w:r>
    </w:p>
    <w:p w14:paraId="1E779D73" w14:textId="77777777" w:rsidR="004F56A0" w:rsidRDefault="00000000">
      <w:pPr>
        <w:pStyle w:val="Zkladn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351BFCE" wp14:editId="52383CB8">
            <wp:simplePos x="0" y="0"/>
            <wp:positionH relativeFrom="page">
              <wp:posOffset>1737360</wp:posOffset>
            </wp:positionH>
            <wp:positionV relativeFrom="paragraph">
              <wp:posOffset>122571</wp:posOffset>
            </wp:positionV>
            <wp:extent cx="1315371" cy="120072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71" cy="120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527E347C" wp14:editId="4EB06A7D">
            <wp:simplePos x="0" y="0"/>
            <wp:positionH relativeFrom="page">
              <wp:posOffset>3291840</wp:posOffset>
            </wp:positionH>
            <wp:positionV relativeFrom="paragraph">
              <wp:posOffset>131715</wp:posOffset>
            </wp:positionV>
            <wp:extent cx="1363481" cy="122586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481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60F21766" wp14:editId="427883AA">
            <wp:simplePos x="0" y="0"/>
            <wp:positionH relativeFrom="page">
              <wp:posOffset>4864608</wp:posOffset>
            </wp:positionH>
            <wp:positionV relativeFrom="paragraph">
              <wp:posOffset>140859</wp:posOffset>
            </wp:positionV>
            <wp:extent cx="1289780" cy="119633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80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00C2E" w14:textId="77777777" w:rsidR="004F56A0" w:rsidRDefault="00000000">
      <w:pPr>
        <w:spacing w:before="225"/>
        <w:ind w:left="198"/>
        <w:jc w:val="center"/>
        <w:rPr>
          <w:b/>
          <w:sz w:val="24"/>
        </w:rPr>
      </w:pPr>
      <w:r>
        <w:rPr>
          <w:b/>
          <w:sz w:val="24"/>
        </w:rPr>
        <w:t>CN2400107 ze dne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10.04.2024</w:t>
      </w:r>
    </w:p>
    <w:p w14:paraId="474044E2" w14:textId="77777777" w:rsidR="004F56A0" w:rsidRDefault="004F56A0">
      <w:pPr>
        <w:jc w:val="center"/>
        <w:rPr>
          <w:sz w:val="24"/>
        </w:rPr>
        <w:sectPr w:rsidR="004F56A0">
          <w:footerReference w:type="default" r:id="rId18"/>
          <w:pgSz w:w="11900" w:h="16840"/>
          <w:pgMar w:top="1000" w:right="980" w:bottom="280" w:left="1280" w:header="0" w:footer="0" w:gutter="0"/>
          <w:cols w:space="708"/>
        </w:sectPr>
      </w:pPr>
    </w:p>
    <w:p w14:paraId="079F7BD4" w14:textId="77777777" w:rsidR="004F56A0" w:rsidRDefault="00000000">
      <w:pPr>
        <w:pStyle w:val="Zkladntext"/>
        <w:ind w:left="109"/>
      </w:pPr>
      <w:r>
        <w:rPr>
          <w:noProof/>
        </w:rPr>
        <w:lastRenderedPageBreak/>
        <w:drawing>
          <wp:inline distT="0" distB="0" distL="0" distR="0" wp14:anchorId="245FE1E8" wp14:editId="0D6A5042">
            <wp:extent cx="1963025" cy="56464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25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32CF" w14:textId="77777777" w:rsidR="004F56A0" w:rsidRDefault="00000000">
      <w:pPr>
        <w:spacing w:before="237"/>
        <w:ind w:left="16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295B8B0" wp14:editId="04DB0112">
            <wp:simplePos x="0" y="0"/>
            <wp:positionH relativeFrom="page">
              <wp:posOffset>3342132</wp:posOffset>
            </wp:positionH>
            <wp:positionV relativeFrom="paragraph">
              <wp:posOffset>-503681</wp:posOffset>
            </wp:positionV>
            <wp:extent cx="3451860" cy="239461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9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CN2400107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varianta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B</w:t>
      </w:r>
    </w:p>
    <w:p w14:paraId="14CFEAEC" w14:textId="77777777" w:rsidR="004F56A0" w:rsidRDefault="00000000">
      <w:pPr>
        <w:pStyle w:val="Zkladntext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60C4CDCE" wp14:editId="79182F80">
            <wp:simplePos x="0" y="0"/>
            <wp:positionH relativeFrom="page">
              <wp:posOffset>2100072</wp:posOffset>
            </wp:positionH>
            <wp:positionV relativeFrom="paragraph">
              <wp:posOffset>138083</wp:posOffset>
            </wp:positionV>
            <wp:extent cx="1140306" cy="160096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06" cy="160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40A4C" w14:textId="77777777" w:rsidR="004F56A0" w:rsidRDefault="00000000">
      <w:pPr>
        <w:spacing w:before="194" w:line="264" w:lineRule="auto"/>
        <w:ind w:left="1314" w:right="1292"/>
        <w:jc w:val="center"/>
        <w:rPr>
          <w:b/>
          <w:sz w:val="24"/>
        </w:rPr>
      </w:pPr>
      <w:r>
        <w:rPr>
          <w:b/>
          <w:sz w:val="24"/>
        </w:rPr>
        <w:t>Přesná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klimatizační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jednotka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STULZ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MiniSpace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CCU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CW 0,5 ~ 4,5 kW chladícího výkonu, regulace teploty +/- </w:t>
      </w:r>
      <w:proofErr w:type="gramStart"/>
      <w:r>
        <w:rPr>
          <w:b/>
          <w:sz w:val="24"/>
        </w:rPr>
        <w:t>0,5°C</w:t>
      </w:r>
      <w:proofErr w:type="gramEnd"/>
    </w:p>
    <w:p w14:paraId="09BBBFAF" w14:textId="77777777" w:rsidR="004F56A0" w:rsidRDefault="00000000">
      <w:pPr>
        <w:spacing w:before="2"/>
        <w:ind w:left="21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chiller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Cosmotec</w:t>
      </w:r>
      <w:proofErr w:type="spellEnd"/>
      <w:r>
        <w:rPr>
          <w:b/>
          <w:sz w:val="24"/>
        </w:rPr>
        <w:t xml:space="preserve"> WRA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Erp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 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chladícím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výkonu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5,8 kW, přesnost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+/-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0,5°C</w:t>
      </w:r>
      <w:proofErr w:type="gramEnd"/>
    </w:p>
    <w:p w14:paraId="02B5474A" w14:textId="77777777" w:rsidR="004F56A0" w:rsidRDefault="00000000">
      <w:pPr>
        <w:pStyle w:val="Zkladntext"/>
        <w:spacing w:before="23"/>
        <w:ind w:left="1314" w:right="1305"/>
        <w:jc w:val="center"/>
      </w:pPr>
      <w:r>
        <w:t>(včetně</w:t>
      </w:r>
      <w:r>
        <w:rPr>
          <w:spacing w:val="-12"/>
        </w:rPr>
        <w:t xml:space="preserve"> </w:t>
      </w:r>
      <w:r>
        <w:t>zdroje</w:t>
      </w:r>
      <w:r>
        <w:rPr>
          <w:spacing w:val="-11"/>
        </w:rPr>
        <w:t xml:space="preserve"> </w:t>
      </w:r>
      <w:r>
        <w:t>chladu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rozvodů</w:t>
      </w:r>
      <w:r>
        <w:rPr>
          <w:spacing w:val="-12"/>
        </w:rPr>
        <w:t xml:space="preserve"> </w:t>
      </w:r>
      <w:r>
        <w:rPr>
          <w:spacing w:val="-2"/>
        </w:rPr>
        <w:t>chladu)</w:t>
      </w:r>
    </w:p>
    <w:p w14:paraId="7F7C8386" w14:textId="77777777" w:rsidR="004F56A0" w:rsidRDefault="004F56A0">
      <w:pPr>
        <w:pStyle w:val="Zkladntext"/>
        <w:spacing w:before="33"/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4421"/>
        <w:gridCol w:w="853"/>
        <w:gridCol w:w="928"/>
        <w:gridCol w:w="1765"/>
        <w:gridCol w:w="1433"/>
      </w:tblGrid>
      <w:tr w:rsidR="004F56A0" w14:paraId="05A2CE4F" w14:textId="77777777">
        <w:trPr>
          <w:trHeight w:val="227"/>
        </w:trPr>
        <w:tc>
          <w:tcPr>
            <w:tcW w:w="4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CE9AE0" w14:textId="77777777" w:rsidR="004F56A0" w:rsidRDefault="00000000">
            <w:pPr>
              <w:pStyle w:val="TableParagraph"/>
              <w:spacing w:before="0" w:line="207" w:lineRule="exact"/>
              <w:ind w:left="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Dodávka</w:t>
            </w:r>
          </w:p>
        </w:tc>
        <w:tc>
          <w:tcPr>
            <w:tcW w:w="4979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86336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4F56A0" w14:paraId="2670F271" w14:textId="77777777">
        <w:trPr>
          <w:trHeight w:val="710"/>
        </w:trPr>
        <w:tc>
          <w:tcPr>
            <w:tcW w:w="4421" w:type="dxa"/>
            <w:tcBorders>
              <w:top w:val="single" w:sz="8" w:space="0" w:color="000000"/>
            </w:tcBorders>
          </w:tcPr>
          <w:p w14:paraId="51D16F4F" w14:textId="77777777" w:rsidR="004F56A0" w:rsidRDefault="004F56A0">
            <w:pPr>
              <w:pStyle w:val="TableParagraph"/>
              <w:spacing w:before="76"/>
              <w:rPr>
                <w:sz w:val="20"/>
              </w:rPr>
            </w:pPr>
          </w:p>
          <w:p w14:paraId="6AA815E5" w14:textId="77777777" w:rsidR="004F56A0" w:rsidRDefault="00000000">
            <w:pPr>
              <w:pStyle w:val="TableParagraph"/>
              <w:spacing w:before="0"/>
              <w:ind w:left="48"/>
              <w:rPr>
                <w:sz w:val="20"/>
              </w:rPr>
            </w:pPr>
            <w:r>
              <w:rPr>
                <w:sz w:val="20"/>
              </w:rPr>
              <w:t>CCU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přesná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klimatizační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jednotka</w:t>
            </w:r>
          </w:p>
        </w:tc>
        <w:tc>
          <w:tcPr>
            <w:tcW w:w="853" w:type="dxa"/>
            <w:tcBorders>
              <w:top w:val="single" w:sz="8" w:space="0" w:color="000000"/>
            </w:tcBorders>
          </w:tcPr>
          <w:p w14:paraId="4D5CD71F" w14:textId="77777777" w:rsidR="004F56A0" w:rsidRDefault="004F56A0">
            <w:pPr>
              <w:pStyle w:val="TableParagraph"/>
              <w:spacing w:before="81"/>
              <w:rPr>
                <w:sz w:val="20"/>
              </w:rPr>
            </w:pPr>
          </w:p>
          <w:p w14:paraId="7DB58D6F" w14:textId="77777777" w:rsidR="004F56A0" w:rsidRDefault="00000000">
            <w:pPr>
              <w:pStyle w:val="TableParagraph"/>
              <w:spacing w:before="0"/>
              <w:ind w:left="15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ks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 w14:paraId="38FFDEF9" w14:textId="77777777" w:rsidR="004F56A0" w:rsidRDefault="004F56A0">
            <w:pPr>
              <w:pStyle w:val="TableParagraph"/>
              <w:spacing w:before="81"/>
              <w:rPr>
                <w:sz w:val="20"/>
              </w:rPr>
            </w:pPr>
          </w:p>
          <w:p w14:paraId="4B19D5D7" w14:textId="77777777" w:rsidR="004F56A0" w:rsidRDefault="00000000">
            <w:pPr>
              <w:pStyle w:val="TableParagraph"/>
              <w:spacing w:before="0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65" w:type="dxa"/>
            <w:tcBorders>
              <w:top w:val="single" w:sz="8" w:space="0" w:color="000000"/>
            </w:tcBorders>
          </w:tcPr>
          <w:p w14:paraId="392D7BB6" w14:textId="77777777" w:rsidR="004F56A0" w:rsidRDefault="004F56A0">
            <w:pPr>
              <w:pStyle w:val="TableParagraph"/>
              <w:spacing w:before="81"/>
              <w:rPr>
                <w:sz w:val="20"/>
              </w:rPr>
            </w:pPr>
          </w:p>
          <w:p w14:paraId="20EFD075" w14:textId="77777777" w:rsidR="004F56A0" w:rsidRDefault="00000000"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14:paraId="2B1CDC17" w14:textId="77777777" w:rsidR="004F56A0" w:rsidRDefault="004F56A0">
            <w:pPr>
              <w:pStyle w:val="TableParagraph"/>
              <w:spacing w:before="81"/>
              <w:rPr>
                <w:sz w:val="20"/>
              </w:rPr>
            </w:pPr>
          </w:p>
          <w:p w14:paraId="0D34320E" w14:textId="77777777" w:rsidR="004F56A0" w:rsidRDefault="00000000">
            <w:pPr>
              <w:pStyle w:val="TableParagraph"/>
              <w:spacing w:before="0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183900A8" w14:textId="77777777">
        <w:trPr>
          <w:trHeight w:val="886"/>
        </w:trPr>
        <w:tc>
          <w:tcPr>
            <w:tcW w:w="4421" w:type="dxa"/>
          </w:tcPr>
          <w:p w14:paraId="5611AB19" w14:textId="77777777" w:rsidR="004F56A0" w:rsidRDefault="00000000">
            <w:pPr>
              <w:pStyle w:val="TableParagraph"/>
              <w:spacing w:before="162"/>
              <w:ind w:left="48"/>
              <w:rPr>
                <w:sz w:val="20"/>
              </w:rPr>
            </w:pPr>
            <w:proofErr w:type="spellStart"/>
            <w:r>
              <w:rPr>
                <w:sz w:val="20"/>
              </w:rPr>
              <w:t>Chiller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Cosmotec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Erp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</w:t>
            </w:r>
          </w:p>
          <w:p w14:paraId="7EDDB3F2" w14:textId="77777777" w:rsidR="004F56A0" w:rsidRDefault="00000000">
            <w:pPr>
              <w:pStyle w:val="TableParagraph"/>
              <w:spacing w:before="0" w:line="240" w:lineRule="atLeast"/>
              <w:ind w:left="48"/>
              <w:rPr>
                <w:sz w:val="20"/>
              </w:rPr>
            </w:pPr>
            <w:r>
              <w:rPr>
                <w:sz w:val="20"/>
              </w:rPr>
              <w:t>5,8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kW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chladícího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výkonu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přesnou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regulací teploty výstupní vody +/- 0,5K</w:t>
            </w:r>
          </w:p>
        </w:tc>
        <w:tc>
          <w:tcPr>
            <w:tcW w:w="853" w:type="dxa"/>
          </w:tcPr>
          <w:p w14:paraId="1A4D5143" w14:textId="77777777" w:rsidR="004F56A0" w:rsidRDefault="00000000">
            <w:pPr>
              <w:pStyle w:val="TableParagraph"/>
              <w:spacing w:before="167"/>
              <w:ind w:left="15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ks</w:t>
            </w:r>
          </w:p>
        </w:tc>
        <w:tc>
          <w:tcPr>
            <w:tcW w:w="928" w:type="dxa"/>
          </w:tcPr>
          <w:p w14:paraId="2333450B" w14:textId="77777777" w:rsidR="004F56A0" w:rsidRDefault="00000000">
            <w:pPr>
              <w:pStyle w:val="TableParagraph"/>
              <w:spacing w:before="167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65" w:type="dxa"/>
          </w:tcPr>
          <w:p w14:paraId="00EC7856" w14:textId="77777777" w:rsidR="004F56A0" w:rsidRDefault="00000000">
            <w:pPr>
              <w:pStyle w:val="TableParagraph"/>
              <w:spacing w:before="167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434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  <w:tc>
          <w:tcPr>
            <w:tcW w:w="1433" w:type="dxa"/>
          </w:tcPr>
          <w:p w14:paraId="0AD13DB5" w14:textId="77777777" w:rsidR="004F56A0" w:rsidRDefault="00000000">
            <w:pPr>
              <w:pStyle w:val="TableParagraph"/>
              <w:spacing w:before="167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191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434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2176F698" w14:textId="77777777">
        <w:trPr>
          <w:trHeight w:val="509"/>
        </w:trPr>
        <w:tc>
          <w:tcPr>
            <w:tcW w:w="4421" w:type="dxa"/>
          </w:tcPr>
          <w:p w14:paraId="5DDAD8FA" w14:textId="77777777" w:rsidR="004F56A0" w:rsidRDefault="004F56A0">
            <w:pPr>
              <w:pStyle w:val="TableParagraph"/>
              <w:spacing w:before="39"/>
              <w:rPr>
                <w:sz w:val="20"/>
              </w:rPr>
            </w:pPr>
          </w:p>
          <w:p w14:paraId="2FC2C9E6" w14:textId="77777777" w:rsidR="004F56A0" w:rsidRDefault="00000000">
            <w:pPr>
              <w:pStyle w:val="TableParagraph"/>
              <w:spacing w:before="0" w:line="220" w:lineRule="exact"/>
              <w:ind w:left="48"/>
              <w:rPr>
                <w:sz w:val="20"/>
              </w:rPr>
            </w:pPr>
            <w:r>
              <w:rPr>
                <w:spacing w:val="-2"/>
                <w:sz w:val="20"/>
              </w:rPr>
              <w:t>Oběhové čerpadlo</w:t>
            </w:r>
          </w:p>
        </w:tc>
        <w:tc>
          <w:tcPr>
            <w:tcW w:w="853" w:type="dxa"/>
          </w:tcPr>
          <w:p w14:paraId="5EC83AE5" w14:textId="77777777" w:rsidR="004F56A0" w:rsidRDefault="004F56A0">
            <w:pPr>
              <w:pStyle w:val="TableParagraph"/>
              <w:spacing w:before="39"/>
              <w:rPr>
                <w:sz w:val="20"/>
              </w:rPr>
            </w:pPr>
          </w:p>
          <w:p w14:paraId="428841D3" w14:textId="77777777" w:rsidR="004F56A0" w:rsidRDefault="00000000">
            <w:pPr>
              <w:pStyle w:val="TableParagraph"/>
              <w:spacing w:before="0" w:line="220" w:lineRule="exact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</w:tcPr>
          <w:p w14:paraId="0052254E" w14:textId="77777777" w:rsidR="004F56A0" w:rsidRDefault="004F56A0">
            <w:pPr>
              <w:pStyle w:val="TableParagraph"/>
              <w:spacing w:before="39"/>
              <w:rPr>
                <w:sz w:val="20"/>
              </w:rPr>
            </w:pPr>
          </w:p>
          <w:p w14:paraId="6A6DD928" w14:textId="77777777" w:rsidR="004F56A0" w:rsidRDefault="00000000">
            <w:pPr>
              <w:pStyle w:val="TableParagraph"/>
              <w:spacing w:before="0" w:line="220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1330B9BD" w14:textId="77777777" w:rsidR="004F56A0" w:rsidRDefault="004F56A0">
            <w:pPr>
              <w:pStyle w:val="TableParagraph"/>
              <w:spacing w:before="39"/>
              <w:rPr>
                <w:sz w:val="20"/>
              </w:rPr>
            </w:pPr>
          </w:p>
          <w:p w14:paraId="4F52403B" w14:textId="77777777" w:rsidR="004F56A0" w:rsidRDefault="00000000">
            <w:pPr>
              <w:pStyle w:val="TableParagraph"/>
              <w:spacing w:before="0" w:line="220" w:lineRule="exact"/>
              <w:ind w:left="1900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ceně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chilleru</w:t>
            </w:r>
            <w:proofErr w:type="spellEnd"/>
          </w:p>
        </w:tc>
      </w:tr>
      <w:tr w:rsidR="004F56A0" w14:paraId="09994952" w14:textId="77777777">
        <w:trPr>
          <w:trHeight w:val="247"/>
        </w:trPr>
        <w:tc>
          <w:tcPr>
            <w:tcW w:w="4421" w:type="dxa"/>
          </w:tcPr>
          <w:p w14:paraId="6BDEF2EB" w14:textId="77777777" w:rsidR="004F56A0" w:rsidRDefault="00000000">
            <w:pPr>
              <w:pStyle w:val="TableParagraph"/>
              <w:spacing w:before="2"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Akumulační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nádrž</w:t>
            </w:r>
          </w:p>
        </w:tc>
        <w:tc>
          <w:tcPr>
            <w:tcW w:w="853" w:type="dxa"/>
          </w:tcPr>
          <w:p w14:paraId="631A0912" w14:textId="77777777" w:rsidR="004F56A0" w:rsidRDefault="00000000">
            <w:pPr>
              <w:pStyle w:val="TableParagraph"/>
              <w:spacing w:before="7" w:line="220" w:lineRule="exact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</w:tcPr>
          <w:p w14:paraId="78DAE05C" w14:textId="77777777" w:rsidR="004F56A0" w:rsidRDefault="00000000">
            <w:pPr>
              <w:pStyle w:val="TableParagraph"/>
              <w:spacing w:before="7" w:line="220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7FDE2E0B" w14:textId="77777777" w:rsidR="004F56A0" w:rsidRDefault="00000000">
            <w:pPr>
              <w:pStyle w:val="TableParagraph"/>
              <w:spacing w:before="7" w:line="220" w:lineRule="exact"/>
              <w:ind w:left="1254"/>
              <w:rPr>
                <w:sz w:val="20"/>
              </w:rPr>
            </w:pPr>
            <w:r>
              <w:rPr>
                <w:spacing w:val="-2"/>
                <w:sz w:val="20"/>
              </w:rPr>
              <w:t>zabudovaná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chilleru</w:t>
            </w:r>
            <w:proofErr w:type="spellEnd"/>
          </w:p>
        </w:tc>
      </w:tr>
      <w:tr w:rsidR="004F56A0" w14:paraId="3FACBF2A" w14:textId="77777777">
        <w:trPr>
          <w:trHeight w:val="373"/>
        </w:trPr>
        <w:tc>
          <w:tcPr>
            <w:tcW w:w="4421" w:type="dxa"/>
          </w:tcPr>
          <w:p w14:paraId="589E82DD" w14:textId="77777777" w:rsidR="004F56A0" w:rsidRDefault="00000000">
            <w:pPr>
              <w:pStyle w:val="TableParagraph"/>
              <w:spacing w:before="2"/>
              <w:ind w:left="48"/>
              <w:rPr>
                <w:sz w:val="20"/>
              </w:rPr>
            </w:pPr>
            <w:r>
              <w:rPr>
                <w:spacing w:val="-2"/>
                <w:sz w:val="20"/>
              </w:rPr>
              <w:t>Příslušenství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hydraulického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okruhu</w:t>
            </w:r>
          </w:p>
        </w:tc>
        <w:tc>
          <w:tcPr>
            <w:tcW w:w="853" w:type="dxa"/>
          </w:tcPr>
          <w:p w14:paraId="540F3B57" w14:textId="77777777" w:rsidR="004F56A0" w:rsidRDefault="00000000">
            <w:pPr>
              <w:pStyle w:val="TableParagraph"/>
              <w:spacing w:before="7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</w:tcPr>
          <w:p w14:paraId="67645763" w14:textId="77777777" w:rsidR="004F56A0" w:rsidRDefault="00000000">
            <w:pPr>
              <w:pStyle w:val="TableParagraph"/>
              <w:spacing w:before="7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0F79688E" w14:textId="77777777" w:rsidR="004F56A0" w:rsidRDefault="00000000">
            <w:pPr>
              <w:pStyle w:val="TableParagraph"/>
              <w:tabs>
                <w:tab w:val="left" w:pos="2274"/>
              </w:tabs>
              <w:spacing w:before="7"/>
              <w:ind w:left="491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24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1FA6B3AF" w14:textId="77777777">
        <w:trPr>
          <w:trHeight w:val="494"/>
        </w:trPr>
        <w:tc>
          <w:tcPr>
            <w:tcW w:w="4421" w:type="dxa"/>
          </w:tcPr>
          <w:p w14:paraId="612E9535" w14:textId="77777777" w:rsidR="004F56A0" w:rsidRDefault="00000000">
            <w:pPr>
              <w:pStyle w:val="TableParagraph"/>
              <w:spacing w:before="128"/>
              <w:ind w:left="47"/>
              <w:rPr>
                <w:sz w:val="20"/>
              </w:rPr>
            </w:pPr>
            <w:r>
              <w:rPr>
                <w:sz w:val="20"/>
              </w:rPr>
              <w:t>Doprava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Hamburg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Praha</w:t>
            </w:r>
            <w:proofErr w:type="gramEnd"/>
          </w:p>
        </w:tc>
        <w:tc>
          <w:tcPr>
            <w:tcW w:w="853" w:type="dxa"/>
          </w:tcPr>
          <w:p w14:paraId="531F021F" w14:textId="77777777" w:rsidR="004F56A0" w:rsidRDefault="00000000">
            <w:pPr>
              <w:pStyle w:val="TableParagraph"/>
              <w:spacing w:before="128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</w:tcPr>
          <w:p w14:paraId="67A1405E" w14:textId="77777777" w:rsidR="004F56A0" w:rsidRDefault="00000000">
            <w:pPr>
              <w:pStyle w:val="TableParagraph"/>
              <w:spacing w:before="128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302F3F93" w14:textId="77777777" w:rsidR="004F56A0" w:rsidRDefault="00000000">
            <w:pPr>
              <w:pStyle w:val="TableParagraph"/>
              <w:tabs>
                <w:tab w:val="left" w:pos="2274"/>
              </w:tabs>
              <w:spacing w:before="128"/>
              <w:ind w:left="491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36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42B96814" w14:textId="77777777">
        <w:trPr>
          <w:trHeight w:val="611"/>
        </w:trPr>
        <w:tc>
          <w:tcPr>
            <w:tcW w:w="4421" w:type="dxa"/>
            <w:tcBorders>
              <w:bottom w:val="single" w:sz="8" w:space="0" w:color="000000"/>
            </w:tcBorders>
          </w:tcPr>
          <w:p w14:paraId="59480CC6" w14:textId="77777777" w:rsidR="004F56A0" w:rsidRDefault="00000000">
            <w:pPr>
              <w:pStyle w:val="TableParagraph"/>
              <w:spacing w:before="128"/>
              <w:ind w:left="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CELKEM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 w14:paraId="3C1EFDB8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 w14:paraId="0BF84401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  <w:tcBorders>
              <w:bottom w:val="single" w:sz="8" w:space="0" w:color="000000"/>
            </w:tcBorders>
          </w:tcPr>
          <w:p w14:paraId="4E558AC4" w14:textId="77777777" w:rsidR="004F56A0" w:rsidRDefault="00000000">
            <w:pPr>
              <w:pStyle w:val="TableParagraph"/>
              <w:spacing w:before="128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502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124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Kč</w:t>
            </w:r>
          </w:p>
        </w:tc>
      </w:tr>
      <w:tr w:rsidR="004F56A0" w14:paraId="23CCCBE9" w14:textId="77777777">
        <w:trPr>
          <w:trHeight w:val="227"/>
        </w:trPr>
        <w:tc>
          <w:tcPr>
            <w:tcW w:w="4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DAB02A" w14:textId="77777777" w:rsidR="004F56A0" w:rsidRDefault="00000000">
            <w:pPr>
              <w:pStyle w:val="TableParagraph"/>
              <w:spacing w:before="0" w:line="207" w:lineRule="exact"/>
              <w:ind w:left="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Montáž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14:paraId="29A5207D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bottom w:val="single" w:sz="8" w:space="0" w:color="000000"/>
            </w:tcBorders>
          </w:tcPr>
          <w:p w14:paraId="3EDC1E19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B71E3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4F56A0" w14:paraId="6BA01AD7" w14:textId="77777777">
        <w:trPr>
          <w:trHeight w:val="481"/>
        </w:trPr>
        <w:tc>
          <w:tcPr>
            <w:tcW w:w="4421" w:type="dxa"/>
            <w:tcBorders>
              <w:top w:val="single" w:sz="8" w:space="0" w:color="000000"/>
            </w:tcBorders>
          </w:tcPr>
          <w:p w14:paraId="02B77733" w14:textId="77777777" w:rsidR="004F56A0" w:rsidRDefault="004F56A0">
            <w:pPr>
              <w:pStyle w:val="TableParagraph"/>
              <w:spacing w:before="9"/>
              <w:rPr>
                <w:sz w:val="20"/>
              </w:rPr>
            </w:pPr>
          </w:p>
          <w:p w14:paraId="536492ED" w14:textId="77777777" w:rsidR="004F56A0" w:rsidRDefault="00000000">
            <w:pPr>
              <w:pStyle w:val="TableParagraph"/>
              <w:spacing w:before="0" w:line="222" w:lineRule="exact"/>
              <w:ind w:left="47"/>
              <w:rPr>
                <w:sz w:val="20"/>
              </w:rPr>
            </w:pPr>
            <w:r>
              <w:rPr>
                <w:sz w:val="20"/>
              </w:rPr>
              <w:t>montáž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klimatizační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jednotky</w:t>
            </w:r>
          </w:p>
        </w:tc>
        <w:tc>
          <w:tcPr>
            <w:tcW w:w="853" w:type="dxa"/>
            <w:tcBorders>
              <w:top w:val="single" w:sz="8" w:space="0" w:color="000000"/>
            </w:tcBorders>
          </w:tcPr>
          <w:p w14:paraId="54657F2A" w14:textId="77777777" w:rsidR="004F56A0" w:rsidRDefault="004F56A0">
            <w:pPr>
              <w:pStyle w:val="TableParagraph"/>
              <w:spacing w:before="9"/>
              <w:rPr>
                <w:sz w:val="20"/>
              </w:rPr>
            </w:pPr>
          </w:p>
          <w:p w14:paraId="54CC62C5" w14:textId="77777777" w:rsidR="004F56A0" w:rsidRDefault="00000000">
            <w:pPr>
              <w:pStyle w:val="TableParagraph"/>
              <w:spacing w:before="0" w:line="222" w:lineRule="exact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  <w:tcBorders>
              <w:top w:val="single" w:sz="8" w:space="0" w:color="000000"/>
            </w:tcBorders>
          </w:tcPr>
          <w:p w14:paraId="3FF60AB7" w14:textId="77777777" w:rsidR="004F56A0" w:rsidRDefault="004F56A0">
            <w:pPr>
              <w:pStyle w:val="TableParagraph"/>
              <w:spacing w:before="9"/>
              <w:rPr>
                <w:sz w:val="20"/>
              </w:rPr>
            </w:pPr>
          </w:p>
          <w:p w14:paraId="5D05DE94" w14:textId="77777777" w:rsidR="004F56A0" w:rsidRDefault="00000000">
            <w:pPr>
              <w:pStyle w:val="TableParagraph"/>
              <w:spacing w:before="0" w:line="222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</w:tcBorders>
          </w:tcPr>
          <w:p w14:paraId="4538B446" w14:textId="77777777" w:rsidR="004F56A0" w:rsidRDefault="004F56A0">
            <w:pPr>
              <w:pStyle w:val="TableParagraph"/>
              <w:spacing w:before="9"/>
              <w:rPr>
                <w:sz w:val="20"/>
              </w:rPr>
            </w:pPr>
          </w:p>
          <w:p w14:paraId="2B68B979" w14:textId="77777777" w:rsidR="004F56A0" w:rsidRDefault="00000000">
            <w:pPr>
              <w:pStyle w:val="TableParagraph"/>
              <w:tabs>
                <w:tab w:val="left" w:pos="2274"/>
              </w:tabs>
              <w:spacing w:before="0" w:line="222" w:lineRule="exact"/>
              <w:ind w:left="49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2FAF185F" w14:textId="77777777">
        <w:trPr>
          <w:trHeight w:val="247"/>
        </w:trPr>
        <w:tc>
          <w:tcPr>
            <w:tcW w:w="4421" w:type="dxa"/>
          </w:tcPr>
          <w:p w14:paraId="783299AC" w14:textId="77777777" w:rsidR="004F56A0" w:rsidRDefault="00000000">
            <w:pPr>
              <w:pStyle w:val="TableParagraph"/>
              <w:spacing w:line="222" w:lineRule="exact"/>
              <w:ind w:left="47"/>
              <w:rPr>
                <w:sz w:val="20"/>
              </w:rPr>
            </w:pPr>
            <w:r>
              <w:rPr>
                <w:sz w:val="20"/>
              </w:rPr>
              <w:t>montáž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chilleru</w:t>
            </w:r>
            <w:proofErr w:type="spellEnd"/>
          </w:p>
        </w:tc>
        <w:tc>
          <w:tcPr>
            <w:tcW w:w="853" w:type="dxa"/>
          </w:tcPr>
          <w:p w14:paraId="483E4728" w14:textId="77777777" w:rsidR="004F56A0" w:rsidRDefault="00000000">
            <w:pPr>
              <w:pStyle w:val="TableParagraph"/>
              <w:spacing w:line="222" w:lineRule="exact"/>
              <w:ind w:left="155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928" w:type="dxa"/>
          </w:tcPr>
          <w:p w14:paraId="183CA41F" w14:textId="77777777" w:rsidR="004F56A0" w:rsidRDefault="00000000">
            <w:pPr>
              <w:pStyle w:val="TableParagraph"/>
              <w:spacing w:line="222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697103E3" w14:textId="77777777" w:rsidR="004F56A0" w:rsidRDefault="00000000">
            <w:pPr>
              <w:pStyle w:val="TableParagraph"/>
              <w:tabs>
                <w:tab w:val="left" w:pos="2274"/>
              </w:tabs>
              <w:spacing w:line="222" w:lineRule="exact"/>
              <w:ind w:left="491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50B71052" w14:textId="77777777">
        <w:trPr>
          <w:trHeight w:val="247"/>
        </w:trPr>
        <w:tc>
          <w:tcPr>
            <w:tcW w:w="4421" w:type="dxa"/>
          </w:tcPr>
          <w:p w14:paraId="6B46C67B" w14:textId="77777777" w:rsidR="004F56A0" w:rsidRDefault="00000000">
            <w:pPr>
              <w:pStyle w:val="TableParagraph"/>
              <w:spacing w:line="222" w:lineRule="exact"/>
              <w:ind w:left="47"/>
              <w:rPr>
                <w:sz w:val="20"/>
              </w:rPr>
            </w:pPr>
            <w:r>
              <w:rPr>
                <w:spacing w:val="-2"/>
                <w:sz w:val="20"/>
              </w:rPr>
              <w:t>rozvody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chladu</w:t>
            </w:r>
          </w:p>
        </w:tc>
        <w:tc>
          <w:tcPr>
            <w:tcW w:w="853" w:type="dxa"/>
          </w:tcPr>
          <w:p w14:paraId="153951F3" w14:textId="77777777" w:rsidR="004F56A0" w:rsidRDefault="00000000">
            <w:pPr>
              <w:pStyle w:val="TableParagraph"/>
              <w:spacing w:line="222" w:lineRule="exact"/>
              <w:ind w:left="155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928" w:type="dxa"/>
          </w:tcPr>
          <w:p w14:paraId="53099518" w14:textId="77777777" w:rsidR="004F56A0" w:rsidRDefault="00000000">
            <w:pPr>
              <w:pStyle w:val="TableParagraph"/>
              <w:spacing w:line="222" w:lineRule="exact"/>
              <w:ind w:left="289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3198" w:type="dxa"/>
            <w:gridSpan w:val="2"/>
          </w:tcPr>
          <w:p w14:paraId="31A98DF0" w14:textId="77777777" w:rsidR="004F56A0" w:rsidRDefault="00000000">
            <w:pPr>
              <w:pStyle w:val="TableParagraph"/>
              <w:tabs>
                <w:tab w:val="left" w:pos="2274"/>
              </w:tabs>
              <w:spacing w:line="222" w:lineRule="exact"/>
              <w:ind w:left="767"/>
              <w:rPr>
                <w:sz w:val="20"/>
              </w:rPr>
            </w:pPr>
            <w:r>
              <w:rPr>
                <w:sz w:val="20"/>
              </w:rPr>
              <w:t>750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  <w:r>
              <w:rPr>
                <w:sz w:val="20"/>
              </w:rPr>
              <w:tab/>
              <w:t>30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5B7D55A0" w14:textId="77777777">
        <w:trPr>
          <w:trHeight w:val="247"/>
        </w:trPr>
        <w:tc>
          <w:tcPr>
            <w:tcW w:w="4421" w:type="dxa"/>
          </w:tcPr>
          <w:p w14:paraId="19F9F55B" w14:textId="77777777" w:rsidR="004F56A0" w:rsidRDefault="00000000">
            <w:pPr>
              <w:pStyle w:val="TableParagraph"/>
              <w:spacing w:line="222" w:lineRule="exact"/>
              <w:ind w:left="47"/>
              <w:rPr>
                <w:sz w:val="20"/>
              </w:rPr>
            </w:pPr>
            <w:r>
              <w:rPr>
                <w:spacing w:val="-2"/>
                <w:sz w:val="20"/>
              </w:rPr>
              <w:t>glykolová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náplň</w:t>
            </w:r>
          </w:p>
        </w:tc>
        <w:tc>
          <w:tcPr>
            <w:tcW w:w="853" w:type="dxa"/>
          </w:tcPr>
          <w:p w14:paraId="25465630" w14:textId="77777777" w:rsidR="004F56A0" w:rsidRDefault="00000000">
            <w:pPr>
              <w:pStyle w:val="TableParagraph"/>
              <w:spacing w:line="222" w:lineRule="exact"/>
              <w:ind w:left="1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928" w:type="dxa"/>
          </w:tcPr>
          <w:p w14:paraId="166536C6" w14:textId="77777777" w:rsidR="004F56A0" w:rsidRDefault="00000000">
            <w:pPr>
              <w:pStyle w:val="TableParagraph"/>
              <w:spacing w:line="222" w:lineRule="exact"/>
              <w:ind w:left="234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3198" w:type="dxa"/>
            <w:gridSpan w:val="2"/>
          </w:tcPr>
          <w:p w14:paraId="43F2FA69" w14:textId="77777777" w:rsidR="004F56A0" w:rsidRDefault="00000000">
            <w:pPr>
              <w:pStyle w:val="TableParagraph"/>
              <w:tabs>
                <w:tab w:val="left" w:pos="2385"/>
              </w:tabs>
              <w:spacing w:line="222" w:lineRule="exact"/>
              <w:ind w:left="877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083C4161" w14:textId="77777777">
        <w:trPr>
          <w:trHeight w:val="370"/>
        </w:trPr>
        <w:tc>
          <w:tcPr>
            <w:tcW w:w="4421" w:type="dxa"/>
          </w:tcPr>
          <w:p w14:paraId="724ABFE7" w14:textId="77777777" w:rsidR="004F56A0" w:rsidRDefault="00000000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odvod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kondenzátu</w:t>
            </w:r>
          </w:p>
        </w:tc>
        <w:tc>
          <w:tcPr>
            <w:tcW w:w="853" w:type="dxa"/>
          </w:tcPr>
          <w:p w14:paraId="38B0E686" w14:textId="77777777" w:rsidR="004F56A0" w:rsidRDefault="00000000">
            <w:pPr>
              <w:pStyle w:val="TableParagraph"/>
              <w:ind w:left="155" w:right="7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bm</w:t>
            </w:r>
            <w:proofErr w:type="spellEnd"/>
          </w:p>
        </w:tc>
        <w:tc>
          <w:tcPr>
            <w:tcW w:w="928" w:type="dxa"/>
          </w:tcPr>
          <w:p w14:paraId="758861D7" w14:textId="77777777" w:rsidR="004F56A0" w:rsidRDefault="00000000">
            <w:pPr>
              <w:pStyle w:val="TableParagraph"/>
              <w:ind w:left="28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198" w:type="dxa"/>
            <w:gridSpan w:val="2"/>
          </w:tcPr>
          <w:p w14:paraId="0C1E7A08" w14:textId="77777777" w:rsidR="004F56A0" w:rsidRDefault="00000000">
            <w:pPr>
              <w:pStyle w:val="TableParagraph"/>
              <w:tabs>
                <w:tab w:val="left" w:pos="2385"/>
              </w:tabs>
              <w:ind w:left="767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  <w:r>
              <w:rPr>
                <w:sz w:val="20"/>
              </w:rPr>
              <w:tab/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5B0F7C81" w14:textId="77777777">
        <w:trPr>
          <w:trHeight w:val="370"/>
        </w:trPr>
        <w:tc>
          <w:tcPr>
            <w:tcW w:w="4421" w:type="dxa"/>
          </w:tcPr>
          <w:p w14:paraId="0AA4C9C2" w14:textId="77777777" w:rsidR="004F56A0" w:rsidRDefault="00000000">
            <w:pPr>
              <w:pStyle w:val="TableParagraph"/>
              <w:spacing w:before="128" w:line="222" w:lineRule="exact"/>
              <w:ind w:left="47"/>
              <w:rPr>
                <w:sz w:val="20"/>
              </w:rPr>
            </w:pPr>
            <w:r>
              <w:rPr>
                <w:sz w:val="20"/>
              </w:rPr>
              <w:t>konstrukce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pod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chiller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vč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základu</w:t>
            </w:r>
          </w:p>
        </w:tc>
        <w:tc>
          <w:tcPr>
            <w:tcW w:w="853" w:type="dxa"/>
          </w:tcPr>
          <w:p w14:paraId="6EDCCEB2" w14:textId="77777777" w:rsidR="004F56A0" w:rsidRDefault="00000000">
            <w:pPr>
              <w:pStyle w:val="TableParagraph"/>
              <w:spacing w:before="128" w:line="222" w:lineRule="exact"/>
              <w:ind w:left="15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ks</w:t>
            </w:r>
          </w:p>
        </w:tc>
        <w:tc>
          <w:tcPr>
            <w:tcW w:w="928" w:type="dxa"/>
          </w:tcPr>
          <w:p w14:paraId="27F27DD9" w14:textId="77777777" w:rsidR="004F56A0" w:rsidRDefault="00000000">
            <w:pPr>
              <w:pStyle w:val="TableParagraph"/>
              <w:spacing w:before="128" w:line="222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98" w:type="dxa"/>
            <w:gridSpan w:val="2"/>
          </w:tcPr>
          <w:p w14:paraId="1CD2B8FD" w14:textId="77777777" w:rsidR="004F56A0" w:rsidRDefault="00000000">
            <w:pPr>
              <w:pStyle w:val="TableParagraph"/>
              <w:tabs>
                <w:tab w:val="left" w:pos="2274"/>
              </w:tabs>
              <w:spacing w:before="128" w:line="222" w:lineRule="exact"/>
              <w:ind w:left="491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  <w:r>
              <w:rPr>
                <w:sz w:val="20"/>
              </w:rPr>
              <w:tab/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4F1D29C5" w14:textId="77777777">
        <w:trPr>
          <w:trHeight w:val="234"/>
        </w:trPr>
        <w:tc>
          <w:tcPr>
            <w:tcW w:w="4421" w:type="dxa"/>
          </w:tcPr>
          <w:p w14:paraId="7C283C59" w14:textId="77777777" w:rsidR="004F56A0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pacing w:val="-2"/>
                <w:sz w:val="20"/>
              </w:rPr>
              <w:t>revize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elektro</w:t>
            </w:r>
          </w:p>
        </w:tc>
        <w:tc>
          <w:tcPr>
            <w:tcW w:w="853" w:type="dxa"/>
          </w:tcPr>
          <w:p w14:paraId="2EA01A38" w14:textId="77777777" w:rsidR="004F56A0" w:rsidRDefault="00000000">
            <w:pPr>
              <w:pStyle w:val="TableParagraph"/>
              <w:spacing w:line="210" w:lineRule="exact"/>
              <w:ind w:left="15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ks</w:t>
            </w:r>
          </w:p>
        </w:tc>
        <w:tc>
          <w:tcPr>
            <w:tcW w:w="928" w:type="dxa"/>
          </w:tcPr>
          <w:p w14:paraId="4F1AA1CC" w14:textId="77777777" w:rsidR="004F56A0" w:rsidRDefault="00000000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198" w:type="dxa"/>
            <w:gridSpan w:val="2"/>
          </w:tcPr>
          <w:p w14:paraId="4BBDE594" w14:textId="77777777" w:rsidR="004F56A0" w:rsidRDefault="00000000">
            <w:pPr>
              <w:pStyle w:val="TableParagraph"/>
              <w:tabs>
                <w:tab w:val="left" w:pos="1691"/>
              </w:tabs>
              <w:spacing w:line="210" w:lineRule="exact"/>
              <w:ind w:left="6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  <w:r>
              <w:rPr>
                <w:sz w:val="20"/>
              </w:rPr>
              <w:tab/>
              <w:t>zajistí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objednatel</w:t>
            </w:r>
          </w:p>
        </w:tc>
      </w:tr>
    </w:tbl>
    <w:p w14:paraId="2CD83D97" w14:textId="77777777" w:rsidR="004F56A0" w:rsidRDefault="004F56A0">
      <w:pPr>
        <w:spacing w:line="210" w:lineRule="exact"/>
        <w:rPr>
          <w:sz w:val="20"/>
        </w:rPr>
        <w:sectPr w:rsidR="004F56A0">
          <w:footerReference w:type="default" r:id="rId22"/>
          <w:pgSz w:w="11900" w:h="16840"/>
          <w:pgMar w:top="560" w:right="980" w:bottom="280" w:left="1280" w:header="0" w:footer="0" w:gutter="0"/>
          <w:cols w:space="708"/>
        </w:sectPr>
      </w:pPr>
    </w:p>
    <w:p w14:paraId="7EBF8738" w14:textId="77777777" w:rsidR="004F56A0" w:rsidRDefault="004F56A0">
      <w:pPr>
        <w:pStyle w:val="Zkladntext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4281"/>
        <w:gridCol w:w="999"/>
        <w:gridCol w:w="1053"/>
        <w:gridCol w:w="1508"/>
        <w:gridCol w:w="1563"/>
      </w:tblGrid>
      <w:tr w:rsidR="004F56A0" w14:paraId="63B4601D" w14:textId="77777777">
        <w:trPr>
          <w:trHeight w:val="486"/>
        </w:trPr>
        <w:tc>
          <w:tcPr>
            <w:tcW w:w="4281" w:type="dxa"/>
          </w:tcPr>
          <w:p w14:paraId="14B3667C" w14:textId="77777777" w:rsidR="004F56A0" w:rsidRDefault="00000000">
            <w:pPr>
              <w:pStyle w:val="TableParagraph"/>
              <w:spacing w:before="0"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montáž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VZT</w:t>
            </w:r>
          </w:p>
          <w:p w14:paraId="416F4F54" w14:textId="77777777" w:rsidR="004F56A0" w:rsidRDefault="00000000">
            <w:pPr>
              <w:pStyle w:val="TableParagraph"/>
              <w:spacing w:before="22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VZT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potrubí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textilní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integrovanou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distribucí</w:t>
            </w:r>
          </w:p>
        </w:tc>
        <w:tc>
          <w:tcPr>
            <w:tcW w:w="999" w:type="dxa"/>
          </w:tcPr>
          <w:p w14:paraId="664330C4" w14:textId="77777777" w:rsidR="004F56A0" w:rsidRDefault="00000000">
            <w:pPr>
              <w:pStyle w:val="TableParagraph"/>
              <w:spacing w:before="0" w:line="223" w:lineRule="exact"/>
              <w:ind w:left="27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1053" w:type="dxa"/>
          </w:tcPr>
          <w:p w14:paraId="3AB2B495" w14:textId="77777777" w:rsidR="004F56A0" w:rsidRDefault="00000000">
            <w:pPr>
              <w:pStyle w:val="TableParagraph"/>
              <w:spacing w:before="0" w:line="223" w:lineRule="exact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8" w:type="dxa"/>
          </w:tcPr>
          <w:p w14:paraId="74C688C0" w14:textId="77777777" w:rsidR="004F56A0" w:rsidRDefault="00000000">
            <w:pPr>
              <w:pStyle w:val="TableParagraph"/>
              <w:spacing w:before="0" w:line="223" w:lineRule="exact"/>
              <w:ind w:left="198" w:right="11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</w:p>
        </w:tc>
        <w:tc>
          <w:tcPr>
            <w:tcW w:w="1563" w:type="dxa"/>
          </w:tcPr>
          <w:p w14:paraId="7F7918AB" w14:textId="77777777" w:rsidR="004F56A0" w:rsidRDefault="00000000">
            <w:pPr>
              <w:pStyle w:val="TableParagraph"/>
              <w:spacing w:before="0" w:line="223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40266B52" w14:textId="77777777">
        <w:trPr>
          <w:trHeight w:val="285"/>
        </w:trPr>
        <w:tc>
          <w:tcPr>
            <w:tcW w:w="4281" w:type="dxa"/>
          </w:tcPr>
          <w:p w14:paraId="19D82C74" w14:textId="77777777" w:rsidR="004F56A0" w:rsidRDefault="00000000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vzduchu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vč.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výfukové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komory</w:t>
            </w:r>
          </w:p>
        </w:tc>
        <w:tc>
          <w:tcPr>
            <w:tcW w:w="999" w:type="dxa"/>
          </w:tcPr>
          <w:p w14:paraId="152E118B" w14:textId="77777777" w:rsidR="004F56A0" w:rsidRDefault="00000000">
            <w:pPr>
              <w:pStyle w:val="TableParagraph"/>
              <w:spacing w:before="43" w:line="222" w:lineRule="exact"/>
              <w:ind w:left="27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1053" w:type="dxa"/>
          </w:tcPr>
          <w:p w14:paraId="2363CC34" w14:textId="77777777" w:rsidR="004F56A0" w:rsidRDefault="00000000">
            <w:pPr>
              <w:pStyle w:val="TableParagraph"/>
              <w:spacing w:before="43" w:line="222" w:lineRule="exact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8" w:type="dxa"/>
          </w:tcPr>
          <w:p w14:paraId="469D9E0A" w14:textId="77777777" w:rsidR="004F56A0" w:rsidRDefault="00000000">
            <w:pPr>
              <w:pStyle w:val="TableParagraph"/>
              <w:spacing w:before="43" w:line="222" w:lineRule="exact"/>
              <w:ind w:left="198" w:right="1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</w:p>
        </w:tc>
        <w:tc>
          <w:tcPr>
            <w:tcW w:w="1563" w:type="dxa"/>
          </w:tcPr>
          <w:p w14:paraId="27C4B37C" w14:textId="77777777" w:rsidR="004F56A0" w:rsidRDefault="00000000">
            <w:pPr>
              <w:pStyle w:val="TableParagraph"/>
              <w:spacing w:before="43" w:line="222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07DE25A4" w14:textId="77777777">
        <w:trPr>
          <w:trHeight w:val="247"/>
        </w:trPr>
        <w:tc>
          <w:tcPr>
            <w:tcW w:w="4281" w:type="dxa"/>
          </w:tcPr>
          <w:p w14:paraId="1CF00960" w14:textId="77777777" w:rsidR="004F56A0" w:rsidRDefault="00000000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montážní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materiál</w:t>
            </w:r>
          </w:p>
        </w:tc>
        <w:tc>
          <w:tcPr>
            <w:tcW w:w="999" w:type="dxa"/>
          </w:tcPr>
          <w:p w14:paraId="3FA46085" w14:textId="77777777" w:rsidR="004F56A0" w:rsidRDefault="00000000">
            <w:pPr>
              <w:pStyle w:val="TableParagraph"/>
              <w:spacing w:line="222" w:lineRule="exact"/>
              <w:ind w:left="27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1053" w:type="dxa"/>
          </w:tcPr>
          <w:p w14:paraId="2017B472" w14:textId="77777777" w:rsidR="004F56A0" w:rsidRDefault="00000000">
            <w:pPr>
              <w:pStyle w:val="TableParagraph"/>
              <w:spacing w:line="222" w:lineRule="exact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8" w:type="dxa"/>
          </w:tcPr>
          <w:p w14:paraId="487242FE" w14:textId="77777777" w:rsidR="004F56A0" w:rsidRDefault="00000000">
            <w:pPr>
              <w:pStyle w:val="TableParagraph"/>
              <w:spacing w:line="222" w:lineRule="exact"/>
              <w:ind w:left="1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  <w:tc>
          <w:tcPr>
            <w:tcW w:w="1563" w:type="dxa"/>
          </w:tcPr>
          <w:p w14:paraId="6280F259" w14:textId="77777777" w:rsidR="004F56A0" w:rsidRDefault="00000000">
            <w:pPr>
              <w:pStyle w:val="TableParagraph"/>
              <w:spacing w:line="222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24A2CE95" w14:textId="77777777">
        <w:trPr>
          <w:trHeight w:val="247"/>
        </w:trPr>
        <w:tc>
          <w:tcPr>
            <w:tcW w:w="4281" w:type="dxa"/>
          </w:tcPr>
          <w:p w14:paraId="7056A7DE" w14:textId="77777777" w:rsidR="004F56A0" w:rsidRDefault="00000000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podpůrné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konstrukce</w:t>
            </w:r>
          </w:p>
        </w:tc>
        <w:tc>
          <w:tcPr>
            <w:tcW w:w="999" w:type="dxa"/>
          </w:tcPr>
          <w:p w14:paraId="4772DEB1" w14:textId="77777777" w:rsidR="004F56A0" w:rsidRDefault="00000000">
            <w:pPr>
              <w:pStyle w:val="TableParagraph"/>
              <w:spacing w:line="222" w:lineRule="exact"/>
              <w:ind w:left="27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1053" w:type="dxa"/>
          </w:tcPr>
          <w:p w14:paraId="1CD60DA3" w14:textId="77777777" w:rsidR="004F56A0" w:rsidRDefault="00000000">
            <w:pPr>
              <w:pStyle w:val="TableParagraph"/>
              <w:spacing w:line="222" w:lineRule="exact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8" w:type="dxa"/>
          </w:tcPr>
          <w:p w14:paraId="5AD5D7D1" w14:textId="77777777" w:rsidR="004F56A0" w:rsidRDefault="00000000">
            <w:pPr>
              <w:pStyle w:val="TableParagraph"/>
              <w:spacing w:line="222" w:lineRule="exact"/>
              <w:ind w:left="1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  <w:tc>
          <w:tcPr>
            <w:tcW w:w="1563" w:type="dxa"/>
          </w:tcPr>
          <w:p w14:paraId="58C55034" w14:textId="77777777" w:rsidR="004F56A0" w:rsidRDefault="00000000">
            <w:pPr>
              <w:pStyle w:val="TableParagraph"/>
              <w:spacing w:line="222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  <w:tr w:rsidR="004F56A0" w14:paraId="3AAC93DF" w14:textId="77777777">
        <w:trPr>
          <w:trHeight w:val="247"/>
        </w:trPr>
        <w:tc>
          <w:tcPr>
            <w:tcW w:w="4281" w:type="dxa"/>
          </w:tcPr>
          <w:p w14:paraId="14DBEEFE" w14:textId="77777777" w:rsidR="004F56A0" w:rsidRDefault="00000000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vnitrostaveništní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transport</w:t>
            </w:r>
          </w:p>
        </w:tc>
        <w:tc>
          <w:tcPr>
            <w:tcW w:w="999" w:type="dxa"/>
          </w:tcPr>
          <w:p w14:paraId="546C36FA" w14:textId="77777777" w:rsidR="004F56A0" w:rsidRDefault="00000000">
            <w:pPr>
              <w:pStyle w:val="TableParagraph"/>
              <w:spacing w:line="222" w:lineRule="exact"/>
              <w:ind w:left="27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kpl</w:t>
            </w:r>
            <w:proofErr w:type="spellEnd"/>
          </w:p>
        </w:tc>
        <w:tc>
          <w:tcPr>
            <w:tcW w:w="1053" w:type="dxa"/>
          </w:tcPr>
          <w:p w14:paraId="5685F135" w14:textId="77777777" w:rsidR="004F56A0" w:rsidRDefault="00000000">
            <w:pPr>
              <w:pStyle w:val="TableParagraph"/>
              <w:spacing w:line="222" w:lineRule="exact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8" w:type="dxa"/>
          </w:tcPr>
          <w:p w14:paraId="6B8356AB" w14:textId="77777777" w:rsidR="004F56A0" w:rsidRDefault="00000000">
            <w:pPr>
              <w:pStyle w:val="TableParagraph"/>
              <w:spacing w:line="222" w:lineRule="exact"/>
              <w:ind w:left="198" w:right="11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  <w:tc>
          <w:tcPr>
            <w:tcW w:w="1563" w:type="dxa"/>
          </w:tcPr>
          <w:p w14:paraId="28A0C4D9" w14:textId="77777777" w:rsidR="004F56A0" w:rsidRDefault="00000000">
            <w:pPr>
              <w:pStyle w:val="TableParagraph"/>
              <w:spacing w:line="222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 xml:space="preserve"> Kč</w:t>
            </w:r>
          </w:p>
        </w:tc>
      </w:tr>
      <w:tr w:rsidR="004F56A0" w14:paraId="4B3ACF90" w14:textId="77777777">
        <w:trPr>
          <w:trHeight w:val="865"/>
        </w:trPr>
        <w:tc>
          <w:tcPr>
            <w:tcW w:w="4281" w:type="dxa"/>
          </w:tcPr>
          <w:p w14:paraId="09B1A017" w14:textId="77777777" w:rsidR="004F56A0" w:rsidRDefault="00000000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dopravné</w:t>
            </w:r>
          </w:p>
          <w:p w14:paraId="7E57502B" w14:textId="77777777" w:rsidR="004F56A0" w:rsidRDefault="00000000">
            <w:pPr>
              <w:pStyle w:val="TableParagraph"/>
              <w:spacing w:before="17" w:line="256" w:lineRule="auto"/>
              <w:ind w:left="38" w:right="213"/>
              <w:rPr>
                <w:sz w:val="20"/>
              </w:rPr>
            </w:pPr>
            <w:r>
              <w:rPr>
                <w:sz w:val="20"/>
              </w:rPr>
              <w:t>funkční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zkouška,uvedení</w:t>
            </w:r>
            <w:proofErr w:type="spellEnd"/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provozu zaškolení obsluhy</w:t>
            </w:r>
          </w:p>
        </w:tc>
        <w:tc>
          <w:tcPr>
            <w:tcW w:w="999" w:type="dxa"/>
          </w:tcPr>
          <w:p w14:paraId="76AB7C33" w14:textId="77777777" w:rsidR="004F56A0" w:rsidRDefault="00000000">
            <w:pPr>
              <w:pStyle w:val="TableParagraph"/>
              <w:ind w:left="2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paušál</w:t>
            </w:r>
          </w:p>
        </w:tc>
        <w:tc>
          <w:tcPr>
            <w:tcW w:w="1053" w:type="dxa"/>
          </w:tcPr>
          <w:p w14:paraId="2BC8B706" w14:textId="77777777" w:rsidR="004F56A0" w:rsidRDefault="00000000">
            <w:pPr>
              <w:pStyle w:val="TableParagraph"/>
              <w:ind w:right="2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08" w:type="dxa"/>
          </w:tcPr>
          <w:p w14:paraId="4E223CD1" w14:textId="77777777" w:rsidR="004F56A0" w:rsidRDefault="00000000">
            <w:pPr>
              <w:pStyle w:val="TableParagraph"/>
              <w:ind w:left="1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  <w:tc>
          <w:tcPr>
            <w:tcW w:w="1563" w:type="dxa"/>
          </w:tcPr>
          <w:p w14:paraId="1283FD63" w14:textId="77777777" w:rsidR="004F56A0" w:rsidRDefault="00000000">
            <w:pPr>
              <w:pStyle w:val="TableParagraph"/>
              <w:ind w:left="73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  <w:p w14:paraId="6C9C822C" w14:textId="77777777" w:rsidR="004F56A0" w:rsidRDefault="00000000">
            <w:pPr>
              <w:pStyle w:val="TableParagraph"/>
              <w:spacing w:before="17" w:line="256" w:lineRule="auto"/>
              <w:ind w:left="856" w:right="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zdarma </w:t>
            </w:r>
            <w:proofErr w:type="spellStart"/>
            <w:r>
              <w:rPr>
                <w:spacing w:val="-2"/>
                <w:sz w:val="20"/>
              </w:rPr>
              <w:t>zdarma</w:t>
            </w:r>
            <w:proofErr w:type="spellEnd"/>
          </w:p>
        </w:tc>
      </w:tr>
      <w:tr w:rsidR="004F56A0" w14:paraId="71E4C1D2" w14:textId="77777777">
        <w:trPr>
          <w:trHeight w:val="621"/>
        </w:trPr>
        <w:tc>
          <w:tcPr>
            <w:tcW w:w="4281" w:type="dxa"/>
          </w:tcPr>
          <w:p w14:paraId="2A39B1A3" w14:textId="77777777" w:rsidR="004F56A0" w:rsidRDefault="00000000">
            <w:pPr>
              <w:pStyle w:val="TableParagraph"/>
              <w:spacing w:before="128"/>
              <w:ind w:left="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CELKEM</w:t>
            </w:r>
          </w:p>
        </w:tc>
        <w:tc>
          <w:tcPr>
            <w:tcW w:w="999" w:type="dxa"/>
          </w:tcPr>
          <w:p w14:paraId="02608A64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</w:tcPr>
          <w:p w14:paraId="4CA9DF71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</w:tcPr>
          <w:p w14:paraId="2BEDC5F9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5BD0BCB8" w14:textId="77777777" w:rsidR="004F56A0" w:rsidRDefault="00000000">
            <w:pPr>
              <w:pStyle w:val="TableParagraph"/>
              <w:spacing w:before="128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980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Kč</w:t>
            </w:r>
          </w:p>
        </w:tc>
      </w:tr>
      <w:tr w:rsidR="004F56A0" w14:paraId="33522462" w14:textId="77777777">
        <w:trPr>
          <w:trHeight w:val="249"/>
        </w:trPr>
        <w:tc>
          <w:tcPr>
            <w:tcW w:w="4281" w:type="dxa"/>
            <w:shd w:val="clear" w:color="auto" w:fill="000000"/>
          </w:tcPr>
          <w:p w14:paraId="6FEC9377" w14:textId="77777777" w:rsidR="004F56A0" w:rsidRDefault="00000000">
            <w:pPr>
              <w:pStyle w:val="TableParagraph"/>
              <w:spacing w:before="2" w:line="228" w:lineRule="exact"/>
              <w:ind w:left="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CENA</w:t>
            </w:r>
            <w:r>
              <w:rPr>
                <w:b/>
                <w:color w:val="FFFFFF"/>
                <w:spacing w:val="3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CELKEM</w:t>
            </w:r>
          </w:p>
        </w:tc>
        <w:tc>
          <w:tcPr>
            <w:tcW w:w="999" w:type="dxa"/>
            <w:shd w:val="clear" w:color="auto" w:fill="000000"/>
          </w:tcPr>
          <w:p w14:paraId="61E237EF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shd w:val="clear" w:color="auto" w:fill="000000"/>
          </w:tcPr>
          <w:p w14:paraId="3E88C7D5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shd w:val="clear" w:color="auto" w:fill="000000"/>
          </w:tcPr>
          <w:p w14:paraId="20670176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  <w:shd w:val="clear" w:color="auto" w:fill="000000"/>
          </w:tcPr>
          <w:p w14:paraId="2AAFBF7F" w14:textId="77777777" w:rsidR="004F56A0" w:rsidRDefault="00000000">
            <w:pPr>
              <w:pStyle w:val="TableParagraph"/>
              <w:spacing w:before="2" w:line="228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660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104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Kč</w:t>
            </w:r>
          </w:p>
        </w:tc>
      </w:tr>
      <w:tr w:rsidR="004F56A0" w14:paraId="7A2C6032" w14:textId="77777777">
        <w:trPr>
          <w:trHeight w:val="739"/>
        </w:trPr>
        <w:tc>
          <w:tcPr>
            <w:tcW w:w="4281" w:type="dxa"/>
          </w:tcPr>
          <w:p w14:paraId="714A94BF" w14:textId="77777777" w:rsidR="004F56A0" w:rsidRDefault="004F56A0">
            <w:pPr>
              <w:pStyle w:val="TableParagraph"/>
              <w:spacing w:before="16"/>
              <w:rPr>
                <w:sz w:val="20"/>
              </w:rPr>
            </w:pPr>
          </w:p>
          <w:p w14:paraId="553958B9" w14:textId="77777777" w:rsidR="004F56A0" w:rsidRDefault="00000000">
            <w:pPr>
              <w:pStyle w:val="TableParagraph"/>
              <w:spacing w:before="1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sleva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ÚEB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dodávky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zařízení</w:t>
            </w:r>
          </w:p>
        </w:tc>
        <w:tc>
          <w:tcPr>
            <w:tcW w:w="999" w:type="dxa"/>
          </w:tcPr>
          <w:p w14:paraId="140D9C6F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</w:tcPr>
          <w:p w14:paraId="6936FF07" w14:textId="77777777" w:rsidR="004F56A0" w:rsidRDefault="004F56A0">
            <w:pPr>
              <w:pStyle w:val="TableParagraph"/>
              <w:spacing w:before="16"/>
              <w:rPr>
                <w:sz w:val="20"/>
              </w:rPr>
            </w:pPr>
          </w:p>
          <w:p w14:paraId="7DE28BED" w14:textId="77777777" w:rsidR="004F56A0" w:rsidRDefault="00000000">
            <w:pPr>
              <w:pStyle w:val="TableParagraph"/>
              <w:spacing w:before="1"/>
              <w:ind w:left="2" w:right="2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-</w:t>
            </w:r>
            <w:proofErr w:type="gramStart"/>
            <w:r>
              <w:rPr>
                <w:b/>
                <w:spacing w:val="-2"/>
                <w:sz w:val="20"/>
              </w:rPr>
              <w:t>8,00%</w:t>
            </w:r>
            <w:proofErr w:type="gramEnd"/>
          </w:p>
        </w:tc>
        <w:tc>
          <w:tcPr>
            <w:tcW w:w="1508" w:type="dxa"/>
          </w:tcPr>
          <w:p w14:paraId="771F01E0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7B97D519" w14:textId="77777777" w:rsidR="004F56A0" w:rsidRDefault="004F56A0">
            <w:pPr>
              <w:pStyle w:val="TableParagraph"/>
              <w:spacing w:before="16"/>
              <w:rPr>
                <w:sz w:val="20"/>
              </w:rPr>
            </w:pPr>
          </w:p>
          <w:p w14:paraId="0AD7217D" w14:textId="77777777" w:rsidR="004F56A0" w:rsidRDefault="00000000">
            <w:pPr>
              <w:pStyle w:val="TableParagraph"/>
              <w:spacing w:before="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169,91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Kč</w:t>
            </w:r>
          </w:p>
        </w:tc>
      </w:tr>
      <w:tr w:rsidR="004F56A0" w14:paraId="2F6077EE" w14:textId="77777777">
        <w:trPr>
          <w:trHeight w:val="249"/>
        </w:trPr>
        <w:tc>
          <w:tcPr>
            <w:tcW w:w="4281" w:type="dxa"/>
            <w:shd w:val="clear" w:color="auto" w:fill="000000"/>
          </w:tcPr>
          <w:p w14:paraId="13734951" w14:textId="77777777" w:rsidR="004F56A0" w:rsidRDefault="00000000">
            <w:pPr>
              <w:pStyle w:val="TableParagraph"/>
              <w:spacing w:before="2" w:line="228" w:lineRule="exact"/>
              <w:ind w:left="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CENA</w:t>
            </w:r>
            <w:r>
              <w:rPr>
                <w:b/>
                <w:color w:val="FFFFFF"/>
                <w:spacing w:val="3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CELKEM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SLEVĚ</w:t>
            </w:r>
          </w:p>
        </w:tc>
        <w:tc>
          <w:tcPr>
            <w:tcW w:w="999" w:type="dxa"/>
            <w:shd w:val="clear" w:color="auto" w:fill="000000"/>
          </w:tcPr>
          <w:p w14:paraId="48D0524F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shd w:val="clear" w:color="auto" w:fill="000000"/>
          </w:tcPr>
          <w:p w14:paraId="7AF28F24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shd w:val="clear" w:color="auto" w:fill="000000"/>
          </w:tcPr>
          <w:p w14:paraId="466A4E3D" w14:textId="77777777" w:rsidR="004F56A0" w:rsidRDefault="004F56A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  <w:shd w:val="clear" w:color="auto" w:fill="000000"/>
          </w:tcPr>
          <w:p w14:paraId="7748653B" w14:textId="77777777" w:rsidR="004F56A0" w:rsidRDefault="00000000">
            <w:pPr>
              <w:pStyle w:val="TableParagraph"/>
              <w:spacing w:before="2" w:line="228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619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934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Kč</w:t>
            </w:r>
          </w:p>
        </w:tc>
      </w:tr>
    </w:tbl>
    <w:p w14:paraId="22E5A3BA" w14:textId="77777777" w:rsidR="004F56A0" w:rsidRDefault="004F56A0">
      <w:pPr>
        <w:pStyle w:val="Zkladntext"/>
        <w:spacing w:before="9"/>
      </w:pPr>
    </w:p>
    <w:p w14:paraId="5EC6EE3C" w14:textId="77777777" w:rsidR="004F56A0" w:rsidRDefault="00000000">
      <w:pPr>
        <w:pStyle w:val="Nadpis2"/>
        <w:spacing w:before="0"/>
        <w:ind w:left="160" w:right="0"/>
        <w:jc w:val="left"/>
      </w:pPr>
      <w:r>
        <w:t>Umístění</w:t>
      </w:r>
      <w:r>
        <w:rPr>
          <w:spacing w:val="-8"/>
        </w:rPr>
        <w:t xml:space="preserve"> </w:t>
      </w:r>
      <w:r>
        <w:t>nového</w:t>
      </w:r>
      <w:r>
        <w:rPr>
          <w:spacing w:val="-6"/>
        </w:rPr>
        <w:t xml:space="preserve"> </w:t>
      </w:r>
      <w:proofErr w:type="spellStart"/>
      <w:r>
        <w:t>chilleru</w:t>
      </w:r>
      <w:proofErr w:type="spellEnd"/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předpokládá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terase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NP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stávající</w:t>
      </w:r>
      <w:r>
        <w:rPr>
          <w:spacing w:val="-7"/>
        </w:rPr>
        <w:t xml:space="preserve"> </w:t>
      </w:r>
      <w:r>
        <w:rPr>
          <w:spacing w:val="-2"/>
        </w:rPr>
        <w:t>kotelny</w:t>
      </w:r>
    </w:p>
    <w:p w14:paraId="10AE6192" w14:textId="77777777" w:rsidR="004F56A0" w:rsidRDefault="00000000">
      <w:pPr>
        <w:pStyle w:val="Zkladntext"/>
        <w:spacing w:before="3" w:line="480" w:lineRule="atLeast"/>
        <w:ind w:left="160" w:right="6265"/>
      </w:pPr>
      <w:r>
        <w:t>Ceny</w:t>
      </w:r>
      <w:r>
        <w:rPr>
          <w:spacing w:val="-14"/>
        </w:rPr>
        <w:t xml:space="preserve"> </w:t>
      </w:r>
      <w:r>
        <w:t>jsou</w:t>
      </w:r>
      <w:r>
        <w:rPr>
          <w:spacing w:val="-14"/>
        </w:rPr>
        <w:t xml:space="preserve"> </w:t>
      </w:r>
      <w:r>
        <w:t>uvedeny</w:t>
      </w:r>
      <w:r>
        <w:rPr>
          <w:spacing w:val="-14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DPH. Záruční doba: 36 měsíců.</w:t>
      </w:r>
    </w:p>
    <w:p w14:paraId="0CE1D57D" w14:textId="77777777" w:rsidR="004F56A0" w:rsidRDefault="00000000">
      <w:pPr>
        <w:pStyle w:val="Zkladntext"/>
        <w:spacing w:before="46" w:line="288" w:lineRule="auto"/>
        <w:ind w:left="160" w:right="503"/>
      </w:pPr>
      <w:r>
        <w:t>Termín</w:t>
      </w:r>
      <w:r>
        <w:rPr>
          <w:spacing w:val="-6"/>
        </w:rPr>
        <w:t xml:space="preserve"> </w:t>
      </w:r>
      <w:r>
        <w:t>dodání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montáže:</w:t>
      </w:r>
      <w:r>
        <w:rPr>
          <w:spacing w:val="-6"/>
        </w:rPr>
        <w:t xml:space="preserve"> </w:t>
      </w:r>
      <w:r>
        <w:t>cca</w:t>
      </w:r>
      <w:r>
        <w:rPr>
          <w:spacing w:val="-6"/>
        </w:rPr>
        <w:t xml:space="preserve"> </w:t>
      </w:r>
      <w:proofErr w:type="gramStart"/>
      <w:r>
        <w:t>12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</w:t>
      </w:r>
      <w:proofErr w:type="gramEnd"/>
      <w:r>
        <w:rPr>
          <w:spacing w:val="-6"/>
        </w:rPr>
        <w:t xml:space="preserve"> </w:t>
      </w:r>
      <w:r>
        <w:t>týdnů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závazné</w:t>
      </w:r>
      <w:r>
        <w:rPr>
          <w:spacing w:val="-6"/>
        </w:rPr>
        <w:t xml:space="preserve"> </w:t>
      </w:r>
      <w:r>
        <w:t>objednávky,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závislosti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 xml:space="preserve">termínu </w:t>
      </w:r>
      <w:r>
        <w:rPr>
          <w:spacing w:val="-2"/>
        </w:rPr>
        <w:t>objednání.</w:t>
      </w:r>
    </w:p>
    <w:p w14:paraId="4EC7DFC5" w14:textId="77777777" w:rsidR="004F56A0" w:rsidRDefault="004F56A0">
      <w:pPr>
        <w:pStyle w:val="Zkladntext"/>
      </w:pPr>
    </w:p>
    <w:p w14:paraId="64E06DB8" w14:textId="77777777" w:rsidR="004F56A0" w:rsidRDefault="004F56A0">
      <w:pPr>
        <w:pStyle w:val="Zkladntext"/>
        <w:spacing w:before="5"/>
      </w:pPr>
    </w:p>
    <w:p w14:paraId="10DE0DEE" w14:textId="22B026FF" w:rsidR="004F56A0" w:rsidRDefault="00000000">
      <w:pPr>
        <w:pStyle w:val="Zkladntext"/>
        <w:ind w:left="160"/>
      </w:pPr>
      <w:r>
        <w:t>Zpracoval:</w:t>
      </w:r>
      <w:r>
        <w:rPr>
          <w:spacing w:val="-8"/>
        </w:rPr>
        <w:t xml:space="preserve"> </w:t>
      </w:r>
      <w:r>
        <w:t>dne</w:t>
      </w:r>
      <w:r>
        <w:rPr>
          <w:spacing w:val="-8"/>
        </w:rPr>
        <w:t xml:space="preserve"> </w:t>
      </w:r>
      <w:r>
        <w:rPr>
          <w:spacing w:val="-2"/>
        </w:rPr>
        <w:t>10.04.2024.</w:t>
      </w:r>
    </w:p>
    <w:sectPr w:rsidR="004F56A0">
      <w:footerReference w:type="default" r:id="rId23"/>
      <w:pgSz w:w="11900" w:h="16840"/>
      <w:pgMar w:top="560" w:right="980" w:bottom="280" w:left="12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CB070C" w14:textId="77777777" w:rsidR="00643053" w:rsidRDefault="00643053">
      <w:r>
        <w:separator/>
      </w:r>
    </w:p>
  </w:endnote>
  <w:endnote w:type="continuationSeparator" w:id="0">
    <w:p w14:paraId="19401582" w14:textId="77777777" w:rsidR="00643053" w:rsidRDefault="0064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AB290" w14:textId="77777777" w:rsidR="004F56A0" w:rsidRDefault="00000000">
    <w:pPr>
      <w:pStyle w:val="Zkladn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0" distR="0" simplePos="0" relativeHeight="487188992" behindDoc="1" locked="0" layoutInCell="1" allowOverlap="1" wp14:anchorId="03695E40" wp14:editId="7C51730C">
              <wp:simplePos x="0" y="0"/>
              <wp:positionH relativeFrom="page">
                <wp:posOffset>886460</wp:posOffset>
              </wp:positionH>
              <wp:positionV relativeFrom="page">
                <wp:posOffset>9953186</wp:posOffset>
              </wp:positionV>
              <wp:extent cx="41846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4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72671" w14:textId="77777777" w:rsidR="004F56A0" w:rsidRDefault="00000000">
                          <w:pPr>
                            <w:spacing w:before="14"/>
                            <w:ind w:left="20"/>
                            <w:rPr>
                              <w:rFonts w:ascii="Times New Roman"/>
                              <w:i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LAKA</w:t>
                          </w:r>
                          <w:r>
                            <w:rPr>
                              <w:rFonts w:ascii="Times New Roman"/>
                              <w:i/>
                              <w:spacing w:val="-5"/>
                              <w:sz w:val="16"/>
                            </w:rPr>
                            <w:t xml:space="preserve"> 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95E4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9.8pt;margin-top:783.7pt;width:32.95pt;height:10.95pt;z-index:-161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" filled="f" stroked="f">
              <v:textbox inset="0,0,0,0">
                <w:txbxContent>
                  <w:p w14:paraId="32272671" w14:textId="77777777" w:rsidR="004F56A0" w:rsidRDefault="00000000">
                    <w:pPr>
                      <w:spacing w:before="14"/>
                      <w:ind w:left="20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LAKA</w:t>
                    </w:r>
                    <w:r>
                      <w:rPr>
                        <w:rFonts w:ascii="Times New Roman"/>
                        <w:i/>
                        <w:spacing w:val="-5"/>
                        <w:sz w:val="16"/>
                      </w:rPr>
                      <w:t xml:space="preserve"> 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89504" behindDoc="1" locked="0" layoutInCell="1" allowOverlap="1" wp14:anchorId="5BB77D3B" wp14:editId="294C339A">
              <wp:simplePos x="0" y="0"/>
              <wp:positionH relativeFrom="page">
                <wp:posOffset>3709415</wp:posOffset>
              </wp:positionH>
              <wp:positionV relativeFrom="page">
                <wp:posOffset>9968032</wp:posOffset>
              </wp:positionV>
              <wp:extent cx="15240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CF5CB" w14:textId="77777777" w:rsidR="004F56A0" w:rsidRDefault="00000000">
                          <w:pPr>
                            <w:pStyle w:val="Zkladn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B77D3B" id="Textbox 2" o:spid="_x0000_s1027" type="#_x0000_t202" style="position:absolute;margin-left:292.1pt;margin-top:784.9pt;width:12pt;height:13.0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" filled="f" stroked="f">
              <v:textbox inset="0,0,0,0">
                <w:txbxContent>
                  <w:p w14:paraId="001CF5CB" w14:textId="77777777" w:rsidR="004F56A0" w:rsidRDefault="00000000">
                    <w:pPr>
                      <w:pStyle w:val="Zkladn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6F71B" w14:textId="77777777" w:rsidR="004F56A0" w:rsidRDefault="004F56A0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42D31" w14:textId="77777777" w:rsidR="004F56A0" w:rsidRDefault="004F56A0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5A657" w14:textId="77777777" w:rsidR="004F56A0" w:rsidRDefault="004F56A0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11FB0" w14:textId="77777777" w:rsidR="00643053" w:rsidRDefault="00643053">
      <w:r>
        <w:separator/>
      </w:r>
    </w:p>
  </w:footnote>
  <w:footnote w:type="continuationSeparator" w:id="0">
    <w:p w14:paraId="0D9900B9" w14:textId="77777777" w:rsidR="00643053" w:rsidRDefault="00643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AF1801"/>
    <w:multiLevelType w:val="hybridMultilevel"/>
    <w:tmpl w:val="1338BFF2"/>
    <w:lvl w:ilvl="0" w:tplc="4E92B79C">
      <w:start w:val="1"/>
      <w:numFmt w:val="decimal"/>
      <w:lvlText w:val="%1."/>
      <w:lvlJc w:val="left"/>
      <w:pPr>
        <w:ind w:left="318" w:hanging="29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C2E5A4C">
      <w:numFmt w:val="bullet"/>
      <w:lvlText w:val="•"/>
      <w:lvlJc w:val="left"/>
      <w:pPr>
        <w:ind w:left="1225" w:hanging="291"/>
      </w:pPr>
      <w:rPr>
        <w:rFonts w:hint="default"/>
        <w:lang w:val="cs-CZ" w:eastAsia="en-US" w:bidi="ar-SA"/>
      </w:rPr>
    </w:lvl>
    <w:lvl w:ilvl="2" w:tplc="AA1693E8">
      <w:numFmt w:val="bullet"/>
      <w:lvlText w:val="•"/>
      <w:lvlJc w:val="left"/>
      <w:pPr>
        <w:ind w:left="2130" w:hanging="291"/>
      </w:pPr>
      <w:rPr>
        <w:rFonts w:hint="default"/>
        <w:lang w:val="cs-CZ" w:eastAsia="en-US" w:bidi="ar-SA"/>
      </w:rPr>
    </w:lvl>
    <w:lvl w:ilvl="3" w:tplc="C4A482EA">
      <w:numFmt w:val="bullet"/>
      <w:lvlText w:val="•"/>
      <w:lvlJc w:val="left"/>
      <w:pPr>
        <w:ind w:left="3035" w:hanging="291"/>
      </w:pPr>
      <w:rPr>
        <w:rFonts w:hint="default"/>
        <w:lang w:val="cs-CZ" w:eastAsia="en-US" w:bidi="ar-SA"/>
      </w:rPr>
    </w:lvl>
    <w:lvl w:ilvl="4" w:tplc="D51E8710">
      <w:numFmt w:val="bullet"/>
      <w:lvlText w:val="•"/>
      <w:lvlJc w:val="left"/>
      <w:pPr>
        <w:ind w:left="3940" w:hanging="291"/>
      </w:pPr>
      <w:rPr>
        <w:rFonts w:hint="default"/>
        <w:lang w:val="cs-CZ" w:eastAsia="en-US" w:bidi="ar-SA"/>
      </w:rPr>
    </w:lvl>
    <w:lvl w:ilvl="5" w:tplc="1586F6EE">
      <w:numFmt w:val="bullet"/>
      <w:lvlText w:val="•"/>
      <w:lvlJc w:val="left"/>
      <w:pPr>
        <w:ind w:left="4845" w:hanging="291"/>
      </w:pPr>
      <w:rPr>
        <w:rFonts w:hint="default"/>
        <w:lang w:val="cs-CZ" w:eastAsia="en-US" w:bidi="ar-SA"/>
      </w:rPr>
    </w:lvl>
    <w:lvl w:ilvl="6" w:tplc="AF5AB56E">
      <w:numFmt w:val="bullet"/>
      <w:lvlText w:val="•"/>
      <w:lvlJc w:val="left"/>
      <w:pPr>
        <w:ind w:left="5750" w:hanging="291"/>
      </w:pPr>
      <w:rPr>
        <w:rFonts w:hint="default"/>
        <w:lang w:val="cs-CZ" w:eastAsia="en-US" w:bidi="ar-SA"/>
      </w:rPr>
    </w:lvl>
    <w:lvl w:ilvl="7" w:tplc="DF08DA3C">
      <w:numFmt w:val="bullet"/>
      <w:lvlText w:val="•"/>
      <w:lvlJc w:val="left"/>
      <w:pPr>
        <w:ind w:left="6655" w:hanging="291"/>
      </w:pPr>
      <w:rPr>
        <w:rFonts w:hint="default"/>
        <w:lang w:val="cs-CZ" w:eastAsia="en-US" w:bidi="ar-SA"/>
      </w:rPr>
    </w:lvl>
    <w:lvl w:ilvl="8" w:tplc="D930BF14">
      <w:numFmt w:val="bullet"/>
      <w:lvlText w:val="•"/>
      <w:lvlJc w:val="left"/>
      <w:pPr>
        <w:ind w:left="7560" w:hanging="291"/>
      </w:pPr>
      <w:rPr>
        <w:rFonts w:hint="default"/>
        <w:lang w:val="cs-CZ" w:eastAsia="en-US" w:bidi="ar-SA"/>
      </w:rPr>
    </w:lvl>
  </w:abstractNum>
  <w:abstractNum w:abstractNumId="1" w15:restartNumberingAfterBreak="0">
    <w:nsid w:val="2E344CCD"/>
    <w:multiLevelType w:val="hybridMultilevel"/>
    <w:tmpl w:val="0D68A70E"/>
    <w:lvl w:ilvl="0" w:tplc="702A710E">
      <w:start w:val="1"/>
      <w:numFmt w:val="decimal"/>
      <w:lvlText w:val="%1."/>
      <w:lvlJc w:val="left"/>
      <w:pPr>
        <w:ind w:left="318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C97AE280">
      <w:numFmt w:val="bullet"/>
      <w:lvlText w:val="•"/>
      <w:lvlJc w:val="left"/>
      <w:pPr>
        <w:ind w:left="1225" w:hanging="245"/>
      </w:pPr>
      <w:rPr>
        <w:rFonts w:hint="default"/>
        <w:lang w:val="cs-CZ" w:eastAsia="en-US" w:bidi="ar-SA"/>
      </w:rPr>
    </w:lvl>
    <w:lvl w:ilvl="2" w:tplc="06D09452">
      <w:numFmt w:val="bullet"/>
      <w:lvlText w:val="•"/>
      <w:lvlJc w:val="left"/>
      <w:pPr>
        <w:ind w:left="2130" w:hanging="245"/>
      </w:pPr>
      <w:rPr>
        <w:rFonts w:hint="default"/>
        <w:lang w:val="cs-CZ" w:eastAsia="en-US" w:bidi="ar-SA"/>
      </w:rPr>
    </w:lvl>
    <w:lvl w:ilvl="3" w:tplc="7FBA8B06">
      <w:numFmt w:val="bullet"/>
      <w:lvlText w:val="•"/>
      <w:lvlJc w:val="left"/>
      <w:pPr>
        <w:ind w:left="3035" w:hanging="245"/>
      </w:pPr>
      <w:rPr>
        <w:rFonts w:hint="default"/>
        <w:lang w:val="cs-CZ" w:eastAsia="en-US" w:bidi="ar-SA"/>
      </w:rPr>
    </w:lvl>
    <w:lvl w:ilvl="4" w:tplc="0D5E31BA">
      <w:numFmt w:val="bullet"/>
      <w:lvlText w:val="•"/>
      <w:lvlJc w:val="left"/>
      <w:pPr>
        <w:ind w:left="3940" w:hanging="245"/>
      </w:pPr>
      <w:rPr>
        <w:rFonts w:hint="default"/>
        <w:lang w:val="cs-CZ" w:eastAsia="en-US" w:bidi="ar-SA"/>
      </w:rPr>
    </w:lvl>
    <w:lvl w:ilvl="5" w:tplc="1E560D1A">
      <w:numFmt w:val="bullet"/>
      <w:lvlText w:val="•"/>
      <w:lvlJc w:val="left"/>
      <w:pPr>
        <w:ind w:left="4845" w:hanging="245"/>
      </w:pPr>
      <w:rPr>
        <w:rFonts w:hint="default"/>
        <w:lang w:val="cs-CZ" w:eastAsia="en-US" w:bidi="ar-SA"/>
      </w:rPr>
    </w:lvl>
    <w:lvl w:ilvl="6" w:tplc="FB10190E">
      <w:numFmt w:val="bullet"/>
      <w:lvlText w:val="•"/>
      <w:lvlJc w:val="left"/>
      <w:pPr>
        <w:ind w:left="5750" w:hanging="245"/>
      </w:pPr>
      <w:rPr>
        <w:rFonts w:hint="default"/>
        <w:lang w:val="cs-CZ" w:eastAsia="en-US" w:bidi="ar-SA"/>
      </w:rPr>
    </w:lvl>
    <w:lvl w:ilvl="7" w:tplc="B6821102">
      <w:numFmt w:val="bullet"/>
      <w:lvlText w:val="•"/>
      <w:lvlJc w:val="left"/>
      <w:pPr>
        <w:ind w:left="6655" w:hanging="245"/>
      </w:pPr>
      <w:rPr>
        <w:rFonts w:hint="default"/>
        <w:lang w:val="cs-CZ" w:eastAsia="en-US" w:bidi="ar-SA"/>
      </w:rPr>
    </w:lvl>
    <w:lvl w:ilvl="8" w:tplc="C8946ADE">
      <w:numFmt w:val="bullet"/>
      <w:lvlText w:val="•"/>
      <w:lvlJc w:val="left"/>
      <w:pPr>
        <w:ind w:left="7560" w:hanging="245"/>
      </w:pPr>
      <w:rPr>
        <w:rFonts w:hint="default"/>
        <w:lang w:val="cs-CZ" w:eastAsia="en-US" w:bidi="ar-SA"/>
      </w:rPr>
    </w:lvl>
  </w:abstractNum>
  <w:abstractNum w:abstractNumId="2" w15:restartNumberingAfterBreak="0">
    <w:nsid w:val="3ECE2F40"/>
    <w:multiLevelType w:val="hybridMultilevel"/>
    <w:tmpl w:val="AF46ADAE"/>
    <w:lvl w:ilvl="0" w:tplc="89865A92">
      <w:start w:val="1"/>
      <w:numFmt w:val="decimal"/>
      <w:lvlText w:val="%1."/>
      <w:lvlJc w:val="left"/>
      <w:pPr>
        <w:ind w:left="318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EA381C38">
      <w:numFmt w:val="bullet"/>
      <w:lvlText w:val="•"/>
      <w:lvlJc w:val="left"/>
      <w:pPr>
        <w:ind w:left="1225" w:hanging="260"/>
      </w:pPr>
      <w:rPr>
        <w:rFonts w:hint="default"/>
        <w:lang w:val="cs-CZ" w:eastAsia="en-US" w:bidi="ar-SA"/>
      </w:rPr>
    </w:lvl>
    <w:lvl w:ilvl="2" w:tplc="D9923B1E">
      <w:numFmt w:val="bullet"/>
      <w:lvlText w:val="•"/>
      <w:lvlJc w:val="left"/>
      <w:pPr>
        <w:ind w:left="2130" w:hanging="260"/>
      </w:pPr>
      <w:rPr>
        <w:rFonts w:hint="default"/>
        <w:lang w:val="cs-CZ" w:eastAsia="en-US" w:bidi="ar-SA"/>
      </w:rPr>
    </w:lvl>
    <w:lvl w:ilvl="3" w:tplc="520055CA">
      <w:numFmt w:val="bullet"/>
      <w:lvlText w:val="•"/>
      <w:lvlJc w:val="left"/>
      <w:pPr>
        <w:ind w:left="3035" w:hanging="260"/>
      </w:pPr>
      <w:rPr>
        <w:rFonts w:hint="default"/>
        <w:lang w:val="cs-CZ" w:eastAsia="en-US" w:bidi="ar-SA"/>
      </w:rPr>
    </w:lvl>
    <w:lvl w:ilvl="4" w:tplc="84BEF8B2">
      <w:numFmt w:val="bullet"/>
      <w:lvlText w:val="•"/>
      <w:lvlJc w:val="left"/>
      <w:pPr>
        <w:ind w:left="3940" w:hanging="260"/>
      </w:pPr>
      <w:rPr>
        <w:rFonts w:hint="default"/>
        <w:lang w:val="cs-CZ" w:eastAsia="en-US" w:bidi="ar-SA"/>
      </w:rPr>
    </w:lvl>
    <w:lvl w:ilvl="5" w:tplc="8B4A3826">
      <w:numFmt w:val="bullet"/>
      <w:lvlText w:val="•"/>
      <w:lvlJc w:val="left"/>
      <w:pPr>
        <w:ind w:left="4845" w:hanging="260"/>
      </w:pPr>
      <w:rPr>
        <w:rFonts w:hint="default"/>
        <w:lang w:val="cs-CZ" w:eastAsia="en-US" w:bidi="ar-SA"/>
      </w:rPr>
    </w:lvl>
    <w:lvl w:ilvl="6" w:tplc="8C0C2AC8">
      <w:numFmt w:val="bullet"/>
      <w:lvlText w:val="•"/>
      <w:lvlJc w:val="left"/>
      <w:pPr>
        <w:ind w:left="5750" w:hanging="260"/>
      </w:pPr>
      <w:rPr>
        <w:rFonts w:hint="default"/>
        <w:lang w:val="cs-CZ" w:eastAsia="en-US" w:bidi="ar-SA"/>
      </w:rPr>
    </w:lvl>
    <w:lvl w:ilvl="7" w:tplc="94DC2F96">
      <w:numFmt w:val="bullet"/>
      <w:lvlText w:val="•"/>
      <w:lvlJc w:val="left"/>
      <w:pPr>
        <w:ind w:left="6655" w:hanging="260"/>
      </w:pPr>
      <w:rPr>
        <w:rFonts w:hint="default"/>
        <w:lang w:val="cs-CZ" w:eastAsia="en-US" w:bidi="ar-SA"/>
      </w:rPr>
    </w:lvl>
    <w:lvl w:ilvl="8" w:tplc="D8F6EE5A">
      <w:numFmt w:val="bullet"/>
      <w:lvlText w:val="•"/>
      <w:lvlJc w:val="left"/>
      <w:pPr>
        <w:ind w:left="7560" w:hanging="260"/>
      </w:pPr>
      <w:rPr>
        <w:rFonts w:hint="default"/>
        <w:lang w:val="cs-CZ" w:eastAsia="en-US" w:bidi="ar-SA"/>
      </w:rPr>
    </w:lvl>
  </w:abstractNum>
  <w:abstractNum w:abstractNumId="3" w15:restartNumberingAfterBreak="0">
    <w:nsid w:val="446A4928"/>
    <w:multiLevelType w:val="hybridMultilevel"/>
    <w:tmpl w:val="71926CBA"/>
    <w:lvl w:ilvl="0" w:tplc="950EB346">
      <w:start w:val="1"/>
      <w:numFmt w:val="decimal"/>
      <w:lvlText w:val="%1."/>
      <w:lvlJc w:val="left"/>
      <w:pPr>
        <w:ind w:left="318" w:hanging="2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08B68938">
      <w:numFmt w:val="bullet"/>
      <w:lvlText w:val="•"/>
      <w:lvlJc w:val="left"/>
      <w:pPr>
        <w:ind w:left="1225" w:hanging="252"/>
      </w:pPr>
      <w:rPr>
        <w:rFonts w:hint="default"/>
        <w:lang w:val="cs-CZ" w:eastAsia="en-US" w:bidi="ar-SA"/>
      </w:rPr>
    </w:lvl>
    <w:lvl w:ilvl="2" w:tplc="B56435D6">
      <w:numFmt w:val="bullet"/>
      <w:lvlText w:val="•"/>
      <w:lvlJc w:val="left"/>
      <w:pPr>
        <w:ind w:left="2130" w:hanging="252"/>
      </w:pPr>
      <w:rPr>
        <w:rFonts w:hint="default"/>
        <w:lang w:val="cs-CZ" w:eastAsia="en-US" w:bidi="ar-SA"/>
      </w:rPr>
    </w:lvl>
    <w:lvl w:ilvl="3" w:tplc="B4884212">
      <w:numFmt w:val="bullet"/>
      <w:lvlText w:val="•"/>
      <w:lvlJc w:val="left"/>
      <w:pPr>
        <w:ind w:left="3035" w:hanging="252"/>
      </w:pPr>
      <w:rPr>
        <w:rFonts w:hint="default"/>
        <w:lang w:val="cs-CZ" w:eastAsia="en-US" w:bidi="ar-SA"/>
      </w:rPr>
    </w:lvl>
    <w:lvl w:ilvl="4" w:tplc="39B06EB4">
      <w:numFmt w:val="bullet"/>
      <w:lvlText w:val="•"/>
      <w:lvlJc w:val="left"/>
      <w:pPr>
        <w:ind w:left="3940" w:hanging="252"/>
      </w:pPr>
      <w:rPr>
        <w:rFonts w:hint="default"/>
        <w:lang w:val="cs-CZ" w:eastAsia="en-US" w:bidi="ar-SA"/>
      </w:rPr>
    </w:lvl>
    <w:lvl w:ilvl="5" w:tplc="909056AE">
      <w:numFmt w:val="bullet"/>
      <w:lvlText w:val="•"/>
      <w:lvlJc w:val="left"/>
      <w:pPr>
        <w:ind w:left="4845" w:hanging="252"/>
      </w:pPr>
      <w:rPr>
        <w:rFonts w:hint="default"/>
        <w:lang w:val="cs-CZ" w:eastAsia="en-US" w:bidi="ar-SA"/>
      </w:rPr>
    </w:lvl>
    <w:lvl w:ilvl="6" w:tplc="C9C4FD44">
      <w:numFmt w:val="bullet"/>
      <w:lvlText w:val="•"/>
      <w:lvlJc w:val="left"/>
      <w:pPr>
        <w:ind w:left="5750" w:hanging="252"/>
      </w:pPr>
      <w:rPr>
        <w:rFonts w:hint="default"/>
        <w:lang w:val="cs-CZ" w:eastAsia="en-US" w:bidi="ar-SA"/>
      </w:rPr>
    </w:lvl>
    <w:lvl w:ilvl="7" w:tplc="AB824C64">
      <w:numFmt w:val="bullet"/>
      <w:lvlText w:val="•"/>
      <w:lvlJc w:val="left"/>
      <w:pPr>
        <w:ind w:left="6655" w:hanging="252"/>
      </w:pPr>
      <w:rPr>
        <w:rFonts w:hint="default"/>
        <w:lang w:val="cs-CZ" w:eastAsia="en-US" w:bidi="ar-SA"/>
      </w:rPr>
    </w:lvl>
    <w:lvl w:ilvl="8" w:tplc="1862A8B8">
      <w:numFmt w:val="bullet"/>
      <w:lvlText w:val="•"/>
      <w:lvlJc w:val="left"/>
      <w:pPr>
        <w:ind w:left="7560" w:hanging="252"/>
      </w:pPr>
      <w:rPr>
        <w:rFonts w:hint="default"/>
        <w:lang w:val="cs-CZ" w:eastAsia="en-US" w:bidi="ar-SA"/>
      </w:rPr>
    </w:lvl>
  </w:abstractNum>
  <w:abstractNum w:abstractNumId="4" w15:restartNumberingAfterBreak="0">
    <w:nsid w:val="44EC6292"/>
    <w:multiLevelType w:val="hybridMultilevel"/>
    <w:tmpl w:val="A20AC7E2"/>
    <w:lvl w:ilvl="0" w:tplc="DAAA239E">
      <w:start w:val="1"/>
      <w:numFmt w:val="decimal"/>
      <w:lvlText w:val="%1."/>
      <w:lvlJc w:val="left"/>
      <w:pPr>
        <w:ind w:left="541" w:hanging="2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C8E0D85C">
      <w:numFmt w:val="bullet"/>
      <w:lvlText w:val="•"/>
      <w:lvlJc w:val="left"/>
      <w:pPr>
        <w:ind w:left="1423" w:hanging="224"/>
      </w:pPr>
      <w:rPr>
        <w:rFonts w:hint="default"/>
        <w:lang w:val="cs-CZ" w:eastAsia="en-US" w:bidi="ar-SA"/>
      </w:rPr>
    </w:lvl>
    <w:lvl w:ilvl="2" w:tplc="FD66ED90">
      <w:numFmt w:val="bullet"/>
      <w:lvlText w:val="•"/>
      <w:lvlJc w:val="left"/>
      <w:pPr>
        <w:ind w:left="2306" w:hanging="224"/>
      </w:pPr>
      <w:rPr>
        <w:rFonts w:hint="default"/>
        <w:lang w:val="cs-CZ" w:eastAsia="en-US" w:bidi="ar-SA"/>
      </w:rPr>
    </w:lvl>
    <w:lvl w:ilvl="3" w:tplc="66508042">
      <w:numFmt w:val="bullet"/>
      <w:lvlText w:val="•"/>
      <w:lvlJc w:val="left"/>
      <w:pPr>
        <w:ind w:left="3189" w:hanging="224"/>
      </w:pPr>
      <w:rPr>
        <w:rFonts w:hint="default"/>
        <w:lang w:val="cs-CZ" w:eastAsia="en-US" w:bidi="ar-SA"/>
      </w:rPr>
    </w:lvl>
    <w:lvl w:ilvl="4" w:tplc="DE864BAE">
      <w:numFmt w:val="bullet"/>
      <w:lvlText w:val="•"/>
      <w:lvlJc w:val="left"/>
      <w:pPr>
        <w:ind w:left="4072" w:hanging="224"/>
      </w:pPr>
      <w:rPr>
        <w:rFonts w:hint="default"/>
        <w:lang w:val="cs-CZ" w:eastAsia="en-US" w:bidi="ar-SA"/>
      </w:rPr>
    </w:lvl>
    <w:lvl w:ilvl="5" w:tplc="D4E0133A">
      <w:numFmt w:val="bullet"/>
      <w:lvlText w:val="•"/>
      <w:lvlJc w:val="left"/>
      <w:pPr>
        <w:ind w:left="4955" w:hanging="224"/>
      </w:pPr>
      <w:rPr>
        <w:rFonts w:hint="default"/>
        <w:lang w:val="cs-CZ" w:eastAsia="en-US" w:bidi="ar-SA"/>
      </w:rPr>
    </w:lvl>
    <w:lvl w:ilvl="6" w:tplc="074C6AA8">
      <w:numFmt w:val="bullet"/>
      <w:lvlText w:val="•"/>
      <w:lvlJc w:val="left"/>
      <w:pPr>
        <w:ind w:left="5838" w:hanging="224"/>
      </w:pPr>
      <w:rPr>
        <w:rFonts w:hint="default"/>
        <w:lang w:val="cs-CZ" w:eastAsia="en-US" w:bidi="ar-SA"/>
      </w:rPr>
    </w:lvl>
    <w:lvl w:ilvl="7" w:tplc="2366496A">
      <w:numFmt w:val="bullet"/>
      <w:lvlText w:val="•"/>
      <w:lvlJc w:val="left"/>
      <w:pPr>
        <w:ind w:left="6721" w:hanging="224"/>
      </w:pPr>
      <w:rPr>
        <w:rFonts w:hint="default"/>
        <w:lang w:val="cs-CZ" w:eastAsia="en-US" w:bidi="ar-SA"/>
      </w:rPr>
    </w:lvl>
    <w:lvl w:ilvl="8" w:tplc="EA16CC20">
      <w:numFmt w:val="bullet"/>
      <w:lvlText w:val="•"/>
      <w:lvlJc w:val="left"/>
      <w:pPr>
        <w:ind w:left="7604" w:hanging="224"/>
      </w:pPr>
      <w:rPr>
        <w:rFonts w:hint="default"/>
        <w:lang w:val="cs-CZ" w:eastAsia="en-US" w:bidi="ar-SA"/>
      </w:rPr>
    </w:lvl>
  </w:abstractNum>
  <w:abstractNum w:abstractNumId="5" w15:restartNumberingAfterBreak="0">
    <w:nsid w:val="494F1247"/>
    <w:multiLevelType w:val="hybridMultilevel"/>
    <w:tmpl w:val="B260A5D2"/>
    <w:lvl w:ilvl="0" w:tplc="E842A97C">
      <w:start w:val="1"/>
      <w:numFmt w:val="decimal"/>
      <w:lvlText w:val="%1."/>
      <w:lvlJc w:val="left"/>
      <w:pPr>
        <w:ind w:left="536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A4FE44D0">
      <w:numFmt w:val="bullet"/>
      <w:lvlText w:val="•"/>
      <w:lvlJc w:val="left"/>
      <w:pPr>
        <w:ind w:left="1423" w:hanging="221"/>
      </w:pPr>
      <w:rPr>
        <w:rFonts w:hint="default"/>
        <w:lang w:val="cs-CZ" w:eastAsia="en-US" w:bidi="ar-SA"/>
      </w:rPr>
    </w:lvl>
    <w:lvl w:ilvl="2" w:tplc="4DDC4E6A">
      <w:numFmt w:val="bullet"/>
      <w:lvlText w:val="•"/>
      <w:lvlJc w:val="left"/>
      <w:pPr>
        <w:ind w:left="2306" w:hanging="221"/>
      </w:pPr>
      <w:rPr>
        <w:rFonts w:hint="default"/>
        <w:lang w:val="cs-CZ" w:eastAsia="en-US" w:bidi="ar-SA"/>
      </w:rPr>
    </w:lvl>
    <w:lvl w:ilvl="3" w:tplc="B310146A">
      <w:numFmt w:val="bullet"/>
      <w:lvlText w:val="•"/>
      <w:lvlJc w:val="left"/>
      <w:pPr>
        <w:ind w:left="3189" w:hanging="221"/>
      </w:pPr>
      <w:rPr>
        <w:rFonts w:hint="default"/>
        <w:lang w:val="cs-CZ" w:eastAsia="en-US" w:bidi="ar-SA"/>
      </w:rPr>
    </w:lvl>
    <w:lvl w:ilvl="4" w:tplc="A0C670D8">
      <w:numFmt w:val="bullet"/>
      <w:lvlText w:val="•"/>
      <w:lvlJc w:val="left"/>
      <w:pPr>
        <w:ind w:left="4072" w:hanging="221"/>
      </w:pPr>
      <w:rPr>
        <w:rFonts w:hint="default"/>
        <w:lang w:val="cs-CZ" w:eastAsia="en-US" w:bidi="ar-SA"/>
      </w:rPr>
    </w:lvl>
    <w:lvl w:ilvl="5" w:tplc="6F9AC392">
      <w:numFmt w:val="bullet"/>
      <w:lvlText w:val="•"/>
      <w:lvlJc w:val="left"/>
      <w:pPr>
        <w:ind w:left="4955" w:hanging="221"/>
      </w:pPr>
      <w:rPr>
        <w:rFonts w:hint="default"/>
        <w:lang w:val="cs-CZ" w:eastAsia="en-US" w:bidi="ar-SA"/>
      </w:rPr>
    </w:lvl>
    <w:lvl w:ilvl="6" w:tplc="5E72D76E">
      <w:numFmt w:val="bullet"/>
      <w:lvlText w:val="•"/>
      <w:lvlJc w:val="left"/>
      <w:pPr>
        <w:ind w:left="5838" w:hanging="221"/>
      </w:pPr>
      <w:rPr>
        <w:rFonts w:hint="default"/>
        <w:lang w:val="cs-CZ" w:eastAsia="en-US" w:bidi="ar-SA"/>
      </w:rPr>
    </w:lvl>
    <w:lvl w:ilvl="7" w:tplc="3782D17C">
      <w:numFmt w:val="bullet"/>
      <w:lvlText w:val="•"/>
      <w:lvlJc w:val="left"/>
      <w:pPr>
        <w:ind w:left="6721" w:hanging="221"/>
      </w:pPr>
      <w:rPr>
        <w:rFonts w:hint="default"/>
        <w:lang w:val="cs-CZ" w:eastAsia="en-US" w:bidi="ar-SA"/>
      </w:rPr>
    </w:lvl>
    <w:lvl w:ilvl="8" w:tplc="0BDAFEAE">
      <w:numFmt w:val="bullet"/>
      <w:lvlText w:val="•"/>
      <w:lvlJc w:val="left"/>
      <w:pPr>
        <w:ind w:left="7604" w:hanging="221"/>
      </w:pPr>
      <w:rPr>
        <w:rFonts w:hint="default"/>
        <w:lang w:val="cs-CZ" w:eastAsia="en-US" w:bidi="ar-SA"/>
      </w:rPr>
    </w:lvl>
  </w:abstractNum>
  <w:abstractNum w:abstractNumId="6" w15:restartNumberingAfterBreak="0">
    <w:nsid w:val="4C8138BC"/>
    <w:multiLevelType w:val="hybridMultilevel"/>
    <w:tmpl w:val="87E25A5C"/>
    <w:lvl w:ilvl="0" w:tplc="0A5AA1BE">
      <w:start w:val="1"/>
      <w:numFmt w:val="decimal"/>
      <w:lvlText w:val="%1."/>
      <w:lvlJc w:val="left"/>
      <w:pPr>
        <w:ind w:left="538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7DD6EFE2">
      <w:numFmt w:val="bullet"/>
      <w:lvlText w:val="•"/>
      <w:lvlJc w:val="left"/>
      <w:pPr>
        <w:ind w:left="1423" w:hanging="221"/>
      </w:pPr>
      <w:rPr>
        <w:rFonts w:hint="default"/>
        <w:lang w:val="cs-CZ" w:eastAsia="en-US" w:bidi="ar-SA"/>
      </w:rPr>
    </w:lvl>
    <w:lvl w:ilvl="2" w:tplc="5B043120">
      <w:numFmt w:val="bullet"/>
      <w:lvlText w:val="•"/>
      <w:lvlJc w:val="left"/>
      <w:pPr>
        <w:ind w:left="2306" w:hanging="221"/>
      </w:pPr>
      <w:rPr>
        <w:rFonts w:hint="default"/>
        <w:lang w:val="cs-CZ" w:eastAsia="en-US" w:bidi="ar-SA"/>
      </w:rPr>
    </w:lvl>
    <w:lvl w:ilvl="3" w:tplc="1004E0BA">
      <w:numFmt w:val="bullet"/>
      <w:lvlText w:val="•"/>
      <w:lvlJc w:val="left"/>
      <w:pPr>
        <w:ind w:left="3189" w:hanging="221"/>
      </w:pPr>
      <w:rPr>
        <w:rFonts w:hint="default"/>
        <w:lang w:val="cs-CZ" w:eastAsia="en-US" w:bidi="ar-SA"/>
      </w:rPr>
    </w:lvl>
    <w:lvl w:ilvl="4" w:tplc="DF72C016">
      <w:numFmt w:val="bullet"/>
      <w:lvlText w:val="•"/>
      <w:lvlJc w:val="left"/>
      <w:pPr>
        <w:ind w:left="4072" w:hanging="221"/>
      </w:pPr>
      <w:rPr>
        <w:rFonts w:hint="default"/>
        <w:lang w:val="cs-CZ" w:eastAsia="en-US" w:bidi="ar-SA"/>
      </w:rPr>
    </w:lvl>
    <w:lvl w:ilvl="5" w:tplc="89AAD19E">
      <w:numFmt w:val="bullet"/>
      <w:lvlText w:val="•"/>
      <w:lvlJc w:val="left"/>
      <w:pPr>
        <w:ind w:left="4955" w:hanging="221"/>
      </w:pPr>
      <w:rPr>
        <w:rFonts w:hint="default"/>
        <w:lang w:val="cs-CZ" w:eastAsia="en-US" w:bidi="ar-SA"/>
      </w:rPr>
    </w:lvl>
    <w:lvl w:ilvl="6" w:tplc="2B420240">
      <w:numFmt w:val="bullet"/>
      <w:lvlText w:val="•"/>
      <w:lvlJc w:val="left"/>
      <w:pPr>
        <w:ind w:left="5838" w:hanging="221"/>
      </w:pPr>
      <w:rPr>
        <w:rFonts w:hint="default"/>
        <w:lang w:val="cs-CZ" w:eastAsia="en-US" w:bidi="ar-SA"/>
      </w:rPr>
    </w:lvl>
    <w:lvl w:ilvl="7" w:tplc="A09AC9C2">
      <w:numFmt w:val="bullet"/>
      <w:lvlText w:val="•"/>
      <w:lvlJc w:val="left"/>
      <w:pPr>
        <w:ind w:left="6721" w:hanging="221"/>
      </w:pPr>
      <w:rPr>
        <w:rFonts w:hint="default"/>
        <w:lang w:val="cs-CZ" w:eastAsia="en-US" w:bidi="ar-SA"/>
      </w:rPr>
    </w:lvl>
    <w:lvl w:ilvl="8" w:tplc="9D94D1B0">
      <w:numFmt w:val="bullet"/>
      <w:lvlText w:val="•"/>
      <w:lvlJc w:val="left"/>
      <w:pPr>
        <w:ind w:left="7604" w:hanging="221"/>
      </w:pPr>
      <w:rPr>
        <w:rFonts w:hint="default"/>
        <w:lang w:val="cs-CZ" w:eastAsia="en-US" w:bidi="ar-SA"/>
      </w:rPr>
    </w:lvl>
  </w:abstractNum>
  <w:abstractNum w:abstractNumId="7" w15:restartNumberingAfterBreak="0">
    <w:nsid w:val="4FFD5F59"/>
    <w:multiLevelType w:val="hybridMultilevel"/>
    <w:tmpl w:val="5400F2D8"/>
    <w:lvl w:ilvl="0" w:tplc="00F6289E">
      <w:start w:val="1"/>
      <w:numFmt w:val="decimal"/>
      <w:lvlText w:val="%1."/>
      <w:lvlJc w:val="left"/>
      <w:pPr>
        <w:ind w:left="538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A40215A">
      <w:numFmt w:val="bullet"/>
      <w:lvlText w:val="•"/>
      <w:lvlJc w:val="left"/>
      <w:pPr>
        <w:ind w:left="1423" w:hanging="221"/>
      </w:pPr>
      <w:rPr>
        <w:rFonts w:hint="default"/>
        <w:lang w:val="cs-CZ" w:eastAsia="en-US" w:bidi="ar-SA"/>
      </w:rPr>
    </w:lvl>
    <w:lvl w:ilvl="2" w:tplc="E0EC4FEC">
      <w:numFmt w:val="bullet"/>
      <w:lvlText w:val="•"/>
      <w:lvlJc w:val="left"/>
      <w:pPr>
        <w:ind w:left="2306" w:hanging="221"/>
      </w:pPr>
      <w:rPr>
        <w:rFonts w:hint="default"/>
        <w:lang w:val="cs-CZ" w:eastAsia="en-US" w:bidi="ar-SA"/>
      </w:rPr>
    </w:lvl>
    <w:lvl w:ilvl="3" w:tplc="6248CF1A">
      <w:numFmt w:val="bullet"/>
      <w:lvlText w:val="•"/>
      <w:lvlJc w:val="left"/>
      <w:pPr>
        <w:ind w:left="3189" w:hanging="221"/>
      </w:pPr>
      <w:rPr>
        <w:rFonts w:hint="default"/>
        <w:lang w:val="cs-CZ" w:eastAsia="en-US" w:bidi="ar-SA"/>
      </w:rPr>
    </w:lvl>
    <w:lvl w:ilvl="4" w:tplc="C1CEA5FA">
      <w:numFmt w:val="bullet"/>
      <w:lvlText w:val="•"/>
      <w:lvlJc w:val="left"/>
      <w:pPr>
        <w:ind w:left="4072" w:hanging="221"/>
      </w:pPr>
      <w:rPr>
        <w:rFonts w:hint="default"/>
        <w:lang w:val="cs-CZ" w:eastAsia="en-US" w:bidi="ar-SA"/>
      </w:rPr>
    </w:lvl>
    <w:lvl w:ilvl="5" w:tplc="1C02D0D0">
      <w:numFmt w:val="bullet"/>
      <w:lvlText w:val="•"/>
      <w:lvlJc w:val="left"/>
      <w:pPr>
        <w:ind w:left="4955" w:hanging="221"/>
      </w:pPr>
      <w:rPr>
        <w:rFonts w:hint="default"/>
        <w:lang w:val="cs-CZ" w:eastAsia="en-US" w:bidi="ar-SA"/>
      </w:rPr>
    </w:lvl>
    <w:lvl w:ilvl="6" w:tplc="3F249E0A">
      <w:numFmt w:val="bullet"/>
      <w:lvlText w:val="•"/>
      <w:lvlJc w:val="left"/>
      <w:pPr>
        <w:ind w:left="5838" w:hanging="221"/>
      </w:pPr>
      <w:rPr>
        <w:rFonts w:hint="default"/>
        <w:lang w:val="cs-CZ" w:eastAsia="en-US" w:bidi="ar-SA"/>
      </w:rPr>
    </w:lvl>
    <w:lvl w:ilvl="7" w:tplc="64A8EFC8">
      <w:numFmt w:val="bullet"/>
      <w:lvlText w:val="•"/>
      <w:lvlJc w:val="left"/>
      <w:pPr>
        <w:ind w:left="6721" w:hanging="221"/>
      </w:pPr>
      <w:rPr>
        <w:rFonts w:hint="default"/>
        <w:lang w:val="cs-CZ" w:eastAsia="en-US" w:bidi="ar-SA"/>
      </w:rPr>
    </w:lvl>
    <w:lvl w:ilvl="8" w:tplc="6D04BF76">
      <w:numFmt w:val="bullet"/>
      <w:lvlText w:val="•"/>
      <w:lvlJc w:val="left"/>
      <w:pPr>
        <w:ind w:left="7604" w:hanging="221"/>
      </w:pPr>
      <w:rPr>
        <w:rFonts w:hint="default"/>
        <w:lang w:val="cs-CZ" w:eastAsia="en-US" w:bidi="ar-SA"/>
      </w:rPr>
    </w:lvl>
  </w:abstractNum>
  <w:abstractNum w:abstractNumId="8" w15:restartNumberingAfterBreak="0">
    <w:nsid w:val="5812027C"/>
    <w:multiLevelType w:val="hybridMultilevel"/>
    <w:tmpl w:val="E802512A"/>
    <w:lvl w:ilvl="0" w:tplc="25581866">
      <w:start w:val="1"/>
      <w:numFmt w:val="decimal"/>
      <w:lvlText w:val="%1."/>
      <w:lvlJc w:val="left"/>
      <w:pPr>
        <w:ind w:left="596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0"/>
        <w:szCs w:val="20"/>
        <w:lang w:val="cs-CZ" w:eastAsia="en-US" w:bidi="ar-SA"/>
      </w:rPr>
    </w:lvl>
    <w:lvl w:ilvl="1" w:tplc="8AA2F258">
      <w:numFmt w:val="bullet"/>
      <w:lvlText w:val="•"/>
      <w:lvlJc w:val="left"/>
      <w:pPr>
        <w:ind w:left="1477" w:hanging="279"/>
      </w:pPr>
      <w:rPr>
        <w:rFonts w:hint="default"/>
        <w:lang w:val="cs-CZ" w:eastAsia="en-US" w:bidi="ar-SA"/>
      </w:rPr>
    </w:lvl>
    <w:lvl w:ilvl="2" w:tplc="D48C939A">
      <w:numFmt w:val="bullet"/>
      <w:lvlText w:val="•"/>
      <w:lvlJc w:val="left"/>
      <w:pPr>
        <w:ind w:left="2354" w:hanging="279"/>
      </w:pPr>
      <w:rPr>
        <w:rFonts w:hint="default"/>
        <w:lang w:val="cs-CZ" w:eastAsia="en-US" w:bidi="ar-SA"/>
      </w:rPr>
    </w:lvl>
    <w:lvl w:ilvl="3" w:tplc="ED00A02E">
      <w:numFmt w:val="bullet"/>
      <w:lvlText w:val="•"/>
      <w:lvlJc w:val="left"/>
      <w:pPr>
        <w:ind w:left="3231" w:hanging="279"/>
      </w:pPr>
      <w:rPr>
        <w:rFonts w:hint="default"/>
        <w:lang w:val="cs-CZ" w:eastAsia="en-US" w:bidi="ar-SA"/>
      </w:rPr>
    </w:lvl>
    <w:lvl w:ilvl="4" w:tplc="6AD29C14">
      <w:numFmt w:val="bullet"/>
      <w:lvlText w:val="•"/>
      <w:lvlJc w:val="left"/>
      <w:pPr>
        <w:ind w:left="4108" w:hanging="279"/>
      </w:pPr>
      <w:rPr>
        <w:rFonts w:hint="default"/>
        <w:lang w:val="cs-CZ" w:eastAsia="en-US" w:bidi="ar-SA"/>
      </w:rPr>
    </w:lvl>
    <w:lvl w:ilvl="5" w:tplc="1700C3E0">
      <w:numFmt w:val="bullet"/>
      <w:lvlText w:val="•"/>
      <w:lvlJc w:val="left"/>
      <w:pPr>
        <w:ind w:left="4985" w:hanging="279"/>
      </w:pPr>
      <w:rPr>
        <w:rFonts w:hint="default"/>
        <w:lang w:val="cs-CZ" w:eastAsia="en-US" w:bidi="ar-SA"/>
      </w:rPr>
    </w:lvl>
    <w:lvl w:ilvl="6" w:tplc="EC2AC358">
      <w:numFmt w:val="bullet"/>
      <w:lvlText w:val="•"/>
      <w:lvlJc w:val="left"/>
      <w:pPr>
        <w:ind w:left="5862" w:hanging="279"/>
      </w:pPr>
      <w:rPr>
        <w:rFonts w:hint="default"/>
        <w:lang w:val="cs-CZ" w:eastAsia="en-US" w:bidi="ar-SA"/>
      </w:rPr>
    </w:lvl>
    <w:lvl w:ilvl="7" w:tplc="B414E562">
      <w:numFmt w:val="bullet"/>
      <w:lvlText w:val="•"/>
      <w:lvlJc w:val="left"/>
      <w:pPr>
        <w:ind w:left="6739" w:hanging="279"/>
      </w:pPr>
      <w:rPr>
        <w:rFonts w:hint="default"/>
        <w:lang w:val="cs-CZ" w:eastAsia="en-US" w:bidi="ar-SA"/>
      </w:rPr>
    </w:lvl>
    <w:lvl w:ilvl="8" w:tplc="A2064FFC">
      <w:numFmt w:val="bullet"/>
      <w:lvlText w:val="•"/>
      <w:lvlJc w:val="left"/>
      <w:pPr>
        <w:ind w:left="7616" w:hanging="279"/>
      </w:pPr>
      <w:rPr>
        <w:rFonts w:hint="default"/>
        <w:lang w:val="cs-CZ" w:eastAsia="en-US" w:bidi="ar-SA"/>
      </w:rPr>
    </w:lvl>
  </w:abstractNum>
  <w:abstractNum w:abstractNumId="9" w15:restartNumberingAfterBreak="0">
    <w:nsid w:val="76D92569"/>
    <w:multiLevelType w:val="hybridMultilevel"/>
    <w:tmpl w:val="D46CB4FA"/>
    <w:lvl w:ilvl="0" w:tplc="92E01C7E">
      <w:start w:val="1"/>
      <w:numFmt w:val="decimal"/>
      <w:lvlText w:val="%1."/>
      <w:lvlJc w:val="left"/>
      <w:pPr>
        <w:ind w:left="596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54B281CC">
      <w:numFmt w:val="bullet"/>
      <w:lvlText w:val="•"/>
      <w:lvlJc w:val="left"/>
      <w:pPr>
        <w:ind w:left="1477" w:hanging="279"/>
      </w:pPr>
      <w:rPr>
        <w:rFonts w:hint="default"/>
        <w:lang w:val="cs-CZ" w:eastAsia="en-US" w:bidi="ar-SA"/>
      </w:rPr>
    </w:lvl>
    <w:lvl w:ilvl="2" w:tplc="0042401E">
      <w:numFmt w:val="bullet"/>
      <w:lvlText w:val="•"/>
      <w:lvlJc w:val="left"/>
      <w:pPr>
        <w:ind w:left="2354" w:hanging="279"/>
      </w:pPr>
      <w:rPr>
        <w:rFonts w:hint="default"/>
        <w:lang w:val="cs-CZ" w:eastAsia="en-US" w:bidi="ar-SA"/>
      </w:rPr>
    </w:lvl>
    <w:lvl w:ilvl="3" w:tplc="424E1096">
      <w:numFmt w:val="bullet"/>
      <w:lvlText w:val="•"/>
      <w:lvlJc w:val="left"/>
      <w:pPr>
        <w:ind w:left="3231" w:hanging="279"/>
      </w:pPr>
      <w:rPr>
        <w:rFonts w:hint="default"/>
        <w:lang w:val="cs-CZ" w:eastAsia="en-US" w:bidi="ar-SA"/>
      </w:rPr>
    </w:lvl>
    <w:lvl w:ilvl="4" w:tplc="AF8E8D22">
      <w:numFmt w:val="bullet"/>
      <w:lvlText w:val="•"/>
      <w:lvlJc w:val="left"/>
      <w:pPr>
        <w:ind w:left="4108" w:hanging="279"/>
      </w:pPr>
      <w:rPr>
        <w:rFonts w:hint="default"/>
        <w:lang w:val="cs-CZ" w:eastAsia="en-US" w:bidi="ar-SA"/>
      </w:rPr>
    </w:lvl>
    <w:lvl w:ilvl="5" w:tplc="EF701FFA">
      <w:numFmt w:val="bullet"/>
      <w:lvlText w:val="•"/>
      <w:lvlJc w:val="left"/>
      <w:pPr>
        <w:ind w:left="4985" w:hanging="279"/>
      </w:pPr>
      <w:rPr>
        <w:rFonts w:hint="default"/>
        <w:lang w:val="cs-CZ" w:eastAsia="en-US" w:bidi="ar-SA"/>
      </w:rPr>
    </w:lvl>
    <w:lvl w:ilvl="6" w:tplc="44CA6E34">
      <w:numFmt w:val="bullet"/>
      <w:lvlText w:val="•"/>
      <w:lvlJc w:val="left"/>
      <w:pPr>
        <w:ind w:left="5862" w:hanging="279"/>
      </w:pPr>
      <w:rPr>
        <w:rFonts w:hint="default"/>
        <w:lang w:val="cs-CZ" w:eastAsia="en-US" w:bidi="ar-SA"/>
      </w:rPr>
    </w:lvl>
    <w:lvl w:ilvl="7" w:tplc="2DD48AE0">
      <w:numFmt w:val="bullet"/>
      <w:lvlText w:val="•"/>
      <w:lvlJc w:val="left"/>
      <w:pPr>
        <w:ind w:left="6739" w:hanging="279"/>
      </w:pPr>
      <w:rPr>
        <w:rFonts w:hint="default"/>
        <w:lang w:val="cs-CZ" w:eastAsia="en-US" w:bidi="ar-SA"/>
      </w:rPr>
    </w:lvl>
    <w:lvl w:ilvl="8" w:tplc="5290EA88">
      <w:numFmt w:val="bullet"/>
      <w:lvlText w:val="•"/>
      <w:lvlJc w:val="left"/>
      <w:pPr>
        <w:ind w:left="7616" w:hanging="279"/>
      </w:pPr>
      <w:rPr>
        <w:rFonts w:hint="default"/>
        <w:lang w:val="cs-CZ" w:eastAsia="en-US" w:bidi="ar-SA"/>
      </w:rPr>
    </w:lvl>
  </w:abstractNum>
  <w:abstractNum w:abstractNumId="10" w15:restartNumberingAfterBreak="0">
    <w:nsid w:val="7B523D7D"/>
    <w:multiLevelType w:val="hybridMultilevel"/>
    <w:tmpl w:val="62FA977E"/>
    <w:lvl w:ilvl="0" w:tplc="2AC0675E">
      <w:start w:val="1"/>
      <w:numFmt w:val="decimal"/>
      <w:lvlText w:val="%1."/>
      <w:lvlJc w:val="left"/>
      <w:pPr>
        <w:ind w:left="318" w:hanging="2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F940A726">
      <w:numFmt w:val="bullet"/>
      <w:lvlText w:val="•"/>
      <w:lvlJc w:val="left"/>
      <w:pPr>
        <w:ind w:left="1225" w:hanging="236"/>
      </w:pPr>
      <w:rPr>
        <w:rFonts w:hint="default"/>
        <w:lang w:val="cs-CZ" w:eastAsia="en-US" w:bidi="ar-SA"/>
      </w:rPr>
    </w:lvl>
    <w:lvl w:ilvl="2" w:tplc="FD4CE6A8">
      <w:numFmt w:val="bullet"/>
      <w:lvlText w:val="•"/>
      <w:lvlJc w:val="left"/>
      <w:pPr>
        <w:ind w:left="2130" w:hanging="236"/>
      </w:pPr>
      <w:rPr>
        <w:rFonts w:hint="default"/>
        <w:lang w:val="cs-CZ" w:eastAsia="en-US" w:bidi="ar-SA"/>
      </w:rPr>
    </w:lvl>
    <w:lvl w:ilvl="3" w:tplc="782C8FB4">
      <w:numFmt w:val="bullet"/>
      <w:lvlText w:val="•"/>
      <w:lvlJc w:val="left"/>
      <w:pPr>
        <w:ind w:left="3035" w:hanging="236"/>
      </w:pPr>
      <w:rPr>
        <w:rFonts w:hint="default"/>
        <w:lang w:val="cs-CZ" w:eastAsia="en-US" w:bidi="ar-SA"/>
      </w:rPr>
    </w:lvl>
    <w:lvl w:ilvl="4" w:tplc="89E46BB8">
      <w:numFmt w:val="bullet"/>
      <w:lvlText w:val="•"/>
      <w:lvlJc w:val="left"/>
      <w:pPr>
        <w:ind w:left="3940" w:hanging="236"/>
      </w:pPr>
      <w:rPr>
        <w:rFonts w:hint="default"/>
        <w:lang w:val="cs-CZ" w:eastAsia="en-US" w:bidi="ar-SA"/>
      </w:rPr>
    </w:lvl>
    <w:lvl w:ilvl="5" w:tplc="FDDA1FC4">
      <w:numFmt w:val="bullet"/>
      <w:lvlText w:val="•"/>
      <w:lvlJc w:val="left"/>
      <w:pPr>
        <w:ind w:left="4845" w:hanging="236"/>
      </w:pPr>
      <w:rPr>
        <w:rFonts w:hint="default"/>
        <w:lang w:val="cs-CZ" w:eastAsia="en-US" w:bidi="ar-SA"/>
      </w:rPr>
    </w:lvl>
    <w:lvl w:ilvl="6" w:tplc="269A61EC">
      <w:numFmt w:val="bullet"/>
      <w:lvlText w:val="•"/>
      <w:lvlJc w:val="left"/>
      <w:pPr>
        <w:ind w:left="5750" w:hanging="236"/>
      </w:pPr>
      <w:rPr>
        <w:rFonts w:hint="default"/>
        <w:lang w:val="cs-CZ" w:eastAsia="en-US" w:bidi="ar-SA"/>
      </w:rPr>
    </w:lvl>
    <w:lvl w:ilvl="7" w:tplc="1F8A4A30">
      <w:numFmt w:val="bullet"/>
      <w:lvlText w:val="•"/>
      <w:lvlJc w:val="left"/>
      <w:pPr>
        <w:ind w:left="6655" w:hanging="236"/>
      </w:pPr>
      <w:rPr>
        <w:rFonts w:hint="default"/>
        <w:lang w:val="cs-CZ" w:eastAsia="en-US" w:bidi="ar-SA"/>
      </w:rPr>
    </w:lvl>
    <w:lvl w:ilvl="8" w:tplc="8E8E79E2">
      <w:numFmt w:val="bullet"/>
      <w:lvlText w:val="•"/>
      <w:lvlJc w:val="left"/>
      <w:pPr>
        <w:ind w:left="7560" w:hanging="236"/>
      </w:pPr>
      <w:rPr>
        <w:rFonts w:hint="default"/>
        <w:lang w:val="cs-CZ" w:eastAsia="en-US" w:bidi="ar-SA"/>
      </w:rPr>
    </w:lvl>
  </w:abstractNum>
  <w:abstractNum w:abstractNumId="11" w15:restartNumberingAfterBreak="0">
    <w:nsid w:val="7DA60F68"/>
    <w:multiLevelType w:val="hybridMultilevel"/>
    <w:tmpl w:val="72DE4090"/>
    <w:lvl w:ilvl="0" w:tplc="5A7486DE">
      <w:start w:val="1"/>
      <w:numFmt w:val="decimal"/>
      <w:lvlText w:val="%1."/>
      <w:lvlJc w:val="left"/>
      <w:pPr>
        <w:ind w:left="317" w:hanging="2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9638691E">
      <w:numFmt w:val="bullet"/>
      <w:lvlText w:val="•"/>
      <w:lvlJc w:val="left"/>
      <w:pPr>
        <w:ind w:left="1225" w:hanging="255"/>
      </w:pPr>
      <w:rPr>
        <w:rFonts w:hint="default"/>
        <w:lang w:val="cs-CZ" w:eastAsia="en-US" w:bidi="ar-SA"/>
      </w:rPr>
    </w:lvl>
    <w:lvl w:ilvl="2" w:tplc="1F2C4EC6">
      <w:numFmt w:val="bullet"/>
      <w:lvlText w:val="•"/>
      <w:lvlJc w:val="left"/>
      <w:pPr>
        <w:ind w:left="2130" w:hanging="255"/>
      </w:pPr>
      <w:rPr>
        <w:rFonts w:hint="default"/>
        <w:lang w:val="cs-CZ" w:eastAsia="en-US" w:bidi="ar-SA"/>
      </w:rPr>
    </w:lvl>
    <w:lvl w:ilvl="3" w:tplc="72884B5E">
      <w:numFmt w:val="bullet"/>
      <w:lvlText w:val="•"/>
      <w:lvlJc w:val="left"/>
      <w:pPr>
        <w:ind w:left="3035" w:hanging="255"/>
      </w:pPr>
      <w:rPr>
        <w:rFonts w:hint="default"/>
        <w:lang w:val="cs-CZ" w:eastAsia="en-US" w:bidi="ar-SA"/>
      </w:rPr>
    </w:lvl>
    <w:lvl w:ilvl="4" w:tplc="D4009D2E">
      <w:numFmt w:val="bullet"/>
      <w:lvlText w:val="•"/>
      <w:lvlJc w:val="left"/>
      <w:pPr>
        <w:ind w:left="3940" w:hanging="255"/>
      </w:pPr>
      <w:rPr>
        <w:rFonts w:hint="default"/>
        <w:lang w:val="cs-CZ" w:eastAsia="en-US" w:bidi="ar-SA"/>
      </w:rPr>
    </w:lvl>
    <w:lvl w:ilvl="5" w:tplc="6A0EFE10">
      <w:numFmt w:val="bullet"/>
      <w:lvlText w:val="•"/>
      <w:lvlJc w:val="left"/>
      <w:pPr>
        <w:ind w:left="4845" w:hanging="255"/>
      </w:pPr>
      <w:rPr>
        <w:rFonts w:hint="default"/>
        <w:lang w:val="cs-CZ" w:eastAsia="en-US" w:bidi="ar-SA"/>
      </w:rPr>
    </w:lvl>
    <w:lvl w:ilvl="6" w:tplc="75EE8B10">
      <w:numFmt w:val="bullet"/>
      <w:lvlText w:val="•"/>
      <w:lvlJc w:val="left"/>
      <w:pPr>
        <w:ind w:left="5750" w:hanging="255"/>
      </w:pPr>
      <w:rPr>
        <w:rFonts w:hint="default"/>
        <w:lang w:val="cs-CZ" w:eastAsia="en-US" w:bidi="ar-SA"/>
      </w:rPr>
    </w:lvl>
    <w:lvl w:ilvl="7" w:tplc="8BDCD9E4">
      <w:numFmt w:val="bullet"/>
      <w:lvlText w:val="•"/>
      <w:lvlJc w:val="left"/>
      <w:pPr>
        <w:ind w:left="6655" w:hanging="255"/>
      </w:pPr>
      <w:rPr>
        <w:rFonts w:hint="default"/>
        <w:lang w:val="cs-CZ" w:eastAsia="en-US" w:bidi="ar-SA"/>
      </w:rPr>
    </w:lvl>
    <w:lvl w:ilvl="8" w:tplc="AA16AC52">
      <w:numFmt w:val="bullet"/>
      <w:lvlText w:val="•"/>
      <w:lvlJc w:val="left"/>
      <w:pPr>
        <w:ind w:left="7560" w:hanging="255"/>
      </w:pPr>
      <w:rPr>
        <w:rFonts w:hint="default"/>
        <w:lang w:val="cs-CZ" w:eastAsia="en-US" w:bidi="ar-SA"/>
      </w:rPr>
    </w:lvl>
  </w:abstractNum>
  <w:num w:numId="1" w16cid:durableId="275412990">
    <w:abstractNumId w:val="8"/>
  </w:num>
  <w:num w:numId="2" w16cid:durableId="1686906472">
    <w:abstractNumId w:val="0"/>
  </w:num>
  <w:num w:numId="3" w16cid:durableId="836650880">
    <w:abstractNumId w:val="3"/>
  </w:num>
  <w:num w:numId="4" w16cid:durableId="1782182">
    <w:abstractNumId w:val="10"/>
  </w:num>
  <w:num w:numId="5" w16cid:durableId="416679992">
    <w:abstractNumId w:val="1"/>
  </w:num>
  <w:num w:numId="6" w16cid:durableId="1572305277">
    <w:abstractNumId w:val="7"/>
  </w:num>
  <w:num w:numId="7" w16cid:durableId="1095128235">
    <w:abstractNumId w:val="2"/>
  </w:num>
  <w:num w:numId="8" w16cid:durableId="494801636">
    <w:abstractNumId w:val="5"/>
  </w:num>
  <w:num w:numId="9" w16cid:durableId="577399721">
    <w:abstractNumId w:val="11"/>
  </w:num>
  <w:num w:numId="10" w16cid:durableId="1616446006">
    <w:abstractNumId w:val="4"/>
  </w:num>
  <w:num w:numId="11" w16cid:durableId="127168568">
    <w:abstractNumId w:val="6"/>
  </w:num>
  <w:num w:numId="12" w16cid:durableId="4690543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A0"/>
    <w:rsid w:val="000A24D9"/>
    <w:rsid w:val="004F56A0"/>
    <w:rsid w:val="00643053"/>
    <w:rsid w:val="009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2B7DE"/>
  <w15:docId w15:val="{1A9AB2D3-06C0-4794-AE62-C738B05F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341" w:right="141"/>
      <w:jc w:val="center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uiPriority w:val="9"/>
    <w:unhideWhenUsed/>
    <w:qFormat/>
    <w:pPr>
      <w:spacing w:before="5"/>
      <w:ind w:left="341" w:right="140"/>
      <w:jc w:val="center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318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before="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mailto:jaromir.adamek@laka.cz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lan.jaros@laka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mailto:kadlecova@ueb.cas.cz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brozova@ueb.cas.cz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3103</Words>
  <Characters>18312</Characters>
  <Application>Microsoft Office Word</Application>
  <DocSecurity>0</DocSecurity>
  <Lines>152</Lines>
  <Paragraphs>42</Paragraphs>
  <ScaleCrop>false</ScaleCrop>
  <Company>SPT TELECOM</Company>
  <LinksUpToDate>false</LinksUpToDate>
  <CharactersWithSpaces>21373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O  DÍLO  č.</dc:title>
  <dc:creator>Ing. Allan  Jaroš</dc:creator>
  <cp:lastModifiedBy>Kadlecova Lenka UEB</cp:lastModifiedBy>
  <cp:revision>2</cp:revision>
  <dcterms:created xsi:type="dcterms:W3CDTF">2024-07-02T07:18:00Z</dcterms:created>
  <dcterms:modified xsi:type="dcterms:W3CDTF">2024-07-02T07:18:00Z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Acrobat PDFMaker 24 pro Word</vt:lpwstr>
  </property>
  <property fmtid="{D5CDD505-2E9C-101B-9397-08002B2CF9AE}" pid="4" name="LastSaved">
    <vt:filetime>2024-07-02T00:00:00Z</vt:filetime>
  </property>
  <property fmtid="{D5CDD505-2E9C-101B-9397-08002B2CF9AE}" pid="5" name="Producer">
    <vt:lpwstr>Adobe PDF Library 24.2.121</vt:lpwstr>
  </property>
  <property fmtid="{D5CDD505-2E9C-101B-9397-08002B2CF9AE}" pid="6" name="SourceModified">
    <vt:lpwstr>D:20240626172108</vt:lpwstr>
  </property>
</Properties>
</file>