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3B1E7" w14:textId="77777777" w:rsidR="0087296C" w:rsidRDefault="0087296C" w:rsidP="0087296C">
      <w:pPr>
        <w:suppressAutoHyphens/>
        <w:spacing w:after="0"/>
        <w:rPr>
          <w:rFonts w:ascii="Arial" w:hAnsi="Arial" w:cs="Arial"/>
          <w:b/>
          <w:sz w:val="36"/>
          <w:szCs w:val="36"/>
        </w:rPr>
      </w:pPr>
    </w:p>
    <w:p w14:paraId="60ECC162" w14:textId="77777777" w:rsidR="00067813" w:rsidRDefault="00067813" w:rsidP="00067813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14:paraId="4DE7546B" w14:textId="77777777" w:rsidR="00AD64DD" w:rsidRDefault="0087296C" w:rsidP="00AD64DD">
      <w:pPr>
        <w:suppressAutoHyphens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dílo ze dne </w:t>
      </w:r>
      <w:proofErr w:type="gramStart"/>
      <w:r w:rsidR="000E4207">
        <w:rPr>
          <w:rFonts w:ascii="Arial" w:hAnsi="Arial" w:cs="Arial"/>
          <w:b/>
          <w:sz w:val="28"/>
          <w:szCs w:val="28"/>
        </w:rPr>
        <w:t>15</w:t>
      </w:r>
      <w:r w:rsidR="00FD3FAB">
        <w:rPr>
          <w:rFonts w:ascii="Arial" w:hAnsi="Arial" w:cs="Arial"/>
          <w:b/>
          <w:sz w:val="28"/>
          <w:szCs w:val="28"/>
        </w:rPr>
        <w:t>.</w:t>
      </w:r>
      <w:r w:rsidR="000E4207">
        <w:rPr>
          <w:rFonts w:ascii="Arial" w:hAnsi="Arial" w:cs="Arial"/>
          <w:b/>
          <w:sz w:val="28"/>
          <w:szCs w:val="28"/>
        </w:rPr>
        <w:t>04</w:t>
      </w:r>
      <w:r w:rsidR="00FD3FAB">
        <w:rPr>
          <w:rFonts w:ascii="Arial" w:hAnsi="Arial" w:cs="Arial"/>
          <w:b/>
          <w:sz w:val="28"/>
          <w:szCs w:val="28"/>
        </w:rPr>
        <w:t>.202</w:t>
      </w:r>
      <w:r w:rsidR="000140CE">
        <w:rPr>
          <w:rFonts w:ascii="Arial" w:hAnsi="Arial" w:cs="Arial"/>
          <w:b/>
          <w:sz w:val="28"/>
          <w:szCs w:val="28"/>
        </w:rPr>
        <w:t>4</w:t>
      </w:r>
      <w:proofErr w:type="gramEnd"/>
      <w:r w:rsidR="00D23502">
        <w:rPr>
          <w:rFonts w:ascii="Arial" w:hAnsi="Arial" w:cs="Arial"/>
          <w:b/>
          <w:sz w:val="28"/>
          <w:szCs w:val="28"/>
        </w:rPr>
        <w:t xml:space="preserve"> na provedení </w:t>
      </w:r>
      <w:r w:rsidR="00165B17">
        <w:rPr>
          <w:rFonts w:ascii="Arial" w:hAnsi="Arial" w:cs="Arial"/>
          <w:b/>
          <w:sz w:val="28"/>
          <w:szCs w:val="28"/>
        </w:rPr>
        <w:t>stavby</w:t>
      </w:r>
    </w:p>
    <w:p w14:paraId="75C3BDF7" w14:textId="3E9E771F" w:rsidR="00C66FF4" w:rsidRDefault="00165B17" w:rsidP="00AD64DD">
      <w:pPr>
        <w:suppressAutoHyphens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„</w:t>
      </w:r>
      <w:r w:rsidR="000E4207" w:rsidRPr="000E4207">
        <w:rPr>
          <w:rFonts w:ascii="Arial" w:hAnsi="Arial" w:cs="Arial"/>
          <w:b/>
          <w:sz w:val="28"/>
          <w:szCs w:val="28"/>
        </w:rPr>
        <w:t>MŠ Smetanova - vnitřní schodiště</w:t>
      </w:r>
      <w:r w:rsidR="006349A3">
        <w:rPr>
          <w:rFonts w:ascii="Arial" w:hAnsi="Arial" w:cs="Arial"/>
          <w:b/>
          <w:sz w:val="28"/>
          <w:szCs w:val="28"/>
        </w:rPr>
        <w:t>“</w:t>
      </w:r>
    </w:p>
    <w:p w14:paraId="33016F19" w14:textId="77777777" w:rsidR="003E34F1" w:rsidRPr="00067813" w:rsidRDefault="003E34F1" w:rsidP="00AD64DD">
      <w:pPr>
        <w:suppressAutoHyphens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5BA61D" w14:textId="77777777" w:rsidR="00C66FF4" w:rsidRPr="00926127" w:rsidRDefault="00067813" w:rsidP="00DA7C00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</w:t>
      </w:r>
      <w:r w:rsidR="00C66FF4" w:rsidRPr="00926127">
        <w:rPr>
          <w:rFonts w:ascii="Arial" w:hAnsi="Arial" w:cs="Arial"/>
        </w:rPr>
        <w:t xml:space="preserve"> podle § 2586 a následujících zákona č. 89/2012 Sb., občanského zákoníku</w:t>
      </w:r>
      <w:r w:rsidR="00C66FF4">
        <w:rPr>
          <w:rFonts w:ascii="Arial" w:hAnsi="Arial" w:cs="Arial"/>
        </w:rPr>
        <w:t>,</w:t>
      </w:r>
    </w:p>
    <w:p w14:paraId="64008A43" w14:textId="77777777" w:rsidR="00165B17" w:rsidRDefault="00C66FF4" w:rsidP="00C66FF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03C5238E" w14:textId="77777777" w:rsidR="00C66FF4" w:rsidRDefault="00C66FF4" w:rsidP="00C66FF4">
      <w:pPr>
        <w:suppressAutoHyphens/>
        <w:spacing w:before="40" w:after="60"/>
        <w:jc w:val="both"/>
        <w:rPr>
          <w:rFonts w:ascii="Arial" w:hAnsi="Arial" w:cs="Arial"/>
        </w:rPr>
      </w:pPr>
    </w:p>
    <w:p w14:paraId="3CF1B1B0" w14:textId="77777777" w:rsidR="00577D48" w:rsidRPr="00926127" w:rsidRDefault="00577D48" w:rsidP="00577D48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26EF5418" w14:textId="77777777" w:rsidR="000E4207" w:rsidRPr="00926127" w:rsidRDefault="000E4207" w:rsidP="000E4207">
      <w:pPr>
        <w:pStyle w:val="Nadpis2"/>
        <w:numPr>
          <w:ilvl w:val="0"/>
          <w:numId w:val="0"/>
        </w:numPr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Objednatel: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město Český Těšín</w:t>
      </w:r>
    </w:p>
    <w:p w14:paraId="4679E89F" w14:textId="77777777" w:rsidR="000E4207" w:rsidRPr="0092612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E4A3F">
        <w:rPr>
          <w:rFonts w:ascii="Arial" w:hAnsi="Arial" w:cs="Arial"/>
          <w:sz w:val="20"/>
          <w:szCs w:val="20"/>
        </w:rPr>
        <w:t>nám. ČSA 1/1, 737 01 Český Těšín</w:t>
      </w:r>
    </w:p>
    <w:p w14:paraId="4DDDF5AD" w14:textId="77777777" w:rsidR="000E420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54A">
        <w:rPr>
          <w:rFonts w:ascii="Arial" w:hAnsi="Arial" w:cs="Arial"/>
          <w:sz w:val="20"/>
          <w:szCs w:val="20"/>
        </w:rPr>
        <w:t>Karlem Kulou, starostou města</w:t>
      </w:r>
    </w:p>
    <w:p w14:paraId="5726C67D" w14:textId="6675676F" w:rsidR="000E420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ve věcech technických: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D0159">
        <w:rPr>
          <w:rFonts w:ascii="Arial" w:hAnsi="Arial" w:cs="Arial"/>
          <w:sz w:val="20"/>
          <w:szCs w:val="20"/>
          <w:lang w:val="cs-CZ"/>
        </w:rPr>
        <w:t>………………………………………</w:t>
      </w:r>
    </w:p>
    <w:p w14:paraId="05997EAF" w14:textId="4C288DD3" w:rsidR="000E4207" w:rsidRPr="004D0159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D0159">
        <w:rPr>
          <w:rFonts w:ascii="Arial" w:hAnsi="Arial" w:cs="Arial"/>
          <w:sz w:val="20"/>
          <w:szCs w:val="20"/>
          <w:lang w:val="cs-CZ"/>
        </w:rPr>
        <w:t>………………………………………</w:t>
      </w:r>
    </w:p>
    <w:p w14:paraId="6C9DA7CF" w14:textId="4E026113" w:rsidR="000E420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E59C4">
        <w:rPr>
          <w:rFonts w:ascii="Arial" w:hAnsi="Arial" w:cs="Arial"/>
          <w:sz w:val="20"/>
          <w:szCs w:val="20"/>
        </w:rPr>
        <w:tab/>
        <w:t>e-mail:</w:t>
      </w:r>
      <w:r w:rsidRPr="002E59C4">
        <w:rPr>
          <w:rFonts w:ascii="Arial" w:hAnsi="Arial" w:cs="Arial"/>
          <w:sz w:val="20"/>
          <w:szCs w:val="20"/>
        </w:rPr>
        <w:tab/>
      </w:r>
      <w:r w:rsidRPr="002E59C4">
        <w:rPr>
          <w:rFonts w:ascii="Arial" w:hAnsi="Arial" w:cs="Arial"/>
          <w:sz w:val="20"/>
          <w:szCs w:val="20"/>
        </w:rPr>
        <w:tab/>
      </w:r>
      <w:r w:rsidRPr="002E59C4">
        <w:rPr>
          <w:rFonts w:ascii="Arial" w:hAnsi="Arial" w:cs="Arial"/>
          <w:sz w:val="20"/>
          <w:szCs w:val="20"/>
        </w:rPr>
        <w:tab/>
      </w:r>
      <w:r w:rsidRPr="002E59C4">
        <w:rPr>
          <w:rFonts w:ascii="Arial" w:hAnsi="Arial" w:cs="Arial"/>
          <w:sz w:val="20"/>
          <w:szCs w:val="20"/>
        </w:rPr>
        <w:tab/>
      </w:r>
      <w:r w:rsidR="004D0159">
        <w:rPr>
          <w:rFonts w:ascii="Arial" w:hAnsi="Arial" w:cs="Arial"/>
          <w:sz w:val="20"/>
          <w:szCs w:val="20"/>
          <w:lang w:val="cs-CZ"/>
        </w:rPr>
        <w:t>………………………………………</w:t>
      </w:r>
    </w:p>
    <w:p w14:paraId="773B9ECA" w14:textId="77777777" w:rsidR="000E4207" w:rsidRPr="002B003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IČ:</w:t>
      </w:r>
      <w:r w:rsidRPr="002B00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00297437</w:t>
      </w:r>
    </w:p>
    <w:p w14:paraId="4547AF7B" w14:textId="77777777" w:rsidR="000E4207" w:rsidRPr="002B003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DIČ:</w:t>
      </w:r>
      <w:r w:rsidRPr="002B00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CZ00297437</w:t>
      </w:r>
    </w:p>
    <w:p w14:paraId="6A23E483" w14:textId="77777777" w:rsidR="000E4207" w:rsidRPr="00085C58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i/>
          <w:sz w:val="20"/>
          <w:szCs w:val="20"/>
        </w:rPr>
      </w:pPr>
      <w:r w:rsidRPr="002E59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E0265D4" w14:textId="77777777" w:rsidR="000E4207" w:rsidRPr="0092612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</w:p>
    <w:p w14:paraId="3D0979F7" w14:textId="77777777" w:rsidR="000E4207" w:rsidRPr="001A630E" w:rsidRDefault="000E4207" w:rsidP="000E4207">
      <w:pPr>
        <w:tabs>
          <w:tab w:val="num" w:pos="567"/>
        </w:tabs>
        <w:ind w:left="567" w:hanging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Cs/>
        </w:rPr>
        <w:tab/>
      </w:r>
      <w:r w:rsidRPr="001A630E">
        <w:rPr>
          <w:rFonts w:ascii="Arial" w:hAnsi="Arial" w:cs="Arial"/>
          <w:bCs/>
          <w:i/>
          <w:iCs/>
        </w:rPr>
        <w:t xml:space="preserve">(dále jen „objednatel“) </w:t>
      </w:r>
    </w:p>
    <w:p w14:paraId="2F98CDA0" w14:textId="77777777" w:rsidR="000E4207" w:rsidRPr="00926127" w:rsidRDefault="000E4207" w:rsidP="000E420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14154540" w14:textId="77777777" w:rsidR="000E4207" w:rsidRDefault="000E4207" w:rsidP="000E4207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0F0E5EBA" w14:textId="77777777" w:rsidR="000E4207" w:rsidRPr="00926127" w:rsidRDefault="000E4207" w:rsidP="000E4207">
      <w:pPr>
        <w:pStyle w:val="Nadpis1"/>
        <w:numPr>
          <w:ilvl w:val="0"/>
          <w:numId w:val="0"/>
        </w:numPr>
        <w:spacing w:before="40" w:after="40"/>
        <w:ind w:firstLine="567"/>
        <w:rPr>
          <w:b w:val="0"/>
          <w:sz w:val="20"/>
          <w:szCs w:val="20"/>
        </w:rPr>
      </w:pPr>
      <w:r>
        <w:rPr>
          <w:sz w:val="20"/>
          <w:szCs w:val="20"/>
        </w:rPr>
        <w:t>Zhotovitel: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Truhlářství Pavel Hanzelka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3554BB12" w14:textId="77777777" w:rsidR="000E4207" w:rsidRPr="0092612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Závišice 254, 742 21 Závišice</w:t>
      </w:r>
    </w:p>
    <w:p w14:paraId="0E996F8B" w14:textId="77777777" w:rsidR="000E420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Pavel Hanzelka, jednatel</w:t>
      </w:r>
    </w:p>
    <w:p w14:paraId="2F58DE58" w14:textId="26762A2B" w:rsidR="000E420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ve věcech technických: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D0159">
        <w:rPr>
          <w:rFonts w:ascii="Arial" w:hAnsi="Arial" w:cs="Arial"/>
          <w:sz w:val="20"/>
          <w:szCs w:val="20"/>
          <w:lang w:val="cs-CZ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7F56AE4E" w14:textId="12B5A8EF" w:rsidR="000E420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D0159">
        <w:rPr>
          <w:rFonts w:ascii="Arial" w:hAnsi="Arial" w:cs="Arial"/>
          <w:sz w:val="20"/>
          <w:szCs w:val="20"/>
          <w:lang w:val="cs-CZ"/>
        </w:rPr>
        <w:t>………………………………………</w:t>
      </w:r>
    </w:p>
    <w:p w14:paraId="3B69EC75" w14:textId="77777777" w:rsidR="000E4207" w:rsidRPr="002B003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IČ:</w:t>
      </w:r>
      <w:r w:rsidRPr="002B00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413 57 817</w:t>
      </w:r>
    </w:p>
    <w:p w14:paraId="69A123BC" w14:textId="77777777" w:rsidR="000E4207" w:rsidRPr="001A630E" w:rsidRDefault="000E4207" w:rsidP="000E4207">
      <w:pPr>
        <w:pStyle w:val="Normln0"/>
        <w:tabs>
          <w:tab w:val="num" w:pos="426"/>
          <w:tab w:val="left" w:pos="3119"/>
        </w:tabs>
        <w:spacing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  <w:t xml:space="preserve">  </w:t>
      </w:r>
      <w:r w:rsidRPr="001A630E">
        <w:rPr>
          <w:rFonts w:ascii="Arial" w:hAnsi="Arial" w:cs="Arial"/>
          <w:i/>
          <w:sz w:val="20"/>
        </w:rPr>
        <w:t>Není plátce DPH</w:t>
      </w:r>
    </w:p>
    <w:p w14:paraId="65E4DE54" w14:textId="77777777" w:rsidR="000E4207" w:rsidRPr="00926127" w:rsidRDefault="000E4207" w:rsidP="000E4207">
      <w:pPr>
        <w:pStyle w:val="Normln0"/>
        <w:tabs>
          <w:tab w:val="num" w:pos="426"/>
          <w:tab w:val="left" w:pos="3119"/>
        </w:tabs>
        <w:spacing w:line="240" w:lineRule="auto"/>
        <w:jc w:val="both"/>
        <w:rPr>
          <w:rFonts w:ascii="Arial" w:hAnsi="Arial" w:cs="Arial"/>
          <w:sz w:val="20"/>
        </w:rPr>
      </w:pPr>
    </w:p>
    <w:p w14:paraId="18322019" w14:textId="77777777" w:rsidR="000E4207" w:rsidRPr="001A630E" w:rsidRDefault="000E4207" w:rsidP="000E4207">
      <w:pPr>
        <w:ind w:left="567"/>
        <w:rPr>
          <w:rFonts w:ascii="Arial" w:hAnsi="Arial" w:cs="Arial"/>
          <w:i/>
        </w:rPr>
      </w:pPr>
      <w:r w:rsidRPr="001A630E">
        <w:rPr>
          <w:rFonts w:ascii="Arial" w:hAnsi="Arial" w:cs="Arial"/>
          <w:bCs/>
          <w:i/>
          <w:iCs/>
        </w:rPr>
        <w:t>(dále jen „zhotovitel“)</w:t>
      </w:r>
    </w:p>
    <w:p w14:paraId="2F31BEDE" w14:textId="77777777" w:rsidR="000140CE" w:rsidRDefault="000140CE" w:rsidP="000140CE">
      <w:pPr>
        <w:rPr>
          <w:rFonts w:ascii="Arial" w:hAnsi="Arial" w:cs="Arial"/>
        </w:rPr>
      </w:pPr>
    </w:p>
    <w:p w14:paraId="20351444" w14:textId="77777777" w:rsidR="00D91D17" w:rsidRDefault="00D91D17" w:rsidP="000140CE">
      <w:pPr>
        <w:rPr>
          <w:rFonts w:ascii="Arial" w:hAnsi="Arial" w:cs="Arial"/>
        </w:rPr>
      </w:pPr>
    </w:p>
    <w:p w14:paraId="2E991919" w14:textId="77777777" w:rsidR="000140CE" w:rsidRDefault="000140CE" w:rsidP="000140CE">
      <w:pPr>
        <w:rPr>
          <w:rFonts w:ascii="Arial" w:hAnsi="Arial" w:cs="Arial"/>
        </w:rPr>
      </w:pPr>
    </w:p>
    <w:p w14:paraId="5446BFB0" w14:textId="42AB1F04" w:rsidR="00E30F69" w:rsidRPr="003C3B91" w:rsidRDefault="00C972EC" w:rsidP="00C972E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0F69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Z důvodu </w:t>
      </w:r>
      <w:r w:rsidR="000A51D1" w:rsidRPr="00E30F69">
        <w:rPr>
          <w:rFonts w:ascii="Arial" w:eastAsia="Times New Roman" w:hAnsi="Arial" w:cs="Arial"/>
          <w:sz w:val="20"/>
          <w:szCs w:val="20"/>
          <w:lang w:eastAsia="cs-CZ"/>
        </w:rPr>
        <w:t>více</w:t>
      </w:r>
      <w:r w:rsidR="00D04BB2" w:rsidRPr="00E30F69">
        <w:rPr>
          <w:rFonts w:ascii="Arial" w:eastAsia="Times New Roman" w:hAnsi="Arial" w:cs="Arial"/>
          <w:sz w:val="20"/>
          <w:szCs w:val="20"/>
          <w:lang w:eastAsia="cs-CZ"/>
        </w:rPr>
        <w:t>prací</w:t>
      </w:r>
      <w:r w:rsidR="00A71F56" w:rsidRPr="00E30F69">
        <w:rPr>
          <w:rFonts w:ascii="Arial" w:eastAsia="Times New Roman" w:hAnsi="Arial" w:cs="Arial"/>
          <w:sz w:val="20"/>
          <w:szCs w:val="20"/>
          <w:lang w:eastAsia="cs-CZ"/>
        </w:rPr>
        <w:t>, které</w:t>
      </w:r>
      <w:r w:rsidR="004648FF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377C2" w:rsidRPr="00E30F69">
        <w:rPr>
          <w:rFonts w:ascii="Arial" w:eastAsia="Times New Roman" w:hAnsi="Arial" w:cs="Arial"/>
          <w:sz w:val="20"/>
          <w:szCs w:val="20"/>
          <w:lang w:eastAsia="cs-CZ"/>
        </w:rPr>
        <w:t>vyvstaly</w:t>
      </w:r>
      <w:r w:rsidR="00D04BB2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648FF" w:rsidRPr="00E30F69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2B2B96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4648FF" w:rsidRPr="00E30F69">
        <w:rPr>
          <w:rFonts w:ascii="Arial" w:eastAsia="Times New Roman" w:hAnsi="Arial" w:cs="Arial"/>
          <w:sz w:val="20"/>
          <w:szCs w:val="20"/>
          <w:lang w:eastAsia="cs-CZ"/>
        </w:rPr>
        <w:t>důsledku</w:t>
      </w:r>
      <w:r w:rsidR="002B2B9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D64DD">
        <w:rPr>
          <w:rFonts w:ascii="Arial" w:eastAsia="Times New Roman" w:hAnsi="Arial" w:cs="Arial"/>
          <w:sz w:val="20"/>
          <w:szCs w:val="20"/>
          <w:lang w:eastAsia="cs-CZ"/>
        </w:rPr>
        <w:t xml:space="preserve">nutnosti </w:t>
      </w:r>
      <w:r w:rsidR="002042E2">
        <w:rPr>
          <w:rFonts w:ascii="Arial" w:eastAsia="Times New Roman" w:hAnsi="Arial" w:cs="Arial"/>
          <w:sz w:val="20"/>
          <w:szCs w:val="20"/>
          <w:lang w:eastAsia="cs-CZ"/>
        </w:rPr>
        <w:t xml:space="preserve">rozsáhlejší </w:t>
      </w:r>
      <w:r w:rsidR="00C27E8D">
        <w:rPr>
          <w:rFonts w:ascii="Arial" w:eastAsia="Times New Roman" w:hAnsi="Arial" w:cs="Arial"/>
          <w:sz w:val="20"/>
          <w:szCs w:val="20"/>
          <w:lang w:eastAsia="cs-CZ"/>
        </w:rPr>
        <w:t xml:space="preserve">repase obložení stěn místnosti </w:t>
      </w:r>
      <w:r w:rsidR="002042E2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7F4F11">
        <w:rPr>
          <w:rFonts w:ascii="Arial" w:eastAsia="Times New Roman" w:hAnsi="Arial" w:cs="Arial"/>
          <w:sz w:val="20"/>
          <w:szCs w:val="20"/>
          <w:lang w:eastAsia="cs-CZ"/>
        </w:rPr>
        <w:t>výroby repliky části obložení</w:t>
      </w:r>
      <w:r w:rsidR="000140CE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5352C3" w:rsidRPr="00E30F69">
        <w:rPr>
          <w:rFonts w:ascii="Arial" w:eastAsia="Times New Roman" w:hAnsi="Arial" w:cs="Arial"/>
          <w:sz w:val="20"/>
          <w:szCs w:val="20"/>
          <w:lang w:eastAsia="cs-CZ"/>
        </w:rPr>
        <w:t>se smluvní strany dohodly na uzavření tohoto Dodatku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č. 1 ke Smlouvě o dílo ze dne </w:t>
      </w:r>
      <w:proofErr w:type="gramStart"/>
      <w:r w:rsidR="002042E2">
        <w:rPr>
          <w:rFonts w:ascii="Arial" w:eastAsia="Times New Roman" w:hAnsi="Arial" w:cs="Arial"/>
          <w:sz w:val="20"/>
          <w:szCs w:val="20"/>
          <w:lang w:eastAsia="cs-CZ"/>
        </w:rPr>
        <w:t>15.04.2024</w:t>
      </w:r>
      <w:proofErr w:type="gramEnd"/>
      <w:r w:rsidR="005352C3" w:rsidRPr="00E30F69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D69F3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Specifikace dodatečných 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víceprací </w:t>
      </w:r>
      <w:r w:rsidR="00554992" w:rsidRPr="00E30F69">
        <w:rPr>
          <w:rFonts w:ascii="Arial" w:eastAsia="Times New Roman" w:hAnsi="Arial" w:cs="Arial"/>
          <w:sz w:val="20"/>
          <w:szCs w:val="20"/>
          <w:lang w:eastAsia="cs-CZ"/>
        </w:rPr>
        <w:t>tvo</w:t>
      </w:r>
      <w:r w:rsidR="003E41E0" w:rsidRPr="00E30F69">
        <w:rPr>
          <w:rFonts w:ascii="Arial" w:eastAsia="Times New Roman" w:hAnsi="Arial" w:cs="Arial"/>
          <w:sz w:val="20"/>
          <w:szCs w:val="20"/>
          <w:lang w:eastAsia="cs-CZ"/>
        </w:rPr>
        <w:t>ří přílohu k tomuto Dodatku č. 1</w:t>
      </w:r>
      <w:r w:rsidR="00554992" w:rsidRPr="00E30F6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DD5DB07" w14:textId="667F4C20" w:rsidR="00372EC0" w:rsidRDefault="00F6133E" w:rsidP="000140CE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Změny</w:t>
      </w:r>
    </w:p>
    <w:p w14:paraId="3C98552C" w14:textId="77777777" w:rsidR="000140CE" w:rsidRPr="000140CE" w:rsidRDefault="000140CE" w:rsidP="000140CE">
      <w:pPr>
        <w:rPr>
          <w:lang w:eastAsia="x-none"/>
        </w:rPr>
      </w:pPr>
    </w:p>
    <w:p w14:paraId="30406B31" w14:textId="77777777" w:rsidR="00372EC0" w:rsidRDefault="00372EC0" w:rsidP="00372EC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Tímto Dodatkem č. 1 se ruší znění odstavce 5.1 článku 5. Cena díla a nahrazuje se následujícím zněním:</w:t>
      </w:r>
    </w:p>
    <w:p w14:paraId="325D13DD" w14:textId="77777777" w:rsidR="00372EC0" w:rsidRDefault="00372EC0" w:rsidP="00372EC0">
      <w:pPr>
        <w:pStyle w:val="Nadpis2"/>
        <w:numPr>
          <w:ilvl w:val="0"/>
          <w:numId w:val="0"/>
        </w:numPr>
        <w:tabs>
          <w:tab w:val="left" w:pos="1134"/>
        </w:tabs>
        <w:suppressAutoHyphens/>
        <w:spacing w:before="0" w:after="80" w:line="240" w:lineRule="atLeast"/>
        <w:ind w:left="1134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r w:rsidRPr="00926127">
        <w:rPr>
          <w:rFonts w:ascii="Arial" w:hAnsi="Arial" w:cs="Arial"/>
        </w:rPr>
        <w:t xml:space="preserve">Smluvní strany se dohodly, že cena za dílo provedené v rozsahu </w:t>
      </w:r>
      <w:r>
        <w:rPr>
          <w:rFonts w:ascii="Arial" w:hAnsi="Arial" w:cs="Arial"/>
        </w:rPr>
        <w:t>dle této smlouvy</w:t>
      </w:r>
      <w:r w:rsidRPr="00926127">
        <w:rPr>
          <w:rFonts w:ascii="Arial" w:hAnsi="Arial" w:cs="Arial"/>
        </w:rPr>
        <w:t xml:space="preserve"> je stanovena v souladu se zákonem o cenách a činí:</w:t>
      </w:r>
    </w:p>
    <w:p w14:paraId="37CFCFB1" w14:textId="77777777" w:rsidR="00372EC0" w:rsidRDefault="00372EC0" w:rsidP="00372EC0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14:paraId="70E7628E" w14:textId="18EAB615" w:rsidR="000140CE" w:rsidRPr="000140CE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Pr="004A281C">
        <w:rPr>
          <w:rFonts w:ascii="Arial" w:hAnsi="Arial" w:cs="Arial"/>
          <w:sz w:val="20"/>
          <w:szCs w:val="20"/>
        </w:rPr>
        <w:t>cena díla dle původní smlouvy bez DPH</w:t>
      </w:r>
      <w:r w:rsidR="00E86E75">
        <w:rPr>
          <w:rFonts w:ascii="Arial" w:hAnsi="Arial" w:cs="Arial"/>
          <w:sz w:val="20"/>
          <w:szCs w:val="20"/>
        </w:rPr>
        <w:tab/>
      </w:r>
      <w:r w:rsidR="00E86E75">
        <w:rPr>
          <w:rFonts w:ascii="Arial" w:hAnsi="Arial" w:cs="Arial"/>
          <w:sz w:val="20"/>
          <w:szCs w:val="20"/>
        </w:rPr>
        <w:tab/>
      </w:r>
      <w:r w:rsidR="00E86E75">
        <w:rPr>
          <w:rFonts w:ascii="Arial" w:hAnsi="Arial" w:cs="Arial"/>
          <w:sz w:val="20"/>
          <w:szCs w:val="20"/>
        </w:rPr>
        <w:tab/>
      </w:r>
      <w:r w:rsidR="00E86E75">
        <w:rPr>
          <w:rFonts w:ascii="Arial" w:hAnsi="Arial" w:cs="Arial"/>
          <w:sz w:val="20"/>
          <w:szCs w:val="20"/>
        </w:rPr>
        <w:tab/>
      </w:r>
      <w:r w:rsidR="00E86E75">
        <w:rPr>
          <w:rFonts w:ascii="Arial" w:hAnsi="Arial" w:cs="Arial"/>
          <w:sz w:val="20"/>
          <w:szCs w:val="20"/>
        </w:rPr>
        <w:tab/>
      </w:r>
      <w:r w:rsidR="002042E2">
        <w:rPr>
          <w:rFonts w:ascii="Arial" w:hAnsi="Arial" w:cs="Arial"/>
          <w:sz w:val="20"/>
          <w:szCs w:val="20"/>
        </w:rPr>
        <w:t xml:space="preserve">750.273,60 </w:t>
      </w:r>
      <w:r w:rsidR="006729A7">
        <w:rPr>
          <w:rFonts w:ascii="Arial" w:hAnsi="Arial" w:cs="Arial"/>
          <w:sz w:val="20"/>
          <w:szCs w:val="20"/>
        </w:rPr>
        <w:t>-</w:t>
      </w:r>
      <w:r w:rsidR="00E86E75">
        <w:rPr>
          <w:rFonts w:ascii="Arial" w:hAnsi="Arial" w:cs="Arial"/>
          <w:sz w:val="20"/>
          <w:szCs w:val="20"/>
        </w:rPr>
        <w:t xml:space="preserve"> </w:t>
      </w:r>
      <w:r w:rsidRPr="004A281C">
        <w:rPr>
          <w:rFonts w:ascii="Arial" w:hAnsi="Arial" w:cs="Arial"/>
          <w:sz w:val="20"/>
          <w:szCs w:val="20"/>
        </w:rPr>
        <w:t>Kč</w:t>
      </w:r>
    </w:p>
    <w:p w14:paraId="49DAFB4C" w14:textId="3BB2FF48" w:rsidR="000140CE" w:rsidRPr="00B54E70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4A281C">
        <w:rPr>
          <w:rFonts w:ascii="Arial" w:hAnsi="Arial" w:cs="Arial"/>
          <w:sz w:val="20"/>
          <w:szCs w:val="20"/>
        </w:rPr>
        <w:tab/>
      </w:r>
      <w:r w:rsidRPr="00B54E70">
        <w:rPr>
          <w:rFonts w:ascii="Arial" w:hAnsi="Arial" w:cs="Arial"/>
          <w:sz w:val="20"/>
          <w:szCs w:val="20"/>
          <w:u w:val="single"/>
        </w:rPr>
        <w:t>dodatečné vícepráce</w:t>
      </w:r>
      <w:r w:rsidR="00840B1B">
        <w:rPr>
          <w:rFonts w:ascii="Arial" w:hAnsi="Arial" w:cs="Arial"/>
          <w:sz w:val="20"/>
          <w:szCs w:val="20"/>
          <w:u w:val="single"/>
        </w:rPr>
        <w:t xml:space="preserve"> </w:t>
      </w:r>
      <w:r w:rsidRPr="00B54E70">
        <w:rPr>
          <w:rFonts w:ascii="Arial" w:hAnsi="Arial" w:cs="Arial"/>
          <w:sz w:val="20"/>
          <w:szCs w:val="20"/>
          <w:u w:val="single"/>
        </w:rPr>
        <w:t>dle Dodatku č. 1 bez DPH</w:t>
      </w:r>
      <w:r w:rsidR="00840B1B">
        <w:rPr>
          <w:rFonts w:ascii="Arial" w:hAnsi="Arial" w:cs="Arial"/>
          <w:sz w:val="20"/>
          <w:szCs w:val="20"/>
          <w:u w:val="single"/>
        </w:rPr>
        <w:tab/>
      </w:r>
      <w:r w:rsidR="00840B1B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</w:t>
      </w:r>
      <w:r w:rsidR="000140CE">
        <w:rPr>
          <w:rFonts w:ascii="Arial" w:hAnsi="Arial" w:cs="Arial"/>
          <w:sz w:val="20"/>
          <w:szCs w:val="20"/>
          <w:u w:val="single"/>
        </w:rPr>
        <w:tab/>
      </w:r>
      <w:r w:rsidR="000140CE">
        <w:rPr>
          <w:rFonts w:ascii="Arial" w:hAnsi="Arial" w:cs="Arial"/>
          <w:sz w:val="20"/>
          <w:szCs w:val="20"/>
          <w:u w:val="single"/>
        </w:rPr>
        <w:tab/>
      </w:r>
      <w:r w:rsidR="001A65ED">
        <w:rPr>
          <w:rFonts w:ascii="Arial" w:hAnsi="Arial" w:cs="Arial"/>
          <w:sz w:val="20"/>
          <w:szCs w:val="20"/>
          <w:u w:val="single"/>
        </w:rPr>
        <w:t xml:space="preserve"> </w:t>
      </w:r>
      <w:r w:rsidR="002042E2">
        <w:rPr>
          <w:rFonts w:ascii="Arial" w:hAnsi="Arial" w:cs="Arial"/>
          <w:sz w:val="20"/>
          <w:szCs w:val="20"/>
          <w:u w:val="single"/>
        </w:rPr>
        <w:t xml:space="preserve"> </w:t>
      </w:r>
      <w:r w:rsidR="00C27E8D">
        <w:rPr>
          <w:rFonts w:ascii="Arial" w:hAnsi="Arial" w:cs="Arial"/>
          <w:sz w:val="20"/>
          <w:szCs w:val="20"/>
          <w:u w:val="single"/>
        </w:rPr>
        <w:t>63.148,44</w:t>
      </w:r>
      <w:r w:rsidR="002042E2">
        <w:rPr>
          <w:rFonts w:ascii="Arial" w:hAnsi="Arial" w:cs="Arial"/>
          <w:sz w:val="20"/>
          <w:szCs w:val="20"/>
          <w:u w:val="single"/>
        </w:rPr>
        <w:t xml:space="preserve">, - </w:t>
      </w:r>
      <w:r w:rsidRPr="00372EC0">
        <w:rPr>
          <w:rFonts w:ascii="Arial" w:hAnsi="Arial" w:cs="Arial"/>
          <w:sz w:val="20"/>
          <w:szCs w:val="20"/>
          <w:u w:val="single"/>
        </w:rPr>
        <w:t>Kč</w:t>
      </w:r>
    </w:p>
    <w:p w14:paraId="13850D75" w14:textId="55335B7A" w:rsidR="00372EC0" w:rsidRPr="00B54E70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87296C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 xml:space="preserve">celková cena díla bez DPH </w:t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042E2">
        <w:rPr>
          <w:rFonts w:ascii="Arial" w:hAnsi="Arial" w:cs="Arial"/>
          <w:sz w:val="20"/>
          <w:szCs w:val="20"/>
        </w:rPr>
        <w:t>81</w:t>
      </w:r>
      <w:r w:rsidR="00C27E8D">
        <w:rPr>
          <w:rFonts w:ascii="Arial" w:hAnsi="Arial" w:cs="Arial"/>
          <w:sz w:val="20"/>
          <w:szCs w:val="20"/>
        </w:rPr>
        <w:t>3.422,04</w:t>
      </w:r>
      <w:r w:rsidR="002042E2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277AF2">
        <w:rPr>
          <w:rFonts w:ascii="Arial" w:hAnsi="Arial" w:cs="Arial"/>
          <w:sz w:val="20"/>
          <w:szCs w:val="20"/>
        </w:rPr>
        <w:t>Kč</w:t>
      </w:r>
    </w:p>
    <w:p w14:paraId="726209F5" w14:textId="77777777" w:rsidR="00372EC0" w:rsidRPr="00B54E70" w:rsidRDefault="00372EC0" w:rsidP="00277AF2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3624EEA5" w14:textId="77777777" w:rsidR="00A6328D" w:rsidRPr="00A6328D" w:rsidRDefault="00A6328D" w:rsidP="00A6328D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1E4067C" w14:textId="77777777" w:rsidR="00C66FF4" w:rsidRPr="00926127" w:rsidRDefault="00140337" w:rsidP="00C66FF4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>
        <w:rPr>
          <w:sz w:val="28"/>
          <w:szCs w:val="28"/>
          <w:lang w:val="cs-CZ"/>
        </w:rPr>
        <w:t>Ostatní</w:t>
      </w:r>
      <w:r w:rsidR="00C66FF4" w:rsidRPr="00926127">
        <w:rPr>
          <w:sz w:val="28"/>
          <w:szCs w:val="28"/>
        </w:rPr>
        <w:t xml:space="preserve"> ujednání</w:t>
      </w:r>
    </w:p>
    <w:p w14:paraId="63D99504" w14:textId="77777777" w:rsidR="008520B5" w:rsidRPr="00CD5289" w:rsidRDefault="00CC4765" w:rsidP="008520B5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A2601A">
        <w:rPr>
          <w:rFonts w:ascii="Arial" w:hAnsi="Arial" w:cs="Arial"/>
        </w:rPr>
        <w:t>Všechna ustanovení smlouvy</w:t>
      </w:r>
      <w:r>
        <w:rPr>
          <w:rFonts w:ascii="Arial" w:hAnsi="Arial" w:cs="Arial"/>
        </w:rPr>
        <w:t xml:space="preserve"> o dílo</w:t>
      </w:r>
      <w:r w:rsidRPr="00A2601A">
        <w:rPr>
          <w:rFonts w:ascii="Arial" w:hAnsi="Arial" w:cs="Arial"/>
        </w:rPr>
        <w:t xml:space="preserve">, pokud nejsou změněna nebo upřesněna tímto </w:t>
      </w:r>
      <w:r w:rsidR="00C51336">
        <w:rPr>
          <w:rFonts w:ascii="Arial" w:hAnsi="Arial" w:cs="Arial"/>
          <w:lang w:val="cs-CZ"/>
        </w:rPr>
        <w:t>Dodatkem </w:t>
      </w:r>
      <w:r>
        <w:rPr>
          <w:rFonts w:ascii="Arial" w:hAnsi="Arial" w:cs="Arial"/>
          <w:lang w:val="cs-CZ"/>
        </w:rPr>
        <w:t>č. 1</w:t>
      </w:r>
      <w:r w:rsidRPr="00A2601A">
        <w:rPr>
          <w:rFonts w:ascii="Arial" w:hAnsi="Arial" w:cs="Arial"/>
        </w:rPr>
        <w:t>, zůstávají i nadále v platnosti a nemění se.</w:t>
      </w:r>
      <w:r w:rsidR="008520B5" w:rsidRPr="008520B5">
        <w:rPr>
          <w:rFonts w:ascii="Arial" w:hAnsi="Arial" w:cs="Arial"/>
        </w:rPr>
        <w:t xml:space="preserve"> </w:t>
      </w:r>
    </w:p>
    <w:p w14:paraId="2D36AFB8" w14:textId="77777777" w:rsidR="008520B5" w:rsidRPr="008520B5" w:rsidRDefault="008520B5" w:rsidP="008520B5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C7696C">
        <w:rPr>
          <w:rFonts w:ascii="Arial" w:hAnsi="Arial" w:cs="Arial"/>
        </w:rPr>
        <w:t>Město Český Těšín je povinným subjektem</w:t>
      </w:r>
      <w:r w:rsidRPr="00CD5289">
        <w:rPr>
          <w:rFonts w:ascii="Arial" w:hAnsi="Arial" w:cs="Arial"/>
        </w:rPr>
        <w:t xml:space="preserve">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</w:t>
      </w:r>
    </w:p>
    <w:p w14:paraId="25FFE396" w14:textId="77777777" w:rsidR="00CC4765" w:rsidRDefault="00CC4765" w:rsidP="00CC4765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Tento </w:t>
      </w:r>
      <w:r w:rsidRPr="00663E55">
        <w:rPr>
          <w:rFonts w:ascii="Arial" w:hAnsi="Arial" w:cs="Arial"/>
        </w:rPr>
        <w:t xml:space="preserve">Dodatek č. 1 </w:t>
      </w:r>
      <w:r w:rsidR="00370D1C">
        <w:rPr>
          <w:rFonts w:ascii="Arial" w:hAnsi="Arial" w:cs="Arial"/>
        </w:rPr>
        <w:t>nabývá platnosti dnem podpisu oběma smluvními stranami a účinnosti dnem uveřejnění v registru smluv.</w:t>
      </w:r>
    </w:p>
    <w:p w14:paraId="64CABEBE" w14:textId="77777777" w:rsidR="00DF580F" w:rsidRPr="0080196E" w:rsidRDefault="0056589F" w:rsidP="00DF580F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80196E">
        <w:rPr>
          <w:rFonts w:ascii="Arial" w:hAnsi="Arial" w:cs="Arial"/>
        </w:rPr>
        <w:t>Osobní údaje uvedené v</w:t>
      </w:r>
      <w:r w:rsidR="00B15BB0" w:rsidRPr="0080196E">
        <w:rPr>
          <w:rFonts w:ascii="Arial" w:hAnsi="Arial" w:cs="Arial"/>
        </w:rPr>
        <w:t> </w:t>
      </w:r>
      <w:r w:rsidRPr="0080196E">
        <w:rPr>
          <w:rFonts w:ascii="Arial" w:hAnsi="Arial" w:cs="Arial"/>
        </w:rPr>
        <w:t>t</w:t>
      </w:r>
      <w:r w:rsidR="00B15BB0" w:rsidRPr="0080196E">
        <w:rPr>
          <w:rFonts w:ascii="Arial" w:hAnsi="Arial" w:cs="Arial"/>
          <w:lang w:val="cs-CZ"/>
        </w:rPr>
        <w:t>omto dodatku</w:t>
      </w:r>
      <w:r w:rsidRPr="0080196E">
        <w:rPr>
          <w:rFonts w:ascii="Arial" w:hAnsi="Arial" w:cs="Arial"/>
        </w:rPr>
        <w:t xml:space="preserve"> budou zpracovány pouze za účelem plnění </w:t>
      </w:r>
      <w:r w:rsidR="00482766" w:rsidRPr="0080196E">
        <w:rPr>
          <w:rFonts w:ascii="Arial" w:hAnsi="Arial" w:cs="Arial"/>
          <w:lang w:val="cs-CZ"/>
        </w:rPr>
        <w:t xml:space="preserve">předmětné </w:t>
      </w:r>
      <w:r w:rsidRPr="0080196E">
        <w:rPr>
          <w:rFonts w:ascii="Arial" w:hAnsi="Arial" w:cs="Arial"/>
        </w:rPr>
        <w:t>smlouvy.</w:t>
      </w:r>
    </w:p>
    <w:p w14:paraId="51046347" w14:textId="77777777" w:rsidR="00CC4765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B03806">
        <w:rPr>
          <w:rFonts w:ascii="Arial" w:hAnsi="Arial" w:cs="Arial"/>
        </w:rPr>
        <w:t xml:space="preserve">Smluvní strany prohlašují, že si </w:t>
      </w:r>
      <w:r>
        <w:rPr>
          <w:rFonts w:ascii="Arial" w:hAnsi="Arial" w:cs="Arial"/>
        </w:rPr>
        <w:t>tento Dodatek č. 1</w:t>
      </w:r>
      <w:r w:rsidRPr="00B03806">
        <w:rPr>
          <w:rFonts w:ascii="Arial" w:hAnsi="Arial" w:cs="Arial"/>
        </w:rPr>
        <w:t xml:space="preserve"> před je</w:t>
      </w:r>
      <w:r>
        <w:rPr>
          <w:rFonts w:ascii="Arial" w:hAnsi="Arial" w:cs="Arial"/>
        </w:rPr>
        <w:t>ho</w:t>
      </w:r>
      <w:r w:rsidRPr="00B03806">
        <w:rPr>
          <w:rFonts w:ascii="Arial" w:hAnsi="Arial" w:cs="Arial"/>
        </w:rPr>
        <w:t xml:space="preserve"> podpisem přečetly a že byl uzavřen podle jejich pravé a svobodné vůle, což stvrzují svými podpisy.</w:t>
      </w:r>
    </w:p>
    <w:p w14:paraId="306175FB" w14:textId="77777777" w:rsidR="00CC4765" w:rsidRPr="00DE524E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>Dodatek č. 1</w:t>
      </w:r>
      <w:r w:rsidRPr="00B03806">
        <w:rPr>
          <w:rFonts w:ascii="Arial" w:hAnsi="Arial" w:cs="Arial"/>
        </w:rPr>
        <w:t xml:space="preserve"> je vyhotoven v</w:t>
      </w:r>
      <w:r>
        <w:rPr>
          <w:rFonts w:ascii="Arial" w:hAnsi="Arial" w:cs="Arial"/>
        </w:rPr>
        <w:t xml:space="preserve">e </w:t>
      </w:r>
      <w:r w:rsidR="004B30BF" w:rsidRPr="00DE524E">
        <w:rPr>
          <w:rFonts w:ascii="Arial" w:hAnsi="Arial" w:cs="Arial"/>
          <w:lang w:val="cs-CZ"/>
        </w:rPr>
        <w:t>4</w:t>
      </w:r>
      <w:r w:rsidRPr="00DE524E">
        <w:rPr>
          <w:rFonts w:ascii="Arial" w:hAnsi="Arial" w:cs="Arial"/>
        </w:rPr>
        <w:t xml:space="preserve"> stejnopisech s platností originálu, z nichž</w:t>
      </w:r>
      <w:r w:rsidRPr="00DE524E">
        <w:rPr>
          <w:rFonts w:ascii="Arial" w:hAnsi="Arial" w:cs="Arial"/>
          <w:lang w:val="cs-CZ"/>
        </w:rPr>
        <w:t xml:space="preserve"> </w:t>
      </w:r>
      <w:r w:rsidR="004B30BF" w:rsidRPr="00DE524E">
        <w:rPr>
          <w:rFonts w:ascii="Arial" w:hAnsi="Arial" w:cs="Arial"/>
          <w:lang w:val="cs-CZ"/>
        </w:rPr>
        <w:t xml:space="preserve">každá smluvní strana obdrží dvě </w:t>
      </w:r>
      <w:r w:rsidRPr="00DE524E">
        <w:rPr>
          <w:rFonts w:ascii="Arial" w:hAnsi="Arial" w:cs="Arial"/>
        </w:rPr>
        <w:t>vyhotovení.</w:t>
      </w:r>
    </w:p>
    <w:p w14:paraId="25F7FA33" w14:textId="77777777" w:rsidR="0087556E" w:rsidRPr="00CC4765" w:rsidRDefault="0087556E" w:rsidP="0087556E">
      <w:pPr>
        <w:pStyle w:val="Nadpis2"/>
        <w:tabs>
          <w:tab w:val="clear" w:pos="1002"/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CC4765">
        <w:rPr>
          <w:rFonts w:ascii="Arial" w:hAnsi="Arial" w:cs="Arial"/>
        </w:rPr>
        <w:t>Nedílno</w:t>
      </w:r>
      <w:r>
        <w:rPr>
          <w:rFonts w:ascii="Arial" w:hAnsi="Arial" w:cs="Arial"/>
        </w:rPr>
        <w:t>u součástí tohoto Dodatku č.</w:t>
      </w:r>
      <w:r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</w:rPr>
        <w:t xml:space="preserve">1 </w:t>
      </w:r>
      <w:r w:rsidR="0080196E">
        <w:rPr>
          <w:rFonts w:ascii="Arial" w:hAnsi="Arial" w:cs="Arial"/>
          <w:lang w:val="cs-CZ"/>
        </w:rPr>
        <w:t>je soupis víceprací</w:t>
      </w:r>
      <w:r w:rsidR="00372EC0">
        <w:rPr>
          <w:rFonts w:ascii="Arial" w:hAnsi="Arial" w:cs="Arial"/>
          <w:lang w:val="cs-CZ"/>
        </w:rPr>
        <w:t xml:space="preserve"> a </w:t>
      </w:r>
      <w:proofErr w:type="spellStart"/>
      <w:r w:rsidR="00372EC0">
        <w:rPr>
          <w:rFonts w:ascii="Arial" w:hAnsi="Arial" w:cs="Arial"/>
          <w:lang w:val="cs-CZ"/>
        </w:rPr>
        <w:t>méněprací</w:t>
      </w:r>
      <w:proofErr w:type="spellEnd"/>
      <w:r w:rsidR="00924BEC">
        <w:rPr>
          <w:rFonts w:ascii="Arial" w:hAnsi="Arial" w:cs="Arial"/>
          <w:lang w:val="cs-CZ"/>
        </w:rPr>
        <w:t>.</w:t>
      </w:r>
    </w:p>
    <w:p w14:paraId="35462C1A" w14:textId="47F87961" w:rsidR="00C66FF4" w:rsidRDefault="0087556E" w:rsidP="006A01CA">
      <w:pPr>
        <w:tabs>
          <w:tab w:val="left" w:pos="567"/>
        </w:tabs>
        <w:ind w:left="567" w:hanging="567"/>
        <w:rPr>
          <w:rFonts w:ascii="Arial" w:eastAsia="Times New Roman" w:hAnsi="Arial" w:cs="Arial"/>
          <w:sz w:val="20"/>
          <w:szCs w:val="20"/>
          <w:lang w:val="x-none" w:eastAsia="cs-CZ"/>
        </w:rPr>
      </w:pPr>
      <w:r>
        <w:rPr>
          <w:rFonts w:ascii="Arial" w:hAnsi="Arial" w:cs="Arial"/>
          <w:sz w:val="20"/>
          <w:szCs w:val="20"/>
          <w:lang w:val="x-none" w:eastAsia="x-none"/>
        </w:rPr>
        <w:t>3.</w:t>
      </w:r>
      <w:r w:rsidR="000C5623">
        <w:rPr>
          <w:rFonts w:ascii="Arial" w:hAnsi="Arial" w:cs="Arial"/>
          <w:sz w:val="20"/>
          <w:szCs w:val="20"/>
          <w:lang w:eastAsia="x-none"/>
        </w:rPr>
        <w:t>8</w:t>
      </w:r>
      <w:r w:rsidR="00CC4765" w:rsidRPr="008B7341">
        <w:rPr>
          <w:rFonts w:ascii="Arial" w:hAnsi="Arial" w:cs="Arial"/>
          <w:lang w:val="x-none" w:eastAsia="x-none"/>
        </w:rPr>
        <w:tab/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Uzavření </w:t>
      </w:r>
      <w:r w:rsidRPr="007F0094">
        <w:rPr>
          <w:rFonts w:ascii="Arial" w:eastAsia="Times New Roman" w:hAnsi="Arial" w:cs="Arial"/>
          <w:sz w:val="20"/>
          <w:szCs w:val="20"/>
          <w:lang w:eastAsia="cs-CZ"/>
        </w:rPr>
        <w:t xml:space="preserve">tohoto dodatku 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bylo schváleno usnesen</w:t>
      </w:r>
      <w:r w:rsidR="006A0E24">
        <w:rPr>
          <w:rFonts w:ascii="Arial" w:eastAsia="Times New Roman" w:hAnsi="Arial" w:cs="Arial"/>
          <w:sz w:val="20"/>
          <w:szCs w:val="20"/>
          <w:lang w:val="x-none" w:eastAsia="cs-CZ"/>
        </w:rPr>
        <w:t>ím</w:t>
      </w:r>
      <w:r w:rsidR="004D0159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 Rady města Český Těšín </w:t>
      </w:r>
      <w:r w:rsidR="002E7D83">
        <w:rPr>
          <w:rFonts w:ascii="Arial" w:eastAsia="Times New Roman" w:hAnsi="Arial" w:cs="Arial"/>
          <w:sz w:val="20"/>
          <w:szCs w:val="20"/>
          <w:lang w:val="x-none" w:eastAsia="cs-CZ"/>
        </w:rPr>
        <w:t>čís.:</w:t>
      </w:r>
      <w:r w:rsidR="004D0159">
        <w:rPr>
          <w:rFonts w:ascii="Arial" w:eastAsia="Times New Roman" w:hAnsi="Arial" w:cs="Arial"/>
          <w:sz w:val="20"/>
          <w:szCs w:val="20"/>
          <w:lang w:eastAsia="cs-CZ"/>
        </w:rPr>
        <w:t>1597/25./RM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, dne</w:t>
      </w:r>
      <w:r w:rsidR="004D279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974C04">
        <w:rPr>
          <w:rFonts w:ascii="Arial" w:eastAsia="Times New Roman" w:hAnsi="Arial" w:cs="Arial"/>
          <w:sz w:val="20"/>
          <w:szCs w:val="20"/>
          <w:lang w:eastAsia="cs-CZ"/>
        </w:rPr>
        <w:t>25.06.2024</w:t>
      </w:r>
      <w:proofErr w:type="gramEnd"/>
      <w:r w:rsidR="00372EC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74C04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</w:p>
    <w:p w14:paraId="6016B66A" w14:textId="77777777" w:rsidR="00554992" w:rsidRPr="006A01CA" w:rsidRDefault="00554992" w:rsidP="000C5623">
      <w:pPr>
        <w:tabs>
          <w:tab w:val="left" w:pos="567"/>
        </w:tabs>
        <w:rPr>
          <w:rFonts w:ascii="Arial" w:eastAsia="Times New Roman" w:hAnsi="Arial" w:cs="Arial"/>
          <w:sz w:val="20"/>
          <w:szCs w:val="20"/>
          <w:lang w:val="x-none" w:eastAsia="cs-CZ"/>
        </w:rPr>
      </w:pPr>
    </w:p>
    <w:p w14:paraId="6260D999" w14:textId="2D136AB8" w:rsidR="00D518B6" w:rsidRDefault="00C66FF4" w:rsidP="006A01CA">
      <w:pPr>
        <w:rPr>
          <w:rFonts w:ascii="Arial" w:hAnsi="Arial" w:cs="Arial"/>
          <w:sz w:val="20"/>
          <w:szCs w:val="20"/>
        </w:rPr>
      </w:pPr>
      <w:r w:rsidRPr="006258B5">
        <w:rPr>
          <w:rFonts w:ascii="Arial" w:hAnsi="Arial" w:cs="Arial"/>
        </w:rPr>
        <w:t> </w:t>
      </w:r>
      <w:r w:rsidRPr="004B30BF">
        <w:rPr>
          <w:rFonts w:ascii="Arial" w:hAnsi="Arial" w:cs="Arial"/>
          <w:sz w:val="20"/>
          <w:szCs w:val="20"/>
        </w:rPr>
        <w:t>Českém Těšíně dne</w:t>
      </w:r>
      <w:r w:rsidR="004D0159">
        <w:rPr>
          <w:rFonts w:ascii="Arial" w:hAnsi="Arial" w:cs="Arial"/>
          <w:sz w:val="20"/>
          <w:szCs w:val="20"/>
        </w:rPr>
        <w:t xml:space="preserve"> 01.07.2024</w:t>
      </w:r>
      <w:r w:rsidRPr="004B30BF">
        <w:rPr>
          <w:rFonts w:ascii="Arial" w:hAnsi="Arial" w:cs="Arial"/>
          <w:sz w:val="20"/>
          <w:szCs w:val="20"/>
        </w:rPr>
        <w:t xml:space="preserve">  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>V</w:t>
      </w:r>
      <w:r w:rsidR="007F0094">
        <w:rPr>
          <w:rFonts w:ascii="Arial" w:hAnsi="Arial" w:cs="Arial"/>
          <w:sz w:val="20"/>
          <w:szCs w:val="20"/>
        </w:rPr>
        <w:t> </w:t>
      </w:r>
      <w:r w:rsidR="00DB2101">
        <w:rPr>
          <w:rFonts w:ascii="Arial" w:hAnsi="Arial" w:cs="Arial"/>
          <w:sz w:val="20"/>
          <w:szCs w:val="20"/>
        </w:rPr>
        <w:t>Závišicích</w:t>
      </w:r>
      <w:r w:rsidRPr="004B30BF">
        <w:rPr>
          <w:rFonts w:ascii="Arial" w:hAnsi="Arial" w:cs="Arial"/>
          <w:sz w:val="20"/>
          <w:szCs w:val="20"/>
        </w:rPr>
        <w:t xml:space="preserve"> dne </w:t>
      </w:r>
      <w:r w:rsidR="004D0159">
        <w:rPr>
          <w:rFonts w:ascii="Arial" w:hAnsi="Arial" w:cs="Arial"/>
          <w:sz w:val="20"/>
          <w:szCs w:val="20"/>
        </w:rPr>
        <w:t>27.06.2024</w:t>
      </w:r>
      <w:bookmarkStart w:id="0" w:name="_GoBack"/>
      <w:bookmarkEnd w:id="0"/>
    </w:p>
    <w:p w14:paraId="38889B4C" w14:textId="77777777" w:rsidR="006A01CA" w:rsidRDefault="006A01CA" w:rsidP="00C66FF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BBA8ED8" w14:textId="77777777" w:rsidR="00C66FF4" w:rsidRPr="004B30BF" w:rsidRDefault="00C66FF4" w:rsidP="00C66FF4">
      <w:pPr>
        <w:ind w:left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______________________________   </w:t>
      </w:r>
      <w:r w:rsidRPr="004B30BF">
        <w:rPr>
          <w:rFonts w:ascii="Arial" w:hAnsi="Arial" w:cs="Arial"/>
          <w:sz w:val="20"/>
          <w:szCs w:val="20"/>
        </w:rPr>
        <w:tab/>
        <w:t xml:space="preserve">   </w:t>
      </w:r>
      <w:r w:rsidRPr="004B30BF">
        <w:rPr>
          <w:rFonts w:ascii="Arial" w:hAnsi="Arial" w:cs="Arial"/>
          <w:sz w:val="20"/>
          <w:szCs w:val="20"/>
        </w:rPr>
        <w:tab/>
        <w:t>_______________________________</w:t>
      </w:r>
    </w:p>
    <w:p w14:paraId="6F06E54F" w14:textId="77777777" w:rsidR="00C66FF4" w:rsidRPr="004B30BF" w:rsidRDefault="00C66FF4" w:rsidP="004B30BF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>za objednatele: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 xml:space="preserve">          </w:t>
      </w:r>
      <w:r w:rsidRPr="004B30BF">
        <w:rPr>
          <w:rFonts w:ascii="Arial" w:hAnsi="Arial" w:cs="Arial"/>
          <w:sz w:val="20"/>
          <w:szCs w:val="20"/>
        </w:rPr>
        <w:tab/>
        <w:t xml:space="preserve">  </w:t>
      </w:r>
      <w:r w:rsidRPr="004B30BF">
        <w:rPr>
          <w:rFonts w:ascii="Arial" w:hAnsi="Arial" w:cs="Arial"/>
          <w:sz w:val="20"/>
          <w:szCs w:val="20"/>
        </w:rPr>
        <w:tab/>
        <w:t>za zhotovitele:</w:t>
      </w:r>
    </w:p>
    <w:p w14:paraId="4308B6A5" w14:textId="7715123B" w:rsidR="00A7067D" w:rsidRDefault="00C66FF4" w:rsidP="00A7067D">
      <w:pPr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      </w:t>
      </w:r>
      <w:r w:rsidR="00795C88">
        <w:rPr>
          <w:rFonts w:ascii="Arial" w:hAnsi="Arial" w:cs="Arial"/>
          <w:sz w:val="20"/>
          <w:szCs w:val="20"/>
        </w:rPr>
        <w:t>Karel Kula</w:t>
      </w:r>
      <w:r w:rsidRPr="002141F3">
        <w:rPr>
          <w:rFonts w:ascii="Arial" w:hAnsi="Arial" w:cs="Arial"/>
          <w:sz w:val="20"/>
          <w:szCs w:val="20"/>
        </w:rPr>
        <w:t xml:space="preserve">, </w:t>
      </w:r>
      <w:r w:rsidR="002141F3" w:rsidRPr="002141F3">
        <w:rPr>
          <w:rFonts w:ascii="Arial" w:hAnsi="Arial" w:cs="Arial"/>
          <w:sz w:val="20"/>
          <w:szCs w:val="20"/>
        </w:rPr>
        <w:t>starosta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="00585A29">
        <w:rPr>
          <w:rFonts w:ascii="Arial" w:hAnsi="Arial" w:cs="Arial"/>
          <w:sz w:val="20"/>
          <w:szCs w:val="20"/>
        </w:rPr>
        <w:tab/>
      </w:r>
      <w:r w:rsidR="00585A29">
        <w:rPr>
          <w:rFonts w:ascii="Arial" w:hAnsi="Arial" w:cs="Arial"/>
          <w:sz w:val="20"/>
          <w:szCs w:val="20"/>
        </w:rPr>
        <w:tab/>
      </w:r>
      <w:r w:rsidR="00795C88">
        <w:rPr>
          <w:rFonts w:ascii="Arial" w:hAnsi="Arial" w:cs="Arial"/>
          <w:sz w:val="20"/>
          <w:szCs w:val="20"/>
        </w:rPr>
        <w:tab/>
      </w:r>
      <w:r w:rsidR="00230F81">
        <w:rPr>
          <w:rFonts w:ascii="Arial" w:hAnsi="Arial" w:cs="Arial"/>
          <w:sz w:val="20"/>
          <w:szCs w:val="20"/>
        </w:rPr>
        <w:t>Pavel Hanzelka</w:t>
      </w:r>
      <w:r w:rsidR="00795C88" w:rsidRPr="00795C88">
        <w:rPr>
          <w:rFonts w:ascii="Arial" w:hAnsi="Arial" w:cs="Arial"/>
          <w:sz w:val="20"/>
          <w:szCs w:val="20"/>
        </w:rPr>
        <w:t>, jednatel</w:t>
      </w:r>
      <w:r w:rsidR="00795C88" w:rsidRPr="00795C88">
        <w:rPr>
          <w:rFonts w:ascii="Arial" w:hAnsi="Arial" w:cs="Arial"/>
          <w:sz w:val="20"/>
          <w:szCs w:val="20"/>
        </w:rPr>
        <w:tab/>
      </w:r>
    </w:p>
    <w:sectPr w:rsidR="00A7067D" w:rsidSect="00C66FF4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2CECD" w14:textId="77777777" w:rsidR="005A77B2" w:rsidRDefault="005A77B2">
      <w:pPr>
        <w:spacing w:after="0" w:line="240" w:lineRule="auto"/>
      </w:pPr>
      <w:r>
        <w:separator/>
      </w:r>
    </w:p>
  </w:endnote>
  <w:endnote w:type="continuationSeparator" w:id="0">
    <w:p w14:paraId="09E365E3" w14:textId="77777777" w:rsidR="005A77B2" w:rsidRDefault="005A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3D2DB" w14:textId="03D0C23D" w:rsidR="00C66FF4" w:rsidRDefault="0026104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20CFE5" wp14:editId="484E6DA2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8A0F4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0CF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79C8A0F4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5CFF9" w14:textId="508DFAA9" w:rsidR="00C66FF4" w:rsidRDefault="0026104E" w:rsidP="00C66FF4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D4763C" wp14:editId="37263A0E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230505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7572E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47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18.15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" stroked="f" strokeweight="0">
              <v:textbox style="layout-flow:vertical;mso-layout-flow-alt:bottom-to-top;mso-fit-shape-to-text:t" inset="0,0,0,0">
                <w:txbxContent>
                  <w:p w14:paraId="7237572E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66FF4">
      <w:t xml:space="preserve">Strana </w:t>
    </w:r>
    <w:r w:rsidR="00C66FF4">
      <w:fldChar w:fldCharType="begin"/>
    </w:r>
    <w:r w:rsidR="00C66FF4">
      <w:instrText xml:space="preserve"> PAGE </w:instrText>
    </w:r>
    <w:r w:rsidR="00C66FF4">
      <w:fldChar w:fldCharType="separate"/>
    </w:r>
    <w:r w:rsidR="004D0159">
      <w:rPr>
        <w:noProof/>
      </w:rPr>
      <w:t>2</w:t>
    </w:r>
    <w:r w:rsidR="00C66FF4">
      <w:rPr>
        <w:noProof/>
      </w:rPr>
      <w:fldChar w:fldCharType="end"/>
    </w:r>
    <w:r w:rsidR="00C66FF4">
      <w:t xml:space="preserve"> (celkem </w:t>
    </w:r>
    <w:r w:rsidR="00C66FF4">
      <w:fldChar w:fldCharType="begin"/>
    </w:r>
    <w:r w:rsidR="00C66FF4">
      <w:instrText xml:space="preserve"> NUMPAGES </w:instrText>
    </w:r>
    <w:r w:rsidR="00C66FF4">
      <w:fldChar w:fldCharType="separate"/>
    </w:r>
    <w:r w:rsidR="004D0159">
      <w:rPr>
        <w:noProof/>
      </w:rPr>
      <w:t>2</w:t>
    </w:r>
    <w:r w:rsidR="00C66FF4">
      <w:rPr>
        <w:noProof/>
      </w:rPr>
      <w:fldChar w:fldCharType="end"/>
    </w:r>
    <w:r w:rsidR="00C66FF4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47AC3" w14:textId="77777777" w:rsidR="005A77B2" w:rsidRDefault="005A77B2">
      <w:pPr>
        <w:spacing w:after="0" w:line="240" w:lineRule="auto"/>
      </w:pPr>
      <w:r>
        <w:separator/>
      </w:r>
    </w:p>
  </w:footnote>
  <w:footnote w:type="continuationSeparator" w:id="0">
    <w:p w14:paraId="5ADE1CF2" w14:textId="77777777" w:rsidR="005A77B2" w:rsidRDefault="005A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7613C" w14:textId="1B973C6F" w:rsidR="00C66FF4" w:rsidRPr="00D91D17" w:rsidRDefault="00D91D17" w:rsidP="00D91D17">
    <w:pPr>
      <w:pStyle w:val="Zhlav"/>
    </w:pPr>
    <w:r w:rsidRPr="00C6154A"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095BDCE0" wp14:editId="3620B7B9">
          <wp:simplePos x="0" y="0"/>
          <wp:positionH relativeFrom="column">
            <wp:posOffset>1931670</wp:posOffset>
          </wp:positionH>
          <wp:positionV relativeFrom="paragraph">
            <wp:posOffset>-211924</wp:posOffset>
          </wp:positionV>
          <wp:extent cx="1868805" cy="699770"/>
          <wp:effectExtent l="0" t="0" r="0" b="508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1"/>
    </w:lvlOverride>
    <w:lvlOverride w:ilvl="1">
      <w:startOverride w:val="2"/>
    </w:lvlOverride>
  </w:num>
  <w:num w:numId="6">
    <w:abstractNumId w:val="6"/>
  </w:num>
  <w:num w:numId="7">
    <w:abstractNumId w:val="4"/>
  </w:num>
  <w:num w:numId="8">
    <w:abstractNumId w:val="2"/>
    <w:lvlOverride w:ilvl="0">
      <w:startOverride w:val="5"/>
    </w:lvlOverride>
    <w:lvlOverride w:ilvl="1">
      <w:startOverride w:val="1"/>
    </w:lvlOverride>
  </w:num>
  <w:num w:numId="9">
    <w:abstractNumId w:val="2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F4"/>
    <w:rsid w:val="000140CE"/>
    <w:rsid w:val="00014855"/>
    <w:rsid w:val="0002220E"/>
    <w:rsid w:val="000377C2"/>
    <w:rsid w:val="00052B18"/>
    <w:rsid w:val="00062A64"/>
    <w:rsid w:val="00067813"/>
    <w:rsid w:val="000827B4"/>
    <w:rsid w:val="000A51D1"/>
    <w:rsid w:val="000C2714"/>
    <w:rsid w:val="000C5623"/>
    <w:rsid w:val="000C710A"/>
    <w:rsid w:val="000D102C"/>
    <w:rsid w:val="000E4207"/>
    <w:rsid w:val="000E6A45"/>
    <w:rsid w:val="00115BCE"/>
    <w:rsid w:val="00140337"/>
    <w:rsid w:val="001413A1"/>
    <w:rsid w:val="00147920"/>
    <w:rsid w:val="001600B4"/>
    <w:rsid w:val="001650A3"/>
    <w:rsid w:val="00165B17"/>
    <w:rsid w:val="00171E5C"/>
    <w:rsid w:val="001A65ED"/>
    <w:rsid w:val="001C7A32"/>
    <w:rsid w:val="002042E2"/>
    <w:rsid w:val="002141F3"/>
    <w:rsid w:val="00225B94"/>
    <w:rsid w:val="00230F81"/>
    <w:rsid w:val="0023491F"/>
    <w:rsid w:val="00241DA1"/>
    <w:rsid w:val="0026104E"/>
    <w:rsid w:val="00271520"/>
    <w:rsid w:val="0027562E"/>
    <w:rsid w:val="00277AF2"/>
    <w:rsid w:val="002818C1"/>
    <w:rsid w:val="002B2B96"/>
    <w:rsid w:val="002D561B"/>
    <w:rsid w:val="002E7D83"/>
    <w:rsid w:val="0030159D"/>
    <w:rsid w:val="00314D70"/>
    <w:rsid w:val="00370D1C"/>
    <w:rsid w:val="00372EC0"/>
    <w:rsid w:val="00381A34"/>
    <w:rsid w:val="003875E3"/>
    <w:rsid w:val="003A288B"/>
    <w:rsid w:val="003B4A91"/>
    <w:rsid w:val="003C3B91"/>
    <w:rsid w:val="003D347D"/>
    <w:rsid w:val="003E34F1"/>
    <w:rsid w:val="003E41E0"/>
    <w:rsid w:val="00426BAD"/>
    <w:rsid w:val="004648FF"/>
    <w:rsid w:val="00471656"/>
    <w:rsid w:val="00482766"/>
    <w:rsid w:val="004A059D"/>
    <w:rsid w:val="004A281C"/>
    <w:rsid w:val="004A7314"/>
    <w:rsid w:val="004B30BF"/>
    <w:rsid w:val="004C69C9"/>
    <w:rsid w:val="004D0159"/>
    <w:rsid w:val="004D2794"/>
    <w:rsid w:val="004F04BB"/>
    <w:rsid w:val="00502C42"/>
    <w:rsid w:val="00514485"/>
    <w:rsid w:val="0051673A"/>
    <w:rsid w:val="005352C3"/>
    <w:rsid w:val="00553F13"/>
    <w:rsid w:val="00554992"/>
    <w:rsid w:val="0056589F"/>
    <w:rsid w:val="00577D48"/>
    <w:rsid w:val="00581567"/>
    <w:rsid w:val="00585A29"/>
    <w:rsid w:val="00593CE3"/>
    <w:rsid w:val="005A5136"/>
    <w:rsid w:val="005A77B2"/>
    <w:rsid w:val="005D69F3"/>
    <w:rsid w:val="006349A3"/>
    <w:rsid w:val="006456AB"/>
    <w:rsid w:val="00654E05"/>
    <w:rsid w:val="006729A7"/>
    <w:rsid w:val="006A01CA"/>
    <w:rsid w:val="006A0E24"/>
    <w:rsid w:val="006C1D40"/>
    <w:rsid w:val="006D637A"/>
    <w:rsid w:val="00700436"/>
    <w:rsid w:val="007137FC"/>
    <w:rsid w:val="00723A4A"/>
    <w:rsid w:val="00736A0E"/>
    <w:rsid w:val="00743F2E"/>
    <w:rsid w:val="00787FB3"/>
    <w:rsid w:val="007914D5"/>
    <w:rsid w:val="00795C88"/>
    <w:rsid w:val="007C15DA"/>
    <w:rsid w:val="007E3E76"/>
    <w:rsid w:val="007F0094"/>
    <w:rsid w:val="007F4F11"/>
    <w:rsid w:val="0080196E"/>
    <w:rsid w:val="00804C78"/>
    <w:rsid w:val="00805C45"/>
    <w:rsid w:val="00816C60"/>
    <w:rsid w:val="00833D8F"/>
    <w:rsid w:val="008373AE"/>
    <w:rsid w:val="00840B1B"/>
    <w:rsid w:val="008520B5"/>
    <w:rsid w:val="008556D9"/>
    <w:rsid w:val="0087296C"/>
    <w:rsid w:val="0087556E"/>
    <w:rsid w:val="008825ED"/>
    <w:rsid w:val="008912AA"/>
    <w:rsid w:val="00892EBE"/>
    <w:rsid w:val="008E1D38"/>
    <w:rsid w:val="008E6C9D"/>
    <w:rsid w:val="00924BEC"/>
    <w:rsid w:val="00935284"/>
    <w:rsid w:val="00941A0C"/>
    <w:rsid w:val="00974C04"/>
    <w:rsid w:val="009B26C6"/>
    <w:rsid w:val="009D16E6"/>
    <w:rsid w:val="009D7364"/>
    <w:rsid w:val="009E17D4"/>
    <w:rsid w:val="009E753E"/>
    <w:rsid w:val="00A00947"/>
    <w:rsid w:val="00A00EEA"/>
    <w:rsid w:val="00A33C27"/>
    <w:rsid w:val="00A6328D"/>
    <w:rsid w:val="00A7067D"/>
    <w:rsid w:val="00A71F56"/>
    <w:rsid w:val="00A7403B"/>
    <w:rsid w:val="00A75688"/>
    <w:rsid w:val="00A82244"/>
    <w:rsid w:val="00A91E4C"/>
    <w:rsid w:val="00AD26F6"/>
    <w:rsid w:val="00AD64DD"/>
    <w:rsid w:val="00AE75DC"/>
    <w:rsid w:val="00B07F42"/>
    <w:rsid w:val="00B11D40"/>
    <w:rsid w:val="00B15BB0"/>
    <w:rsid w:val="00B3214D"/>
    <w:rsid w:val="00B54E70"/>
    <w:rsid w:val="00B56DB4"/>
    <w:rsid w:val="00B7182B"/>
    <w:rsid w:val="00B76E4C"/>
    <w:rsid w:val="00B80E5D"/>
    <w:rsid w:val="00B82916"/>
    <w:rsid w:val="00B87A39"/>
    <w:rsid w:val="00B9450E"/>
    <w:rsid w:val="00BA6491"/>
    <w:rsid w:val="00C27E8D"/>
    <w:rsid w:val="00C51336"/>
    <w:rsid w:val="00C659B6"/>
    <w:rsid w:val="00C66FF4"/>
    <w:rsid w:val="00C714E4"/>
    <w:rsid w:val="00C732E8"/>
    <w:rsid w:val="00C8347B"/>
    <w:rsid w:val="00C949F5"/>
    <w:rsid w:val="00C972EC"/>
    <w:rsid w:val="00CB408C"/>
    <w:rsid w:val="00CB458E"/>
    <w:rsid w:val="00CC4765"/>
    <w:rsid w:val="00CE7558"/>
    <w:rsid w:val="00D04BB2"/>
    <w:rsid w:val="00D20430"/>
    <w:rsid w:val="00D23502"/>
    <w:rsid w:val="00D42EBC"/>
    <w:rsid w:val="00D518B6"/>
    <w:rsid w:val="00D62858"/>
    <w:rsid w:val="00D62AA4"/>
    <w:rsid w:val="00D91D17"/>
    <w:rsid w:val="00DA55E7"/>
    <w:rsid w:val="00DA7C00"/>
    <w:rsid w:val="00DB2101"/>
    <w:rsid w:val="00DE524E"/>
    <w:rsid w:val="00DF580F"/>
    <w:rsid w:val="00E206E6"/>
    <w:rsid w:val="00E2149D"/>
    <w:rsid w:val="00E30F69"/>
    <w:rsid w:val="00E3479B"/>
    <w:rsid w:val="00E54575"/>
    <w:rsid w:val="00E86E75"/>
    <w:rsid w:val="00EE05E5"/>
    <w:rsid w:val="00EF562C"/>
    <w:rsid w:val="00F12D91"/>
    <w:rsid w:val="00F15979"/>
    <w:rsid w:val="00F6133E"/>
    <w:rsid w:val="00F6271A"/>
    <w:rsid w:val="00F861AB"/>
    <w:rsid w:val="00F87A45"/>
    <w:rsid w:val="00FC079C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F8D0E"/>
  <w15:chartTrackingRefBased/>
  <w15:docId w15:val="{24A439D5-94BB-44EF-B5B3-CD9029B9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66FF4"/>
    <w:pPr>
      <w:keepNext/>
      <w:numPr>
        <w:numId w:val="1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66FF4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66FF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66FF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66FF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66FF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66FF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66FF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66FF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66FF4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link w:val="Nadpis2"/>
    <w:rsid w:val="00C66FF4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link w:val="Nadpis3"/>
    <w:rsid w:val="00C66FF4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link w:val="Nadpis4"/>
    <w:rsid w:val="00C66FF4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rsid w:val="00C66FF4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rsid w:val="00C66FF4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link w:val="Nadpis7"/>
    <w:rsid w:val="00C66FF4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link w:val="Nadpis8"/>
    <w:rsid w:val="00C66FF4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rsid w:val="00C66FF4"/>
    <w:rPr>
      <w:rFonts w:ascii="Arial" w:eastAsia="Times New Roman" w:hAnsi="Arial"/>
      <w:lang w:val="x-none"/>
    </w:rPr>
  </w:style>
  <w:style w:type="paragraph" w:styleId="Zpat">
    <w:name w:val="footer"/>
    <w:basedOn w:val="Normln"/>
    <w:link w:val="ZpatChar"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C66FF4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rsid w:val="00C66FF4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6FF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C66FF4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rsid w:val="00C66FF4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FF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C66FF4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rsid w:val="00A00EEA"/>
    <w:pPr>
      <w:ind w:left="720"/>
      <w:jc w:val="both"/>
    </w:pPr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20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222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D5C5-9A1B-4304-93C8-CEC1C2BE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Kawulok</dc:creator>
  <cp:keywords/>
  <cp:lastModifiedBy>Pietroszová Adéla</cp:lastModifiedBy>
  <cp:revision>25</cp:revision>
  <cp:lastPrinted>2023-12-07T12:07:00Z</cp:lastPrinted>
  <dcterms:created xsi:type="dcterms:W3CDTF">2023-01-23T22:53:00Z</dcterms:created>
  <dcterms:modified xsi:type="dcterms:W3CDTF">2024-07-01T15:36:00Z</dcterms:modified>
</cp:coreProperties>
</file>