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5211000027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městys</w:t>
      </w:r>
      <w:r>
        <w:rPr>
          <w:spacing w:val="-8"/>
        </w:rPr>
        <w:t> </w:t>
      </w:r>
      <w:r>
        <w:rPr>
          <w:spacing w:val="-2"/>
        </w:rPr>
        <w:t>Lomnice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6"/>
        </w:rPr>
        <w:t> </w:t>
      </w:r>
      <w:r>
        <w:rPr/>
        <w:t>městyse</w:t>
      </w:r>
      <w:r>
        <w:rPr>
          <w:spacing w:val="-6"/>
        </w:rPr>
        <w:t> </w:t>
      </w:r>
      <w:r>
        <w:rPr/>
        <w:t>Lomnice,</w:t>
      </w:r>
      <w:r>
        <w:rPr>
          <w:spacing w:val="-5"/>
        </w:rPr>
        <w:t> </w:t>
      </w:r>
      <w:r>
        <w:rPr/>
        <w:t>nám.</w:t>
      </w:r>
      <w:r>
        <w:rPr>
          <w:spacing w:val="-4"/>
        </w:rPr>
        <w:t> </w:t>
      </w:r>
      <w:r>
        <w:rPr/>
        <w:t>Palackého</w:t>
      </w:r>
      <w:r>
        <w:rPr>
          <w:spacing w:val="-4"/>
        </w:rPr>
        <w:t> </w:t>
      </w:r>
      <w:r>
        <w:rPr/>
        <w:t>32,</w:t>
      </w:r>
      <w:r>
        <w:rPr>
          <w:spacing w:val="-6"/>
        </w:rPr>
        <w:t> </w:t>
      </w:r>
      <w:r>
        <w:rPr/>
        <w:t>679</w:t>
      </w:r>
      <w:r>
        <w:rPr>
          <w:spacing w:val="-3"/>
        </w:rPr>
        <w:t> </w:t>
      </w:r>
      <w:r>
        <w:rPr/>
        <w:t>23</w:t>
      </w:r>
      <w:r>
        <w:rPr>
          <w:spacing w:val="-5"/>
        </w:rPr>
        <w:t> </w:t>
      </w:r>
      <w:r>
        <w:rPr>
          <w:spacing w:val="-2"/>
        </w:rPr>
        <w:t>Lomnice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00280577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Marií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z 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4"/>
        </w:rPr>
        <w:t> </w:t>
      </w:r>
      <w:r>
        <w:rPr/>
        <w:t>Ph.D.,</w:t>
      </w:r>
      <w:r>
        <w:rPr>
          <w:spacing w:val="-3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10516641/0710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5211000027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2022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770"/>
        <w:jc w:val="left"/>
      </w:pPr>
      <w:r>
        <w:rPr/>
        <w:t>„ZŠ</w:t>
      </w:r>
      <w:r>
        <w:rPr>
          <w:spacing w:val="-6"/>
        </w:rPr>
        <w:t> </w:t>
      </w:r>
      <w:r>
        <w:rPr/>
        <w:t>Lomnice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Hospodaření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 </w:t>
      </w:r>
      <w:r>
        <w:rPr/>
        <w:t>dešťovými</w:t>
      </w:r>
      <w:r>
        <w:rPr>
          <w:spacing w:val="-5"/>
        </w:rPr>
        <w:t> </w:t>
      </w:r>
      <w:r>
        <w:rPr>
          <w:spacing w:val="-2"/>
        </w:rPr>
        <w:t>vodami“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</w:t>
      </w:r>
      <w:r>
        <w:rPr>
          <w:spacing w:val="-3"/>
        </w:rPr>
        <w:t> </w:t>
      </w:r>
      <w:r>
        <w:rPr/>
        <w:t>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610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336,95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pět</w:t>
      </w:r>
      <w:r>
        <w:rPr>
          <w:spacing w:val="-6"/>
        </w:rPr>
        <w:t> </w:t>
      </w:r>
      <w:r>
        <w:rPr/>
        <w:t>milionů</w:t>
      </w:r>
      <w:r>
        <w:rPr>
          <w:spacing w:val="-4"/>
        </w:rPr>
        <w:t> </w:t>
      </w:r>
      <w:r>
        <w:rPr/>
        <w:t>šest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deset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tři</w:t>
      </w:r>
      <w:r>
        <w:rPr>
          <w:spacing w:val="-5"/>
        </w:rPr>
        <w:t> </w:t>
      </w:r>
      <w:r>
        <w:rPr/>
        <w:t>sta</w:t>
      </w:r>
      <w:r>
        <w:rPr>
          <w:spacing w:val="-6"/>
        </w:rPr>
        <w:t> </w:t>
      </w:r>
      <w:r>
        <w:rPr/>
        <w:t>třicet</w:t>
      </w:r>
      <w:r>
        <w:rPr>
          <w:spacing w:val="-5"/>
        </w:rPr>
        <w:t> </w:t>
      </w:r>
      <w:r>
        <w:rPr/>
        <w:t>šest</w:t>
      </w:r>
      <w:r>
        <w:rPr>
          <w:spacing w:val="-5"/>
        </w:rPr>
        <w:t> </w:t>
      </w:r>
      <w:r>
        <w:rPr/>
        <w:t>korun</w:t>
      </w:r>
      <w:r>
        <w:rPr>
          <w:spacing w:val="-1"/>
        </w:rPr>
        <w:t> </w:t>
      </w:r>
      <w:r>
        <w:rPr/>
        <w:t>českých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devadesát</w:t>
      </w:r>
      <w:r>
        <w:rPr>
          <w:spacing w:val="-5"/>
        </w:rPr>
        <w:t> </w:t>
      </w:r>
      <w:r>
        <w:rPr/>
        <w:t>pět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5 610 336,95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4726"/>
      </w:tblGrid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726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726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336,95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58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akce bude provedena v předpokládaném rozsahu, tj. dojde k vybudování retenčních a akumulačních nádrží</w:t>
      </w:r>
      <w:r>
        <w:rPr>
          <w:spacing w:val="-1"/>
          <w:sz w:val="20"/>
        </w:rPr>
        <w:t> </w:t>
      </w:r>
      <w:r>
        <w:rPr>
          <w:sz w:val="20"/>
        </w:rPr>
        <w:t>v k.</w:t>
      </w:r>
      <w:r>
        <w:rPr>
          <w:spacing w:val="-1"/>
          <w:sz w:val="20"/>
        </w:rPr>
        <w:t> </w:t>
      </w:r>
      <w:r>
        <w:rPr>
          <w:sz w:val="20"/>
        </w:rPr>
        <w:t>ú.</w:t>
      </w:r>
      <w:r>
        <w:rPr>
          <w:spacing w:val="-1"/>
          <w:sz w:val="20"/>
        </w:rPr>
        <w:t> </w:t>
      </w:r>
      <w:r>
        <w:rPr>
          <w:sz w:val="20"/>
        </w:rPr>
        <w:t>Lomnice.</w:t>
      </w:r>
      <w:r>
        <w:rPr>
          <w:spacing w:val="-1"/>
          <w:sz w:val="20"/>
        </w:rPr>
        <w:t> </w:t>
      </w:r>
      <w:r>
        <w:rPr>
          <w:sz w:val="20"/>
        </w:rPr>
        <w:t>V 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retardaci</w:t>
      </w:r>
      <w:r>
        <w:rPr>
          <w:spacing w:val="-1"/>
          <w:sz w:val="20"/>
        </w:rPr>
        <w:t> </w:t>
      </w:r>
      <w:r>
        <w:rPr>
          <w:sz w:val="20"/>
        </w:rPr>
        <w:t>a akumulaci</w:t>
      </w:r>
      <w:r>
        <w:rPr>
          <w:spacing w:val="-1"/>
          <w:sz w:val="20"/>
        </w:rPr>
        <w:t> </w:t>
      </w:r>
      <w:r>
        <w:rPr>
          <w:sz w:val="20"/>
        </w:rPr>
        <w:t>dešťových vod v areálu ZŠ skrze nově vybudované nádrže,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 rozsahu</w:t>
      </w:r>
      <w:r>
        <w:rPr>
          <w:spacing w:val="-6"/>
          <w:sz w:val="20"/>
        </w:rPr>
        <w:t> </w:t>
      </w:r>
      <w:r>
        <w:rPr>
          <w:sz w:val="20"/>
        </w:rPr>
        <w:t>261,0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1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7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</w:t>
      </w:r>
      <w:r>
        <w:rPr>
          <w:spacing w:val="18"/>
          <w:sz w:val="20"/>
        </w:rPr>
        <w:t> </w:t>
      </w:r>
      <w:r>
        <w:rPr>
          <w:sz w:val="20"/>
        </w:rPr>
        <w:t>staveništi,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připraveno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opětovnému</w:t>
      </w:r>
      <w:r>
        <w:rPr>
          <w:spacing w:val="18"/>
          <w:sz w:val="20"/>
        </w:rPr>
        <w:t> </w:t>
      </w:r>
      <w:r>
        <w:rPr>
          <w:sz w:val="20"/>
        </w:rPr>
        <w:t>použití,</w:t>
      </w:r>
      <w:r>
        <w:rPr>
          <w:spacing w:val="18"/>
          <w:sz w:val="20"/>
        </w:rPr>
        <w:t> </w:t>
      </w:r>
      <w:r>
        <w:rPr>
          <w:sz w:val="20"/>
        </w:rPr>
        <w:t>recyklaci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jiným</w:t>
      </w:r>
      <w:r>
        <w:rPr>
          <w:spacing w:val="19"/>
          <w:sz w:val="20"/>
        </w:rPr>
        <w:t> </w:t>
      </w:r>
      <w:r>
        <w:rPr>
          <w:sz w:val="20"/>
        </w:rPr>
        <w:t>druhům</w:t>
      </w:r>
      <w:r>
        <w:rPr>
          <w:spacing w:val="20"/>
          <w:sz w:val="20"/>
        </w:rPr>
        <w:t> </w:t>
      </w:r>
      <w:r>
        <w:rPr>
          <w:sz w:val="20"/>
        </w:rPr>
        <w:t>materiálového</w:t>
      </w:r>
      <w:r>
        <w:rPr>
          <w:spacing w:val="19"/>
          <w:sz w:val="20"/>
        </w:rPr>
        <w:t> </w:t>
      </w:r>
      <w:r>
        <w:rPr>
          <w:sz w:val="20"/>
        </w:rPr>
        <w:t>využití,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741" w:right="121"/>
      </w:pPr>
      <w:r>
        <w:rPr/>
        <w:t>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10/2024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07/2023,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0"/>
          <w:sz w:val="20"/>
        </w:rPr>
        <w:t> </w:t>
      </w:r>
      <w:r>
        <w:rPr>
          <w:sz w:val="20"/>
        </w:rPr>
        <w:t>nejpozději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01/2025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21"/>
          <w:sz w:val="20"/>
        </w:rPr>
        <w:t> </w:t>
      </w:r>
      <w:r>
        <w:rPr>
          <w:sz w:val="20"/>
        </w:rPr>
        <w:t>prostřednictvím</w:t>
      </w:r>
      <w:r>
        <w:rPr>
          <w:spacing w:val="22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w w:val="95"/>
          <w:sz w:val="20"/>
        </w:rPr>
        <w:t>uvádět</w:t>
      </w:r>
      <w:r>
        <w:rPr>
          <w:spacing w:val="12"/>
          <w:sz w:val="20"/>
        </w:rPr>
        <w:t> </w:t>
      </w:r>
      <w:r>
        <w:rPr>
          <w:w w:val="95"/>
          <w:sz w:val="20"/>
        </w:rPr>
        <w:t>pouze</w:t>
      </w:r>
      <w:r>
        <w:rPr>
          <w:spacing w:val="10"/>
          <w:sz w:val="20"/>
        </w:rPr>
        <w:t> </w:t>
      </w:r>
      <w:r>
        <w:rPr>
          <w:w w:val="95"/>
          <w:sz w:val="20"/>
        </w:rPr>
        <w:t>pravdivé,</w:t>
      </w:r>
      <w:r>
        <w:rPr>
          <w:spacing w:val="13"/>
          <w:sz w:val="20"/>
        </w:rPr>
        <w:t> </w:t>
      </w:r>
      <w:r>
        <w:rPr>
          <w:w w:val="95"/>
          <w:sz w:val="20"/>
        </w:rPr>
        <w:t>nezkreslené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sz w:val="20"/>
        </w:rPr>
        <w:t> </w:t>
      </w:r>
      <w:r>
        <w:rPr>
          <w:w w:val="95"/>
          <w:sz w:val="20"/>
        </w:rPr>
        <w:t>úplné</w:t>
      </w:r>
      <w:r>
        <w:rPr>
          <w:spacing w:val="13"/>
          <w:sz w:val="20"/>
        </w:rPr>
        <w:t> </w:t>
      </w:r>
      <w:r>
        <w:rPr>
          <w:w w:val="95"/>
          <w:sz w:val="20"/>
        </w:rPr>
        <w:t>informace</w:t>
      </w:r>
      <w:r>
        <w:rPr>
          <w:spacing w:val="15"/>
          <w:sz w:val="20"/>
        </w:rPr>
        <w:t> </w:t>
      </w:r>
      <w:r>
        <w:rPr>
          <w:w w:val="95"/>
          <w:sz w:val="20"/>
        </w:rPr>
        <w:t>týkající</w:t>
      </w:r>
      <w:r>
        <w:rPr>
          <w:spacing w:val="16"/>
          <w:sz w:val="20"/>
        </w:rPr>
        <w:t> </w:t>
      </w:r>
      <w:r>
        <w:rPr>
          <w:w w:val="95"/>
          <w:sz w:val="20"/>
        </w:rPr>
        <w:t>se</w:t>
      </w:r>
      <w:r>
        <w:rPr>
          <w:spacing w:val="13"/>
          <w:sz w:val="20"/>
        </w:rPr>
        <w:t> </w:t>
      </w:r>
      <w:r>
        <w:rPr>
          <w:w w:val="95"/>
          <w:sz w:val="20"/>
        </w:rPr>
        <w:t>skutečností,</w:t>
      </w:r>
      <w:r>
        <w:rPr>
          <w:spacing w:val="12"/>
          <w:sz w:val="20"/>
        </w:rPr>
        <w:t> </w:t>
      </w:r>
      <w:r>
        <w:rPr>
          <w:w w:val="95"/>
          <w:sz w:val="20"/>
        </w:rPr>
        <w:t>kterými</w:t>
      </w:r>
      <w:r>
        <w:rPr>
          <w:spacing w:val="13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sz w:val="20"/>
        </w:rPr>
        <w:t> </w:t>
      </w:r>
      <w:r>
        <w:rPr>
          <w:w w:val="95"/>
          <w:sz w:val="20"/>
        </w:rPr>
        <w:t>tato</w:t>
      </w:r>
      <w:r>
        <w:rPr>
          <w:spacing w:val="14"/>
          <w:sz w:val="20"/>
        </w:rPr>
        <w:t> </w:t>
      </w:r>
      <w:r>
        <w:rPr>
          <w:spacing w:val="-2"/>
          <w:w w:val="95"/>
          <w:sz w:val="20"/>
        </w:rPr>
        <w:t>Smlouva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1"/>
      </w:pPr>
      <w:r>
        <w:rPr/>
        <w:t>zabývá.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souvislosti</w:t>
      </w:r>
      <w:r>
        <w:rPr>
          <w:spacing w:val="-13"/>
        </w:rPr>
        <w:t> </w:t>
      </w:r>
      <w:r>
        <w:rPr/>
        <w:t>příjemce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prohlašuje,</w:t>
      </w:r>
      <w:r>
        <w:rPr>
          <w:spacing w:val="-13"/>
        </w:rPr>
        <w:t> </w:t>
      </w:r>
      <w:r>
        <w:rPr/>
        <w:t>že</w:t>
      </w:r>
      <w:r>
        <w:rPr>
          <w:spacing w:val="-14"/>
        </w:rPr>
        <w:t> </w:t>
      </w:r>
      <w:r>
        <w:rPr/>
        <w:t>rovněž</w:t>
      </w:r>
      <w:r>
        <w:rPr>
          <w:spacing w:val="-14"/>
        </w:rPr>
        <w:t> </w:t>
      </w:r>
      <w:r>
        <w:rPr/>
        <w:t>veškeré</w:t>
      </w:r>
      <w:r>
        <w:rPr>
          <w:spacing w:val="-13"/>
        </w:rPr>
        <w:t> </w:t>
      </w:r>
      <w:r>
        <w:rPr/>
        <w:t>podklady</w:t>
      </w:r>
      <w:r>
        <w:rPr>
          <w:spacing w:val="-12"/>
        </w:rPr>
        <w:t> </w:t>
      </w:r>
      <w:r>
        <w:rPr/>
        <w:t>a</w:t>
      </w:r>
      <w:r>
        <w:rPr>
          <w:spacing w:val="-2"/>
        </w:rPr>
        <w:t> </w:t>
      </w:r>
      <w:r>
        <w:rPr/>
        <w:t>informace,</w:t>
      </w:r>
      <w:r>
        <w:rPr>
          <w:spacing w:val="-14"/>
        </w:rPr>
        <w:t> </w:t>
      </w:r>
      <w:r>
        <w:rPr/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9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60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2024-07-01T09:43:07Z</dcterms:created>
  <dcterms:modified xsi:type="dcterms:W3CDTF">2024-07-01T09:43:07Z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2024-07-01T00:00:00Z</vt:filetime>
  </property>
</Properties>
</file>