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A9" w:rsidRDefault="00A376A9" w:rsidP="00A376A9">
      <w:pPr>
        <w:pStyle w:val="Nadpis2"/>
      </w:pPr>
      <w:r>
        <w:t>Smlouvu o zajištění a provedení uměleckého výkonu</w:t>
      </w:r>
    </w:p>
    <w:p w:rsidR="00A376A9" w:rsidRDefault="00A376A9" w:rsidP="00A376A9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V souladu s ustanovením 1746 odstavce 2 zákona č.89/2012 Sb. Občanského zákoníku, v platném znění o zajištění hudební produkce. (dále jen smlouva)</w:t>
      </w:r>
    </w:p>
    <w:p w:rsidR="000B0656" w:rsidRDefault="000B0656">
      <w:pPr>
        <w:pStyle w:val="Pedformtovantext"/>
        <w:rPr>
          <w:rFonts w:ascii="Times New Roman" w:hAnsi="Times New Roman"/>
          <w:i/>
          <w:sz w:val="24"/>
        </w:rPr>
      </w:pPr>
    </w:p>
    <w:p w:rsidR="000B0656" w:rsidRDefault="000B0656">
      <w:pPr>
        <w:rPr>
          <w:rFonts w:ascii="Times New Roman" w:hAnsi="Times New Roman"/>
          <w:i/>
          <w:sz w:val="24"/>
        </w:rPr>
      </w:pPr>
    </w:p>
    <w:p w:rsidR="000B0656" w:rsidRDefault="00A376A9" w:rsidP="0085450E">
      <w:pPr>
        <w:spacing w:line="276" w:lineRule="auto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Agentura:</w:t>
      </w:r>
      <w:r>
        <w:rPr>
          <w:rFonts w:ascii="Times New Roman" w:hAnsi="Times New Roman"/>
          <w:b/>
          <w:bCs/>
          <w:i/>
          <w:sz w:val="26"/>
          <w:szCs w:val="26"/>
        </w:rPr>
        <w:tab/>
      </w:r>
      <w:r>
        <w:rPr>
          <w:rFonts w:ascii="Times New Roman" w:hAnsi="Times New Roman"/>
          <w:b/>
          <w:bCs/>
          <w:i/>
          <w:sz w:val="26"/>
          <w:szCs w:val="26"/>
        </w:rPr>
        <w:tab/>
      </w:r>
      <w:r w:rsidR="00830F73">
        <w:rPr>
          <w:rFonts w:ascii="Times New Roman" w:hAnsi="Times New Roman"/>
          <w:b/>
          <w:bCs/>
          <w:i/>
          <w:sz w:val="26"/>
          <w:szCs w:val="26"/>
        </w:rPr>
        <w:t>Agentura Atila s.r.o</w:t>
      </w:r>
    </w:p>
    <w:p w:rsidR="00A376A9" w:rsidRDefault="00A376A9" w:rsidP="0085450E">
      <w:pP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6"/>
          <w:szCs w:val="26"/>
        </w:rPr>
        <w:t xml:space="preserve">Sídlo: </w:t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4"/>
        </w:rPr>
        <w:t xml:space="preserve">Praha 5- Stodůlky </w:t>
      </w:r>
      <w:proofErr w:type="spellStart"/>
      <w:r>
        <w:rPr>
          <w:rFonts w:ascii="Times New Roman" w:hAnsi="Times New Roman"/>
          <w:i/>
          <w:sz w:val="24"/>
        </w:rPr>
        <w:t>psč</w:t>
      </w:r>
      <w:proofErr w:type="spellEnd"/>
      <w:r>
        <w:rPr>
          <w:rFonts w:ascii="Times New Roman" w:hAnsi="Times New Roman"/>
          <w:i/>
          <w:sz w:val="24"/>
        </w:rPr>
        <w:t xml:space="preserve"> 155 00,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4"/>
        </w:rPr>
        <w:t>Kurzova 2222/16</w:t>
      </w:r>
    </w:p>
    <w:p w:rsidR="00A376A9" w:rsidRDefault="00A376A9" w:rsidP="0085450E">
      <w:pPr>
        <w:spacing w:line="276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4"/>
        </w:rPr>
        <w:t xml:space="preserve">IČO: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05729980</w:t>
      </w:r>
    </w:p>
    <w:p w:rsidR="000B0656" w:rsidRDefault="00830F73" w:rsidP="0085450E">
      <w:pP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DIČ: </w:t>
      </w:r>
      <w:r w:rsidR="00A376A9">
        <w:rPr>
          <w:rFonts w:ascii="Times New Roman" w:hAnsi="Times New Roman"/>
          <w:i/>
          <w:sz w:val="24"/>
        </w:rPr>
        <w:tab/>
      </w:r>
      <w:r w:rsidR="00A376A9">
        <w:rPr>
          <w:rFonts w:ascii="Times New Roman" w:hAnsi="Times New Roman"/>
          <w:i/>
          <w:sz w:val="24"/>
        </w:rPr>
        <w:tab/>
      </w:r>
      <w:r w:rsidR="00A376A9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>CZ 05729980</w:t>
      </w:r>
    </w:p>
    <w:p w:rsidR="00A376A9" w:rsidRDefault="00A376A9" w:rsidP="0085450E">
      <w:pPr>
        <w:spacing w:line="276" w:lineRule="auto"/>
        <w:rPr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Pověřený zástupce: Jarmila Provázková, jednatelka</w:t>
      </w:r>
    </w:p>
    <w:p w:rsidR="00A376A9" w:rsidRDefault="00A376A9" w:rsidP="0085450E">
      <w:pPr>
        <w:spacing w:line="276" w:lineRule="auto"/>
        <w:rPr>
          <w:rFonts w:ascii="Times New Roman" w:hAnsi="Times New Roman"/>
          <w:i/>
          <w:sz w:val="24"/>
        </w:rPr>
      </w:pPr>
    </w:p>
    <w:p w:rsidR="000B0656" w:rsidRPr="00D4224F" w:rsidRDefault="00D4224F" w:rsidP="0085450E">
      <w:pPr>
        <w:spacing w:line="276" w:lineRule="auto"/>
        <w:rPr>
          <w:rFonts w:ascii="Times New Roman" w:hAnsi="Times New Roman"/>
          <w:b/>
          <w:i/>
          <w:sz w:val="24"/>
        </w:rPr>
      </w:pPr>
      <w:r w:rsidRPr="00D4224F">
        <w:rPr>
          <w:rFonts w:ascii="Times New Roman" w:hAnsi="Times New Roman"/>
          <w:b/>
          <w:i/>
          <w:sz w:val="24"/>
        </w:rPr>
        <w:t>a</w:t>
      </w:r>
    </w:p>
    <w:p w:rsidR="00D4224F" w:rsidRDefault="00D4224F" w:rsidP="0085450E">
      <w:pPr>
        <w:spacing w:line="276" w:lineRule="auto"/>
        <w:rPr>
          <w:rFonts w:ascii="Times New Roman" w:hAnsi="Times New Roman"/>
          <w:i/>
          <w:sz w:val="24"/>
        </w:rPr>
      </w:pPr>
    </w:p>
    <w:p w:rsidR="00A376A9" w:rsidRDefault="00A376A9" w:rsidP="0085450E">
      <w:pP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Pořadatel: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Kulturní zařízení Kadaň, příspěvková organizace</w:t>
      </w:r>
    </w:p>
    <w:p w:rsidR="00A376A9" w:rsidRDefault="00A376A9" w:rsidP="0085450E">
      <w:pP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Sídlo: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Čechova 147, 432 01 Kadaň</w:t>
      </w:r>
    </w:p>
    <w:p w:rsidR="00A376A9" w:rsidRDefault="00BD7DE4" w:rsidP="0085450E">
      <w:pP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IČO: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75110245</w:t>
      </w:r>
    </w:p>
    <w:p w:rsidR="00BD7DE4" w:rsidRDefault="00BD7DE4" w:rsidP="0085450E">
      <w:pP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DIČ: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CZ 75110245</w:t>
      </w:r>
    </w:p>
    <w:p w:rsidR="00BD7DE4" w:rsidRDefault="00BD7DE4" w:rsidP="0085450E">
      <w:pP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Kontakt: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+420</w:t>
      </w:r>
      <w:r w:rsidR="00B52723">
        <w:rPr>
          <w:rFonts w:ascii="Times New Roman" w:hAnsi="Times New Roman"/>
          <w:i/>
          <w:sz w:val="24"/>
        </w:rPr>
        <w:t> 474 334 483</w:t>
      </w:r>
    </w:p>
    <w:p w:rsidR="00A376A9" w:rsidRDefault="00BD7DE4" w:rsidP="0085450E">
      <w:pP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Bankovní spojení:</w:t>
      </w:r>
      <w:r>
        <w:rPr>
          <w:rFonts w:ascii="Times New Roman" w:hAnsi="Times New Roman"/>
          <w:i/>
          <w:sz w:val="24"/>
        </w:rPr>
        <w:tab/>
        <w:t>43-1221460267/0100</w:t>
      </w:r>
    </w:p>
    <w:p w:rsidR="00BD7DE4" w:rsidRDefault="00BD7DE4" w:rsidP="0085450E">
      <w:pPr>
        <w:spacing w:line="276" w:lineRule="auto"/>
        <w:rPr>
          <w:rFonts w:ascii="Times New Roman" w:hAnsi="Times New Roman"/>
          <w:i/>
          <w:sz w:val="24"/>
        </w:rPr>
      </w:pPr>
    </w:p>
    <w:p w:rsidR="000B0656" w:rsidRDefault="000B0656">
      <w:pPr>
        <w:jc w:val="center"/>
        <w:rPr>
          <w:rFonts w:ascii="Times New Roman" w:hAnsi="Times New Roman"/>
          <w:b/>
          <w:i/>
          <w:sz w:val="24"/>
        </w:rPr>
      </w:pPr>
    </w:p>
    <w:p w:rsidR="000B0656" w:rsidRDefault="00830F73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I. Prohlášení</w:t>
      </w:r>
    </w:p>
    <w:p w:rsidR="000B0656" w:rsidRDefault="000B0656">
      <w:pPr>
        <w:jc w:val="center"/>
        <w:rPr>
          <w:rFonts w:ascii="Times New Roman" w:hAnsi="Times New Roman"/>
          <w:b/>
          <w:i/>
          <w:sz w:val="24"/>
        </w:rPr>
      </w:pPr>
    </w:p>
    <w:p w:rsidR="000B0656" w:rsidRDefault="00BD7DE4">
      <w:pPr>
        <w:pStyle w:val="Zkladntext2"/>
      </w:pPr>
      <w:r>
        <w:t>Agentura prohlašuje, že je oprávněna na základě uzavřených smluv jednat za výkonné umělce Evu Kleinovou a doprovodnou skupinu Boom Band Jiřího Dvořáka, kteří spoluvytváří umělecký výkon na předmětu této smlouvy.</w:t>
      </w:r>
    </w:p>
    <w:p w:rsidR="000B0656" w:rsidRDefault="000B0656">
      <w:pPr>
        <w:pStyle w:val="Zkladntext2"/>
      </w:pPr>
    </w:p>
    <w:p w:rsidR="000B0656" w:rsidRDefault="000B0656">
      <w:pPr>
        <w:pStyle w:val="Zkladntext2"/>
      </w:pPr>
    </w:p>
    <w:p w:rsidR="000B0656" w:rsidRDefault="00830F73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smlouvy</w:t>
      </w:r>
    </w:p>
    <w:p w:rsidR="000B0656" w:rsidRDefault="000B0656">
      <w:pPr>
        <w:jc w:val="center"/>
        <w:rPr>
          <w:rFonts w:ascii="Times New Roman" w:hAnsi="Times New Roman"/>
          <w:i/>
          <w:sz w:val="24"/>
        </w:rPr>
      </w:pPr>
    </w:p>
    <w:p w:rsidR="000B0656" w:rsidRDefault="00830F7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Předmětem této smlouvy je  provedení uměleckého výkonu  – koncert </w:t>
      </w:r>
      <w:r>
        <w:rPr>
          <w:rFonts w:ascii="Times New Roman" w:hAnsi="Times New Roman"/>
          <w:b/>
          <w:i/>
          <w:sz w:val="24"/>
        </w:rPr>
        <w:t>„Hanka … je naprosto nezbytné“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iCs/>
          <w:sz w:val="24"/>
        </w:rPr>
        <w:t xml:space="preserve"> dle níže uvedených dispozic:</w:t>
      </w:r>
    </w:p>
    <w:p w:rsidR="000B0656" w:rsidRDefault="000B0656">
      <w:pPr>
        <w:jc w:val="both"/>
        <w:rPr>
          <w:rFonts w:ascii="Times New Roman" w:hAnsi="Times New Roman"/>
          <w:i/>
          <w:sz w:val="24"/>
        </w:rPr>
      </w:pPr>
    </w:p>
    <w:p w:rsidR="000B0656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Místo konání (přesná adresa):</w:t>
      </w:r>
      <w:r w:rsidRPr="00BD7DE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 xml:space="preserve">KZ ORFEUM, Jana </w:t>
      </w:r>
      <w:proofErr w:type="spellStart"/>
      <w:r w:rsidRPr="00BD7DE4">
        <w:rPr>
          <w:rFonts w:ascii="Times New Roman" w:hAnsi="Times New Roman"/>
          <w:sz w:val="24"/>
        </w:rPr>
        <w:t>Švermy</w:t>
      </w:r>
      <w:proofErr w:type="spellEnd"/>
      <w:r w:rsidRPr="00BD7DE4">
        <w:rPr>
          <w:rFonts w:ascii="Times New Roman" w:hAnsi="Times New Roman"/>
          <w:sz w:val="24"/>
        </w:rPr>
        <w:t xml:space="preserve"> 824, 432 01  Kadaň</w:t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Datum:</w:t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BD7DE4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BD7DE4">
        <w:rPr>
          <w:rFonts w:ascii="Times New Roman" w:hAnsi="Times New Roman"/>
          <w:sz w:val="24"/>
        </w:rPr>
        <w:t>2025</w:t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Název akce:</w:t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  <w:t>Hanka… Je Naprosto Nezbytné</w:t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Kapacita sálu / amfiteátru:</w:t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  <w:t>262 OSOB – řadová úprava</w:t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Adresa pro příjezd a parking:</w:t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  <w:t xml:space="preserve">Jana </w:t>
      </w:r>
      <w:proofErr w:type="spellStart"/>
      <w:r w:rsidRPr="00BD7DE4">
        <w:rPr>
          <w:rFonts w:ascii="Times New Roman" w:hAnsi="Times New Roman"/>
          <w:sz w:val="24"/>
        </w:rPr>
        <w:t>Švermy</w:t>
      </w:r>
      <w:proofErr w:type="spellEnd"/>
      <w:r w:rsidRPr="00BD7DE4">
        <w:rPr>
          <w:rFonts w:ascii="Times New Roman" w:hAnsi="Times New Roman"/>
          <w:sz w:val="24"/>
        </w:rPr>
        <w:t xml:space="preserve"> 824, Kadaň</w:t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Umístění a typ šatny:</w:t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  <w:t>2x se sprchou</w:t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Příprava pódiové techniky:</w:t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  <w:t>16:30 – 17:00</w:t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Čas zvukové zkoušky:</w:t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  <w:t>17:00 – 18:00</w:t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Čas začátku vystoupení:</w:t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  <w:t>v 19.00 hodin</w:t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Délka vystoupení:</w:t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  <w:t>80 minut</w:t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Kontakt na produkci</w:t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</w:r>
      <w:r w:rsidRPr="00BD7DE4">
        <w:rPr>
          <w:rFonts w:ascii="Times New Roman" w:hAnsi="Times New Roman"/>
          <w:sz w:val="24"/>
        </w:rPr>
        <w:tab/>
      </w:r>
      <w:proofErr w:type="spellStart"/>
      <w:r w:rsidR="00B52723">
        <w:rPr>
          <w:rFonts w:ascii="Times New Roman" w:hAnsi="Times New Roman"/>
          <w:sz w:val="24"/>
        </w:rPr>
        <w:t>xxxxxxxxxxxxxxxxxxxxx</w:t>
      </w:r>
      <w:proofErr w:type="spellEnd"/>
      <w:r w:rsidRPr="00BD7DE4">
        <w:rPr>
          <w:rFonts w:ascii="Times New Roman" w:hAnsi="Times New Roman"/>
          <w:sz w:val="24"/>
        </w:rPr>
        <w:tab/>
      </w:r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 xml:space="preserve">Kontakt (jméno, telefon mailová adresa) na </w:t>
      </w:r>
      <w:proofErr w:type="spellStart"/>
      <w:r w:rsidRPr="00BD7DE4">
        <w:rPr>
          <w:rFonts w:ascii="Times New Roman" w:hAnsi="Times New Roman"/>
          <w:sz w:val="24"/>
        </w:rPr>
        <w:t>stage</w:t>
      </w:r>
      <w:proofErr w:type="spellEnd"/>
      <w:r w:rsidRPr="00BD7DE4">
        <w:rPr>
          <w:rFonts w:ascii="Times New Roman" w:hAnsi="Times New Roman"/>
          <w:sz w:val="24"/>
        </w:rPr>
        <w:t xml:space="preserve"> a zvuk a světla: </w:t>
      </w:r>
      <w:proofErr w:type="spellStart"/>
      <w:r w:rsidR="00B52723">
        <w:rPr>
          <w:rFonts w:ascii="Times New Roman" w:hAnsi="Times New Roman"/>
          <w:sz w:val="24"/>
        </w:rPr>
        <w:t>xxxxxxxxxxxxxxxxxxxxxx</w:t>
      </w:r>
      <w:proofErr w:type="spellEnd"/>
    </w:p>
    <w:p w:rsidR="00BD7DE4" w:rsidRPr="00BD7DE4" w:rsidRDefault="00BD7DE4">
      <w:pPr>
        <w:jc w:val="both"/>
        <w:rPr>
          <w:rFonts w:ascii="Times New Roman" w:hAnsi="Times New Roman"/>
          <w:sz w:val="24"/>
        </w:rPr>
      </w:pPr>
      <w:r w:rsidRPr="00BD7DE4">
        <w:rPr>
          <w:rFonts w:ascii="Times New Roman" w:hAnsi="Times New Roman"/>
          <w:sz w:val="24"/>
        </w:rPr>
        <w:t>Adresa a název hotelu na ubytování kapely: doplní do 30. 12. 2024</w:t>
      </w:r>
    </w:p>
    <w:p w:rsidR="000B0656" w:rsidRDefault="000B0656">
      <w:pPr>
        <w:jc w:val="both"/>
        <w:rPr>
          <w:rFonts w:ascii="Times New Roman" w:hAnsi="Times New Roman"/>
          <w:i/>
          <w:sz w:val="24"/>
        </w:rPr>
      </w:pPr>
    </w:p>
    <w:p w:rsidR="0085450E" w:rsidRDefault="0085450E">
      <w:pPr>
        <w:jc w:val="both"/>
        <w:rPr>
          <w:rFonts w:ascii="Times New Roman" w:hAnsi="Times New Roman"/>
          <w:i/>
          <w:sz w:val="24"/>
        </w:rPr>
      </w:pPr>
    </w:p>
    <w:p w:rsidR="000B0656" w:rsidRDefault="00830F7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</w:t>
      </w:r>
    </w:p>
    <w:p w:rsidR="000B0656" w:rsidRDefault="000B0656">
      <w:pPr>
        <w:jc w:val="both"/>
        <w:rPr>
          <w:rFonts w:ascii="Times New Roman" w:hAnsi="Times New Roman"/>
          <w:i/>
          <w:sz w:val="24"/>
        </w:rPr>
      </w:pPr>
    </w:p>
    <w:p w:rsidR="000B0656" w:rsidRDefault="00830F73">
      <w:pPr>
        <w:pStyle w:val="Nadpis3"/>
      </w:pPr>
      <w:r>
        <w:t>III. Finanční plnění</w:t>
      </w:r>
    </w:p>
    <w:p w:rsidR="000B0656" w:rsidRDefault="000B0656">
      <w:pPr>
        <w:rPr>
          <w:rFonts w:ascii="Times New Roman" w:hAnsi="Times New Roman"/>
        </w:rPr>
      </w:pPr>
    </w:p>
    <w:p w:rsidR="000B0656" w:rsidRPr="0085450E" w:rsidRDefault="00830F73" w:rsidP="0085450E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sz w:val="24"/>
        </w:rPr>
      </w:pPr>
      <w:r w:rsidRPr="0085450E">
        <w:rPr>
          <w:rFonts w:ascii="Times New Roman" w:hAnsi="Times New Roman"/>
          <w:i/>
          <w:sz w:val="24"/>
        </w:rPr>
        <w:t>Pořadatel se zavazuje uhradit agentuře  honorář za provedení uměleckého výkonu, dopravy a techniku  celkem částku</w:t>
      </w:r>
      <w:r w:rsidRPr="0085450E">
        <w:rPr>
          <w:rFonts w:ascii="Times New Roman" w:hAnsi="Times New Roman"/>
          <w:b/>
          <w:bCs/>
          <w:i/>
          <w:sz w:val="24"/>
        </w:rPr>
        <w:t xml:space="preserve"> </w:t>
      </w:r>
      <w:r w:rsidR="00D4224F" w:rsidRPr="0085450E">
        <w:rPr>
          <w:rFonts w:ascii="Times New Roman" w:hAnsi="Times New Roman"/>
          <w:b/>
          <w:bCs/>
          <w:i/>
          <w:sz w:val="24"/>
        </w:rPr>
        <w:t>75.900,- Kč + 21% DPH.</w:t>
      </w:r>
    </w:p>
    <w:p w:rsidR="000B0656" w:rsidRDefault="00830F7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Pořadatel se zavazuje uhradit tuto část</w:t>
      </w:r>
      <w:r w:rsidR="00D4224F">
        <w:rPr>
          <w:rFonts w:ascii="Times New Roman" w:hAnsi="Times New Roman"/>
          <w:i/>
          <w:sz w:val="24"/>
        </w:rPr>
        <w:t>ku na základě vystavené faktury do 25.</w:t>
      </w:r>
      <w:r w:rsidR="00B52723">
        <w:rPr>
          <w:rFonts w:ascii="Times New Roman" w:hAnsi="Times New Roman"/>
          <w:i/>
          <w:sz w:val="24"/>
        </w:rPr>
        <w:t xml:space="preserve"> </w:t>
      </w:r>
      <w:r w:rsidR="00D4224F">
        <w:rPr>
          <w:rFonts w:ascii="Times New Roman" w:hAnsi="Times New Roman"/>
          <w:i/>
          <w:sz w:val="24"/>
        </w:rPr>
        <w:t>3.</w:t>
      </w:r>
      <w:r w:rsidR="00B52723">
        <w:rPr>
          <w:rFonts w:ascii="Times New Roman" w:hAnsi="Times New Roman"/>
          <w:i/>
          <w:sz w:val="24"/>
        </w:rPr>
        <w:t xml:space="preserve"> </w:t>
      </w:r>
      <w:r w:rsidR="00D4224F">
        <w:rPr>
          <w:rFonts w:ascii="Times New Roman" w:hAnsi="Times New Roman"/>
          <w:i/>
          <w:sz w:val="24"/>
        </w:rPr>
        <w:t>2025.</w:t>
      </w:r>
    </w:p>
    <w:p w:rsidR="000B0656" w:rsidRDefault="000B0656">
      <w:pPr>
        <w:jc w:val="both"/>
        <w:rPr>
          <w:rFonts w:ascii="Times New Roman" w:hAnsi="Times New Roman"/>
          <w:i/>
          <w:sz w:val="24"/>
        </w:rPr>
      </w:pPr>
    </w:p>
    <w:p w:rsidR="000B0656" w:rsidRDefault="00830F73">
      <w:pPr>
        <w:pStyle w:val="Zkladntextodsazen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2.  Ve smluvní částce v bodě 1. jsou zahrnuty honoráře umělců</w:t>
      </w:r>
      <w:r w:rsidR="00D4224F">
        <w:rPr>
          <w:rFonts w:ascii="Times New Roman" w:hAnsi="Times New Roman"/>
        </w:rPr>
        <w:t xml:space="preserve"> a cestovné. Ozvučení a osvětlení zajišťuje pořadatel dle přiloženého </w:t>
      </w:r>
      <w:proofErr w:type="spellStart"/>
      <w:r w:rsidR="00D4224F">
        <w:rPr>
          <w:rFonts w:ascii="Times New Roman" w:hAnsi="Times New Roman"/>
        </w:rPr>
        <w:t>rideru</w:t>
      </w:r>
      <w:proofErr w:type="spellEnd"/>
      <w:r w:rsidR="00D4224F">
        <w:rPr>
          <w:rFonts w:ascii="Times New Roman" w:hAnsi="Times New Roman"/>
        </w:rPr>
        <w:t>.</w:t>
      </w:r>
    </w:p>
    <w:p w:rsidR="000B0656" w:rsidRDefault="000B0656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0B0656" w:rsidRDefault="00830F73">
      <w:pPr>
        <w:pStyle w:val="Nadpis3"/>
        <w:rPr>
          <w:bCs/>
        </w:rPr>
      </w:pPr>
      <w:r>
        <w:rPr>
          <w:bCs/>
        </w:rPr>
        <w:t>IV. Technické podmínky</w:t>
      </w:r>
    </w:p>
    <w:p w:rsidR="000B0656" w:rsidRDefault="000B0656">
      <w:pPr>
        <w:rPr>
          <w:rFonts w:ascii="Times New Roman" w:hAnsi="Times New Roman"/>
          <w:i/>
          <w:iCs/>
          <w:sz w:val="24"/>
        </w:rPr>
      </w:pPr>
    </w:p>
    <w:p w:rsidR="000B0656" w:rsidRDefault="00830F73">
      <w:pPr>
        <w:pStyle w:val="Zkladntextodsazen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Jeviště</w:t>
      </w:r>
      <w:r>
        <w:rPr>
          <w:rFonts w:ascii="Times New Roman" w:hAnsi="Times New Roman"/>
        </w:rPr>
        <w:t xml:space="preserve">:    dle možnosti sálu určeno pouze pro hudebníky a sólisty. Minimální rozměr je 6x5 </w:t>
      </w:r>
    </w:p>
    <w:p w:rsidR="00D4224F" w:rsidRPr="00D4224F" w:rsidRDefault="00D4224F">
      <w:pPr>
        <w:rPr>
          <w:rFonts w:ascii="Times New Roman" w:hAnsi="Times New Roman"/>
          <w:bCs/>
          <w:i/>
          <w:sz w:val="24"/>
          <w:szCs w:val="24"/>
        </w:rPr>
      </w:pPr>
      <w:r w:rsidRPr="00D4224F">
        <w:rPr>
          <w:rFonts w:ascii="Times New Roman" w:hAnsi="Times New Roman"/>
          <w:bCs/>
          <w:i/>
          <w:sz w:val="24"/>
          <w:szCs w:val="24"/>
        </w:rPr>
        <w:t xml:space="preserve">Pořadatel </w:t>
      </w:r>
      <w:proofErr w:type="gramStart"/>
      <w:r w:rsidRPr="00D4224F">
        <w:rPr>
          <w:rFonts w:ascii="Times New Roman" w:hAnsi="Times New Roman"/>
          <w:bCs/>
          <w:i/>
          <w:sz w:val="24"/>
          <w:szCs w:val="24"/>
        </w:rPr>
        <w:t>zajistí</w:t>
      </w:r>
      <w:proofErr w:type="gramEnd"/>
      <w:r w:rsidRPr="00D4224F">
        <w:rPr>
          <w:rFonts w:ascii="Times New Roman" w:hAnsi="Times New Roman"/>
          <w:bCs/>
          <w:i/>
          <w:sz w:val="24"/>
          <w:szCs w:val="24"/>
        </w:rPr>
        <w:t xml:space="preserve"> kvalitní zvukovou aparaturu dle přiloženého </w:t>
      </w:r>
      <w:proofErr w:type="spellStart"/>
      <w:r w:rsidRPr="00D4224F">
        <w:rPr>
          <w:rFonts w:ascii="Times New Roman" w:hAnsi="Times New Roman"/>
          <w:bCs/>
          <w:i/>
          <w:sz w:val="24"/>
          <w:szCs w:val="24"/>
        </w:rPr>
        <w:t>Stage</w:t>
      </w:r>
      <w:proofErr w:type="spellEnd"/>
      <w:r w:rsidRPr="00D4224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Pr="00D4224F">
        <w:rPr>
          <w:rFonts w:ascii="Times New Roman" w:hAnsi="Times New Roman"/>
          <w:bCs/>
          <w:i/>
          <w:sz w:val="24"/>
          <w:szCs w:val="24"/>
        </w:rPr>
        <w:t>planu</w:t>
      </w:r>
      <w:proofErr w:type="gramEnd"/>
      <w:r w:rsidRPr="00D4224F">
        <w:rPr>
          <w:rFonts w:ascii="Times New Roman" w:hAnsi="Times New Roman"/>
          <w:bCs/>
          <w:i/>
          <w:sz w:val="24"/>
          <w:szCs w:val="24"/>
        </w:rPr>
        <w:t>.</w:t>
      </w:r>
    </w:p>
    <w:p w:rsidR="000B0656" w:rsidRPr="00D4224F" w:rsidRDefault="00D4224F">
      <w:pPr>
        <w:rPr>
          <w:bCs/>
        </w:rPr>
      </w:pPr>
      <w:r w:rsidRPr="00D4224F">
        <w:rPr>
          <w:rFonts w:ascii="Times New Roman" w:hAnsi="Times New Roman"/>
          <w:bCs/>
          <w:i/>
          <w:sz w:val="24"/>
          <w:szCs w:val="24"/>
        </w:rPr>
        <w:t>2 pomocníky na stěhování nástrojů.</w:t>
      </w:r>
    </w:p>
    <w:p w:rsidR="000B0656" w:rsidRDefault="00830F7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Šatny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vytápěné, suché a uzamykatelné, vybavené zrcadlem, sociálním zařízením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i/>
          <w:sz w:val="24"/>
          <w:szCs w:val="24"/>
        </w:rPr>
        <w:t>hyg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potřebami. </w:t>
      </w:r>
    </w:p>
    <w:p w:rsidR="000B0656" w:rsidRDefault="00830F7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 samostatná pro Evu Kleino</w:t>
      </w:r>
      <w:r w:rsidR="00D4224F">
        <w:rPr>
          <w:rFonts w:ascii="Times New Roman" w:hAnsi="Times New Roman"/>
          <w:i/>
          <w:sz w:val="24"/>
          <w:szCs w:val="24"/>
        </w:rPr>
        <w:t>vou a vokalistkou a pro kapelu 4 hudebníků a techniků</w:t>
      </w:r>
      <w:r>
        <w:rPr>
          <w:rFonts w:ascii="Times New Roman" w:hAnsi="Times New Roman"/>
          <w:i/>
          <w:sz w:val="24"/>
          <w:szCs w:val="24"/>
        </w:rPr>
        <w:t>.</w:t>
      </w:r>
      <w:r w:rsidR="00D422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Občerstvení celkem pro </w:t>
      </w:r>
      <w:r w:rsidR="00D4224F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osob( z toho 1 vegetarián) - vody, ovoce, ( varianty - pizza, gril. </w:t>
      </w:r>
      <w:proofErr w:type="gramStart"/>
      <w:r>
        <w:rPr>
          <w:rFonts w:ascii="Times New Roman" w:hAnsi="Times New Roman"/>
          <w:i/>
          <w:sz w:val="24"/>
          <w:szCs w:val="24"/>
        </w:rPr>
        <w:t>kuře</w:t>
      </w:r>
      <w:proofErr w:type="gramEnd"/>
      <w:r>
        <w:rPr>
          <w:rFonts w:ascii="Times New Roman" w:hAnsi="Times New Roman"/>
          <w:i/>
          <w:sz w:val="24"/>
          <w:szCs w:val="24"/>
        </w:rPr>
        <w:t>, řízky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chlebíčky, sýrová, zeleninová mísa, )</w:t>
      </w:r>
    </w:p>
    <w:p w:rsidR="000B0656" w:rsidRDefault="00830F7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Nebude-li sociální zařízení v šatně, musí pak být v její těsné blízkosti a to pouze pro potřeby účinkujících. </w:t>
      </w:r>
    </w:p>
    <w:p w:rsidR="000B0656" w:rsidRDefault="00830F73" w:rsidP="00D4224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Hlídané bezpečné parkoviště (s ostrahou) pro </w:t>
      </w:r>
      <w:r w:rsidR="00D4224F">
        <w:rPr>
          <w:rFonts w:ascii="Times New Roman" w:hAnsi="Times New Roman"/>
          <w:i/>
          <w:sz w:val="24"/>
          <w:szCs w:val="24"/>
        </w:rPr>
        <w:t xml:space="preserve">2 os. </w:t>
      </w:r>
      <w:proofErr w:type="gramStart"/>
      <w:r w:rsidR="00D4224F">
        <w:rPr>
          <w:rFonts w:ascii="Times New Roman" w:hAnsi="Times New Roman"/>
          <w:i/>
          <w:sz w:val="24"/>
          <w:szCs w:val="24"/>
        </w:rPr>
        <w:t>vozy</w:t>
      </w:r>
      <w:proofErr w:type="gramEnd"/>
      <w:r w:rsidR="00D4224F">
        <w:rPr>
          <w:rFonts w:ascii="Times New Roman" w:hAnsi="Times New Roman"/>
          <w:i/>
          <w:sz w:val="24"/>
          <w:szCs w:val="24"/>
        </w:rPr>
        <w:t>.</w:t>
      </w:r>
    </w:p>
    <w:p w:rsidR="00D4224F" w:rsidRDefault="00D4224F" w:rsidP="00D4224F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</w:p>
    <w:p w:rsidR="000B0656" w:rsidRDefault="00830F73" w:rsidP="0085450E">
      <w:pPr>
        <w:tabs>
          <w:tab w:val="left" w:pos="0"/>
        </w:tabs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V. Závěrečná ustanovení</w:t>
      </w:r>
    </w:p>
    <w:p w:rsidR="0085450E" w:rsidRDefault="0085450E" w:rsidP="0085450E">
      <w:pPr>
        <w:tabs>
          <w:tab w:val="left" w:pos="0"/>
        </w:tabs>
        <w:jc w:val="center"/>
        <w:rPr>
          <w:rFonts w:ascii="Times New Roman" w:hAnsi="Times New Roman"/>
          <w:i/>
          <w:sz w:val="24"/>
        </w:rPr>
      </w:pPr>
    </w:p>
    <w:p w:rsidR="000B0656" w:rsidRDefault="00830F7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Tato smlouva, jejíž obsah je důvěrný, je plně závazná pro obě strany.</w:t>
      </w:r>
    </w:p>
    <w:p w:rsidR="000B0656" w:rsidRDefault="00830F7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Bude-li vystoupení znemožněno v důsledku nepředvídatelných a neodstranitelných událostí ležících mimo smluvní strany, mají obě smluvní strany právo od smlouvy odstoupit bez nároku na odškodnění. Odstupující strana je povinna shora uvedené skutečnosti řádně doložit.</w:t>
      </w:r>
    </w:p>
    <w:p w:rsidR="000B0656" w:rsidRDefault="00830F7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Neuskuteční-li se smluvené vystoupení vinou agentury, je tato povinna vrátit všechny zálohové platby na účet pořadatele.</w:t>
      </w:r>
      <w:r>
        <w:rPr>
          <w:rFonts w:ascii="Times New Roman" w:eastAsia="MS Mincho" w:hAnsi="Times New Roman"/>
          <w:sz w:val="22"/>
          <w:szCs w:val="22"/>
        </w:rPr>
        <w:t xml:space="preserve"> </w:t>
      </w:r>
    </w:p>
    <w:p w:rsidR="000B0656" w:rsidRDefault="00830F7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>Odpadne-li vystoupení  vinou pořadatele, a bude-li tato skutečnost agentuře oznámena méně než 60 dnů před plánovaným termínem konání akce, má agentura nárok na 50 % sjednané odměny. Bude-li zrušení vystoupení agentuře oznámeno 3 a méně dnů před plánovaným termínem akce, má agentura nárok na 100 % sjednané odměny.</w:t>
      </w:r>
      <w:r>
        <w:rPr>
          <w:rFonts w:ascii="Times New Roman" w:hAnsi="Times New Roman"/>
        </w:rPr>
        <w:t xml:space="preserve"> Agentura může od smlouvy odstoupit jen ve zvláště odůvodněných případech (vážném onemocnění, úrazu, úmrtí v rodině apod.) týkající se umělce (souboru), v těchto případech nevzniká žádné smluvní straně nárok na úhradu vzniklých nákladů. Důvody odstoupení musí být však agenturou sděleny pořadateli neprodleně, jakmile se agentura o důvodu dozví. V tom případě poukáže agentura pořadatelem složenou částku zpět na konto pořadatele do 2 dnů od písemného sdělení. </w:t>
      </w:r>
    </w:p>
    <w:p w:rsidR="000B0656" w:rsidRDefault="00830F7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Pořadatel je povinen splnit závazky vyplývající z autorského práva - hlášení o užití díla, zaplacení  autorských odměn u příslušných ochranných organizací, případně odvody kulturním fondům.</w:t>
      </w:r>
    </w:p>
    <w:p w:rsidR="000B0656" w:rsidRDefault="00830F7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Tato smlouva nabývá platnosti a účinnosti dnem podpisu obou smluvních stran.</w:t>
      </w:r>
    </w:p>
    <w:p w:rsidR="000B0656" w:rsidRDefault="00830F73">
      <w:pPr>
        <w:pStyle w:val="Zkladntextodsazen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>6. Smlouva je vyhotovena ve dvou stejnopisech, pro každou ze smluvních stran po jednom.</w:t>
      </w:r>
    </w:p>
    <w:p w:rsidR="000B0656" w:rsidRDefault="000B0656">
      <w:pPr>
        <w:pStyle w:val="Zkladntextodsazen"/>
        <w:jc w:val="both"/>
        <w:rPr>
          <w:rFonts w:ascii="Times New Roman" w:hAnsi="Times New Roman"/>
          <w:i w:val="0"/>
        </w:rPr>
      </w:pPr>
    </w:p>
    <w:p w:rsidR="000B0656" w:rsidRDefault="000B0656" w:rsidP="00D4224F">
      <w:pPr>
        <w:pStyle w:val="Zkladntextodsazen"/>
        <w:ind w:left="0" w:firstLine="0"/>
        <w:jc w:val="both"/>
        <w:rPr>
          <w:rFonts w:ascii="Times New Roman" w:hAnsi="Times New Roman"/>
          <w:i w:val="0"/>
        </w:rPr>
      </w:pPr>
    </w:p>
    <w:p w:rsidR="000B0656" w:rsidRDefault="000B0656">
      <w:pPr>
        <w:tabs>
          <w:tab w:val="left" w:pos="0"/>
        </w:tabs>
        <w:ind w:left="-360"/>
        <w:rPr>
          <w:rFonts w:ascii="Times New Roman" w:hAnsi="Times New Roman"/>
          <w:i/>
          <w:sz w:val="24"/>
        </w:rPr>
      </w:pPr>
    </w:p>
    <w:p w:rsidR="000B0656" w:rsidRDefault="00830F73" w:rsidP="00D4224F">
      <w:pPr>
        <w:tabs>
          <w:tab w:val="left" w:pos="0"/>
        </w:tabs>
        <w:ind w:left="-3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 xml:space="preserve">V </w:t>
      </w:r>
      <w:r w:rsidR="00B52723">
        <w:rPr>
          <w:rFonts w:ascii="Times New Roman" w:hAnsi="Times New Roman"/>
          <w:i/>
          <w:sz w:val="24"/>
          <w:lang w:val="en-US"/>
        </w:rPr>
        <w:t xml:space="preserve">Kadani </w:t>
      </w:r>
      <w:proofErr w:type="spellStart"/>
      <w:r>
        <w:rPr>
          <w:rFonts w:ascii="Times New Roman" w:hAnsi="Times New Roman"/>
          <w:i/>
          <w:sz w:val="24"/>
          <w:lang w:val="en-US"/>
        </w:rPr>
        <w:t>dne</w:t>
      </w:r>
      <w:proofErr w:type="spellEnd"/>
      <w:r>
        <w:rPr>
          <w:rFonts w:ascii="Times New Roman" w:hAnsi="Times New Roman"/>
          <w:i/>
          <w:sz w:val="24"/>
          <w:lang w:val="en-US"/>
        </w:rPr>
        <w:t xml:space="preserve"> </w:t>
      </w:r>
      <w:r w:rsidR="00B52723">
        <w:rPr>
          <w:rFonts w:ascii="Times New Roman" w:hAnsi="Times New Roman"/>
          <w:i/>
          <w:sz w:val="24"/>
          <w:lang w:val="en-US"/>
        </w:rPr>
        <w:t>13. 6. 2024</w:t>
      </w:r>
      <w:r w:rsidR="00B52723">
        <w:rPr>
          <w:rFonts w:ascii="Times New Roman" w:hAnsi="Times New Roman"/>
          <w:i/>
          <w:sz w:val="24"/>
          <w:lang w:val="en-US"/>
        </w:rPr>
        <w:tab/>
      </w:r>
      <w:r w:rsidR="00B52723">
        <w:rPr>
          <w:rFonts w:ascii="Times New Roman" w:hAnsi="Times New Roman"/>
          <w:i/>
          <w:sz w:val="24"/>
          <w:lang w:val="en-US"/>
        </w:rPr>
        <w:tab/>
      </w:r>
      <w:r>
        <w:rPr>
          <w:rFonts w:ascii="Times New Roman" w:hAnsi="Times New Roman"/>
          <w:i/>
          <w:sz w:val="24"/>
          <w:lang w:val="en-US"/>
        </w:rPr>
        <w:t xml:space="preserve">                                    </w:t>
      </w:r>
      <w:r w:rsidR="00B52723">
        <w:rPr>
          <w:rFonts w:ascii="Times New Roman" w:hAnsi="Times New Roman"/>
          <w:i/>
          <w:sz w:val="24"/>
          <w:lang w:val="en-US"/>
        </w:rPr>
        <w:t xml:space="preserve">      </w:t>
      </w:r>
      <w:r w:rsidR="00D4224F">
        <w:rPr>
          <w:rFonts w:ascii="Times New Roman" w:hAnsi="Times New Roman"/>
          <w:i/>
          <w:sz w:val="24"/>
          <w:lang w:val="en-US"/>
        </w:rPr>
        <w:t xml:space="preserve">V </w:t>
      </w:r>
      <w:proofErr w:type="spellStart"/>
      <w:r w:rsidR="00D4224F">
        <w:rPr>
          <w:rFonts w:ascii="Times New Roman" w:hAnsi="Times New Roman"/>
          <w:i/>
          <w:sz w:val="24"/>
          <w:lang w:val="en-US"/>
        </w:rPr>
        <w:t>Praze</w:t>
      </w:r>
      <w:proofErr w:type="spellEnd"/>
      <w:r>
        <w:rPr>
          <w:rFonts w:ascii="Times New Roman" w:hAnsi="Times New Roman"/>
          <w:i/>
          <w:sz w:val="24"/>
          <w:lang w:val="en-US"/>
        </w:rPr>
        <w:t xml:space="preserve"> </w:t>
      </w:r>
      <w:proofErr w:type="spellStart"/>
      <w:r w:rsidR="00B52723">
        <w:rPr>
          <w:rFonts w:ascii="Times New Roman" w:hAnsi="Times New Roman"/>
          <w:i/>
          <w:sz w:val="24"/>
          <w:lang w:val="en-US"/>
        </w:rPr>
        <w:t>dne</w:t>
      </w:r>
      <w:proofErr w:type="spellEnd"/>
      <w:r w:rsidR="00B52723">
        <w:rPr>
          <w:rFonts w:ascii="Times New Roman" w:hAnsi="Times New Roman"/>
          <w:i/>
          <w:sz w:val="24"/>
          <w:lang w:val="en-US"/>
        </w:rPr>
        <w:t xml:space="preserve"> 17. 5. 2024</w:t>
      </w:r>
      <w:bookmarkStart w:id="0" w:name="_GoBack"/>
      <w:bookmarkEnd w:id="0"/>
      <w:r>
        <w:rPr>
          <w:rFonts w:ascii="Times New Roman" w:hAnsi="Times New Roman"/>
          <w:i/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656" w:rsidRDefault="000B0656">
      <w:pPr>
        <w:tabs>
          <w:tab w:val="left" w:pos="0"/>
        </w:tabs>
        <w:ind w:left="-360"/>
        <w:rPr>
          <w:rFonts w:ascii="Times New Roman" w:hAnsi="Times New Roman"/>
          <w:i/>
          <w:sz w:val="24"/>
          <w:lang w:val="en-US"/>
        </w:rPr>
      </w:pPr>
    </w:p>
    <w:p w:rsidR="00D4224F" w:rsidRDefault="00D4224F">
      <w:pPr>
        <w:tabs>
          <w:tab w:val="left" w:pos="0"/>
        </w:tabs>
        <w:ind w:left="-360"/>
        <w:rPr>
          <w:rFonts w:ascii="Times New Roman" w:hAnsi="Times New Roman"/>
          <w:i/>
          <w:sz w:val="24"/>
          <w:lang w:val="en-US"/>
        </w:rPr>
      </w:pPr>
    </w:p>
    <w:p w:rsidR="000B0656" w:rsidRDefault="000B0656">
      <w:pPr>
        <w:tabs>
          <w:tab w:val="left" w:pos="0"/>
        </w:tabs>
        <w:ind w:left="-360"/>
        <w:rPr>
          <w:rFonts w:ascii="Times New Roman" w:hAnsi="Times New Roman"/>
          <w:i/>
          <w:sz w:val="24"/>
          <w:lang w:val="en-US"/>
        </w:rPr>
      </w:pPr>
    </w:p>
    <w:p w:rsidR="000B0656" w:rsidRPr="00D4224F" w:rsidRDefault="00830F73" w:rsidP="00D4224F">
      <w:pPr>
        <w:tabs>
          <w:tab w:val="left" w:pos="0"/>
        </w:tabs>
        <w:ind w:left="-3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>.......................................................</w:t>
      </w:r>
      <w:r>
        <w:rPr>
          <w:rFonts w:ascii="Times New Roman" w:hAnsi="Times New Roman"/>
          <w:i/>
          <w:sz w:val="24"/>
          <w:lang w:val="en-US"/>
        </w:rPr>
        <w:tab/>
      </w:r>
      <w:r>
        <w:rPr>
          <w:rFonts w:ascii="Times New Roman" w:hAnsi="Times New Roman"/>
          <w:i/>
          <w:sz w:val="24"/>
          <w:lang w:val="en-US"/>
        </w:rPr>
        <w:tab/>
        <w:t xml:space="preserve">                  ..............................................................</w:t>
      </w:r>
    </w:p>
    <w:sectPr w:rsidR="000B0656" w:rsidRPr="00D4224F">
      <w:headerReference w:type="default" r:id="rId7"/>
      <w:footerReference w:type="default" r:id="rId8"/>
      <w:pgSz w:w="11906" w:h="16838"/>
      <w:pgMar w:top="851" w:right="1134" w:bottom="1106" w:left="1134" w:header="709" w:footer="104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3B" w:rsidRDefault="00C0173B">
      <w:r>
        <w:separator/>
      </w:r>
    </w:p>
  </w:endnote>
  <w:endnote w:type="continuationSeparator" w:id="0">
    <w:p w:rsidR="00C0173B" w:rsidRDefault="00C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56" w:rsidRDefault="000B0656">
    <w:pPr>
      <w:tabs>
        <w:tab w:val="center" w:pos="4154"/>
        <w:tab w:val="right" w:pos="8309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3B" w:rsidRDefault="00C0173B">
      <w:r>
        <w:separator/>
      </w:r>
    </w:p>
  </w:footnote>
  <w:footnote w:type="continuationSeparator" w:id="0">
    <w:p w:rsidR="00C0173B" w:rsidRDefault="00C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56" w:rsidRDefault="000B0656">
    <w:pPr>
      <w:tabs>
        <w:tab w:val="center" w:pos="4154"/>
        <w:tab w:val="right" w:pos="8309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0ED"/>
    <w:multiLevelType w:val="hybridMultilevel"/>
    <w:tmpl w:val="250C9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DC1"/>
    <w:multiLevelType w:val="hybridMultilevel"/>
    <w:tmpl w:val="50682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CD8"/>
    <w:multiLevelType w:val="hybridMultilevel"/>
    <w:tmpl w:val="D5E653A0"/>
    <w:lvl w:ilvl="0" w:tplc="74B25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56"/>
    <w:rsid w:val="000B0656"/>
    <w:rsid w:val="00830F73"/>
    <w:rsid w:val="0085450E"/>
    <w:rsid w:val="00A315F5"/>
    <w:rsid w:val="00A376A9"/>
    <w:rsid w:val="00B52723"/>
    <w:rsid w:val="00BD7DE4"/>
    <w:rsid w:val="00C0173B"/>
    <w:rsid w:val="00D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2EFC"/>
  <w15:docId w15:val="{ABE0B074-9D3E-4208-B5DB-F5E50CCB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F5A"/>
    <w:rPr>
      <w:rFonts w:ascii="Tms Rmn" w:hAnsi="Tms Rmn"/>
    </w:rPr>
  </w:style>
  <w:style w:type="paragraph" w:styleId="Nadpis1">
    <w:name w:val="heading 1"/>
    <w:basedOn w:val="Normln"/>
    <w:next w:val="Normln"/>
    <w:qFormat/>
    <w:rsid w:val="001C4F5A"/>
    <w:pPr>
      <w:keepNext/>
      <w:outlineLvl w:val="0"/>
    </w:pPr>
    <w:rPr>
      <w:rFonts w:ascii="Times New Roman" w:hAnsi="Times New Roman"/>
      <w:i/>
      <w:sz w:val="24"/>
    </w:rPr>
  </w:style>
  <w:style w:type="paragraph" w:styleId="Nadpis2">
    <w:name w:val="heading 2"/>
    <w:basedOn w:val="Normln"/>
    <w:next w:val="Normln"/>
    <w:qFormat/>
    <w:rsid w:val="001C4F5A"/>
    <w:pPr>
      <w:keepNext/>
      <w:jc w:val="center"/>
      <w:outlineLvl w:val="1"/>
    </w:pPr>
    <w:rPr>
      <w:rFonts w:ascii="Times New Roman" w:hAnsi="Times New Roman"/>
      <w:b/>
      <w:i/>
      <w:sz w:val="28"/>
    </w:rPr>
  </w:style>
  <w:style w:type="paragraph" w:styleId="Nadpis3">
    <w:name w:val="heading 3"/>
    <w:basedOn w:val="Normln"/>
    <w:next w:val="Normln"/>
    <w:qFormat/>
    <w:rsid w:val="001C4F5A"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mail-m7038457847858397295-wm-apple-converted-space">
    <w:name w:val="gmail-m_7038457847858397295-wm-apple-converted-space"/>
    <w:basedOn w:val="Standardnpsmoodstavce"/>
    <w:qFormat/>
    <w:rsid w:val="00367317"/>
  </w:style>
  <w:style w:type="character" w:styleId="Siln">
    <w:name w:val="Strong"/>
    <w:basedOn w:val="Standardnpsmoodstavce"/>
    <w:uiPriority w:val="22"/>
    <w:qFormat/>
    <w:rsid w:val="00367317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194733"/>
    <w:rPr>
      <w:rFonts w:ascii="Tms Rmn" w:hAnsi="Tms Rmn"/>
      <w:i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1C4F5A"/>
    <w:rPr>
      <w:rFonts w:ascii="Times New Roman" w:hAnsi="Times New Roman"/>
      <w:i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C4F5A"/>
    <w:pPr>
      <w:ind w:left="284" w:hanging="284"/>
    </w:pPr>
    <w:rPr>
      <w:i/>
      <w:sz w:val="24"/>
    </w:rPr>
  </w:style>
  <w:style w:type="paragraph" w:styleId="Zkladntextodsazen2">
    <w:name w:val="Body Text Indent 2"/>
    <w:basedOn w:val="Normln"/>
    <w:qFormat/>
    <w:rsid w:val="001C4F5A"/>
    <w:pPr>
      <w:ind w:left="993" w:hanging="993"/>
    </w:pPr>
    <w:rPr>
      <w:i/>
      <w:iCs/>
      <w:sz w:val="24"/>
    </w:rPr>
  </w:style>
  <w:style w:type="paragraph" w:styleId="Zkladntextodsazen3">
    <w:name w:val="Body Text Indent 3"/>
    <w:basedOn w:val="Normln"/>
    <w:qFormat/>
    <w:rsid w:val="001C4F5A"/>
    <w:pPr>
      <w:ind w:left="851" w:hanging="851"/>
    </w:pPr>
    <w:rPr>
      <w:i/>
      <w:iCs/>
      <w:sz w:val="24"/>
    </w:rPr>
  </w:style>
  <w:style w:type="paragraph" w:styleId="Zkladntext2">
    <w:name w:val="Body Text 2"/>
    <w:basedOn w:val="Normln"/>
    <w:qFormat/>
    <w:rsid w:val="001C4F5A"/>
    <w:pPr>
      <w:jc w:val="both"/>
    </w:pPr>
    <w:rPr>
      <w:rFonts w:ascii="Times New Roman" w:hAnsi="Times New Roman"/>
      <w:i/>
      <w:sz w:val="24"/>
    </w:rPr>
  </w:style>
  <w:style w:type="paragraph" w:styleId="Bezmezer">
    <w:name w:val="No Spacing"/>
    <w:uiPriority w:val="1"/>
    <w:qFormat/>
    <w:rsid w:val="00414BF9"/>
    <w:rPr>
      <w:rFonts w:ascii="Tms Rmn" w:hAnsi="Tms Rmn"/>
    </w:rPr>
  </w:style>
  <w:style w:type="paragraph" w:styleId="Odstavecseseznamem">
    <w:name w:val="List Paragraph"/>
    <w:basedOn w:val="Normln"/>
    <w:uiPriority w:val="34"/>
    <w:qFormat/>
    <w:rsid w:val="00791C96"/>
    <w:pPr>
      <w:ind w:left="720"/>
      <w:contextualSpacing/>
    </w:pPr>
  </w:style>
  <w:style w:type="paragraph" w:customStyle="1" w:styleId="gmail-m7038457847858397295-wm-msonormal">
    <w:name w:val="gmail-m_7038457847858397295-wm-msonormal"/>
    <w:basedOn w:val="Normln"/>
    <w:uiPriority w:val="99"/>
    <w:qFormat/>
    <w:rsid w:val="00367317"/>
    <w:pPr>
      <w:spacing w:beforeAutospacing="1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customStyle="1" w:styleId="Pedformtovantext">
    <w:name w:val="Předformátovaný text"/>
    <w:basedOn w:val="Normln"/>
    <w:qFormat/>
    <w:rPr>
      <w:rFonts w:ascii="Liberation Mono" w:eastAsia="Liberation Mono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J-Invest s.r.o.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Dvořák</dc:creator>
  <dc:description/>
  <cp:lastModifiedBy>Lenovo</cp:lastModifiedBy>
  <cp:revision>2</cp:revision>
  <cp:lastPrinted>2010-06-04T07:01:00Z</cp:lastPrinted>
  <dcterms:created xsi:type="dcterms:W3CDTF">2024-07-01T11:44:00Z</dcterms:created>
  <dcterms:modified xsi:type="dcterms:W3CDTF">2024-07-01T11:44:00Z</dcterms:modified>
  <dc:language>cs-CZ</dc:language>
</cp:coreProperties>
</file>