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F7A04" w14:textId="55FC2B85" w:rsidR="008D0852" w:rsidRPr="00811D9B" w:rsidRDefault="008D0852" w:rsidP="008D0852">
      <w:pPr>
        <w:jc w:val="right"/>
        <w:rPr>
          <w:rFonts w:ascii="Arial" w:hAnsi="Arial" w:cs="Arial"/>
          <w:sz w:val="20"/>
          <w:szCs w:val="20"/>
        </w:rPr>
      </w:pPr>
      <w:r w:rsidRPr="00811D9B">
        <w:rPr>
          <w:rFonts w:ascii="Arial" w:hAnsi="Arial" w:cs="Arial"/>
          <w:sz w:val="20"/>
          <w:szCs w:val="20"/>
        </w:rPr>
        <w:t xml:space="preserve">č.j. </w:t>
      </w:r>
      <w:sdt>
        <w:sdtPr>
          <w:rPr>
            <w:rFonts w:ascii="Arial" w:hAnsi="Arial" w:cs="Arial"/>
            <w:sz w:val="20"/>
            <w:szCs w:val="20"/>
          </w:rPr>
          <w:alias w:val="Naše č. j."/>
          <w:tag w:val="spis_objektsps/evidencni_cislo"/>
          <w:id w:val="-1010914954"/>
          <w:placeholder>
            <w:docPart w:val="0B0B22C4DBDB44B19679605927D93C05"/>
          </w:placeholder>
        </w:sdtPr>
        <w:sdtContent>
          <w:r w:rsidR="00977A7E" w:rsidRPr="00977A7E">
            <w:rPr>
              <w:rFonts w:ascii="Arial" w:hAnsi="Arial" w:cs="Arial"/>
              <w:sz w:val="20"/>
              <w:szCs w:val="20"/>
            </w:rPr>
            <w:t>SVS/2024/075015-B</w:t>
          </w:r>
        </w:sdtContent>
      </w:sdt>
    </w:p>
    <w:p w14:paraId="1608B4F6" w14:textId="77777777" w:rsidR="008D0852" w:rsidRPr="00811D9B" w:rsidRDefault="008D0852" w:rsidP="008D0852">
      <w:pPr>
        <w:spacing w:line="320" w:lineRule="exact"/>
        <w:jc w:val="center"/>
        <w:rPr>
          <w:rFonts w:ascii="Arial" w:hAnsi="Arial" w:cs="Arial"/>
          <w:sz w:val="26"/>
          <w:szCs w:val="26"/>
          <w:u w:val="single"/>
        </w:rPr>
      </w:pPr>
      <w:r w:rsidRPr="00811D9B">
        <w:rPr>
          <w:rFonts w:ascii="Arial" w:hAnsi="Arial" w:cs="Arial"/>
          <w:b/>
          <w:color w:val="000000"/>
          <w:sz w:val="26"/>
          <w:szCs w:val="26"/>
          <w:u w:val="single"/>
        </w:rPr>
        <w:t>Smlouva o dílo</w:t>
      </w:r>
    </w:p>
    <w:p w14:paraId="6712FC1C" w14:textId="77777777" w:rsidR="008D0852" w:rsidRPr="00811D9B" w:rsidRDefault="008D0852" w:rsidP="008D0852">
      <w:pPr>
        <w:spacing w:line="320" w:lineRule="exact"/>
        <w:jc w:val="both"/>
        <w:rPr>
          <w:rFonts w:ascii="Arial" w:hAnsi="Arial" w:cs="Arial"/>
        </w:rPr>
      </w:pPr>
    </w:p>
    <w:p w14:paraId="5E5EA798" w14:textId="77777777" w:rsidR="008D0852" w:rsidRPr="00811D9B" w:rsidRDefault="008D0852" w:rsidP="008D0852">
      <w:pPr>
        <w:pStyle w:val="Zkladntext"/>
        <w:spacing w:line="320" w:lineRule="exact"/>
        <w:jc w:val="both"/>
        <w:rPr>
          <w:rFonts w:ascii="Arial" w:hAnsi="Arial" w:cs="Arial"/>
        </w:rPr>
      </w:pPr>
      <w:r w:rsidRPr="00811D9B">
        <w:rPr>
          <w:rFonts w:ascii="Arial" w:hAnsi="Arial" w:cs="Arial"/>
        </w:rPr>
        <w:t>uzavřená dle § 2586 a násl. zákona č. 89/2012 Sb., občanský zákoník, v platném znění, mezi těmito smluvními stranami:</w:t>
      </w:r>
    </w:p>
    <w:p w14:paraId="705061DC" w14:textId="77777777" w:rsidR="008D0852" w:rsidRPr="00811D9B" w:rsidRDefault="008D0852" w:rsidP="008D0852">
      <w:pPr>
        <w:pStyle w:val="Pokraovnseznamu"/>
        <w:spacing w:line="320" w:lineRule="exact"/>
        <w:ind w:left="0"/>
        <w:jc w:val="both"/>
        <w:rPr>
          <w:rFonts w:ascii="Arial" w:hAnsi="Arial" w:cs="Arial"/>
          <w:sz w:val="22"/>
          <w:szCs w:val="22"/>
        </w:rPr>
      </w:pPr>
    </w:p>
    <w:p w14:paraId="56C7277C" w14:textId="77777777" w:rsidR="008D0852" w:rsidRPr="00811D9B" w:rsidRDefault="008D0852" w:rsidP="008D0852">
      <w:pPr>
        <w:pStyle w:val="Pokraovnseznamu"/>
        <w:tabs>
          <w:tab w:val="left" w:pos="2694"/>
        </w:tabs>
        <w:spacing w:after="0" w:line="320" w:lineRule="exact"/>
        <w:ind w:left="0"/>
        <w:jc w:val="both"/>
        <w:rPr>
          <w:rFonts w:ascii="Arial" w:hAnsi="Arial" w:cs="Arial"/>
        </w:rPr>
      </w:pPr>
      <w:r w:rsidRPr="00811D9B">
        <w:rPr>
          <w:rFonts w:ascii="Arial" w:hAnsi="Arial" w:cs="Arial"/>
          <w:b/>
          <w:i/>
        </w:rPr>
        <w:t>Objednatelem:</w:t>
      </w:r>
      <w:r w:rsidRPr="00811D9B">
        <w:rPr>
          <w:rFonts w:ascii="Arial" w:hAnsi="Arial" w:cs="Arial"/>
          <w:b/>
          <w:i/>
        </w:rPr>
        <w:tab/>
      </w:r>
      <w:r w:rsidRPr="00811D9B">
        <w:rPr>
          <w:rFonts w:ascii="Arial" w:hAnsi="Arial" w:cs="Arial"/>
          <w:b/>
        </w:rPr>
        <w:t>Česká republika – Státní veterinární správa</w:t>
      </w:r>
    </w:p>
    <w:p w14:paraId="3142B5E9" w14:textId="77777777" w:rsidR="008D0852" w:rsidRPr="00811D9B" w:rsidRDefault="008D0852" w:rsidP="008D0852">
      <w:pPr>
        <w:pStyle w:val="Odstavecpokraovac5"/>
        <w:tabs>
          <w:tab w:val="clear" w:pos="4536"/>
          <w:tab w:val="left" w:pos="2694"/>
        </w:tabs>
        <w:spacing w:line="320" w:lineRule="exact"/>
        <w:ind w:left="0"/>
        <w:jc w:val="both"/>
        <w:rPr>
          <w:rFonts w:cs="Arial"/>
        </w:rPr>
      </w:pPr>
      <w:r w:rsidRPr="00811D9B">
        <w:rPr>
          <w:rFonts w:cs="Arial"/>
        </w:rPr>
        <w:t xml:space="preserve">se sídlem: </w:t>
      </w:r>
      <w:r w:rsidRPr="00811D9B">
        <w:rPr>
          <w:rFonts w:cs="Arial"/>
        </w:rPr>
        <w:tab/>
        <w:t>Slezská 100/7, 120 00 Praha 2 - Vinohrady</w:t>
      </w:r>
    </w:p>
    <w:p w14:paraId="7A60917C" w14:textId="1DD6F387" w:rsidR="00276C2A" w:rsidRPr="00811D9B" w:rsidRDefault="008D0852" w:rsidP="008124A1">
      <w:pPr>
        <w:pStyle w:val="Odstavecpokraovac5"/>
        <w:tabs>
          <w:tab w:val="clear" w:pos="4536"/>
          <w:tab w:val="left" w:pos="2694"/>
        </w:tabs>
        <w:spacing w:line="320" w:lineRule="exact"/>
        <w:ind w:left="2694" w:hanging="2694"/>
        <w:jc w:val="both"/>
        <w:rPr>
          <w:rFonts w:cs="Arial"/>
        </w:rPr>
      </w:pPr>
      <w:r w:rsidRPr="00811D9B">
        <w:rPr>
          <w:rFonts w:cs="Arial"/>
        </w:rPr>
        <w:t xml:space="preserve">zastoupená </w:t>
      </w:r>
      <w:r w:rsidRPr="00811D9B">
        <w:rPr>
          <w:rFonts w:cs="Arial"/>
        </w:rPr>
        <w:tab/>
      </w:r>
      <w:proofErr w:type="spellStart"/>
      <w:r w:rsidR="007D0FD4">
        <w:rPr>
          <w:rFonts w:cs="Arial"/>
        </w:rPr>
        <w:t>xxxxxxxxxxxxxx</w:t>
      </w:r>
      <w:proofErr w:type="spellEnd"/>
      <w:r w:rsidR="008124A1" w:rsidRPr="00811D9B">
        <w:rPr>
          <w:rFonts w:cs="Arial"/>
        </w:rPr>
        <w:t xml:space="preserve"> ředitel</w:t>
      </w:r>
      <w:r w:rsidR="00CB45B0" w:rsidRPr="00811D9B">
        <w:rPr>
          <w:rFonts w:cs="Arial"/>
        </w:rPr>
        <w:t>kou</w:t>
      </w:r>
      <w:r w:rsidR="007925EE" w:rsidRPr="00811D9B">
        <w:rPr>
          <w:rFonts w:cs="Arial"/>
        </w:rPr>
        <w:t xml:space="preserve"> sekce KVS SVS pro Jihomoravský</w:t>
      </w:r>
      <w:r w:rsidR="008124A1" w:rsidRPr="00811D9B">
        <w:rPr>
          <w:rFonts w:cs="Arial"/>
        </w:rPr>
        <w:t xml:space="preserve"> kraj </w:t>
      </w:r>
    </w:p>
    <w:p w14:paraId="08F7AA37" w14:textId="7EE6E15C" w:rsidR="008D0852" w:rsidRPr="00811D9B" w:rsidRDefault="008D0852" w:rsidP="008124A1">
      <w:pPr>
        <w:pStyle w:val="Odstavecpokraovac5"/>
        <w:tabs>
          <w:tab w:val="clear" w:pos="4536"/>
          <w:tab w:val="left" w:pos="2694"/>
        </w:tabs>
        <w:spacing w:line="320" w:lineRule="exact"/>
        <w:ind w:left="2694" w:hanging="2694"/>
        <w:jc w:val="both"/>
        <w:rPr>
          <w:rFonts w:cs="Arial"/>
        </w:rPr>
      </w:pPr>
      <w:r w:rsidRPr="00811D9B">
        <w:rPr>
          <w:rFonts w:cs="Arial"/>
        </w:rPr>
        <w:t>IČ:</w:t>
      </w:r>
      <w:r w:rsidRPr="00811D9B">
        <w:rPr>
          <w:rFonts w:cs="Arial"/>
        </w:rPr>
        <w:tab/>
        <w:t>00018562</w:t>
      </w:r>
    </w:p>
    <w:p w14:paraId="2049C0DF" w14:textId="575AA8BE" w:rsidR="008D0852" w:rsidRPr="00811D9B" w:rsidRDefault="008D0852" w:rsidP="008D0852">
      <w:pPr>
        <w:pStyle w:val="Odstavecpokraovac5"/>
        <w:tabs>
          <w:tab w:val="clear" w:pos="4536"/>
          <w:tab w:val="left" w:pos="2694"/>
        </w:tabs>
        <w:spacing w:line="320" w:lineRule="exact"/>
        <w:ind w:left="0"/>
        <w:jc w:val="both"/>
        <w:rPr>
          <w:rFonts w:cs="Arial"/>
        </w:rPr>
      </w:pPr>
      <w:r w:rsidRPr="00811D9B">
        <w:rPr>
          <w:rFonts w:cs="Arial"/>
        </w:rPr>
        <w:t>DIČ:</w:t>
      </w:r>
      <w:r w:rsidRPr="00811D9B">
        <w:rPr>
          <w:rFonts w:cs="Arial"/>
        </w:rPr>
        <w:tab/>
        <w:t>neplátce DPH</w:t>
      </w:r>
      <w:r w:rsidR="00811D9B">
        <w:rPr>
          <w:rFonts w:cs="Arial"/>
        </w:rPr>
        <w:t xml:space="preserve"> </w:t>
      </w:r>
    </w:p>
    <w:p w14:paraId="4D76D19F" w14:textId="6099F668" w:rsidR="00811D9B" w:rsidRDefault="00811D9B" w:rsidP="008D0852">
      <w:pPr>
        <w:pStyle w:val="Odstavecpokraovac5"/>
        <w:tabs>
          <w:tab w:val="clear" w:pos="4536"/>
          <w:tab w:val="left" w:pos="2694"/>
        </w:tabs>
        <w:spacing w:line="320" w:lineRule="exact"/>
        <w:ind w:left="2694" w:hanging="2694"/>
        <w:jc w:val="both"/>
        <w:rPr>
          <w:rFonts w:cs="Arial"/>
        </w:rPr>
      </w:pPr>
      <w:r>
        <w:rPr>
          <w:rFonts w:cs="Arial"/>
        </w:rPr>
        <w:t>ID DS:</w:t>
      </w:r>
      <w:r>
        <w:rPr>
          <w:rFonts w:cs="Arial"/>
        </w:rPr>
        <w:tab/>
      </w:r>
      <w:r w:rsidRPr="00811D9B">
        <w:rPr>
          <w:rFonts w:cs="Arial"/>
        </w:rPr>
        <w:t>d2vairv</w:t>
      </w:r>
    </w:p>
    <w:p w14:paraId="04AEEB54" w14:textId="0203B196" w:rsidR="00811D9B" w:rsidRDefault="00811D9B" w:rsidP="008D0852">
      <w:pPr>
        <w:pStyle w:val="Odstavecpokraovac5"/>
        <w:tabs>
          <w:tab w:val="clear" w:pos="4536"/>
          <w:tab w:val="left" w:pos="2694"/>
        </w:tabs>
        <w:spacing w:line="320" w:lineRule="exact"/>
        <w:ind w:left="2694" w:hanging="2694"/>
        <w:jc w:val="both"/>
        <w:rPr>
          <w:rFonts w:cs="Arial"/>
        </w:rPr>
      </w:pPr>
      <w:r>
        <w:rPr>
          <w:rFonts w:cs="Arial"/>
        </w:rPr>
        <w:t>E-mail podatelna:</w:t>
      </w:r>
      <w:r>
        <w:rPr>
          <w:rFonts w:cs="Arial"/>
        </w:rPr>
        <w:tab/>
      </w:r>
      <w:hyperlink r:id="rId8" w:history="1">
        <w:r w:rsidRPr="00EE458C">
          <w:rPr>
            <w:rStyle w:val="Hypertextovodkaz"/>
            <w:rFonts w:cs="Arial"/>
          </w:rPr>
          <w:t>epodatelna@svscr.cz</w:t>
        </w:r>
      </w:hyperlink>
      <w:r>
        <w:rPr>
          <w:rFonts w:cs="Arial"/>
        </w:rPr>
        <w:t xml:space="preserve"> </w:t>
      </w:r>
    </w:p>
    <w:p w14:paraId="4878EA07" w14:textId="62A45B6C" w:rsidR="008D0852" w:rsidRPr="00811D9B" w:rsidRDefault="008D0852" w:rsidP="008D0852">
      <w:pPr>
        <w:pStyle w:val="Odstavecpokraovac5"/>
        <w:tabs>
          <w:tab w:val="clear" w:pos="4536"/>
          <w:tab w:val="left" w:pos="2694"/>
        </w:tabs>
        <w:spacing w:line="320" w:lineRule="exact"/>
        <w:ind w:left="2694" w:hanging="2694"/>
        <w:jc w:val="both"/>
        <w:rPr>
          <w:rFonts w:cs="Arial"/>
        </w:rPr>
      </w:pPr>
      <w:r w:rsidRPr="00811D9B">
        <w:rPr>
          <w:rFonts w:cs="Arial"/>
        </w:rPr>
        <w:t>adresa pro doručování:</w:t>
      </w:r>
      <w:r w:rsidR="00811D9B">
        <w:rPr>
          <w:rFonts w:cs="Arial"/>
        </w:rPr>
        <w:tab/>
      </w:r>
      <w:r w:rsidR="00816270" w:rsidRPr="00811D9B">
        <w:rPr>
          <w:rFonts w:cs="Arial"/>
        </w:rPr>
        <w:t xml:space="preserve">Krajská veterinární správa SVS </w:t>
      </w:r>
      <w:r w:rsidR="00A563A5" w:rsidRPr="00811D9B">
        <w:rPr>
          <w:rFonts w:cs="Arial"/>
        </w:rPr>
        <w:t xml:space="preserve">pro JMK </w:t>
      </w:r>
      <w:r w:rsidR="00816270" w:rsidRPr="00811D9B">
        <w:rPr>
          <w:rFonts w:cs="Arial"/>
        </w:rPr>
        <w:t>Palackého třída 174, 612 00 Brno</w:t>
      </w:r>
    </w:p>
    <w:p w14:paraId="61B6DF2A" w14:textId="77777777" w:rsidR="008D0852" w:rsidRPr="00811D9B" w:rsidRDefault="008D0852" w:rsidP="008D0852">
      <w:pPr>
        <w:pStyle w:val="Odstavecpokraovac5"/>
        <w:tabs>
          <w:tab w:val="clear" w:pos="4536"/>
          <w:tab w:val="left" w:pos="2694"/>
        </w:tabs>
        <w:spacing w:line="320" w:lineRule="exact"/>
        <w:ind w:left="0"/>
        <w:jc w:val="both"/>
        <w:rPr>
          <w:rFonts w:cs="Arial"/>
        </w:rPr>
      </w:pPr>
      <w:r w:rsidRPr="00811D9B">
        <w:rPr>
          <w:rFonts w:cs="Arial"/>
        </w:rPr>
        <w:t>Bank. spojení:</w:t>
      </w:r>
      <w:r w:rsidRPr="00811D9B">
        <w:rPr>
          <w:rFonts w:cs="Arial"/>
        </w:rPr>
        <w:tab/>
        <w:t>Česká národní banka</w:t>
      </w:r>
    </w:p>
    <w:p w14:paraId="3F9C392E" w14:textId="1B30CBB2" w:rsidR="008D0852" w:rsidRPr="00811D9B" w:rsidRDefault="008D0852" w:rsidP="008D0852">
      <w:pPr>
        <w:pStyle w:val="Odstavecpokraovac5"/>
        <w:tabs>
          <w:tab w:val="clear" w:pos="4536"/>
          <w:tab w:val="left" w:pos="2694"/>
        </w:tabs>
        <w:spacing w:line="320" w:lineRule="exact"/>
        <w:ind w:left="0"/>
        <w:jc w:val="both"/>
        <w:rPr>
          <w:rFonts w:cs="Arial"/>
          <w:color w:val="000000"/>
        </w:rPr>
      </w:pPr>
      <w:r w:rsidRPr="00811D9B">
        <w:rPr>
          <w:rFonts w:cs="Arial"/>
        </w:rPr>
        <w:t>Číslo účtu:</w:t>
      </w:r>
      <w:r w:rsidRPr="00811D9B">
        <w:rPr>
          <w:rFonts w:cs="Arial"/>
        </w:rPr>
        <w:tab/>
      </w:r>
      <w:proofErr w:type="spellStart"/>
      <w:r w:rsidR="007D0FD4">
        <w:rPr>
          <w:rFonts w:cs="Arial"/>
          <w:color w:val="000000"/>
        </w:rPr>
        <w:t>xxxxxxxx</w:t>
      </w:r>
      <w:proofErr w:type="spellEnd"/>
    </w:p>
    <w:p w14:paraId="674A7B44" w14:textId="77777777" w:rsidR="008D0852" w:rsidRPr="00811D9B" w:rsidRDefault="008D0852" w:rsidP="008D0852">
      <w:pPr>
        <w:widowControl w:val="0"/>
        <w:autoSpaceDE w:val="0"/>
        <w:spacing w:after="0" w:line="240" w:lineRule="auto"/>
        <w:jc w:val="both"/>
        <w:rPr>
          <w:rFonts w:ascii="Arial" w:hAnsi="Arial" w:cs="Arial"/>
          <w:color w:val="000000"/>
          <w:sz w:val="20"/>
          <w:szCs w:val="20"/>
        </w:rPr>
      </w:pPr>
      <w:r w:rsidRPr="00811D9B">
        <w:rPr>
          <w:rFonts w:ascii="Arial" w:hAnsi="Arial" w:cs="Arial"/>
          <w:color w:val="000000"/>
          <w:sz w:val="20"/>
          <w:szCs w:val="20"/>
        </w:rPr>
        <w:t>Kontaktní osoba</w:t>
      </w:r>
    </w:p>
    <w:p w14:paraId="31D2EA3D" w14:textId="652FBA10" w:rsidR="008D0852" w:rsidRPr="00811D9B" w:rsidRDefault="008D0852" w:rsidP="007D0FD4">
      <w:pPr>
        <w:widowControl w:val="0"/>
        <w:tabs>
          <w:tab w:val="left" w:pos="2694"/>
        </w:tabs>
        <w:autoSpaceDE w:val="0"/>
        <w:spacing w:after="0" w:line="240" w:lineRule="auto"/>
        <w:jc w:val="both"/>
        <w:rPr>
          <w:rFonts w:cs="Arial"/>
          <w:bCs/>
        </w:rPr>
      </w:pPr>
      <w:r w:rsidRPr="00811D9B">
        <w:rPr>
          <w:rFonts w:ascii="Arial" w:hAnsi="Arial" w:cs="Arial"/>
          <w:color w:val="000000"/>
          <w:sz w:val="20"/>
          <w:szCs w:val="20"/>
        </w:rPr>
        <w:t xml:space="preserve">ve věcech </w:t>
      </w:r>
      <w:r w:rsidR="00CB45B0" w:rsidRPr="00811D9B">
        <w:rPr>
          <w:rFonts w:ascii="Arial" w:hAnsi="Arial" w:cs="Arial"/>
          <w:color w:val="000000"/>
          <w:sz w:val="20"/>
          <w:szCs w:val="20"/>
        </w:rPr>
        <w:t>r</w:t>
      </w:r>
      <w:r w:rsidRPr="00811D9B">
        <w:rPr>
          <w:rFonts w:ascii="Arial" w:hAnsi="Arial" w:cs="Arial"/>
          <w:color w:val="000000"/>
          <w:sz w:val="20"/>
          <w:szCs w:val="20"/>
        </w:rPr>
        <w:t>ealizac</w:t>
      </w:r>
      <w:r w:rsidR="00CB45B0" w:rsidRPr="00811D9B">
        <w:rPr>
          <w:rFonts w:ascii="Arial" w:hAnsi="Arial" w:cs="Arial"/>
          <w:color w:val="000000"/>
          <w:sz w:val="20"/>
          <w:szCs w:val="20"/>
        </w:rPr>
        <w:t>e</w:t>
      </w:r>
      <w:r w:rsidRPr="00811D9B">
        <w:rPr>
          <w:rFonts w:ascii="Arial" w:hAnsi="Arial" w:cs="Arial"/>
          <w:color w:val="000000"/>
          <w:sz w:val="20"/>
          <w:szCs w:val="20"/>
        </w:rPr>
        <w:t xml:space="preserve"> díla:</w:t>
      </w:r>
      <w:r w:rsidR="00811D9B">
        <w:rPr>
          <w:rFonts w:ascii="Arial" w:hAnsi="Arial" w:cs="Arial"/>
          <w:color w:val="000000"/>
          <w:sz w:val="20"/>
          <w:szCs w:val="20"/>
        </w:rPr>
        <w:tab/>
      </w:r>
      <w:proofErr w:type="spellStart"/>
      <w:r w:rsidR="007D0FD4">
        <w:rPr>
          <w:rFonts w:ascii="Arial" w:hAnsi="Arial" w:cs="Arial"/>
          <w:color w:val="000000"/>
          <w:sz w:val="20"/>
          <w:szCs w:val="20"/>
        </w:rPr>
        <w:t>xxxxxxxxxxxxxxxxxxxxx</w:t>
      </w:r>
      <w:proofErr w:type="spellEnd"/>
      <w:r w:rsidR="00CB45B0" w:rsidRPr="00811D9B">
        <w:rPr>
          <w:rFonts w:cs="Arial"/>
          <w:bCs/>
        </w:rPr>
        <w:t xml:space="preserve"> </w:t>
      </w:r>
      <w:r w:rsidRPr="00811D9B">
        <w:rPr>
          <w:rFonts w:cs="Arial"/>
          <w:bCs/>
        </w:rPr>
        <w:t>(dále jen „objednatel“)</w:t>
      </w:r>
    </w:p>
    <w:p w14:paraId="037106D2" w14:textId="77777777" w:rsidR="008D0852" w:rsidRPr="00811D9B" w:rsidRDefault="008D0852" w:rsidP="008D0852">
      <w:pPr>
        <w:pStyle w:val="Odstavecpokraovac5"/>
        <w:spacing w:line="320" w:lineRule="exact"/>
        <w:ind w:left="0"/>
        <w:jc w:val="both"/>
        <w:rPr>
          <w:rFonts w:cs="Arial"/>
        </w:rPr>
      </w:pPr>
    </w:p>
    <w:p w14:paraId="221F65E8" w14:textId="77777777" w:rsidR="008D0852" w:rsidRPr="00811D9B" w:rsidRDefault="008D0852" w:rsidP="008D0852">
      <w:pPr>
        <w:pStyle w:val="Pokraovnseznamu"/>
        <w:spacing w:after="0" w:line="320" w:lineRule="exact"/>
        <w:ind w:left="0"/>
        <w:jc w:val="both"/>
        <w:rPr>
          <w:rFonts w:ascii="Arial" w:hAnsi="Arial" w:cs="Arial"/>
        </w:rPr>
      </w:pPr>
      <w:r w:rsidRPr="00811D9B">
        <w:rPr>
          <w:rFonts w:ascii="Arial" w:hAnsi="Arial" w:cs="Arial"/>
        </w:rPr>
        <w:t>a</w:t>
      </w:r>
    </w:p>
    <w:p w14:paraId="299530ED" w14:textId="77777777" w:rsidR="008D0852" w:rsidRPr="00811D9B" w:rsidRDefault="008D0852" w:rsidP="008D0852">
      <w:pPr>
        <w:pStyle w:val="Pokraovnseznamu"/>
        <w:spacing w:line="320" w:lineRule="exact"/>
        <w:ind w:left="0"/>
        <w:jc w:val="both"/>
        <w:rPr>
          <w:rFonts w:ascii="Arial" w:hAnsi="Arial" w:cs="Arial"/>
        </w:rPr>
      </w:pPr>
    </w:p>
    <w:p w14:paraId="5B82BE0D" w14:textId="32ED8E55" w:rsidR="008D0852" w:rsidRPr="00977A7E" w:rsidRDefault="008D0852" w:rsidP="00977A7E">
      <w:pPr>
        <w:pStyle w:val="Pokraovnseznamu"/>
        <w:tabs>
          <w:tab w:val="left" w:pos="2694"/>
        </w:tabs>
        <w:spacing w:after="0" w:line="320" w:lineRule="exact"/>
        <w:ind w:left="0"/>
        <w:jc w:val="both"/>
        <w:rPr>
          <w:rFonts w:ascii="Arial" w:hAnsi="Arial" w:cs="Arial"/>
          <w:iCs/>
        </w:rPr>
      </w:pPr>
      <w:r w:rsidRPr="00977A7E">
        <w:rPr>
          <w:rFonts w:ascii="Arial" w:hAnsi="Arial" w:cs="Arial"/>
          <w:b/>
          <w:i/>
        </w:rPr>
        <w:t>Zhotovitelem:</w:t>
      </w:r>
      <w:r w:rsidR="00977A7E">
        <w:rPr>
          <w:rFonts w:ascii="Arial" w:hAnsi="Arial" w:cs="Arial"/>
          <w:b/>
          <w:i/>
        </w:rPr>
        <w:tab/>
      </w:r>
      <w:proofErr w:type="spellStart"/>
      <w:r w:rsidR="00977A7E" w:rsidRPr="00977A7E">
        <w:rPr>
          <w:rFonts w:ascii="Arial" w:hAnsi="Arial" w:cs="Arial"/>
          <w:b/>
          <w:iCs/>
        </w:rPr>
        <w:t>STaVO</w:t>
      </w:r>
      <w:proofErr w:type="spellEnd"/>
      <w:r w:rsidR="00977A7E" w:rsidRPr="00977A7E">
        <w:rPr>
          <w:rFonts w:ascii="Arial" w:hAnsi="Arial" w:cs="Arial"/>
          <w:b/>
          <w:iCs/>
        </w:rPr>
        <w:t>, s.r.o.</w:t>
      </w:r>
    </w:p>
    <w:p w14:paraId="620B2A66" w14:textId="69908291" w:rsidR="00977A7E" w:rsidRDefault="00977A7E" w:rsidP="008D0852">
      <w:pPr>
        <w:pStyle w:val="Odstavecpokraovac5"/>
        <w:tabs>
          <w:tab w:val="clear" w:pos="4536"/>
          <w:tab w:val="left" w:pos="2694"/>
        </w:tabs>
        <w:spacing w:line="320" w:lineRule="exact"/>
        <w:ind w:left="0"/>
        <w:jc w:val="both"/>
        <w:rPr>
          <w:rFonts w:cs="Arial"/>
        </w:rPr>
      </w:pPr>
      <w:r w:rsidRPr="00977A7E">
        <w:rPr>
          <w:rFonts w:cs="Arial"/>
        </w:rPr>
        <w:t xml:space="preserve">SP. zn. od. C, </w:t>
      </w:r>
      <w:proofErr w:type="spellStart"/>
      <w:r w:rsidRPr="00977A7E">
        <w:rPr>
          <w:rFonts w:cs="Arial"/>
        </w:rPr>
        <w:t>vl</w:t>
      </w:r>
      <w:proofErr w:type="spellEnd"/>
      <w:r w:rsidRPr="00977A7E">
        <w:rPr>
          <w:rFonts w:cs="Arial"/>
        </w:rPr>
        <w:t xml:space="preserve">. 1837 </w:t>
      </w:r>
      <w:proofErr w:type="spellStart"/>
      <w:r w:rsidRPr="00977A7E">
        <w:rPr>
          <w:rFonts w:cs="Arial"/>
        </w:rPr>
        <w:t>zaps</w:t>
      </w:r>
      <w:proofErr w:type="spellEnd"/>
      <w:r w:rsidRPr="00977A7E">
        <w:rPr>
          <w:rFonts w:cs="Arial"/>
        </w:rPr>
        <w:t>. u Krajského obch. soudu v Brně dne 11.</w:t>
      </w:r>
      <w:r>
        <w:rPr>
          <w:rFonts w:cs="Arial"/>
        </w:rPr>
        <w:t xml:space="preserve"> </w:t>
      </w:r>
      <w:r w:rsidRPr="00977A7E">
        <w:rPr>
          <w:rFonts w:cs="Arial"/>
        </w:rPr>
        <w:t>7.</w:t>
      </w:r>
      <w:r>
        <w:rPr>
          <w:rFonts w:cs="Arial"/>
        </w:rPr>
        <w:t xml:space="preserve"> </w:t>
      </w:r>
      <w:r w:rsidRPr="00977A7E">
        <w:rPr>
          <w:rFonts w:cs="Arial"/>
        </w:rPr>
        <w:t>1991</w:t>
      </w:r>
    </w:p>
    <w:p w14:paraId="41C1DD47" w14:textId="78B20F8A" w:rsidR="008D0852" w:rsidRPr="00977A7E" w:rsidRDefault="008D0852" w:rsidP="008D0852">
      <w:pPr>
        <w:pStyle w:val="Odstavecpokraovac5"/>
        <w:tabs>
          <w:tab w:val="clear" w:pos="4536"/>
          <w:tab w:val="left" w:pos="2694"/>
        </w:tabs>
        <w:spacing w:line="320" w:lineRule="exact"/>
        <w:ind w:left="0"/>
        <w:jc w:val="both"/>
        <w:rPr>
          <w:rFonts w:cs="Arial"/>
        </w:rPr>
      </w:pPr>
      <w:r w:rsidRPr="00977A7E">
        <w:rPr>
          <w:rFonts w:cs="Arial"/>
        </w:rPr>
        <w:t xml:space="preserve">se sídlem: </w:t>
      </w:r>
      <w:r w:rsidRPr="00977A7E">
        <w:rPr>
          <w:rFonts w:cs="Arial"/>
        </w:rPr>
        <w:tab/>
      </w:r>
      <w:r w:rsidR="00977A7E">
        <w:rPr>
          <w:rFonts w:cs="Arial"/>
        </w:rPr>
        <w:t>Palackého třída 318/159</w:t>
      </w:r>
    </w:p>
    <w:p w14:paraId="4552BD7E" w14:textId="09840146" w:rsidR="008D0852" w:rsidRPr="00977A7E" w:rsidRDefault="008D0852" w:rsidP="008D0852">
      <w:pPr>
        <w:pStyle w:val="Odstavecpokraovac5"/>
        <w:tabs>
          <w:tab w:val="clear" w:pos="4536"/>
          <w:tab w:val="left" w:pos="2694"/>
        </w:tabs>
        <w:spacing w:line="320" w:lineRule="exact"/>
        <w:ind w:left="0"/>
        <w:jc w:val="both"/>
        <w:rPr>
          <w:rFonts w:cs="Arial"/>
        </w:rPr>
      </w:pPr>
      <w:r w:rsidRPr="00977A7E">
        <w:rPr>
          <w:rFonts w:cs="Arial"/>
        </w:rPr>
        <w:t xml:space="preserve">zastoupená </w:t>
      </w:r>
      <w:r w:rsidRPr="00977A7E">
        <w:rPr>
          <w:rFonts w:cs="Arial"/>
        </w:rPr>
        <w:tab/>
      </w:r>
      <w:proofErr w:type="spellStart"/>
      <w:r w:rsidR="007D0FD4">
        <w:rPr>
          <w:rFonts w:cs="Arial"/>
        </w:rPr>
        <w:t>xxxxxxxxxxxxxxx</w:t>
      </w:r>
      <w:proofErr w:type="spellEnd"/>
    </w:p>
    <w:p w14:paraId="123C564E" w14:textId="697C2DF5" w:rsidR="008D0852" w:rsidRPr="00977A7E" w:rsidRDefault="008D0852" w:rsidP="008D0852">
      <w:pPr>
        <w:pStyle w:val="Odstavecpokraovac5"/>
        <w:tabs>
          <w:tab w:val="clear" w:pos="4536"/>
          <w:tab w:val="left" w:pos="2694"/>
        </w:tabs>
        <w:spacing w:line="320" w:lineRule="exact"/>
        <w:ind w:left="0"/>
        <w:jc w:val="both"/>
        <w:rPr>
          <w:rFonts w:cs="Arial"/>
        </w:rPr>
      </w:pPr>
      <w:r w:rsidRPr="00977A7E">
        <w:rPr>
          <w:rFonts w:cs="Arial"/>
        </w:rPr>
        <w:t>IČ:</w:t>
      </w:r>
      <w:r w:rsidRPr="00977A7E">
        <w:rPr>
          <w:rFonts w:cs="Arial"/>
        </w:rPr>
        <w:tab/>
      </w:r>
      <w:r w:rsidR="00977A7E">
        <w:rPr>
          <w:rFonts w:cs="Arial"/>
        </w:rPr>
        <w:t>18829708</w:t>
      </w:r>
    </w:p>
    <w:p w14:paraId="2FC7A569" w14:textId="523367A5" w:rsidR="008D0852" w:rsidRPr="00977A7E" w:rsidRDefault="008D0852" w:rsidP="008D0852">
      <w:pPr>
        <w:pStyle w:val="Odstavecpokraovac5"/>
        <w:tabs>
          <w:tab w:val="clear" w:pos="4536"/>
          <w:tab w:val="left" w:pos="2694"/>
        </w:tabs>
        <w:spacing w:line="320" w:lineRule="exact"/>
        <w:ind w:left="0"/>
        <w:jc w:val="both"/>
        <w:rPr>
          <w:rFonts w:cs="Arial"/>
        </w:rPr>
      </w:pPr>
      <w:r w:rsidRPr="00977A7E">
        <w:rPr>
          <w:rFonts w:cs="Arial"/>
        </w:rPr>
        <w:t>DIČ:</w:t>
      </w:r>
      <w:r w:rsidRPr="00977A7E">
        <w:rPr>
          <w:rFonts w:cs="Arial"/>
        </w:rPr>
        <w:tab/>
      </w:r>
      <w:r w:rsidR="00977A7E">
        <w:rPr>
          <w:rFonts w:cs="Arial"/>
        </w:rPr>
        <w:t>CZ18829708</w:t>
      </w:r>
    </w:p>
    <w:p w14:paraId="19217408" w14:textId="56072246" w:rsidR="008D0852" w:rsidRPr="00977A7E" w:rsidRDefault="008D0852" w:rsidP="008D0852">
      <w:pPr>
        <w:pStyle w:val="Odstavecpokraovac5"/>
        <w:tabs>
          <w:tab w:val="clear" w:pos="4536"/>
          <w:tab w:val="left" w:pos="2694"/>
        </w:tabs>
        <w:spacing w:line="320" w:lineRule="exact"/>
        <w:ind w:left="0"/>
        <w:jc w:val="both"/>
        <w:rPr>
          <w:rFonts w:cs="Arial"/>
        </w:rPr>
      </w:pPr>
      <w:r w:rsidRPr="00977A7E">
        <w:rPr>
          <w:rFonts w:cs="Arial"/>
        </w:rPr>
        <w:t>Bank. spojení:</w:t>
      </w:r>
      <w:r w:rsidRPr="00977A7E">
        <w:rPr>
          <w:rFonts w:cs="Arial"/>
        </w:rPr>
        <w:tab/>
      </w:r>
      <w:r w:rsidR="00977A7E" w:rsidRPr="00977A7E">
        <w:rPr>
          <w:rFonts w:cs="Arial"/>
        </w:rPr>
        <w:t>MONETA Money Bank</w:t>
      </w:r>
    </w:p>
    <w:p w14:paraId="336D03F0" w14:textId="5AA6CE3F" w:rsidR="008D0852" w:rsidRDefault="008D0852" w:rsidP="008D0852">
      <w:pPr>
        <w:pStyle w:val="Odstavecpokraovac5"/>
        <w:tabs>
          <w:tab w:val="clear" w:pos="4536"/>
          <w:tab w:val="left" w:pos="2694"/>
        </w:tabs>
        <w:spacing w:line="320" w:lineRule="exact"/>
        <w:ind w:left="0"/>
        <w:jc w:val="both"/>
        <w:rPr>
          <w:rFonts w:cs="Arial"/>
        </w:rPr>
      </w:pPr>
      <w:r w:rsidRPr="00977A7E">
        <w:rPr>
          <w:rFonts w:cs="Arial"/>
        </w:rPr>
        <w:t>Číslo účtu:</w:t>
      </w:r>
      <w:r w:rsidRPr="00977A7E">
        <w:rPr>
          <w:rFonts w:cs="Arial"/>
        </w:rPr>
        <w:tab/>
      </w:r>
      <w:proofErr w:type="spellStart"/>
      <w:r w:rsidR="007D0FD4">
        <w:rPr>
          <w:rFonts w:cs="Arial"/>
        </w:rPr>
        <w:t>xxxxxxxxxxxxx</w:t>
      </w:r>
      <w:proofErr w:type="spellEnd"/>
    </w:p>
    <w:p w14:paraId="5D60845E" w14:textId="3A35B137" w:rsidR="00977A7E" w:rsidRDefault="00977A7E" w:rsidP="008D0852">
      <w:pPr>
        <w:pStyle w:val="Odstavecpokraovac5"/>
        <w:tabs>
          <w:tab w:val="clear" w:pos="4536"/>
          <w:tab w:val="left" w:pos="2694"/>
        </w:tabs>
        <w:spacing w:line="320" w:lineRule="exact"/>
        <w:ind w:left="0"/>
        <w:jc w:val="both"/>
        <w:rPr>
          <w:rFonts w:cs="Arial"/>
        </w:rPr>
      </w:pPr>
      <w:r>
        <w:rPr>
          <w:rFonts w:cs="Arial"/>
        </w:rPr>
        <w:t>E-mail:</w:t>
      </w:r>
      <w:r>
        <w:rPr>
          <w:rFonts w:cs="Arial"/>
        </w:rPr>
        <w:tab/>
      </w:r>
      <w:hyperlink r:id="rId9" w:history="1">
        <w:proofErr w:type="spellStart"/>
        <w:r w:rsidR="007D0FD4">
          <w:rPr>
            <w:rStyle w:val="Hypertextovodkaz"/>
            <w:rFonts w:cs="Arial"/>
          </w:rPr>
          <w:t>xxxxxxxxxxxxxx</w:t>
        </w:r>
        <w:proofErr w:type="spellEnd"/>
      </w:hyperlink>
    </w:p>
    <w:p w14:paraId="7F1CAD45" w14:textId="11F14EB3" w:rsidR="00977A7E" w:rsidRPr="00811D9B" w:rsidRDefault="00977A7E" w:rsidP="008D0852">
      <w:pPr>
        <w:pStyle w:val="Odstavecpokraovac5"/>
        <w:tabs>
          <w:tab w:val="clear" w:pos="4536"/>
          <w:tab w:val="left" w:pos="2694"/>
        </w:tabs>
        <w:spacing w:line="320" w:lineRule="exact"/>
        <w:ind w:left="0"/>
        <w:jc w:val="both"/>
        <w:rPr>
          <w:rFonts w:cs="Arial"/>
          <w:color w:val="FF0000"/>
        </w:rPr>
      </w:pPr>
      <w:r>
        <w:rPr>
          <w:rFonts w:cs="Arial"/>
        </w:rPr>
        <w:t>Tel.:</w:t>
      </w:r>
      <w:r>
        <w:rPr>
          <w:rFonts w:cs="Arial"/>
        </w:rPr>
        <w:tab/>
      </w:r>
      <w:proofErr w:type="spellStart"/>
      <w:r w:rsidR="007D0FD4">
        <w:rPr>
          <w:rFonts w:cs="Arial"/>
        </w:rPr>
        <w:t>xxxxxxxxxxx</w:t>
      </w:r>
      <w:proofErr w:type="spellEnd"/>
    </w:p>
    <w:p w14:paraId="54927B39" w14:textId="50FF48FF" w:rsidR="008D0852" w:rsidRPr="00811D9B" w:rsidRDefault="008D0852" w:rsidP="008D0852">
      <w:pPr>
        <w:widowControl w:val="0"/>
        <w:tabs>
          <w:tab w:val="left" w:pos="2694"/>
        </w:tabs>
        <w:autoSpaceDE w:val="0"/>
        <w:spacing w:line="320" w:lineRule="exact"/>
        <w:jc w:val="both"/>
        <w:rPr>
          <w:rFonts w:ascii="Arial" w:hAnsi="Arial" w:cs="Arial"/>
        </w:rPr>
      </w:pPr>
      <w:r w:rsidRPr="00811D9B">
        <w:rPr>
          <w:rFonts w:ascii="Arial" w:hAnsi="Arial" w:cs="Arial"/>
          <w:color w:val="000000"/>
          <w:szCs w:val="20"/>
        </w:rPr>
        <w:tab/>
      </w:r>
    </w:p>
    <w:p w14:paraId="128E0E28" w14:textId="77777777" w:rsidR="008D0852" w:rsidRPr="00811D9B" w:rsidRDefault="008D0852" w:rsidP="008D0852">
      <w:pPr>
        <w:pStyle w:val="Nadpis1"/>
        <w:keepNext w:val="0"/>
        <w:keepLines w:val="0"/>
        <w:numPr>
          <w:ilvl w:val="0"/>
          <w:numId w:val="7"/>
        </w:numPr>
        <w:spacing w:after="240" w:line="320" w:lineRule="exact"/>
        <w:jc w:val="both"/>
        <w:rPr>
          <w:rFonts w:ascii="Arial" w:hAnsi="Arial" w:cs="Arial"/>
          <w:b/>
          <w:color w:val="000000"/>
          <w:sz w:val="20"/>
          <w:szCs w:val="20"/>
        </w:rPr>
      </w:pPr>
      <w:r w:rsidRPr="00811D9B">
        <w:rPr>
          <w:rFonts w:ascii="Arial" w:hAnsi="Arial" w:cs="Arial"/>
          <w:b/>
          <w:color w:val="000000"/>
          <w:sz w:val="20"/>
          <w:szCs w:val="20"/>
        </w:rPr>
        <w:t>Sociálně odpovědné veřejné zadávání</w:t>
      </w:r>
    </w:p>
    <w:p w14:paraId="6EC1BCD7" w14:textId="77777777" w:rsidR="008D0852" w:rsidRPr="00811D9B" w:rsidRDefault="008D0852" w:rsidP="008D0852">
      <w:pPr>
        <w:pStyle w:val="Nadpis1"/>
        <w:numPr>
          <w:ilvl w:val="1"/>
          <w:numId w:val="7"/>
        </w:numPr>
        <w:spacing w:before="0" w:line="320" w:lineRule="exact"/>
        <w:ind w:hanging="709"/>
        <w:jc w:val="both"/>
        <w:rPr>
          <w:rFonts w:ascii="Arial" w:hAnsi="Arial" w:cs="Arial"/>
          <w:color w:val="000000"/>
          <w:sz w:val="20"/>
          <w:szCs w:val="20"/>
        </w:rPr>
      </w:pPr>
      <w:r w:rsidRPr="00811D9B">
        <w:rPr>
          <w:rFonts w:ascii="Arial" w:hAnsi="Arial" w:cs="Arial"/>
          <w:color w:val="000000"/>
          <w:sz w:val="20"/>
          <w:szCs w:val="20"/>
        </w:rPr>
        <w:t>Objednatel prohlašuje, že má zájem na provádění díla dle této smlouvy v souladu se zásadami sociálně odpovědného veřejného zadávání (dále jen „SOVZ") a dbá o to, aby při plnění této smlouvy byly striktně dodržovány pracovněprávní předpisy.</w:t>
      </w:r>
    </w:p>
    <w:p w14:paraId="197679AC" w14:textId="77777777" w:rsidR="008D0852" w:rsidRPr="00811D9B" w:rsidRDefault="008D0852" w:rsidP="008D0852">
      <w:pPr>
        <w:pStyle w:val="Nadpis1"/>
        <w:keepNext w:val="0"/>
        <w:keepLines w:val="0"/>
        <w:numPr>
          <w:ilvl w:val="1"/>
          <w:numId w:val="7"/>
        </w:numPr>
        <w:spacing w:before="0" w:line="320" w:lineRule="exact"/>
        <w:ind w:left="708" w:hanging="709"/>
        <w:jc w:val="both"/>
        <w:rPr>
          <w:rFonts w:ascii="Arial" w:hAnsi="Arial" w:cs="Arial"/>
          <w:color w:val="auto"/>
          <w:sz w:val="20"/>
          <w:szCs w:val="20"/>
        </w:rPr>
      </w:pPr>
      <w:r w:rsidRPr="00811D9B">
        <w:rPr>
          <w:rFonts w:ascii="Arial" w:hAnsi="Arial" w:cs="Arial"/>
          <w:color w:val="auto"/>
          <w:sz w:val="20"/>
          <w:szCs w:val="20"/>
        </w:rPr>
        <w:t>Zhotovitel prohlašuje, že si je vědom skutečnosti, že objednatel má zájem na realizaci díla zakázky v souladu se zásadami společensky odpovědného zadávání veřejných zakázek.</w:t>
      </w:r>
    </w:p>
    <w:p w14:paraId="71266ECF" w14:textId="77777777" w:rsidR="008D0852" w:rsidRPr="00811D9B" w:rsidRDefault="008D0852" w:rsidP="008D0852">
      <w:pPr>
        <w:pStyle w:val="Bezmezer"/>
        <w:tabs>
          <w:tab w:val="left" w:pos="2410"/>
        </w:tabs>
        <w:ind w:left="2832" w:hanging="2832"/>
        <w:jc w:val="both"/>
        <w:rPr>
          <w:rFonts w:ascii="Arial" w:hAnsi="Arial" w:cs="Arial"/>
          <w:sz w:val="24"/>
          <w:szCs w:val="24"/>
        </w:rPr>
      </w:pPr>
    </w:p>
    <w:p w14:paraId="6A75E54C" w14:textId="77777777" w:rsidR="008D0852" w:rsidRPr="00811D9B" w:rsidRDefault="008D0852" w:rsidP="008D0852">
      <w:pPr>
        <w:pStyle w:val="Bezmezer"/>
        <w:tabs>
          <w:tab w:val="left" w:pos="2410"/>
        </w:tabs>
        <w:ind w:left="2832" w:hanging="2832"/>
        <w:jc w:val="both"/>
        <w:rPr>
          <w:rFonts w:ascii="Arial" w:hAnsi="Arial" w:cs="Arial"/>
          <w:sz w:val="24"/>
          <w:szCs w:val="24"/>
        </w:rPr>
      </w:pPr>
    </w:p>
    <w:p w14:paraId="47EA763E" w14:textId="77777777" w:rsidR="008D0852" w:rsidRPr="00811D9B" w:rsidRDefault="008D0852" w:rsidP="008D0852">
      <w:pPr>
        <w:pStyle w:val="Nadpis1"/>
        <w:keepNext w:val="0"/>
        <w:keepLines w:val="0"/>
        <w:widowControl w:val="0"/>
        <w:numPr>
          <w:ilvl w:val="0"/>
          <w:numId w:val="7"/>
        </w:numPr>
        <w:spacing w:after="240" w:line="320" w:lineRule="exact"/>
        <w:jc w:val="both"/>
        <w:rPr>
          <w:rFonts w:ascii="Arial" w:hAnsi="Arial" w:cs="Arial"/>
          <w:iCs/>
          <w:color w:val="000000"/>
          <w:sz w:val="20"/>
          <w:szCs w:val="20"/>
        </w:rPr>
      </w:pPr>
      <w:r w:rsidRPr="00811D9B">
        <w:rPr>
          <w:rFonts w:ascii="Arial" w:hAnsi="Arial" w:cs="Arial"/>
          <w:b/>
          <w:iCs/>
          <w:color w:val="000000"/>
          <w:sz w:val="20"/>
          <w:szCs w:val="20"/>
        </w:rPr>
        <w:lastRenderedPageBreak/>
        <w:t>Předmět smlouvy</w:t>
      </w:r>
    </w:p>
    <w:p w14:paraId="710FE11A" w14:textId="3249812F" w:rsidR="008209E7" w:rsidRDefault="008D0852" w:rsidP="008209E7">
      <w:pPr>
        <w:pStyle w:val="Nadpis1"/>
        <w:keepNext w:val="0"/>
        <w:keepLines w:val="0"/>
        <w:numPr>
          <w:ilvl w:val="1"/>
          <w:numId w:val="7"/>
        </w:numPr>
        <w:spacing w:before="0" w:line="320" w:lineRule="exact"/>
        <w:jc w:val="both"/>
        <w:rPr>
          <w:rFonts w:ascii="Arial" w:hAnsi="Arial" w:cs="Arial"/>
          <w:iCs/>
          <w:color w:val="000000"/>
          <w:sz w:val="20"/>
          <w:szCs w:val="20"/>
        </w:rPr>
      </w:pPr>
      <w:r w:rsidRPr="00811D9B">
        <w:rPr>
          <w:rFonts w:ascii="Arial" w:hAnsi="Arial" w:cs="Arial"/>
          <w:iCs/>
          <w:color w:val="000000"/>
          <w:sz w:val="20"/>
          <w:szCs w:val="20"/>
        </w:rPr>
        <w:t xml:space="preserve">Zhotovitel se touto smlouvou zavazuje provést na svůj náklad a nebezpečí </w:t>
      </w:r>
      <w:r w:rsidR="008209E7" w:rsidRPr="008209E7">
        <w:rPr>
          <w:rFonts w:ascii="Arial" w:hAnsi="Arial" w:cs="Arial"/>
          <w:iCs/>
          <w:color w:val="000000"/>
          <w:sz w:val="20"/>
          <w:szCs w:val="20"/>
        </w:rPr>
        <w:t>rekonstrukc</w:t>
      </w:r>
      <w:r w:rsidR="008209E7">
        <w:rPr>
          <w:rFonts w:ascii="Arial" w:hAnsi="Arial" w:cs="Arial"/>
          <w:iCs/>
          <w:color w:val="000000"/>
          <w:sz w:val="20"/>
          <w:szCs w:val="20"/>
        </w:rPr>
        <w:t>i</w:t>
      </w:r>
      <w:r w:rsidR="008209E7" w:rsidRPr="008209E7">
        <w:rPr>
          <w:rFonts w:ascii="Arial" w:hAnsi="Arial" w:cs="Arial"/>
          <w:iCs/>
          <w:color w:val="000000"/>
          <w:sz w:val="20"/>
          <w:szCs w:val="20"/>
        </w:rPr>
        <w:t xml:space="preserve"> provozní místnosti v</w:t>
      </w:r>
      <w:r w:rsidR="003A2B93">
        <w:rPr>
          <w:rFonts w:ascii="Arial" w:hAnsi="Arial" w:cs="Arial"/>
          <w:iCs/>
          <w:color w:val="000000"/>
          <w:sz w:val="20"/>
          <w:szCs w:val="20"/>
        </w:rPr>
        <w:t> </w:t>
      </w:r>
      <w:r w:rsidR="008209E7" w:rsidRPr="008209E7">
        <w:rPr>
          <w:rFonts w:ascii="Arial" w:hAnsi="Arial" w:cs="Arial"/>
          <w:iCs/>
          <w:color w:val="000000"/>
          <w:sz w:val="20"/>
          <w:szCs w:val="20"/>
        </w:rPr>
        <w:t>budově</w:t>
      </w:r>
      <w:r w:rsidR="003A2B93">
        <w:rPr>
          <w:rFonts w:ascii="Arial" w:hAnsi="Arial" w:cs="Arial"/>
          <w:iCs/>
          <w:color w:val="000000"/>
          <w:sz w:val="20"/>
          <w:szCs w:val="20"/>
        </w:rPr>
        <w:t xml:space="preserve"> č. 11 </w:t>
      </w:r>
      <w:r w:rsidR="008209E7" w:rsidRPr="008209E7">
        <w:rPr>
          <w:rFonts w:ascii="Arial" w:hAnsi="Arial" w:cs="Arial"/>
          <w:iCs/>
          <w:color w:val="000000"/>
          <w:sz w:val="20"/>
          <w:szCs w:val="20"/>
        </w:rPr>
        <w:t>nacházející se v areálu pracoviště Krajské veterinární správy Státní veterinární správy pro Jihomoravský kraj na adrese Palackého třída 174/1309, Brno-Řečkovice.</w:t>
      </w:r>
      <w:r w:rsidR="008209E7">
        <w:rPr>
          <w:rFonts w:ascii="Arial" w:hAnsi="Arial" w:cs="Arial"/>
          <w:iCs/>
          <w:color w:val="000000"/>
          <w:sz w:val="20"/>
          <w:szCs w:val="20"/>
        </w:rPr>
        <w:t xml:space="preserve"> Budova je pronajímána na základě nájemní smlouvy zámečnické dílně.</w:t>
      </w:r>
    </w:p>
    <w:p w14:paraId="5CC76232" w14:textId="005C0D58" w:rsidR="008209E7" w:rsidRDefault="008209E7" w:rsidP="008209E7">
      <w:pPr>
        <w:pStyle w:val="Nadpis1"/>
        <w:keepNext w:val="0"/>
        <w:keepLines w:val="0"/>
        <w:numPr>
          <w:ilvl w:val="1"/>
          <w:numId w:val="7"/>
        </w:numPr>
        <w:spacing w:before="0" w:line="320" w:lineRule="exact"/>
        <w:jc w:val="both"/>
        <w:rPr>
          <w:rFonts w:ascii="Arial" w:hAnsi="Arial" w:cs="Arial"/>
          <w:iCs/>
          <w:color w:val="000000"/>
          <w:sz w:val="20"/>
          <w:szCs w:val="20"/>
        </w:rPr>
      </w:pPr>
      <w:r w:rsidRPr="008209E7">
        <w:rPr>
          <w:rFonts w:ascii="Arial" w:hAnsi="Arial" w:cs="Arial"/>
          <w:iCs/>
          <w:color w:val="000000"/>
          <w:sz w:val="20"/>
          <w:szCs w:val="20"/>
        </w:rPr>
        <w:t xml:space="preserve">V provozní místnosti této budovy se nachází zásobník pro ohřev teplé užitkové vody, který je dlouhodobě v havarijním stavu a protéká. V důsledku provlhčení došlo k poškození přilehlých zdí a podlahy. Předmětem veřejné zakázky je dodání nového elektrického zásobníku teplé vody </w:t>
      </w:r>
      <w:r w:rsidR="003A2B93">
        <w:rPr>
          <w:rFonts w:ascii="Arial" w:hAnsi="Arial" w:cs="Arial"/>
          <w:iCs/>
          <w:color w:val="000000"/>
          <w:sz w:val="20"/>
          <w:szCs w:val="20"/>
        </w:rPr>
        <w:t xml:space="preserve">o objemu 80 l, </w:t>
      </w:r>
      <w:r w:rsidRPr="008209E7">
        <w:rPr>
          <w:rFonts w:ascii="Arial" w:hAnsi="Arial" w:cs="Arial"/>
          <w:iCs/>
          <w:color w:val="000000"/>
          <w:sz w:val="20"/>
          <w:szCs w:val="20"/>
        </w:rPr>
        <w:t>výlevky,</w:t>
      </w:r>
      <w:r w:rsidR="003A2B93">
        <w:rPr>
          <w:rFonts w:ascii="Arial" w:hAnsi="Arial" w:cs="Arial"/>
          <w:iCs/>
          <w:color w:val="000000"/>
          <w:sz w:val="20"/>
          <w:szCs w:val="20"/>
        </w:rPr>
        <w:t xml:space="preserve"> včetně ZTI,</w:t>
      </w:r>
      <w:r w:rsidRPr="008209E7">
        <w:rPr>
          <w:rFonts w:ascii="Arial" w:hAnsi="Arial" w:cs="Arial"/>
          <w:iCs/>
          <w:color w:val="000000"/>
          <w:sz w:val="20"/>
          <w:szCs w:val="20"/>
        </w:rPr>
        <w:t xml:space="preserve"> a dále </w:t>
      </w:r>
      <w:r w:rsidR="00630803">
        <w:rPr>
          <w:rFonts w:ascii="Arial" w:hAnsi="Arial" w:cs="Arial"/>
          <w:iCs/>
          <w:color w:val="000000"/>
          <w:sz w:val="20"/>
          <w:szCs w:val="20"/>
        </w:rPr>
        <w:t xml:space="preserve">celková </w:t>
      </w:r>
      <w:r>
        <w:rPr>
          <w:rFonts w:ascii="Arial" w:hAnsi="Arial" w:cs="Arial"/>
          <w:iCs/>
          <w:color w:val="000000"/>
          <w:sz w:val="20"/>
          <w:szCs w:val="20"/>
        </w:rPr>
        <w:t>rekonstrukce</w:t>
      </w:r>
      <w:r w:rsidRPr="008209E7">
        <w:rPr>
          <w:rFonts w:ascii="Arial" w:hAnsi="Arial" w:cs="Arial"/>
          <w:iCs/>
          <w:color w:val="000000"/>
          <w:sz w:val="20"/>
          <w:szCs w:val="20"/>
        </w:rPr>
        <w:t xml:space="preserve"> místnosti </w:t>
      </w:r>
      <w:r w:rsidR="006D154D">
        <w:rPr>
          <w:rFonts w:ascii="Arial" w:hAnsi="Arial" w:cs="Arial"/>
          <w:iCs/>
          <w:color w:val="000000"/>
          <w:sz w:val="20"/>
          <w:szCs w:val="20"/>
        </w:rPr>
        <w:t xml:space="preserve">včetně odstranění jedné příčky </w:t>
      </w:r>
      <w:r w:rsidRPr="008209E7">
        <w:rPr>
          <w:rFonts w:ascii="Arial" w:hAnsi="Arial" w:cs="Arial"/>
          <w:iCs/>
          <w:color w:val="000000"/>
          <w:sz w:val="20"/>
          <w:szCs w:val="20"/>
        </w:rPr>
        <w:t xml:space="preserve">tak, aby </w:t>
      </w:r>
      <w:r w:rsidR="003A2B93">
        <w:rPr>
          <w:rFonts w:ascii="Arial" w:hAnsi="Arial" w:cs="Arial"/>
          <w:iCs/>
          <w:color w:val="000000"/>
          <w:sz w:val="20"/>
          <w:szCs w:val="20"/>
        </w:rPr>
        <w:t xml:space="preserve">místnost </w:t>
      </w:r>
      <w:r w:rsidRPr="008209E7">
        <w:rPr>
          <w:rFonts w:ascii="Arial" w:hAnsi="Arial" w:cs="Arial"/>
          <w:iCs/>
          <w:color w:val="000000"/>
          <w:sz w:val="20"/>
          <w:szCs w:val="20"/>
        </w:rPr>
        <w:t>splňovala provozní, hygienické i estetické požadavky</w:t>
      </w:r>
      <w:r>
        <w:rPr>
          <w:rFonts w:ascii="Arial" w:hAnsi="Arial" w:cs="Arial"/>
          <w:iCs/>
          <w:color w:val="000000"/>
          <w:sz w:val="20"/>
          <w:szCs w:val="20"/>
        </w:rPr>
        <w:t>.</w:t>
      </w:r>
    </w:p>
    <w:p w14:paraId="08C6F601" w14:textId="17D0A07D" w:rsidR="008D0852" w:rsidRPr="00811D9B" w:rsidRDefault="008209E7" w:rsidP="008209E7">
      <w:pPr>
        <w:pStyle w:val="Nadpis1"/>
        <w:keepNext w:val="0"/>
        <w:keepLines w:val="0"/>
        <w:numPr>
          <w:ilvl w:val="1"/>
          <w:numId w:val="7"/>
        </w:numPr>
        <w:spacing w:before="0" w:line="320" w:lineRule="exact"/>
        <w:jc w:val="both"/>
        <w:rPr>
          <w:rFonts w:ascii="Arial" w:hAnsi="Arial" w:cs="Arial"/>
          <w:iCs/>
          <w:color w:val="000000"/>
          <w:sz w:val="20"/>
          <w:szCs w:val="20"/>
        </w:rPr>
      </w:pPr>
      <w:r>
        <w:rPr>
          <w:rFonts w:ascii="Arial" w:hAnsi="Arial" w:cs="Arial"/>
          <w:iCs/>
          <w:color w:val="000000"/>
          <w:sz w:val="20"/>
          <w:szCs w:val="20"/>
        </w:rPr>
        <w:t>Zhotovitel b</w:t>
      </w:r>
      <w:r w:rsidR="00B118E9" w:rsidRPr="00811D9B">
        <w:rPr>
          <w:rFonts w:ascii="Arial" w:hAnsi="Arial" w:cs="Arial"/>
          <w:color w:val="auto"/>
          <w:sz w:val="20"/>
          <w:szCs w:val="22"/>
        </w:rPr>
        <w:t>ude respektov</w:t>
      </w:r>
      <w:r>
        <w:rPr>
          <w:rFonts w:ascii="Arial" w:hAnsi="Arial" w:cs="Arial"/>
          <w:color w:val="auto"/>
          <w:sz w:val="20"/>
          <w:szCs w:val="22"/>
        </w:rPr>
        <w:t>at</w:t>
      </w:r>
      <w:r w:rsidR="00B118E9" w:rsidRPr="00811D9B">
        <w:rPr>
          <w:rFonts w:ascii="Arial" w:hAnsi="Arial" w:cs="Arial"/>
          <w:color w:val="auto"/>
          <w:sz w:val="20"/>
          <w:szCs w:val="22"/>
        </w:rPr>
        <w:t xml:space="preserve"> technick</w:t>
      </w:r>
      <w:r>
        <w:rPr>
          <w:rFonts w:ascii="Arial" w:hAnsi="Arial" w:cs="Arial"/>
          <w:color w:val="auto"/>
          <w:sz w:val="20"/>
          <w:szCs w:val="22"/>
        </w:rPr>
        <w:t>ou</w:t>
      </w:r>
      <w:r w:rsidR="00B118E9" w:rsidRPr="00811D9B">
        <w:rPr>
          <w:rFonts w:ascii="Arial" w:hAnsi="Arial" w:cs="Arial"/>
          <w:color w:val="auto"/>
          <w:sz w:val="20"/>
          <w:szCs w:val="22"/>
        </w:rPr>
        <w:t xml:space="preserve"> specifikac</w:t>
      </w:r>
      <w:r>
        <w:rPr>
          <w:rFonts w:ascii="Arial" w:hAnsi="Arial" w:cs="Arial"/>
          <w:color w:val="auto"/>
          <w:sz w:val="20"/>
          <w:szCs w:val="22"/>
        </w:rPr>
        <w:t>i</w:t>
      </w:r>
      <w:r w:rsidR="00B118E9" w:rsidRPr="00811D9B">
        <w:rPr>
          <w:rFonts w:ascii="Arial" w:hAnsi="Arial" w:cs="Arial"/>
          <w:color w:val="auto"/>
          <w:sz w:val="20"/>
          <w:szCs w:val="22"/>
        </w:rPr>
        <w:t xml:space="preserve"> předmětu plnění uveden</w:t>
      </w:r>
      <w:r>
        <w:rPr>
          <w:rFonts w:ascii="Arial" w:hAnsi="Arial" w:cs="Arial"/>
          <w:color w:val="auto"/>
          <w:sz w:val="20"/>
          <w:szCs w:val="22"/>
        </w:rPr>
        <w:t>ou v</w:t>
      </w:r>
      <w:r w:rsidR="00B118E9" w:rsidRPr="00811D9B">
        <w:rPr>
          <w:rFonts w:ascii="Arial" w:hAnsi="Arial" w:cs="Arial"/>
          <w:color w:val="auto"/>
          <w:sz w:val="20"/>
          <w:szCs w:val="22"/>
        </w:rPr>
        <w:t xml:space="preserve"> </w:t>
      </w:r>
      <w:r w:rsidR="001E21AE" w:rsidRPr="00811D9B">
        <w:rPr>
          <w:rFonts w:ascii="Arial" w:hAnsi="Arial" w:cs="Arial"/>
          <w:color w:val="auto"/>
          <w:sz w:val="20"/>
          <w:szCs w:val="22"/>
        </w:rPr>
        <w:t>zadávací dokumentaci</w:t>
      </w:r>
      <w:r w:rsidR="00B118E9" w:rsidRPr="00811D9B">
        <w:rPr>
          <w:rFonts w:ascii="Arial" w:hAnsi="Arial" w:cs="Arial"/>
          <w:color w:val="auto"/>
          <w:sz w:val="20"/>
          <w:szCs w:val="22"/>
        </w:rPr>
        <w:t xml:space="preserve">. </w:t>
      </w:r>
      <w:r w:rsidR="00DF2FC7" w:rsidRPr="00811D9B">
        <w:rPr>
          <w:rFonts w:ascii="Arial" w:hAnsi="Arial" w:cs="Arial"/>
          <w:color w:val="auto"/>
          <w:sz w:val="20"/>
          <w:szCs w:val="22"/>
        </w:rPr>
        <w:t xml:space="preserve"> </w:t>
      </w:r>
      <w:r w:rsidR="00B118E9" w:rsidRPr="00811D9B">
        <w:rPr>
          <w:rFonts w:ascii="Arial" w:hAnsi="Arial" w:cs="Arial"/>
          <w:color w:val="auto"/>
          <w:sz w:val="20"/>
          <w:szCs w:val="22"/>
        </w:rPr>
        <w:t xml:space="preserve">Nedílnou součástí této smlouvy je </w:t>
      </w:r>
      <w:r w:rsidR="00C72F45" w:rsidRPr="00811D9B">
        <w:rPr>
          <w:rFonts w:ascii="Arial" w:hAnsi="Arial" w:cs="Arial"/>
          <w:iCs/>
          <w:color w:val="000000"/>
          <w:sz w:val="20"/>
          <w:szCs w:val="20"/>
        </w:rPr>
        <w:t>rozpočet,</w:t>
      </w:r>
      <w:r w:rsidR="008D0852" w:rsidRPr="00811D9B">
        <w:rPr>
          <w:rFonts w:ascii="Arial" w:hAnsi="Arial" w:cs="Arial"/>
          <w:iCs/>
          <w:color w:val="000000"/>
          <w:sz w:val="20"/>
          <w:szCs w:val="20"/>
        </w:rPr>
        <w:t xml:space="preserve"> kter</w:t>
      </w:r>
      <w:r w:rsidR="00C72F45" w:rsidRPr="00811D9B">
        <w:rPr>
          <w:rFonts w:ascii="Arial" w:hAnsi="Arial" w:cs="Arial"/>
          <w:iCs/>
          <w:color w:val="000000"/>
          <w:sz w:val="20"/>
          <w:szCs w:val="20"/>
        </w:rPr>
        <w:t>ý</w:t>
      </w:r>
      <w:r w:rsidR="008D0852" w:rsidRPr="00811D9B">
        <w:rPr>
          <w:rFonts w:ascii="Arial" w:hAnsi="Arial" w:cs="Arial"/>
          <w:iCs/>
          <w:color w:val="000000"/>
          <w:sz w:val="20"/>
          <w:szCs w:val="20"/>
        </w:rPr>
        <w:t xml:space="preserve"> </w:t>
      </w:r>
      <w:proofErr w:type="gramStart"/>
      <w:r w:rsidR="008D0852" w:rsidRPr="00811D9B">
        <w:rPr>
          <w:rFonts w:ascii="Arial" w:hAnsi="Arial" w:cs="Arial"/>
          <w:iCs/>
          <w:color w:val="000000"/>
          <w:sz w:val="20"/>
          <w:szCs w:val="20"/>
        </w:rPr>
        <w:t>tvoří</w:t>
      </w:r>
      <w:proofErr w:type="gramEnd"/>
      <w:r w:rsidR="008D0852" w:rsidRPr="00811D9B">
        <w:rPr>
          <w:rFonts w:ascii="Arial" w:hAnsi="Arial" w:cs="Arial"/>
          <w:iCs/>
          <w:color w:val="000000"/>
          <w:sz w:val="20"/>
          <w:szCs w:val="20"/>
        </w:rPr>
        <w:t xml:space="preserve"> přílohu této smlouvy. </w:t>
      </w:r>
      <w:r w:rsidR="008D0852" w:rsidRPr="00811D9B">
        <w:rPr>
          <w:rFonts w:ascii="Arial" w:hAnsi="Arial" w:cs="Arial"/>
          <w:iCs/>
          <w:color w:val="auto"/>
          <w:sz w:val="20"/>
          <w:szCs w:val="20"/>
        </w:rPr>
        <w:t xml:space="preserve">Jedná se </w:t>
      </w:r>
      <w:r w:rsidR="00C5248A" w:rsidRPr="00811D9B">
        <w:rPr>
          <w:rFonts w:ascii="Arial" w:hAnsi="Arial" w:cs="Arial"/>
          <w:iCs/>
          <w:color w:val="auto"/>
          <w:sz w:val="20"/>
          <w:szCs w:val="20"/>
        </w:rPr>
        <w:t>o dodávku,</w:t>
      </w:r>
      <w:r w:rsidR="00C72F45" w:rsidRPr="00811D9B">
        <w:rPr>
          <w:rFonts w:ascii="Arial" w:hAnsi="Arial" w:cs="Arial"/>
          <w:iCs/>
          <w:color w:val="auto"/>
          <w:sz w:val="20"/>
          <w:szCs w:val="20"/>
        </w:rPr>
        <w:t xml:space="preserve"> demontáž,</w:t>
      </w:r>
      <w:r>
        <w:rPr>
          <w:rFonts w:ascii="Arial" w:hAnsi="Arial" w:cs="Arial"/>
          <w:iCs/>
          <w:color w:val="auto"/>
          <w:sz w:val="20"/>
          <w:szCs w:val="20"/>
        </w:rPr>
        <w:t xml:space="preserve"> montáž, provedení stavebních prací</w:t>
      </w:r>
      <w:r w:rsidR="008D0852" w:rsidRPr="00811D9B">
        <w:rPr>
          <w:rFonts w:ascii="Arial" w:hAnsi="Arial" w:cs="Arial"/>
          <w:iCs/>
          <w:color w:val="auto"/>
          <w:sz w:val="20"/>
          <w:szCs w:val="20"/>
        </w:rPr>
        <w:t xml:space="preserve"> </w:t>
      </w:r>
      <w:r w:rsidR="008D0852" w:rsidRPr="00811D9B">
        <w:rPr>
          <w:rFonts w:ascii="Arial" w:hAnsi="Arial" w:cs="Arial"/>
          <w:iCs/>
          <w:color w:val="000000"/>
          <w:sz w:val="20"/>
          <w:szCs w:val="20"/>
        </w:rPr>
        <w:t>a předání objednateli ve funkční podobě (dále jen „dílo“).</w:t>
      </w:r>
    </w:p>
    <w:p w14:paraId="1AA9268F" w14:textId="59319CAB" w:rsidR="00CD56C2" w:rsidRPr="00811D9B" w:rsidRDefault="008D0852" w:rsidP="00DF2FC7">
      <w:pPr>
        <w:pStyle w:val="Nadpis1"/>
        <w:keepNext w:val="0"/>
        <w:keepLines w:val="0"/>
        <w:numPr>
          <w:ilvl w:val="1"/>
          <w:numId w:val="7"/>
        </w:numPr>
        <w:spacing w:before="0" w:line="360" w:lineRule="auto"/>
        <w:ind w:hanging="709"/>
        <w:jc w:val="both"/>
        <w:rPr>
          <w:rFonts w:ascii="Arial" w:hAnsi="Arial" w:cs="Arial"/>
          <w:iCs/>
          <w:color w:val="000000"/>
          <w:sz w:val="20"/>
          <w:szCs w:val="20"/>
        </w:rPr>
      </w:pPr>
      <w:r w:rsidRPr="00811D9B">
        <w:rPr>
          <w:rFonts w:ascii="Arial" w:hAnsi="Arial" w:cs="Arial"/>
          <w:iCs/>
          <w:color w:val="000000"/>
          <w:sz w:val="20"/>
          <w:szCs w:val="20"/>
        </w:rPr>
        <w:t xml:space="preserve">Objednatel se zavazuje dílo převzít a zaplatit sjednanou cenu (viz čl. 4. této smlouvy). </w:t>
      </w:r>
    </w:p>
    <w:p w14:paraId="417C0ED8" w14:textId="2399A5BA" w:rsidR="00CD56C2" w:rsidRPr="00AD6FA0" w:rsidRDefault="00CD56C2" w:rsidP="00DF2FC7">
      <w:pPr>
        <w:pStyle w:val="Odstavecseseznamem"/>
        <w:numPr>
          <w:ilvl w:val="1"/>
          <w:numId w:val="7"/>
        </w:numPr>
        <w:spacing w:after="0" w:line="360" w:lineRule="auto"/>
        <w:ind w:hanging="709"/>
        <w:jc w:val="both"/>
        <w:rPr>
          <w:rFonts w:ascii="Arial" w:hAnsi="Arial" w:cs="Arial"/>
        </w:rPr>
      </w:pPr>
      <w:r w:rsidRPr="00811D9B">
        <w:rPr>
          <w:rFonts w:ascii="Arial" w:hAnsi="Arial" w:cs="Arial"/>
          <w:sz w:val="20"/>
          <w:szCs w:val="20"/>
        </w:rPr>
        <w:t xml:space="preserve">Realizace díla bude provedena po dohodě s objednatelem tak, aby mohla být budova, ve které bude dílo realizováno, </w:t>
      </w:r>
      <w:r w:rsidR="00292015" w:rsidRPr="00811D9B">
        <w:rPr>
          <w:rFonts w:ascii="Arial" w:hAnsi="Arial" w:cs="Arial"/>
          <w:sz w:val="20"/>
          <w:szCs w:val="20"/>
        </w:rPr>
        <w:t>plně</w:t>
      </w:r>
      <w:r w:rsidRPr="00811D9B">
        <w:rPr>
          <w:rFonts w:ascii="Arial" w:hAnsi="Arial" w:cs="Arial"/>
          <w:sz w:val="20"/>
          <w:szCs w:val="20"/>
        </w:rPr>
        <w:t xml:space="preserve"> využívána</w:t>
      </w:r>
      <w:r w:rsidR="00C72F45" w:rsidRPr="00811D9B">
        <w:rPr>
          <w:rFonts w:ascii="Arial" w:hAnsi="Arial" w:cs="Arial"/>
          <w:sz w:val="20"/>
          <w:szCs w:val="20"/>
        </w:rPr>
        <w:t xml:space="preserve"> v průběhu realizace</w:t>
      </w:r>
      <w:r w:rsidRPr="00811D9B">
        <w:rPr>
          <w:rFonts w:ascii="Arial" w:hAnsi="Arial" w:cs="Arial"/>
          <w:sz w:val="20"/>
          <w:szCs w:val="20"/>
        </w:rPr>
        <w:t xml:space="preserve"> k zajišťování výkonu pracovních činností </w:t>
      </w:r>
      <w:r w:rsidR="008209E7">
        <w:rPr>
          <w:rFonts w:ascii="Arial" w:hAnsi="Arial" w:cs="Arial"/>
          <w:sz w:val="20"/>
          <w:szCs w:val="20"/>
        </w:rPr>
        <w:t>nájemcem budovy</w:t>
      </w:r>
      <w:r w:rsidRPr="00811D9B">
        <w:rPr>
          <w:rFonts w:ascii="Arial" w:hAnsi="Arial" w:cs="Arial"/>
          <w:sz w:val="20"/>
          <w:szCs w:val="20"/>
        </w:rPr>
        <w:t xml:space="preserve">. </w:t>
      </w:r>
    </w:p>
    <w:p w14:paraId="12B7A3B5" w14:textId="06DB5015" w:rsidR="00AD6FA0" w:rsidRPr="00811D9B" w:rsidRDefault="00AD6FA0" w:rsidP="00DF2FC7">
      <w:pPr>
        <w:pStyle w:val="Odstavecseseznamem"/>
        <w:numPr>
          <w:ilvl w:val="1"/>
          <w:numId w:val="7"/>
        </w:numPr>
        <w:spacing w:after="0" w:line="360" w:lineRule="auto"/>
        <w:ind w:hanging="709"/>
        <w:jc w:val="both"/>
        <w:rPr>
          <w:rFonts w:ascii="Arial" w:hAnsi="Arial" w:cs="Arial"/>
        </w:rPr>
      </w:pPr>
      <w:r>
        <w:rPr>
          <w:rFonts w:ascii="Arial" w:hAnsi="Arial" w:cs="Arial"/>
          <w:sz w:val="20"/>
          <w:szCs w:val="20"/>
        </w:rPr>
        <w:t>Předmět díla bude po jeho ukončení ze strany dodavatele předán na základě předávacího protokolu s uvedením všech nezbytných náležitostí souvisejících s vyhotovením díla.</w:t>
      </w:r>
    </w:p>
    <w:p w14:paraId="27D4D0F0" w14:textId="77777777" w:rsidR="008D0852" w:rsidRPr="00811D9B" w:rsidRDefault="008D0852" w:rsidP="008D0852">
      <w:pPr>
        <w:jc w:val="center"/>
        <w:rPr>
          <w:rFonts w:ascii="Arial" w:hAnsi="Arial" w:cs="Arial"/>
          <w:color w:val="000000"/>
          <w:sz w:val="24"/>
          <w:szCs w:val="24"/>
        </w:rPr>
      </w:pPr>
    </w:p>
    <w:p w14:paraId="2A603DF6" w14:textId="77777777" w:rsidR="008D0852" w:rsidRPr="00811D9B" w:rsidRDefault="008D0852" w:rsidP="008D0852">
      <w:pPr>
        <w:pStyle w:val="center1"/>
        <w:numPr>
          <w:ilvl w:val="0"/>
          <w:numId w:val="7"/>
        </w:numPr>
        <w:spacing w:before="240" w:beforeAutospacing="0" w:after="0" w:line="320" w:lineRule="exact"/>
        <w:jc w:val="left"/>
        <w:rPr>
          <w:rFonts w:ascii="Arial" w:hAnsi="Arial" w:cs="Arial"/>
          <w:b/>
          <w:iCs/>
          <w:color w:val="000000"/>
          <w:sz w:val="20"/>
          <w:szCs w:val="20"/>
        </w:rPr>
      </w:pPr>
      <w:r w:rsidRPr="00811D9B">
        <w:rPr>
          <w:rFonts w:ascii="Arial" w:hAnsi="Arial" w:cs="Arial"/>
          <w:b/>
          <w:iCs/>
          <w:color w:val="000000"/>
          <w:sz w:val="20"/>
          <w:szCs w:val="20"/>
        </w:rPr>
        <w:t>Doba trvání smlouvy, ukončení smlouvy</w:t>
      </w:r>
    </w:p>
    <w:p w14:paraId="4935D7BD" w14:textId="77777777" w:rsidR="008D0852" w:rsidRPr="00811D9B" w:rsidRDefault="008D0852" w:rsidP="008D0852">
      <w:pPr>
        <w:pStyle w:val="center1"/>
        <w:spacing w:before="0" w:beforeAutospacing="0" w:after="0" w:line="320" w:lineRule="exact"/>
        <w:rPr>
          <w:rFonts w:ascii="Arial" w:hAnsi="Arial" w:cs="Arial"/>
          <w:b/>
          <w:iCs/>
          <w:color w:val="000000"/>
          <w:sz w:val="20"/>
          <w:szCs w:val="20"/>
        </w:rPr>
      </w:pPr>
    </w:p>
    <w:p w14:paraId="31A2518A" w14:textId="4E7FFFC1" w:rsidR="008D0852" w:rsidRPr="00811D9B" w:rsidRDefault="008D0852" w:rsidP="008D0852">
      <w:pPr>
        <w:pStyle w:val="center1"/>
        <w:numPr>
          <w:ilvl w:val="1"/>
          <w:numId w:val="7"/>
        </w:numPr>
        <w:spacing w:before="0" w:beforeAutospacing="0" w:after="0" w:line="320" w:lineRule="exact"/>
        <w:ind w:hanging="709"/>
        <w:jc w:val="both"/>
        <w:rPr>
          <w:rFonts w:ascii="Arial" w:hAnsi="Arial" w:cs="Arial"/>
          <w:iCs/>
          <w:color w:val="000000"/>
          <w:sz w:val="20"/>
          <w:szCs w:val="20"/>
        </w:rPr>
      </w:pPr>
      <w:r w:rsidRPr="00811D9B">
        <w:rPr>
          <w:rFonts w:ascii="Arial" w:hAnsi="Arial" w:cs="Arial"/>
          <w:iCs/>
          <w:color w:val="000000"/>
          <w:sz w:val="20"/>
          <w:szCs w:val="20"/>
        </w:rPr>
        <w:t xml:space="preserve">Zhotovitel se zavazuje provést dílo </w:t>
      </w:r>
      <w:r w:rsidR="001E21AE" w:rsidRPr="00811D9B">
        <w:rPr>
          <w:rFonts w:ascii="Arial" w:hAnsi="Arial" w:cs="Arial"/>
          <w:iCs/>
          <w:color w:val="000000"/>
          <w:sz w:val="20"/>
          <w:szCs w:val="20"/>
        </w:rPr>
        <w:t>v termínu do 3</w:t>
      </w:r>
      <w:r w:rsidR="00977A7E">
        <w:rPr>
          <w:rFonts w:ascii="Arial" w:hAnsi="Arial" w:cs="Arial"/>
          <w:iCs/>
          <w:color w:val="000000"/>
          <w:sz w:val="20"/>
          <w:szCs w:val="20"/>
        </w:rPr>
        <w:t>0</w:t>
      </w:r>
      <w:r w:rsidR="001E21AE" w:rsidRPr="00811D9B">
        <w:rPr>
          <w:rFonts w:ascii="Arial" w:hAnsi="Arial" w:cs="Arial"/>
          <w:iCs/>
          <w:color w:val="000000"/>
          <w:sz w:val="20"/>
          <w:szCs w:val="20"/>
        </w:rPr>
        <w:t>.</w:t>
      </w:r>
      <w:r w:rsidR="00977A7E">
        <w:rPr>
          <w:rFonts w:ascii="Arial" w:hAnsi="Arial" w:cs="Arial"/>
          <w:iCs/>
          <w:color w:val="000000"/>
          <w:sz w:val="20"/>
          <w:szCs w:val="20"/>
        </w:rPr>
        <w:t>9</w:t>
      </w:r>
      <w:r w:rsidR="001E21AE" w:rsidRPr="00811D9B">
        <w:rPr>
          <w:rFonts w:ascii="Arial" w:hAnsi="Arial" w:cs="Arial"/>
          <w:iCs/>
          <w:color w:val="000000"/>
          <w:sz w:val="20"/>
          <w:szCs w:val="20"/>
        </w:rPr>
        <w:t>.2024</w:t>
      </w:r>
      <w:r w:rsidRPr="00811D9B">
        <w:rPr>
          <w:rFonts w:ascii="Arial" w:hAnsi="Arial" w:cs="Arial"/>
          <w:iCs/>
          <w:color w:val="000000"/>
          <w:sz w:val="20"/>
          <w:szCs w:val="20"/>
        </w:rPr>
        <w:t>.</w:t>
      </w:r>
    </w:p>
    <w:p w14:paraId="3B1EF9D8" w14:textId="77777777" w:rsidR="008D0852" w:rsidRPr="00811D9B" w:rsidRDefault="008D0852" w:rsidP="008D0852">
      <w:pPr>
        <w:pStyle w:val="center1"/>
        <w:numPr>
          <w:ilvl w:val="1"/>
          <w:numId w:val="7"/>
        </w:numPr>
        <w:spacing w:before="0" w:beforeAutospacing="0" w:after="0" w:line="320" w:lineRule="exact"/>
        <w:ind w:hanging="709"/>
        <w:jc w:val="both"/>
        <w:rPr>
          <w:rFonts w:ascii="Arial" w:hAnsi="Arial" w:cs="Arial"/>
          <w:iCs/>
          <w:color w:val="000000"/>
          <w:sz w:val="20"/>
          <w:szCs w:val="20"/>
        </w:rPr>
      </w:pPr>
      <w:r w:rsidRPr="00811D9B">
        <w:rPr>
          <w:rFonts w:ascii="Arial" w:hAnsi="Arial" w:cs="Arial"/>
          <w:iCs/>
          <w:color w:val="000000"/>
          <w:sz w:val="20"/>
          <w:szCs w:val="20"/>
        </w:rPr>
        <w:t>Strany mohou od smlouvy odstoupit v případě závažného porušení povinností plynoucích stranám z této smlouvy. Za závažné porušení povinností se považuje zejména: nezaplacení fakturované částky, v případě, že prodlení s platbou je delší než 3 měsíce, porušení povinností zhotovitele plynoucí z článku 7. práva a povinnosti zhotovitele této smlouvy.</w:t>
      </w:r>
    </w:p>
    <w:p w14:paraId="2E639DB9" w14:textId="35C85168" w:rsidR="008D0852" w:rsidRPr="00811D9B" w:rsidRDefault="008D0852" w:rsidP="008D0852">
      <w:pPr>
        <w:pStyle w:val="center1"/>
        <w:numPr>
          <w:ilvl w:val="1"/>
          <w:numId w:val="7"/>
        </w:numPr>
        <w:spacing w:before="0" w:beforeAutospacing="0" w:after="0" w:line="320" w:lineRule="exact"/>
        <w:ind w:hanging="709"/>
        <w:jc w:val="both"/>
        <w:rPr>
          <w:rFonts w:ascii="Arial" w:hAnsi="Arial" w:cs="Arial"/>
          <w:iCs/>
          <w:color w:val="000000"/>
          <w:sz w:val="20"/>
          <w:szCs w:val="20"/>
        </w:rPr>
      </w:pPr>
      <w:r w:rsidRPr="00811D9B">
        <w:rPr>
          <w:rFonts w:ascii="Arial" w:hAnsi="Arial" w:cs="Arial"/>
          <w:iCs/>
          <w:color w:val="000000"/>
          <w:sz w:val="20"/>
          <w:szCs w:val="20"/>
        </w:rPr>
        <w:t>Objednatel je oprávněn odstoupit od smlouvy, pokud zhotovitel nebo jeho poddodavatel bude orgánem veřejné moci uznán pravomocně vinným ze spáchání přestupku či jiného obdobného protiprávního jednání, v řízení dle odst. 7.6. smlouvy.</w:t>
      </w:r>
    </w:p>
    <w:p w14:paraId="3EA69C45" w14:textId="77777777" w:rsidR="008D0852" w:rsidRPr="00811D9B" w:rsidRDefault="008D0852" w:rsidP="008D0852">
      <w:pPr>
        <w:pStyle w:val="center1"/>
        <w:spacing w:before="0" w:beforeAutospacing="0" w:after="0" w:line="320" w:lineRule="exact"/>
        <w:ind w:firstLine="0"/>
        <w:jc w:val="left"/>
        <w:rPr>
          <w:rFonts w:ascii="Arial" w:hAnsi="Arial" w:cs="Arial"/>
          <w:b/>
          <w:iCs/>
          <w:color w:val="000000"/>
          <w:sz w:val="20"/>
          <w:szCs w:val="20"/>
        </w:rPr>
      </w:pPr>
    </w:p>
    <w:p w14:paraId="18C5E9A5" w14:textId="77777777" w:rsidR="008D0852" w:rsidRPr="00811D9B" w:rsidRDefault="008D0852" w:rsidP="008D0852">
      <w:pPr>
        <w:pStyle w:val="Default"/>
        <w:jc w:val="both"/>
        <w:rPr>
          <w:rFonts w:ascii="Arial" w:hAnsi="Arial" w:cs="Arial"/>
        </w:rPr>
      </w:pPr>
    </w:p>
    <w:p w14:paraId="7BA12BF7" w14:textId="77777777" w:rsidR="008D0852" w:rsidRPr="00811D9B" w:rsidRDefault="008D0852" w:rsidP="008D0852">
      <w:pPr>
        <w:pStyle w:val="center1"/>
        <w:numPr>
          <w:ilvl w:val="0"/>
          <w:numId w:val="7"/>
        </w:numPr>
        <w:spacing w:before="0" w:beforeAutospacing="0" w:after="0" w:line="320" w:lineRule="exact"/>
        <w:jc w:val="left"/>
        <w:rPr>
          <w:rFonts w:ascii="Arial" w:hAnsi="Arial" w:cs="Arial"/>
          <w:b/>
          <w:iCs/>
          <w:color w:val="000000"/>
          <w:sz w:val="20"/>
          <w:szCs w:val="20"/>
        </w:rPr>
      </w:pPr>
      <w:r w:rsidRPr="00811D9B">
        <w:rPr>
          <w:rFonts w:ascii="Arial" w:hAnsi="Arial" w:cs="Arial"/>
          <w:b/>
          <w:iCs/>
          <w:color w:val="000000"/>
          <w:sz w:val="20"/>
          <w:szCs w:val="20"/>
        </w:rPr>
        <w:t>Cena díla</w:t>
      </w:r>
    </w:p>
    <w:p w14:paraId="71209871" w14:textId="77777777" w:rsidR="008D0852" w:rsidRPr="00811D9B" w:rsidRDefault="008D0852" w:rsidP="008D0852">
      <w:pPr>
        <w:pStyle w:val="center1"/>
        <w:spacing w:before="0" w:beforeAutospacing="0" w:after="0" w:line="320" w:lineRule="exact"/>
        <w:rPr>
          <w:rFonts w:ascii="Arial" w:hAnsi="Arial" w:cs="Arial"/>
          <w:b/>
          <w:color w:val="000000"/>
          <w:sz w:val="20"/>
          <w:szCs w:val="20"/>
        </w:rPr>
      </w:pPr>
    </w:p>
    <w:p w14:paraId="0A850EAE" w14:textId="77777777" w:rsidR="008D0852" w:rsidRPr="00811D9B" w:rsidRDefault="008D0852" w:rsidP="00F404DF">
      <w:pPr>
        <w:pStyle w:val="Odstavecseseznamem"/>
        <w:numPr>
          <w:ilvl w:val="1"/>
          <w:numId w:val="7"/>
        </w:numPr>
        <w:suppressAutoHyphens/>
        <w:spacing w:after="0" w:line="320" w:lineRule="exact"/>
        <w:ind w:hanging="709"/>
        <w:jc w:val="both"/>
        <w:rPr>
          <w:rFonts w:ascii="Arial" w:hAnsi="Arial" w:cs="Arial"/>
          <w:iCs/>
          <w:color w:val="000000"/>
          <w:sz w:val="20"/>
          <w:szCs w:val="20"/>
        </w:rPr>
      </w:pPr>
      <w:r w:rsidRPr="00811D9B">
        <w:rPr>
          <w:rFonts w:ascii="Arial" w:hAnsi="Arial" w:cs="Arial"/>
          <w:iCs/>
          <w:color w:val="000000"/>
          <w:sz w:val="20"/>
          <w:szCs w:val="20"/>
        </w:rPr>
        <w:t xml:space="preserve">Cena díla se sjednává na základě zhotovitelem vypracované nabídky ve výši:  </w:t>
      </w:r>
    </w:p>
    <w:p w14:paraId="2D90E4C8" w14:textId="33D6203B" w:rsidR="008D0852" w:rsidRPr="00811D9B" w:rsidRDefault="008D0852" w:rsidP="00977A7E">
      <w:pPr>
        <w:pStyle w:val="Odstavecseseznamem"/>
        <w:tabs>
          <w:tab w:val="right" w:pos="4253"/>
        </w:tabs>
        <w:suppressAutoHyphens/>
        <w:spacing w:after="0" w:line="320" w:lineRule="exact"/>
        <w:ind w:left="709" w:firstLine="707"/>
        <w:jc w:val="both"/>
        <w:rPr>
          <w:rFonts w:ascii="Arial" w:hAnsi="Arial" w:cs="Arial"/>
          <w:iCs/>
          <w:color w:val="000000"/>
          <w:sz w:val="20"/>
          <w:szCs w:val="20"/>
        </w:rPr>
      </w:pPr>
      <w:r w:rsidRPr="00811D9B">
        <w:rPr>
          <w:rFonts w:ascii="Arial" w:hAnsi="Arial" w:cs="Arial"/>
          <w:iCs/>
          <w:color w:val="000000"/>
          <w:sz w:val="20"/>
          <w:szCs w:val="20"/>
        </w:rPr>
        <w:t>(Bez DPH)</w:t>
      </w:r>
      <w:r w:rsidR="00977A7E">
        <w:rPr>
          <w:rFonts w:ascii="Arial" w:hAnsi="Arial" w:cs="Arial"/>
          <w:iCs/>
          <w:color w:val="000000"/>
          <w:sz w:val="20"/>
          <w:szCs w:val="20"/>
        </w:rPr>
        <w:tab/>
      </w:r>
      <w:r w:rsidRPr="00811D9B">
        <w:rPr>
          <w:rFonts w:ascii="Arial" w:hAnsi="Arial" w:cs="Arial"/>
          <w:iCs/>
          <w:color w:val="000000"/>
          <w:sz w:val="20"/>
          <w:szCs w:val="20"/>
        </w:rPr>
        <w:t xml:space="preserve"> </w:t>
      </w:r>
      <w:r w:rsidR="00977A7E">
        <w:rPr>
          <w:rFonts w:ascii="Arial" w:hAnsi="Arial" w:cs="Arial"/>
          <w:iCs/>
          <w:color w:val="000000"/>
          <w:sz w:val="20"/>
          <w:szCs w:val="20"/>
        </w:rPr>
        <w:t>94.454,30</w:t>
      </w:r>
      <w:r w:rsidRPr="00811D9B">
        <w:rPr>
          <w:rFonts w:ascii="Arial" w:hAnsi="Arial" w:cs="Arial"/>
          <w:iCs/>
          <w:color w:val="000000"/>
          <w:sz w:val="20"/>
          <w:szCs w:val="20"/>
        </w:rPr>
        <w:t xml:space="preserve"> Kč           </w:t>
      </w:r>
    </w:p>
    <w:p w14:paraId="2AA58FA5" w14:textId="389F552B" w:rsidR="008D0852" w:rsidRPr="00811D9B" w:rsidRDefault="008D0852" w:rsidP="00977A7E">
      <w:pPr>
        <w:pStyle w:val="Odstavecseseznamem"/>
        <w:tabs>
          <w:tab w:val="right" w:pos="4253"/>
        </w:tabs>
        <w:suppressAutoHyphens/>
        <w:spacing w:after="0" w:line="320" w:lineRule="exact"/>
        <w:ind w:left="709" w:firstLine="707"/>
        <w:jc w:val="both"/>
        <w:rPr>
          <w:rFonts w:ascii="Arial" w:hAnsi="Arial" w:cs="Arial"/>
          <w:iCs/>
          <w:color w:val="000000"/>
          <w:sz w:val="20"/>
          <w:szCs w:val="20"/>
        </w:rPr>
      </w:pPr>
      <w:r w:rsidRPr="00811D9B">
        <w:rPr>
          <w:rFonts w:ascii="Arial" w:hAnsi="Arial" w:cs="Arial"/>
          <w:iCs/>
          <w:color w:val="000000"/>
          <w:sz w:val="20"/>
          <w:szCs w:val="20"/>
        </w:rPr>
        <w:t>(DPH)</w:t>
      </w:r>
      <w:r w:rsidR="00977A7E">
        <w:rPr>
          <w:rFonts w:ascii="Arial" w:hAnsi="Arial" w:cs="Arial"/>
          <w:iCs/>
          <w:color w:val="000000"/>
          <w:sz w:val="20"/>
          <w:szCs w:val="20"/>
        </w:rPr>
        <w:t xml:space="preserve"> </w:t>
      </w:r>
      <w:r w:rsidR="00977A7E">
        <w:rPr>
          <w:rFonts w:ascii="Arial" w:hAnsi="Arial" w:cs="Arial"/>
          <w:iCs/>
          <w:color w:val="000000"/>
          <w:sz w:val="20"/>
          <w:szCs w:val="20"/>
        </w:rPr>
        <w:tab/>
        <w:t>19.835,40</w:t>
      </w:r>
      <w:r w:rsidRPr="00811D9B">
        <w:rPr>
          <w:rFonts w:ascii="Arial" w:hAnsi="Arial" w:cs="Arial"/>
          <w:iCs/>
          <w:color w:val="000000"/>
          <w:sz w:val="20"/>
          <w:szCs w:val="20"/>
        </w:rPr>
        <w:t xml:space="preserve"> Kč                                        </w:t>
      </w:r>
    </w:p>
    <w:p w14:paraId="2C846F41" w14:textId="53933560" w:rsidR="008D0852" w:rsidRPr="00977A7E" w:rsidRDefault="008D0852" w:rsidP="00977A7E">
      <w:pPr>
        <w:pStyle w:val="Odstavecseseznamem"/>
        <w:tabs>
          <w:tab w:val="right" w:pos="4253"/>
        </w:tabs>
        <w:suppressAutoHyphens/>
        <w:spacing w:after="0" w:line="320" w:lineRule="exact"/>
        <w:ind w:left="709"/>
        <w:jc w:val="both"/>
        <w:rPr>
          <w:rFonts w:ascii="Arial" w:hAnsi="Arial" w:cs="Arial"/>
          <w:iCs/>
          <w:sz w:val="20"/>
          <w:szCs w:val="20"/>
        </w:rPr>
      </w:pPr>
      <w:r w:rsidRPr="00977A7E">
        <w:rPr>
          <w:rFonts w:ascii="Arial" w:hAnsi="Arial" w:cs="Arial"/>
          <w:b/>
          <w:iCs/>
          <w:sz w:val="20"/>
          <w:szCs w:val="20"/>
        </w:rPr>
        <w:t>Celkem</w:t>
      </w:r>
      <w:r w:rsidRPr="00977A7E">
        <w:rPr>
          <w:rFonts w:ascii="Arial" w:hAnsi="Arial" w:cs="Arial"/>
          <w:iCs/>
          <w:sz w:val="20"/>
          <w:szCs w:val="20"/>
        </w:rPr>
        <w:t xml:space="preserve"> (vč. DPH) </w:t>
      </w:r>
      <w:r w:rsidR="00977A7E">
        <w:rPr>
          <w:rFonts w:ascii="Arial" w:hAnsi="Arial" w:cs="Arial"/>
          <w:iCs/>
          <w:sz w:val="20"/>
          <w:szCs w:val="20"/>
        </w:rPr>
        <w:tab/>
      </w:r>
      <w:r w:rsidR="00977A7E" w:rsidRPr="00977A7E">
        <w:rPr>
          <w:rFonts w:ascii="Arial" w:hAnsi="Arial" w:cs="Arial"/>
          <w:b/>
          <w:iCs/>
          <w:sz w:val="20"/>
          <w:szCs w:val="20"/>
        </w:rPr>
        <w:t>114.289,70</w:t>
      </w:r>
      <w:r w:rsidRPr="00977A7E">
        <w:rPr>
          <w:rFonts w:ascii="Arial" w:hAnsi="Arial" w:cs="Arial"/>
          <w:b/>
          <w:iCs/>
          <w:sz w:val="20"/>
          <w:szCs w:val="20"/>
        </w:rPr>
        <w:t xml:space="preserve"> Kč</w:t>
      </w:r>
      <w:r w:rsidRPr="00977A7E">
        <w:rPr>
          <w:rFonts w:ascii="Arial" w:hAnsi="Arial" w:cs="Arial"/>
          <w:iCs/>
          <w:sz w:val="20"/>
          <w:szCs w:val="20"/>
        </w:rPr>
        <w:t xml:space="preserve"> </w:t>
      </w:r>
    </w:p>
    <w:p w14:paraId="6FACE0EF" w14:textId="77777777" w:rsidR="008D0852" w:rsidRPr="00811D9B" w:rsidRDefault="008D0852" w:rsidP="008D0852">
      <w:pPr>
        <w:pStyle w:val="Odstavecseseznamem"/>
        <w:numPr>
          <w:ilvl w:val="1"/>
          <w:numId w:val="7"/>
        </w:numPr>
        <w:suppressAutoHyphens/>
        <w:spacing w:after="0" w:line="320" w:lineRule="exact"/>
        <w:ind w:hanging="709"/>
        <w:jc w:val="both"/>
        <w:rPr>
          <w:rFonts w:ascii="Arial" w:hAnsi="Arial" w:cs="Arial"/>
          <w:iCs/>
          <w:color w:val="000000"/>
          <w:sz w:val="20"/>
          <w:szCs w:val="20"/>
        </w:rPr>
      </w:pPr>
      <w:r w:rsidRPr="00811D9B">
        <w:rPr>
          <w:rFonts w:ascii="Arial" w:hAnsi="Arial" w:cs="Arial"/>
          <w:iCs/>
          <w:color w:val="000000"/>
          <w:sz w:val="20"/>
          <w:szCs w:val="20"/>
        </w:rPr>
        <w:t>Cena je stanovena za kompletní provedení díla dle předmětu smlouvy, a jsou v ní obsaženy veškeré náklady zhotovitele na provedení díla.</w:t>
      </w:r>
      <w:r w:rsidRPr="00811D9B">
        <w:rPr>
          <w:rFonts w:ascii="Arial" w:hAnsi="Arial" w:cs="Arial"/>
          <w:color w:val="000000"/>
          <w:sz w:val="20"/>
          <w:szCs w:val="20"/>
        </w:rPr>
        <w:t xml:space="preserve"> </w:t>
      </w:r>
      <w:r w:rsidRPr="00811D9B">
        <w:rPr>
          <w:rFonts w:ascii="Arial" w:hAnsi="Arial" w:cs="Arial"/>
          <w:iCs/>
          <w:color w:val="000000"/>
          <w:sz w:val="20"/>
          <w:szCs w:val="20"/>
        </w:rPr>
        <w:t>Smluvní strany se dohodly, že cena za dílo je konečná a bez souhlasu smluvních stran se nesmí navyšovat.</w:t>
      </w:r>
    </w:p>
    <w:p w14:paraId="563E263C" w14:textId="77777777" w:rsidR="008D0852" w:rsidRPr="00811D9B" w:rsidRDefault="008D0852" w:rsidP="008D0852">
      <w:pPr>
        <w:pStyle w:val="Default"/>
        <w:jc w:val="both"/>
        <w:rPr>
          <w:rFonts w:ascii="Arial" w:hAnsi="Arial" w:cs="Arial"/>
        </w:rPr>
      </w:pPr>
    </w:p>
    <w:p w14:paraId="294DBDEA" w14:textId="090FC5CD" w:rsidR="008D0852" w:rsidRPr="00811D9B" w:rsidRDefault="008D0852" w:rsidP="008D0852">
      <w:pPr>
        <w:pStyle w:val="Default"/>
        <w:jc w:val="both"/>
        <w:rPr>
          <w:rFonts w:ascii="Arial" w:hAnsi="Arial" w:cs="Arial"/>
        </w:rPr>
      </w:pPr>
    </w:p>
    <w:p w14:paraId="267B85FD" w14:textId="77777777" w:rsidR="008D0852" w:rsidRPr="00811D9B" w:rsidRDefault="008D0852" w:rsidP="008D0852">
      <w:pPr>
        <w:pStyle w:val="center1"/>
        <w:numPr>
          <w:ilvl w:val="0"/>
          <w:numId w:val="7"/>
        </w:numPr>
        <w:spacing w:before="0" w:beforeAutospacing="0" w:after="0" w:line="320" w:lineRule="exact"/>
        <w:jc w:val="left"/>
        <w:rPr>
          <w:rFonts w:ascii="Arial" w:hAnsi="Arial" w:cs="Arial"/>
          <w:b/>
          <w:iCs/>
          <w:color w:val="000000"/>
          <w:sz w:val="20"/>
          <w:szCs w:val="20"/>
        </w:rPr>
      </w:pPr>
      <w:r w:rsidRPr="00811D9B">
        <w:rPr>
          <w:rFonts w:ascii="Arial" w:hAnsi="Arial" w:cs="Arial"/>
          <w:b/>
          <w:iCs/>
          <w:color w:val="000000"/>
          <w:sz w:val="20"/>
          <w:szCs w:val="20"/>
        </w:rPr>
        <w:t>Platební podmínky ceny díla</w:t>
      </w:r>
    </w:p>
    <w:p w14:paraId="6BCFF56D" w14:textId="77777777" w:rsidR="008D0852" w:rsidRPr="00811D9B" w:rsidRDefault="008D0852" w:rsidP="008D0852">
      <w:pPr>
        <w:pStyle w:val="center1"/>
        <w:spacing w:before="0" w:beforeAutospacing="0" w:after="0" w:line="320" w:lineRule="exact"/>
        <w:rPr>
          <w:rFonts w:ascii="Arial" w:hAnsi="Arial" w:cs="Arial"/>
          <w:b/>
          <w:color w:val="000000"/>
          <w:sz w:val="20"/>
          <w:szCs w:val="20"/>
        </w:rPr>
      </w:pPr>
    </w:p>
    <w:p w14:paraId="2407517B" w14:textId="77777777" w:rsidR="008D0852" w:rsidRPr="00811D9B" w:rsidRDefault="008D0852" w:rsidP="008D0852">
      <w:pPr>
        <w:pStyle w:val="Odstavecseseznamem"/>
        <w:keepNext/>
        <w:numPr>
          <w:ilvl w:val="1"/>
          <w:numId w:val="7"/>
        </w:numPr>
        <w:suppressAutoHyphens/>
        <w:spacing w:after="0" w:line="320" w:lineRule="exact"/>
        <w:ind w:hanging="709"/>
        <w:jc w:val="both"/>
        <w:rPr>
          <w:rFonts w:ascii="Arial" w:hAnsi="Arial" w:cs="Arial"/>
          <w:iCs/>
          <w:color w:val="000000"/>
          <w:sz w:val="20"/>
          <w:szCs w:val="20"/>
        </w:rPr>
      </w:pPr>
      <w:r w:rsidRPr="00811D9B">
        <w:rPr>
          <w:rFonts w:ascii="Arial" w:hAnsi="Arial" w:cs="Arial"/>
          <w:iCs/>
          <w:color w:val="000000"/>
          <w:sz w:val="20"/>
          <w:szCs w:val="20"/>
        </w:rPr>
        <w:t>Nárok na úhradu ceny díla vzniká zhotoviteli řádným provedením díla dle čl. 2 této smlouvy.</w:t>
      </w:r>
    </w:p>
    <w:p w14:paraId="47CDB154" w14:textId="578AA397" w:rsidR="008D0852" w:rsidRPr="00811D9B" w:rsidRDefault="008D0852" w:rsidP="008D0852">
      <w:pPr>
        <w:pStyle w:val="Odstavecseseznamem"/>
        <w:numPr>
          <w:ilvl w:val="1"/>
          <w:numId w:val="7"/>
        </w:numPr>
        <w:suppressAutoHyphens/>
        <w:spacing w:after="0" w:line="320" w:lineRule="exact"/>
        <w:ind w:hanging="709"/>
        <w:jc w:val="both"/>
        <w:rPr>
          <w:rFonts w:ascii="Arial" w:hAnsi="Arial" w:cs="Arial"/>
          <w:iCs/>
          <w:color w:val="000000"/>
          <w:sz w:val="20"/>
          <w:szCs w:val="20"/>
        </w:rPr>
      </w:pPr>
      <w:r w:rsidRPr="00811D9B">
        <w:rPr>
          <w:rFonts w:ascii="Arial" w:hAnsi="Arial" w:cs="Arial"/>
          <w:iCs/>
          <w:color w:val="000000"/>
          <w:sz w:val="20"/>
          <w:szCs w:val="20"/>
        </w:rPr>
        <w:t xml:space="preserve">Po řádném provedení díla je zhotovitel povinen vystavit daňový doklad – fakturu, která bude splatná ve lhůtě </w:t>
      </w:r>
      <w:r w:rsidR="000403A7">
        <w:rPr>
          <w:rFonts w:ascii="Arial" w:hAnsi="Arial" w:cs="Arial"/>
          <w:iCs/>
          <w:color w:val="000000"/>
          <w:sz w:val="20"/>
          <w:szCs w:val="20"/>
        </w:rPr>
        <w:t>30</w:t>
      </w:r>
      <w:r w:rsidRPr="00811D9B">
        <w:rPr>
          <w:rFonts w:ascii="Arial" w:hAnsi="Arial" w:cs="Arial"/>
          <w:iCs/>
          <w:color w:val="000000"/>
          <w:sz w:val="20"/>
          <w:szCs w:val="20"/>
        </w:rPr>
        <w:t xml:space="preserve"> dní od doručení faktury objednateli. </w:t>
      </w:r>
    </w:p>
    <w:p w14:paraId="3918AE98" w14:textId="153F8E9C" w:rsidR="008D0852" w:rsidRPr="00811D9B" w:rsidRDefault="00C72F45" w:rsidP="00266467">
      <w:pPr>
        <w:pStyle w:val="Odstavecseseznamem"/>
        <w:numPr>
          <w:ilvl w:val="1"/>
          <w:numId w:val="7"/>
        </w:numPr>
        <w:suppressAutoHyphens/>
        <w:spacing w:after="0" w:line="320" w:lineRule="exact"/>
        <w:ind w:hanging="709"/>
        <w:jc w:val="both"/>
        <w:rPr>
          <w:rFonts w:ascii="Arial" w:hAnsi="Arial" w:cs="Arial"/>
          <w:iCs/>
          <w:color w:val="000000"/>
          <w:sz w:val="20"/>
          <w:szCs w:val="20"/>
        </w:rPr>
      </w:pPr>
      <w:r w:rsidRPr="00811D9B">
        <w:rPr>
          <w:rFonts w:ascii="Arial" w:hAnsi="Arial" w:cs="Arial"/>
          <w:iCs/>
          <w:color w:val="000000"/>
          <w:sz w:val="20"/>
          <w:szCs w:val="20"/>
        </w:rPr>
        <w:t xml:space="preserve">Poskytovatel </w:t>
      </w:r>
      <w:proofErr w:type="gramStart"/>
      <w:r w:rsidRPr="00811D9B">
        <w:rPr>
          <w:rFonts w:ascii="Arial" w:hAnsi="Arial" w:cs="Arial"/>
          <w:iCs/>
          <w:color w:val="000000"/>
          <w:sz w:val="20"/>
          <w:szCs w:val="20"/>
        </w:rPr>
        <w:t>doručí</w:t>
      </w:r>
      <w:proofErr w:type="gramEnd"/>
      <w:r w:rsidRPr="00811D9B">
        <w:rPr>
          <w:rFonts w:ascii="Arial" w:hAnsi="Arial" w:cs="Arial"/>
          <w:iCs/>
          <w:color w:val="000000"/>
          <w:sz w:val="20"/>
          <w:szCs w:val="20"/>
        </w:rPr>
        <w:t xml:space="preserve"> fakturu na adresu: </w:t>
      </w:r>
      <w:hyperlink r:id="rId10" w:history="1">
        <w:r w:rsidR="00921448" w:rsidRPr="00EE458C">
          <w:rPr>
            <w:rStyle w:val="Hypertextovodkaz"/>
            <w:rFonts w:ascii="Arial" w:hAnsi="Arial" w:cs="Arial"/>
            <w:iCs/>
            <w:sz w:val="20"/>
            <w:szCs w:val="20"/>
          </w:rPr>
          <w:t>epodatelna@svscr.cz</w:t>
        </w:r>
      </w:hyperlink>
      <w:r w:rsidRPr="00811D9B">
        <w:rPr>
          <w:rFonts w:ascii="Arial" w:hAnsi="Arial" w:cs="Arial"/>
          <w:iCs/>
          <w:color w:val="000000"/>
          <w:sz w:val="20"/>
          <w:szCs w:val="20"/>
        </w:rPr>
        <w:t>, nebude-li to možné pak</w:t>
      </w:r>
      <w:r w:rsidR="008D0852" w:rsidRPr="00811D9B">
        <w:rPr>
          <w:rFonts w:ascii="Arial" w:hAnsi="Arial" w:cs="Arial"/>
          <w:iCs/>
          <w:color w:val="000000"/>
          <w:sz w:val="20"/>
          <w:szCs w:val="20"/>
        </w:rPr>
        <w:t xml:space="preserve"> na adresu: </w:t>
      </w:r>
      <w:r w:rsidR="008D0852" w:rsidRPr="00811D9B">
        <w:rPr>
          <w:rFonts w:ascii="Arial" w:hAnsi="Arial" w:cs="Arial"/>
          <w:b/>
          <w:iCs/>
          <w:color w:val="000000"/>
          <w:sz w:val="20"/>
          <w:szCs w:val="20"/>
        </w:rPr>
        <w:t xml:space="preserve">Krajská veterinární správa Státní veterinární správy pro </w:t>
      </w:r>
      <w:r w:rsidR="00BB4370" w:rsidRPr="00811D9B">
        <w:rPr>
          <w:rFonts w:ascii="Arial" w:hAnsi="Arial" w:cs="Arial"/>
          <w:b/>
          <w:iCs/>
          <w:color w:val="000000"/>
          <w:sz w:val="20"/>
          <w:szCs w:val="20"/>
        </w:rPr>
        <w:t>Jihomoravský kraj</w:t>
      </w:r>
      <w:r w:rsidR="008124A1" w:rsidRPr="00811D9B">
        <w:rPr>
          <w:rFonts w:ascii="Arial" w:hAnsi="Arial" w:cs="Arial"/>
          <w:b/>
          <w:iCs/>
          <w:color w:val="000000"/>
          <w:sz w:val="20"/>
          <w:szCs w:val="20"/>
        </w:rPr>
        <w:t xml:space="preserve">, </w:t>
      </w:r>
      <w:r w:rsidR="00BB4370" w:rsidRPr="00811D9B">
        <w:rPr>
          <w:rFonts w:ascii="Arial" w:hAnsi="Arial" w:cs="Arial"/>
          <w:b/>
          <w:iCs/>
          <w:color w:val="000000"/>
          <w:sz w:val="20"/>
          <w:szCs w:val="20"/>
        </w:rPr>
        <w:t>Palackého třída 1309/174, 612 00 Brno</w:t>
      </w:r>
      <w:r w:rsidR="008D0852" w:rsidRPr="00811D9B">
        <w:rPr>
          <w:rFonts w:ascii="Arial" w:hAnsi="Arial" w:cs="Arial"/>
          <w:b/>
          <w:iCs/>
          <w:color w:val="000000"/>
          <w:sz w:val="20"/>
          <w:szCs w:val="20"/>
        </w:rPr>
        <w:t>.</w:t>
      </w:r>
      <w:r w:rsidR="008D0852" w:rsidRPr="00811D9B">
        <w:rPr>
          <w:rFonts w:ascii="Arial" w:hAnsi="Arial" w:cs="Arial"/>
          <w:iCs/>
          <w:color w:val="000000"/>
          <w:sz w:val="20"/>
          <w:szCs w:val="20"/>
        </w:rPr>
        <w:t xml:space="preserve">   </w:t>
      </w:r>
    </w:p>
    <w:p w14:paraId="02EED736" w14:textId="77777777" w:rsidR="008D0852" w:rsidRPr="00811D9B" w:rsidRDefault="008D0852" w:rsidP="008D0852">
      <w:pPr>
        <w:pStyle w:val="FormtovanvHTML"/>
        <w:numPr>
          <w:ilvl w:val="1"/>
          <w:numId w:val="7"/>
        </w:numPr>
        <w:tabs>
          <w:tab w:val="clear" w:pos="916"/>
          <w:tab w:val="clear" w:pos="1832"/>
          <w:tab w:val="clear" w:pos="2748"/>
          <w:tab w:val="clear" w:pos="3664"/>
          <w:tab w:val="clear" w:pos="4580"/>
          <w:tab w:val="clear" w:pos="5496"/>
          <w:tab w:val="clear" w:pos="6412"/>
          <w:tab w:val="clear" w:pos="7328"/>
          <w:tab w:val="clear" w:pos="8244"/>
          <w:tab w:val="clear" w:pos="9160"/>
        </w:tabs>
        <w:spacing w:after="60" w:line="320" w:lineRule="exact"/>
        <w:ind w:hanging="709"/>
        <w:jc w:val="both"/>
        <w:rPr>
          <w:rFonts w:ascii="Arial" w:hAnsi="Arial" w:cs="Arial"/>
        </w:rPr>
      </w:pPr>
      <w:r w:rsidRPr="00811D9B">
        <w:rPr>
          <w:rFonts w:ascii="Arial" w:hAnsi="Arial" w:cs="Arial"/>
        </w:rPr>
        <w:t xml:space="preserve">Cena bude na faktuře uvedena bez DPH, včetně DPH a příslušná sazba DPH platná k datu uskutečnění zdanitelného plnění. Změna sazby DPH během účinnosti této smlouvy není považována za změnu smlouvy, DPH bude účtována vždy v zákonné výši. </w:t>
      </w:r>
    </w:p>
    <w:p w14:paraId="1FC2EBDD" w14:textId="77777777" w:rsidR="008D0852" w:rsidRPr="00811D9B" w:rsidRDefault="008D0852" w:rsidP="008D0852">
      <w:pPr>
        <w:pStyle w:val="FormtovanvHTML"/>
        <w:numPr>
          <w:ilvl w:val="1"/>
          <w:numId w:val="7"/>
        </w:numPr>
        <w:tabs>
          <w:tab w:val="clear" w:pos="916"/>
          <w:tab w:val="clear" w:pos="1832"/>
          <w:tab w:val="clear" w:pos="2748"/>
          <w:tab w:val="clear" w:pos="3664"/>
          <w:tab w:val="clear" w:pos="4580"/>
          <w:tab w:val="clear" w:pos="5496"/>
          <w:tab w:val="clear" w:pos="6412"/>
          <w:tab w:val="clear" w:pos="7328"/>
          <w:tab w:val="clear" w:pos="8244"/>
          <w:tab w:val="clear" w:pos="9160"/>
        </w:tabs>
        <w:spacing w:after="60" w:line="320" w:lineRule="exact"/>
        <w:ind w:hanging="709"/>
        <w:jc w:val="both"/>
        <w:rPr>
          <w:rFonts w:ascii="Arial" w:hAnsi="Arial" w:cs="Arial"/>
        </w:rPr>
      </w:pPr>
      <w:r w:rsidRPr="00811D9B">
        <w:rPr>
          <w:rFonts w:ascii="Arial" w:hAnsi="Arial" w:cs="Arial"/>
          <w:color w:val="000000" w:themeColor="text1"/>
        </w:rPr>
        <w:t xml:space="preserve">Faktura musí obsahovat potřebné náležitosti daňového dokladu ve smyslu zákona č. 235/2004 Sb., o dani z přidané hodnoty, ve znění pozdějších předpisů, </w:t>
      </w:r>
      <w:proofErr w:type="spellStart"/>
      <w:r w:rsidRPr="00811D9B">
        <w:rPr>
          <w:rFonts w:ascii="Arial" w:hAnsi="Arial" w:cs="Arial"/>
          <w:color w:val="000000" w:themeColor="text1"/>
        </w:rPr>
        <w:t>ust</w:t>
      </w:r>
      <w:proofErr w:type="spellEnd"/>
      <w:r w:rsidRPr="00811D9B">
        <w:rPr>
          <w:rFonts w:ascii="Arial" w:hAnsi="Arial" w:cs="Arial"/>
          <w:color w:val="000000" w:themeColor="text1"/>
        </w:rPr>
        <w:t xml:space="preserve">. § 29. Faktura dále musí obsahovat číselný identifikátor této smlouvy, popř. její identifikaci, a přesné a úplné označení předmětu fakturace s uvedením data (popř. časového rozmezí) konkrétního plnění. </w:t>
      </w:r>
    </w:p>
    <w:p w14:paraId="13DF4E70" w14:textId="77777777" w:rsidR="008D0852" w:rsidRPr="00811D9B" w:rsidRDefault="008D0852" w:rsidP="008D0852">
      <w:pPr>
        <w:pStyle w:val="FormtovanvHTML"/>
        <w:numPr>
          <w:ilvl w:val="1"/>
          <w:numId w:val="7"/>
        </w:numPr>
        <w:tabs>
          <w:tab w:val="clear" w:pos="916"/>
          <w:tab w:val="clear" w:pos="1832"/>
          <w:tab w:val="clear" w:pos="2748"/>
          <w:tab w:val="clear" w:pos="3664"/>
          <w:tab w:val="clear" w:pos="4580"/>
          <w:tab w:val="clear" w:pos="5496"/>
          <w:tab w:val="clear" w:pos="6412"/>
          <w:tab w:val="clear" w:pos="7328"/>
          <w:tab w:val="clear" w:pos="8244"/>
          <w:tab w:val="clear" w:pos="9160"/>
        </w:tabs>
        <w:spacing w:after="60" w:line="320" w:lineRule="exact"/>
        <w:ind w:hanging="709"/>
        <w:jc w:val="both"/>
        <w:rPr>
          <w:rFonts w:ascii="Arial" w:hAnsi="Arial" w:cs="Arial"/>
        </w:rPr>
      </w:pPr>
      <w:r w:rsidRPr="00811D9B">
        <w:rPr>
          <w:rFonts w:ascii="Arial" w:hAnsi="Arial" w:cs="Arial"/>
          <w:color w:val="000000" w:themeColor="text1"/>
        </w:rPr>
        <w:t>Neúplnou, nedoloženou, nesprávně či neoprávněně účtovanou fakturu vrátí objednatel zhotoviteli ve lhůtě splatnosti zpět k opravě nebo vystavení nové bezchybné faktury, aniž se tím dostane do prodlení se zaplacením. Doručením nové či opravené faktury začíná běžet nová lhůta splatnosti, která nebude kratší než 15 dnů od doručení nové či opravené faktury objednateli.</w:t>
      </w:r>
    </w:p>
    <w:p w14:paraId="7FED11FA" w14:textId="77777777" w:rsidR="008D0852" w:rsidRPr="00811D9B" w:rsidRDefault="008D0852" w:rsidP="008D0852">
      <w:pPr>
        <w:spacing w:line="320" w:lineRule="exact"/>
        <w:ind w:hanging="709"/>
        <w:jc w:val="center"/>
        <w:rPr>
          <w:rFonts w:ascii="Arial" w:hAnsi="Arial" w:cs="Arial"/>
          <w:b/>
          <w:bCs/>
          <w:szCs w:val="20"/>
          <w:lang w:eastAsia="cs-CZ"/>
        </w:rPr>
      </w:pPr>
    </w:p>
    <w:p w14:paraId="44D79423" w14:textId="77777777" w:rsidR="008D0852" w:rsidRPr="00811D9B" w:rsidRDefault="008D0852" w:rsidP="008D0852">
      <w:pPr>
        <w:pStyle w:val="Odstavecseseznamem"/>
        <w:numPr>
          <w:ilvl w:val="0"/>
          <w:numId w:val="7"/>
        </w:numPr>
        <w:suppressAutoHyphens/>
        <w:spacing w:after="0" w:line="320" w:lineRule="exact"/>
        <w:ind w:hanging="709"/>
        <w:rPr>
          <w:rFonts w:ascii="Arial" w:hAnsi="Arial" w:cs="Arial"/>
          <w:sz w:val="20"/>
          <w:szCs w:val="20"/>
          <w:lang w:eastAsia="cs-CZ"/>
        </w:rPr>
      </w:pPr>
      <w:r w:rsidRPr="00811D9B">
        <w:rPr>
          <w:rFonts w:ascii="Arial" w:hAnsi="Arial" w:cs="Arial"/>
          <w:b/>
          <w:sz w:val="20"/>
          <w:szCs w:val="20"/>
          <w:lang w:eastAsia="cs-CZ"/>
        </w:rPr>
        <w:t>Práva a povinnosti objednatele</w:t>
      </w:r>
    </w:p>
    <w:p w14:paraId="1D5AE759" w14:textId="77777777" w:rsidR="008D0852" w:rsidRPr="00811D9B" w:rsidRDefault="008D0852" w:rsidP="008D0852">
      <w:pPr>
        <w:spacing w:line="320" w:lineRule="exact"/>
        <w:ind w:hanging="709"/>
        <w:rPr>
          <w:rFonts w:ascii="Arial" w:hAnsi="Arial" w:cs="Arial"/>
          <w:szCs w:val="20"/>
          <w:lang w:eastAsia="cs-CZ"/>
        </w:rPr>
      </w:pPr>
    </w:p>
    <w:p w14:paraId="4369F2A3" w14:textId="77777777" w:rsidR="008D0852" w:rsidRPr="00811D9B" w:rsidRDefault="008D0852" w:rsidP="008D0852">
      <w:pPr>
        <w:pStyle w:val="Odstavecseseznamem"/>
        <w:numPr>
          <w:ilvl w:val="1"/>
          <w:numId w:val="7"/>
        </w:numPr>
        <w:suppressAutoHyphens/>
        <w:spacing w:after="0" w:line="240" w:lineRule="auto"/>
        <w:ind w:hanging="709"/>
        <w:jc w:val="both"/>
        <w:rPr>
          <w:rFonts w:ascii="Arial" w:hAnsi="Arial" w:cs="Arial"/>
          <w:sz w:val="20"/>
          <w:szCs w:val="20"/>
          <w:lang w:eastAsia="cs-CZ"/>
        </w:rPr>
      </w:pPr>
      <w:r w:rsidRPr="00811D9B">
        <w:rPr>
          <w:rFonts w:ascii="Arial" w:hAnsi="Arial" w:cs="Arial"/>
          <w:sz w:val="20"/>
          <w:szCs w:val="20"/>
          <w:lang w:eastAsia="cs-CZ"/>
        </w:rPr>
        <w:t>Objednatel je povinen poskytnout zhotoviteli veškerou součinnost nutnou k řádnému provedení díla.</w:t>
      </w:r>
    </w:p>
    <w:p w14:paraId="528E1E9F" w14:textId="77777777" w:rsidR="008D0852" w:rsidRPr="00811D9B" w:rsidRDefault="008D0852" w:rsidP="00266467">
      <w:pPr>
        <w:pStyle w:val="Odstavecseseznamem"/>
        <w:numPr>
          <w:ilvl w:val="1"/>
          <w:numId w:val="7"/>
        </w:numPr>
        <w:suppressAutoHyphens/>
        <w:spacing w:after="0" w:line="320" w:lineRule="exact"/>
        <w:ind w:hanging="709"/>
        <w:jc w:val="both"/>
        <w:rPr>
          <w:rFonts w:ascii="Arial" w:hAnsi="Arial" w:cs="Arial"/>
          <w:sz w:val="20"/>
          <w:szCs w:val="20"/>
          <w:lang w:eastAsia="cs-CZ"/>
        </w:rPr>
      </w:pPr>
      <w:r w:rsidRPr="00811D9B">
        <w:rPr>
          <w:rFonts w:ascii="Arial" w:hAnsi="Arial" w:cs="Arial"/>
          <w:sz w:val="20"/>
          <w:szCs w:val="20"/>
          <w:lang w:eastAsia="cs-CZ"/>
        </w:rPr>
        <w:t>Objednatel je povinen umožnit pracovníkům zhotovitele řádné plnění jejich pracovních povinností.</w:t>
      </w:r>
    </w:p>
    <w:p w14:paraId="0978A5C4" w14:textId="77777777" w:rsidR="008D0852" w:rsidRPr="00811D9B" w:rsidRDefault="008D0852" w:rsidP="00266467">
      <w:pPr>
        <w:pStyle w:val="Odstavecseseznamem"/>
        <w:numPr>
          <w:ilvl w:val="1"/>
          <w:numId w:val="7"/>
        </w:numPr>
        <w:suppressAutoHyphens/>
        <w:spacing w:after="0" w:line="320" w:lineRule="exact"/>
        <w:ind w:hanging="709"/>
        <w:jc w:val="both"/>
        <w:rPr>
          <w:rFonts w:ascii="Arial" w:hAnsi="Arial" w:cs="Arial"/>
          <w:sz w:val="20"/>
          <w:szCs w:val="20"/>
          <w:lang w:eastAsia="cs-CZ"/>
        </w:rPr>
      </w:pPr>
      <w:r w:rsidRPr="00811D9B">
        <w:rPr>
          <w:rFonts w:ascii="Arial" w:hAnsi="Arial" w:cs="Arial"/>
          <w:sz w:val="20"/>
          <w:szCs w:val="20"/>
          <w:lang w:eastAsia="cs-CZ"/>
        </w:rPr>
        <w:t>Objednatel je oprávněn průběžně kontrolovat dodržování povinností zhotovitele dle čl. 7 smlouvy, (a to i přímo u osob podílejících se na plnění díla), přičemž zhotovitel je povinen tuto kontrolu umožnit, strpět a poskytnout objednateli nezbytnou součinnost k jejímu provedení.</w:t>
      </w:r>
    </w:p>
    <w:p w14:paraId="5658085B" w14:textId="77777777" w:rsidR="008D0852" w:rsidRPr="00811D9B" w:rsidRDefault="008D0852" w:rsidP="008D0852">
      <w:pPr>
        <w:spacing w:line="320" w:lineRule="exact"/>
        <w:rPr>
          <w:rFonts w:ascii="Arial" w:hAnsi="Arial" w:cs="Arial"/>
          <w:szCs w:val="20"/>
          <w:lang w:eastAsia="cs-CZ"/>
        </w:rPr>
      </w:pPr>
    </w:p>
    <w:p w14:paraId="0A455C0F" w14:textId="77777777" w:rsidR="008D0852" w:rsidRPr="00811D9B" w:rsidRDefault="008D0852" w:rsidP="008D0852">
      <w:pPr>
        <w:pStyle w:val="Odstavecseseznamem"/>
        <w:keepNext/>
        <w:numPr>
          <w:ilvl w:val="0"/>
          <w:numId w:val="7"/>
        </w:numPr>
        <w:suppressAutoHyphens/>
        <w:spacing w:after="0" w:line="320" w:lineRule="exact"/>
        <w:outlineLvl w:val="1"/>
        <w:rPr>
          <w:rFonts w:ascii="Arial" w:hAnsi="Arial" w:cs="Arial"/>
          <w:b/>
          <w:bCs/>
          <w:sz w:val="20"/>
          <w:szCs w:val="20"/>
          <w:lang w:eastAsia="cs-CZ"/>
        </w:rPr>
      </w:pPr>
      <w:r w:rsidRPr="00811D9B">
        <w:rPr>
          <w:rFonts w:ascii="Arial" w:hAnsi="Arial" w:cs="Arial"/>
          <w:b/>
          <w:bCs/>
          <w:sz w:val="20"/>
          <w:szCs w:val="20"/>
          <w:lang w:eastAsia="cs-CZ"/>
        </w:rPr>
        <w:t>Práva a povinnosti zhotovitele</w:t>
      </w:r>
    </w:p>
    <w:p w14:paraId="21E96C7D" w14:textId="77777777" w:rsidR="008D0852" w:rsidRPr="00811D9B" w:rsidRDefault="008D0852" w:rsidP="008D0852">
      <w:pPr>
        <w:spacing w:line="320" w:lineRule="exact"/>
        <w:jc w:val="both"/>
        <w:rPr>
          <w:rFonts w:ascii="Arial" w:hAnsi="Arial" w:cs="Arial"/>
          <w:szCs w:val="20"/>
          <w:lang w:eastAsia="cs-CZ"/>
        </w:rPr>
      </w:pPr>
    </w:p>
    <w:p w14:paraId="12F3C45D" w14:textId="77777777"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lang w:eastAsia="cs-CZ"/>
        </w:rPr>
        <w:t>Zhotovitel se zavazuje zabezpečovat výkony sjednaných prací a činností tak, aby nebyly porušeny předpisy k zajištění bezpečnosti a ochrany zdraví při práci, protipožární předpisy, ani bezpečnostní předpisy sloužící k ochraně majetku objednatele.</w:t>
      </w:r>
    </w:p>
    <w:p w14:paraId="2CC0EC2B" w14:textId="77777777"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lang w:eastAsia="cs-CZ"/>
        </w:rPr>
        <w:t>Zhotovitel je povinen upozornit objednatele na nevhodnost pokynů zadaných objednatelem k provedení díla.</w:t>
      </w:r>
    </w:p>
    <w:p w14:paraId="0030F2EF" w14:textId="77777777"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lang w:eastAsia="cs-CZ"/>
        </w:rPr>
        <w:lastRenderedPageBreak/>
        <w:t xml:space="preserve">V případě, že zhotovitel splní povinnost dle odst. 7.2. smlouvy, neodpovídá za nemožnost provedení díla nebo za vady díla způsobené nevhodnými požadavky nebo pokyny, jestliže objednatel na provedení těchto požadavků či pokynů písemně trval. </w:t>
      </w:r>
    </w:p>
    <w:p w14:paraId="70E46EF9" w14:textId="77777777"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lang w:eastAsia="cs-CZ"/>
        </w:rPr>
        <w:t>Zhotovitel se zavazuje po celou dobu trvání smluvního poměru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dílo prováděno zhotovitelem či jeho poddodavateli).</w:t>
      </w:r>
    </w:p>
    <w:p w14:paraId="0682307C" w14:textId="69ACBACD"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lang w:eastAsia="cs-CZ"/>
        </w:rPr>
        <w:t>Zhotovitel je povinen zajistit, že všechny osoby, které se na plnění zakázky podílejí (a bez ohledu na to, zda budou činnosti prováděny zhotovitelem či jeho poddodavateli)</w:t>
      </w:r>
      <w:r w:rsidR="005C4F92" w:rsidRPr="00811D9B">
        <w:rPr>
          <w:rFonts w:ascii="Arial" w:hAnsi="Arial" w:cs="Arial"/>
          <w:sz w:val="20"/>
          <w:szCs w:val="20"/>
          <w:lang w:eastAsia="cs-CZ"/>
        </w:rPr>
        <w:t>,</w:t>
      </w:r>
      <w:r w:rsidRPr="00811D9B">
        <w:rPr>
          <w:rFonts w:ascii="Arial" w:hAnsi="Arial" w:cs="Arial"/>
          <w:sz w:val="20"/>
          <w:szCs w:val="20"/>
          <w:lang w:eastAsia="cs-CZ"/>
        </w:rPr>
        <w:t xml:space="preserve"> budou proškoleny z problematiky BOZP a že jsou vybaveny osobními ochrannými pracovními prostředky dle účinné legislativy. </w:t>
      </w:r>
    </w:p>
    <w:p w14:paraId="4B8AC7CF" w14:textId="77777777"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lang w:eastAsia="cs-CZ"/>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7.4. a 7.5. smlouvy, a k němuž došlo při plnění díla nebo v souvislosti s ním, a to nejpozději do 10 dnů od doručení oznámení o zahájení řízení. Součástí oznámení zhotovitele bude též informace o datu doručení oznámení o zahájení řízení.</w:t>
      </w:r>
    </w:p>
    <w:p w14:paraId="262023F9" w14:textId="77777777"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lang w:eastAsia="cs-CZ"/>
        </w:rPr>
        <w:t xml:space="preserve">Zhotovitel je povinen předat objednateli kopii pravomocného rozhodnutí, jímž se řízení ve věci dle předchozího odstavce tohoto článku </w:t>
      </w:r>
      <w:proofErr w:type="gramStart"/>
      <w:r w:rsidRPr="00811D9B">
        <w:rPr>
          <w:rFonts w:ascii="Arial" w:hAnsi="Arial" w:cs="Arial"/>
          <w:sz w:val="20"/>
          <w:szCs w:val="20"/>
          <w:lang w:eastAsia="cs-CZ"/>
        </w:rPr>
        <w:t>končí</w:t>
      </w:r>
      <w:proofErr w:type="gramEnd"/>
      <w:r w:rsidRPr="00811D9B">
        <w:rPr>
          <w:rFonts w:ascii="Arial" w:hAnsi="Arial" w:cs="Arial"/>
          <w:sz w:val="20"/>
          <w:szCs w:val="20"/>
          <w:lang w:eastAsia="cs-CZ"/>
        </w:rPr>
        <w:t>, a to nejpozději do 10 dnů ode dne, kdy rozhodnutí nabude právní moci. Současně s kopií pravomocného rozhodnutí zhotovitel poskytne objednateli informaci o datu nabytí právní moci rozhodnutí.</w:t>
      </w:r>
    </w:p>
    <w:p w14:paraId="3A10BDC8" w14:textId="72E67C26"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lang w:eastAsia="cs-CZ"/>
        </w:rPr>
        <w:t>V případě, že zhotovitel (či jeho poddodavatel) bude v rámci řízení zahájeného dle odst. 7.6. smlouvy pravomocně uznán vinným ze spáchání přestupku</w:t>
      </w:r>
      <w:r w:rsidR="002A1F3D" w:rsidRPr="00811D9B">
        <w:rPr>
          <w:rFonts w:ascii="Arial" w:hAnsi="Arial" w:cs="Arial"/>
          <w:sz w:val="20"/>
          <w:szCs w:val="20"/>
          <w:lang w:eastAsia="cs-CZ"/>
        </w:rPr>
        <w:t xml:space="preserve"> </w:t>
      </w:r>
      <w:r w:rsidRPr="00811D9B">
        <w:rPr>
          <w:rFonts w:ascii="Arial" w:hAnsi="Arial" w:cs="Arial"/>
          <w:sz w:val="20"/>
          <w:szCs w:val="20"/>
          <w:lang w:eastAsia="cs-CZ"/>
        </w:rPr>
        <w:t>či jiného obdobného protiprávního jednání, je zhotovitel povinen přijmout nápravná opatření a o těchto, včetně jejich realizace, písemně informovat objednatele, a to v přiměřené lhůtě stanovené po dohodě s objednatelem.</w:t>
      </w:r>
    </w:p>
    <w:p w14:paraId="48BE7D5F" w14:textId="5F26E82C" w:rsidR="008D0852" w:rsidRPr="00811D9B" w:rsidRDefault="008D0852" w:rsidP="00994077">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lang w:eastAsia="cs-CZ"/>
        </w:rPr>
        <w:t xml:space="preserve">Objednatel je oprávněn průběžně kontrolovat dodržování povinností zhotovitele dle tohoto článku smlouvy, a to i přímo u pracovníků podílejících se na provádění díla dle této smlouvy, přičemž zhotovitel je povinen tuto kontrolu umožnit, strpět a poskytnout objednateli veškerou nezbytnou součinnost k jejímu provedení. </w:t>
      </w:r>
    </w:p>
    <w:p w14:paraId="4EDC81F9" w14:textId="77777777"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lang w:eastAsia="cs-CZ"/>
        </w:rPr>
        <w:t>Zhotovitel je povinen informovat objednatele o všech významných skutečnostech, které mohou mít dopad na pracovní podmínky při provádění díla dle této smlouvy.</w:t>
      </w:r>
    </w:p>
    <w:p w14:paraId="7C730CD6" w14:textId="2C5D9148" w:rsidR="008D0852" w:rsidRPr="00811D9B" w:rsidRDefault="008D0852" w:rsidP="008D0852">
      <w:pPr>
        <w:pStyle w:val="Odstavecseseznamem"/>
        <w:numPr>
          <w:ilvl w:val="1"/>
          <w:numId w:val="7"/>
        </w:numPr>
        <w:suppressAutoHyphens/>
        <w:spacing w:after="0" w:line="320" w:lineRule="exact"/>
        <w:jc w:val="both"/>
        <w:rPr>
          <w:rFonts w:ascii="Arial" w:hAnsi="Arial" w:cs="Arial"/>
          <w:sz w:val="20"/>
        </w:rPr>
      </w:pPr>
      <w:r w:rsidRPr="00811D9B">
        <w:rPr>
          <w:rFonts w:ascii="Arial" w:hAnsi="Arial" w:cs="Arial"/>
          <w:sz w:val="20"/>
        </w:rPr>
        <w:t>V případě, že objednatel písemně vyzve zhotovitele k přerušení realizace díla dle této smlouvy, pak zhotovitel není v prodlení s plněním díla a o této skutečnosti bude proveden písemný záznam s uvedením důvodu takovéhoto požadavku objednatele a stanovení lhůty nutné k přerušení plnění dle této smlouvy.</w:t>
      </w:r>
    </w:p>
    <w:p w14:paraId="4B8278D7" w14:textId="0107A1FE" w:rsidR="00342561" w:rsidRPr="00811D9B" w:rsidRDefault="00342561" w:rsidP="00814D48">
      <w:pPr>
        <w:pStyle w:val="Odstavecseseznamem"/>
        <w:numPr>
          <w:ilvl w:val="1"/>
          <w:numId w:val="7"/>
        </w:numPr>
        <w:suppressAutoHyphens/>
        <w:spacing w:after="0" w:line="320" w:lineRule="exact"/>
        <w:jc w:val="both"/>
        <w:rPr>
          <w:rFonts w:ascii="Arial" w:hAnsi="Arial" w:cs="Arial"/>
          <w:sz w:val="20"/>
        </w:rPr>
      </w:pPr>
      <w:r w:rsidRPr="00811D9B">
        <w:rPr>
          <w:rFonts w:ascii="Arial" w:hAnsi="Arial" w:cs="Arial"/>
          <w:sz w:val="20"/>
        </w:rPr>
        <w:t xml:space="preserve">Zhotovitel se zavazuje vést </w:t>
      </w:r>
      <w:r w:rsidR="006F0904" w:rsidRPr="00811D9B">
        <w:rPr>
          <w:rFonts w:ascii="Arial" w:hAnsi="Arial" w:cs="Arial"/>
          <w:sz w:val="20"/>
        </w:rPr>
        <w:t xml:space="preserve">montážní </w:t>
      </w:r>
      <w:r w:rsidRPr="00811D9B">
        <w:rPr>
          <w:rFonts w:ascii="Arial" w:hAnsi="Arial" w:cs="Arial"/>
          <w:sz w:val="20"/>
        </w:rPr>
        <w:t>deník ode dne zahájení díla až do jeho ukončení a předání díla dle</w:t>
      </w:r>
      <w:r w:rsidR="00F404DF" w:rsidRPr="00811D9B">
        <w:rPr>
          <w:rFonts w:ascii="Arial" w:hAnsi="Arial" w:cs="Arial"/>
          <w:sz w:val="20"/>
        </w:rPr>
        <w:t xml:space="preserve"> této</w:t>
      </w:r>
      <w:r w:rsidRPr="00811D9B">
        <w:rPr>
          <w:rFonts w:ascii="Arial" w:hAnsi="Arial" w:cs="Arial"/>
          <w:sz w:val="20"/>
        </w:rPr>
        <w:t xml:space="preserve"> smlouvy. Do deníku musí zhotovitel každý den zaznamenávat údaje související s prováděním díla</w:t>
      </w:r>
      <w:r w:rsidR="006F0904" w:rsidRPr="00811D9B">
        <w:rPr>
          <w:rFonts w:ascii="Arial" w:hAnsi="Arial" w:cs="Arial"/>
          <w:sz w:val="20"/>
        </w:rPr>
        <w:t xml:space="preserve">. Do </w:t>
      </w:r>
      <w:r w:rsidR="005C4F92" w:rsidRPr="00811D9B">
        <w:rPr>
          <w:rFonts w:ascii="Arial" w:hAnsi="Arial" w:cs="Arial"/>
          <w:sz w:val="20"/>
        </w:rPr>
        <w:t>mon</w:t>
      </w:r>
      <w:r w:rsidR="00D77E07" w:rsidRPr="00811D9B">
        <w:rPr>
          <w:rFonts w:ascii="Arial" w:hAnsi="Arial" w:cs="Arial"/>
          <w:sz w:val="20"/>
        </w:rPr>
        <w:t>t</w:t>
      </w:r>
      <w:r w:rsidR="005C4F92" w:rsidRPr="00811D9B">
        <w:rPr>
          <w:rFonts w:ascii="Arial" w:hAnsi="Arial" w:cs="Arial"/>
          <w:sz w:val="20"/>
        </w:rPr>
        <w:t>ážního</w:t>
      </w:r>
      <w:r w:rsidR="006F0904" w:rsidRPr="00811D9B">
        <w:rPr>
          <w:rFonts w:ascii="Arial" w:hAnsi="Arial" w:cs="Arial"/>
          <w:sz w:val="20"/>
        </w:rPr>
        <w:t xml:space="preserve"> deníku se zapisují veškeré skutečnosti rozhodné pro plnění smlouvy, zejména údaje o časovém postupu prací, jejich jakosti, zdůvodnění </w:t>
      </w:r>
      <w:r w:rsidR="005F6229" w:rsidRPr="00811D9B">
        <w:rPr>
          <w:rFonts w:ascii="Arial" w:hAnsi="Arial" w:cs="Arial"/>
          <w:sz w:val="20"/>
        </w:rPr>
        <w:t xml:space="preserve">příp. </w:t>
      </w:r>
      <w:r w:rsidR="006F0904" w:rsidRPr="00811D9B">
        <w:rPr>
          <w:rFonts w:ascii="Arial" w:hAnsi="Arial" w:cs="Arial"/>
          <w:sz w:val="20"/>
        </w:rPr>
        <w:t xml:space="preserve">odchylek prováděných prací od </w:t>
      </w:r>
      <w:r w:rsidR="00F55243" w:rsidRPr="00811D9B">
        <w:rPr>
          <w:rFonts w:ascii="Arial" w:hAnsi="Arial" w:cs="Arial"/>
          <w:sz w:val="20"/>
        </w:rPr>
        <w:t>zadání objednatele</w:t>
      </w:r>
      <w:r w:rsidR="006F0904" w:rsidRPr="00811D9B">
        <w:rPr>
          <w:rFonts w:ascii="Arial" w:hAnsi="Arial" w:cs="Arial"/>
          <w:sz w:val="20"/>
        </w:rPr>
        <w:t xml:space="preserve">. Pro </w:t>
      </w:r>
      <w:r w:rsidR="001F1D00" w:rsidRPr="00811D9B">
        <w:rPr>
          <w:rFonts w:ascii="Arial" w:hAnsi="Arial" w:cs="Arial"/>
          <w:sz w:val="20"/>
        </w:rPr>
        <w:t>ú</w:t>
      </w:r>
      <w:r w:rsidR="006F0904" w:rsidRPr="00811D9B">
        <w:rPr>
          <w:rFonts w:ascii="Arial" w:hAnsi="Arial" w:cs="Arial"/>
          <w:sz w:val="20"/>
        </w:rPr>
        <w:t>daje</w:t>
      </w:r>
      <w:r w:rsidR="001F1D00" w:rsidRPr="00811D9B">
        <w:rPr>
          <w:rFonts w:ascii="Arial" w:hAnsi="Arial" w:cs="Arial"/>
          <w:sz w:val="20"/>
        </w:rPr>
        <w:t xml:space="preserve"> v deníku se</w:t>
      </w:r>
      <w:r w:rsidR="006F0904" w:rsidRPr="00811D9B">
        <w:rPr>
          <w:rFonts w:ascii="Arial" w:hAnsi="Arial" w:cs="Arial"/>
          <w:sz w:val="20"/>
        </w:rPr>
        <w:t xml:space="preserve"> přiměřeně použije příloha 16 </w:t>
      </w:r>
      <w:r w:rsidR="006F0904" w:rsidRPr="00811D9B">
        <w:rPr>
          <w:rFonts w:ascii="Arial" w:hAnsi="Arial" w:cs="Arial"/>
          <w:sz w:val="20"/>
        </w:rPr>
        <w:lastRenderedPageBreak/>
        <w:t>vyhlášky č. 499/2006 Sb.</w:t>
      </w:r>
      <w:r w:rsidR="001F1D00" w:rsidRPr="00811D9B">
        <w:rPr>
          <w:rFonts w:ascii="Arial" w:hAnsi="Arial" w:cs="Arial"/>
          <w:sz w:val="20"/>
        </w:rPr>
        <w:t>, v platném znění.</w:t>
      </w:r>
      <w:r w:rsidR="006F0904" w:rsidRPr="00811D9B">
        <w:rPr>
          <w:rFonts w:ascii="Arial" w:hAnsi="Arial" w:cs="Arial"/>
          <w:sz w:val="20"/>
        </w:rPr>
        <w:t xml:space="preserve"> </w:t>
      </w:r>
      <w:r w:rsidR="001F1D00" w:rsidRPr="00811D9B">
        <w:rPr>
          <w:rFonts w:ascii="Arial" w:hAnsi="Arial" w:cs="Arial"/>
          <w:sz w:val="20"/>
        </w:rPr>
        <w:t>Deník</w:t>
      </w:r>
      <w:r w:rsidRPr="00811D9B">
        <w:rPr>
          <w:rFonts w:ascii="Arial" w:hAnsi="Arial" w:cs="Arial"/>
          <w:sz w:val="20"/>
        </w:rPr>
        <w:t xml:space="preserve"> musí být na vyžádání </w:t>
      </w:r>
      <w:r w:rsidR="005F6229" w:rsidRPr="00811D9B">
        <w:rPr>
          <w:rFonts w:ascii="Arial" w:hAnsi="Arial" w:cs="Arial"/>
          <w:sz w:val="20"/>
        </w:rPr>
        <w:t>předložen</w:t>
      </w:r>
      <w:r w:rsidRPr="00811D9B">
        <w:rPr>
          <w:rFonts w:ascii="Arial" w:hAnsi="Arial" w:cs="Arial"/>
          <w:sz w:val="20"/>
        </w:rPr>
        <w:t xml:space="preserve"> oprávněné osobě objednatele. Zápisy </w:t>
      </w:r>
      <w:r w:rsidR="007B099D" w:rsidRPr="00811D9B">
        <w:rPr>
          <w:rFonts w:ascii="Arial" w:hAnsi="Arial" w:cs="Arial"/>
          <w:sz w:val="20"/>
        </w:rPr>
        <w:t>v deníku</w:t>
      </w:r>
      <w:r w:rsidRPr="00811D9B">
        <w:rPr>
          <w:rFonts w:ascii="Arial" w:hAnsi="Arial" w:cs="Arial"/>
          <w:sz w:val="20"/>
        </w:rPr>
        <w:t xml:space="preserve"> se nepovažují za změnu smlouvy ani nezakládají nárok na změnu smlouvy. </w:t>
      </w:r>
    </w:p>
    <w:p w14:paraId="4696FF74" w14:textId="2AC400DE" w:rsidR="008D0852" w:rsidRPr="00811D9B" w:rsidRDefault="00750D0C" w:rsidP="00292015">
      <w:pPr>
        <w:pStyle w:val="Odstavecseseznamem"/>
        <w:numPr>
          <w:ilvl w:val="1"/>
          <w:numId w:val="7"/>
        </w:numPr>
        <w:suppressAutoHyphens/>
        <w:spacing w:after="0" w:line="320" w:lineRule="exact"/>
        <w:jc w:val="both"/>
        <w:rPr>
          <w:rFonts w:ascii="Arial" w:hAnsi="Arial" w:cs="Arial"/>
          <w:sz w:val="20"/>
        </w:rPr>
      </w:pPr>
      <w:r w:rsidRPr="00811D9B">
        <w:rPr>
          <w:rFonts w:ascii="Arial" w:hAnsi="Arial" w:cs="Arial"/>
          <w:sz w:val="20"/>
        </w:rPr>
        <w:t>Po ukončení díla</w:t>
      </w:r>
      <w:r w:rsidR="00DD2504" w:rsidRPr="00811D9B">
        <w:rPr>
          <w:rFonts w:ascii="Arial" w:hAnsi="Arial" w:cs="Arial"/>
          <w:sz w:val="20"/>
        </w:rPr>
        <w:t xml:space="preserve"> předá zhotovitel objednateli zpr</w:t>
      </w:r>
      <w:r w:rsidR="006F00C2" w:rsidRPr="00811D9B">
        <w:rPr>
          <w:rFonts w:ascii="Arial" w:hAnsi="Arial" w:cs="Arial"/>
          <w:sz w:val="20"/>
        </w:rPr>
        <w:t>ávy o veškerých provedených zkouškách a revizích, které jsou k řádnému dokončení díla vyžadovány.</w:t>
      </w:r>
    </w:p>
    <w:p w14:paraId="3C6213FF" w14:textId="77777777" w:rsidR="004A1F4B" w:rsidRPr="00811D9B" w:rsidRDefault="004A1F4B" w:rsidP="004A1F4B">
      <w:pPr>
        <w:pStyle w:val="Odstavecseseznamem"/>
        <w:suppressAutoHyphens/>
        <w:spacing w:after="0" w:line="320" w:lineRule="exact"/>
        <w:ind w:left="709"/>
        <w:jc w:val="both"/>
        <w:rPr>
          <w:rFonts w:ascii="Arial" w:hAnsi="Arial" w:cs="Arial"/>
        </w:rPr>
      </w:pPr>
    </w:p>
    <w:p w14:paraId="29D2EF17" w14:textId="32A91363" w:rsidR="008D0852" w:rsidRPr="00811D9B" w:rsidRDefault="008D0852" w:rsidP="008D0852">
      <w:pPr>
        <w:pStyle w:val="Odstavecseseznamem"/>
        <w:keepNext/>
        <w:numPr>
          <w:ilvl w:val="0"/>
          <w:numId w:val="7"/>
        </w:numPr>
        <w:suppressAutoHyphens/>
        <w:spacing w:after="0" w:line="320" w:lineRule="exact"/>
        <w:outlineLvl w:val="1"/>
        <w:rPr>
          <w:rFonts w:ascii="Arial" w:hAnsi="Arial" w:cs="Arial"/>
          <w:b/>
          <w:bCs/>
          <w:sz w:val="20"/>
          <w:szCs w:val="20"/>
          <w:lang w:eastAsia="cs-CZ"/>
        </w:rPr>
      </w:pPr>
      <w:r w:rsidRPr="00811D9B">
        <w:rPr>
          <w:rFonts w:ascii="Arial" w:hAnsi="Arial" w:cs="Arial"/>
          <w:b/>
          <w:bCs/>
          <w:sz w:val="20"/>
          <w:szCs w:val="20"/>
          <w:lang w:eastAsia="cs-CZ"/>
        </w:rPr>
        <w:t>Odpovědnost za vady díla, záruka</w:t>
      </w:r>
      <w:r w:rsidR="00814D48" w:rsidRPr="00811D9B">
        <w:rPr>
          <w:rFonts w:ascii="Arial" w:hAnsi="Arial" w:cs="Arial"/>
          <w:b/>
          <w:bCs/>
          <w:sz w:val="20"/>
          <w:szCs w:val="20"/>
          <w:lang w:eastAsia="cs-CZ"/>
        </w:rPr>
        <w:t>, pozáruční servis</w:t>
      </w:r>
    </w:p>
    <w:p w14:paraId="1C2B190E" w14:textId="77777777" w:rsidR="008D0852" w:rsidRPr="00811D9B" w:rsidRDefault="008D0852" w:rsidP="008D0852">
      <w:pPr>
        <w:spacing w:line="320" w:lineRule="exact"/>
        <w:jc w:val="both"/>
        <w:rPr>
          <w:rFonts w:ascii="Arial" w:hAnsi="Arial" w:cs="Arial"/>
          <w:szCs w:val="20"/>
          <w:lang w:eastAsia="cs-CZ"/>
        </w:rPr>
      </w:pPr>
    </w:p>
    <w:p w14:paraId="3C6CDD71" w14:textId="77777777"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rPr>
        <w:t>Zhotovitel prohlašuje, že dílo bude provedeno v souladu se smlouvou, technickými a právními předpisy, a že po dobu trvání záruky bude způsobilé k užívání ke smluvenému účelu, jinak k obvyklému užívání a zachová si po tuto dobu vlastnosti, které má mít dle smlouvy, jinak takové vlastnosti, které mají mít obdobné dodávky za obdobných podmínek.</w:t>
      </w:r>
    </w:p>
    <w:p w14:paraId="37780A19" w14:textId="77777777"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rPr>
        <w:t xml:space="preserve">Zhotovitel odpovídá za vady, jež má dílo v době jeho předání a převzetí, a dále za veškeré vady díla zjištěné po dobu záruční lhůty, které se vyskytly v kvalitě prací a dodávek provedených zhotovitelem jako součást díla. Vady v provedení díla je zhotovitel povinen odstranit podle podmínek stanovených tímto článkem smlouvy. </w:t>
      </w:r>
    </w:p>
    <w:p w14:paraId="132836F4" w14:textId="5842F5E1"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rPr>
        <w:t xml:space="preserve">Záruční lhůta zhotovitele </w:t>
      </w:r>
      <w:r w:rsidR="00C63846" w:rsidRPr="00811D9B">
        <w:rPr>
          <w:rFonts w:ascii="Arial" w:hAnsi="Arial" w:cs="Arial"/>
          <w:sz w:val="20"/>
          <w:szCs w:val="20"/>
        </w:rPr>
        <w:t xml:space="preserve">se sjednává v délce </w:t>
      </w:r>
      <w:r w:rsidR="008209E7">
        <w:rPr>
          <w:rFonts w:ascii="Arial" w:hAnsi="Arial" w:cs="Arial"/>
          <w:sz w:val="20"/>
          <w:szCs w:val="20"/>
        </w:rPr>
        <w:t>24</w:t>
      </w:r>
      <w:r w:rsidR="00C63846" w:rsidRPr="00811D9B">
        <w:rPr>
          <w:rFonts w:ascii="Arial" w:hAnsi="Arial" w:cs="Arial"/>
          <w:sz w:val="20"/>
          <w:szCs w:val="20"/>
        </w:rPr>
        <w:t xml:space="preserve"> měsíců na </w:t>
      </w:r>
      <w:r w:rsidR="007A0095" w:rsidRPr="00811D9B">
        <w:rPr>
          <w:rFonts w:ascii="Arial" w:hAnsi="Arial" w:cs="Arial"/>
          <w:sz w:val="20"/>
          <w:szCs w:val="20"/>
        </w:rPr>
        <w:t>provedené práce</w:t>
      </w:r>
      <w:r w:rsidR="00C63846" w:rsidRPr="00811D9B">
        <w:rPr>
          <w:rFonts w:ascii="Arial" w:hAnsi="Arial" w:cs="Arial"/>
          <w:sz w:val="20"/>
          <w:szCs w:val="20"/>
        </w:rPr>
        <w:t>, na dodávky technologie a dodaného materiálu dle obchodních podmínek výrobců</w:t>
      </w:r>
      <w:r w:rsidRPr="00811D9B">
        <w:rPr>
          <w:rFonts w:ascii="Arial" w:hAnsi="Arial" w:cs="Arial"/>
          <w:sz w:val="20"/>
          <w:szCs w:val="20"/>
        </w:rPr>
        <w:t xml:space="preserve"> a začíná běžet ode dne řádného předání díla. </w:t>
      </w:r>
    </w:p>
    <w:p w14:paraId="516B1FF7" w14:textId="77777777"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rPr>
        <w:t>Záruční listy musí být jednoznačně specifikovány v zápisu o odevzdání a převzetí dokončeného díla.</w:t>
      </w:r>
    </w:p>
    <w:p w14:paraId="15B62777" w14:textId="0E62D1C6" w:rsidR="008D0852" w:rsidRPr="00811D9B" w:rsidRDefault="00E44491"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rPr>
        <w:t>Běh záruční lhůty</w:t>
      </w:r>
      <w:r w:rsidR="008D0852" w:rsidRPr="00811D9B">
        <w:rPr>
          <w:rFonts w:ascii="Arial" w:hAnsi="Arial" w:cs="Arial"/>
          <w:sz w:val="20"/>
          <w:szCs w:val="20"/>
        </w:rPr>
        <w:t xml:space="preserve"> začíná dnem podpisu zápisu o předání a převzetí dokončeného díla.</w:t>
      </w:r>
    </w:p>
    <w:p w14:paraId="0814C6D1" w14:textId="2C681452" w:rsidR="008D0852" w:rsidRPr="00811D9B" w:rsidRDefault="00E44491"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rPr>
        <w:t>Pokud by bylo dílo odevzdáno a převzato</w:t>
      </w:r>
      <w:r w:rsidR="008D0852" w:rsidRPr="00811D9B">
        <w:rPr>
          <w:rFonts w:ascii="Arial" w:hAnsi="Arial" w:cs="Arial"/>
          <w:sz w:val="20"/>
          <w:szCs w:val="20"/>
        </w:rPr>
        <w:t xml:space="preserve"> se zjištěnými vadami či nedodělky, bude záruční lhůta prodloužena o čas, který uplyn</w:t>
      </w:r>
      <w:r w:rsidRPr="00811D9B">
        <w:rPr>
          <w:rFonts w:ascii="Arial" w:hAnsi="Arial" w:cs="Arial"/>
          <w:sz w:val="20"/>
          <w:szCs w:val="20"/>
        </w:rPr>
        <w:t>e od odevzdání a převzetí díla</w:t>
      </w:r>
      <w:r w:rsidR="008D0852" w:rsidRPr="00811D9B">
        <w:rPr>
          <w:rFonts w:ascii="Arial" w:hAnsi="Arial" w:cs="Arial"/>
          <w:sz w:val="20"/>
          <w:szCs w:val="20"/>
        </w:rPr>
        <w:t xml:space="preserve"> do úplného odstranění vad a nedodělků písemně potvrzeného objednatelem. </w:t>
      </w:r>
    </w:p>
    <w:p w14:paraId="201BF773" w14:textId="77777777"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rPr>
        <w:t xml:space="preserve">Záruční lhůta </w:t>
      </w:r>
      <w:proofErr w:type="gramStart"/>
      <w:r w:rsidRPr="00811D9B">
        <w:rPr>
          <w:rFonts w:ascii="Arial" w:hAnsi="Arial" w:cs="Arial"/>
          <w:sz w:val="20"/>
          <w:szCs w:val="20"/>
        </w:rPr>
        <w:t>neběží</w:t>
      </w:r>
      <w:proofErr w:type="gramEnd"/>
      <w:r w:rsidRPr="00811D9B">
        <w:rPr>
          <w:rFonts w:ascii="Arial" w:hAnsi="Arial" w:cs="Arial"/>
          <w:sz w:val="20"/>
          <w:szCs w:val="20"/>
        </w:rPr>
        <w:t xml:space="preserve"> po dobu, po kterou objednatel nemohl předmět díla užívat pro vady díla, za které zhotovitel odpovídá. </w:t>
      </w:r>
    </w:p>
    <w:p w14:paraId="6BF0C11B" w14:textId="77777777"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rPr>
        <w:t xml:space="preserve">Pro ty části díla, které byly v důsledku oprávněné reklamace objednatele zhotovitelem opraveny, </w:t>
      </w:r>
      <w:proofErr w:type="gramStart"/>
      <w:r w:rsidRPr="00811D9B">
        <w:rPr>
          <w:rFonts w:ascii="Arial" w:hAnsi="Arial" w:cs="Arial"/>
          <w:sz w:val="20"/>
          <w:szCs w:val="20"/>
        </w:rPr>
        <w:t>běží</w:t>
      </w:r>
      <w:proofErr w:type="gramEnd"/>
      <w:r w:rsidRPr="00811D9B">
        <w:rPr>
          <w:rFonts w:ascii="Arial" w:hAnsi="Arial" w:cs="Arial"/>
          <w:sz w:val="20"/>
          <w:szCs w:val="20"/>
        </w:rPr>
        <w:t xml:space="preserve"> záruční lhůta opětovně ode dne provedení reklamační opravy, nejdéle však do doby uplynutí 12 měsíců od skončení záruky za celé dílo. </w:t>
      </w:r>
    </w:p>
    <w:p w14:paraId="0E2D09D8" w14:textId="77777777"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rPr>
        <w:t xml:space="preserve">Objednatel je povinen vady díla písemně reklamovat u zhotovitele bez zbytečného odkladu po jejich zjištění. Reklamace se považuje za včas uplatněnou, byla-li nejpozději v poslední den záruční lhůty doručena zhotoviteli. </w:t>
      </w:r>
    </w:p>
    <w:p w14:paraId="70DF5FA2" w14:textId="77777777"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rPr>
        <w:t>V reklamaci musí být vady popsány a uvedeno, jak se projevují. Dále v reklamaci musí objednatel uvést, jakým způsobem požaduje sjednat nápravu. Volba mezi nároky na způsob</w:t>
      </w:r>
      <w:r w:rsidRPr="00811D9B">
        <w:rPr>
          <w:rFonts w:ascii="Arial" w:hAnsi="Arial" w:cs="Arial"/>
        </w:rPr>
        <w:t xml:space="preserve"> </w:t>
      </w:r>
      <w:r w:rsidRPr="00811D9B">
        <w:rPr>
          <w:rFonts w:ascii="Arial" w:hAnsi="Arial" w:cs="Arial"/>
          <w:sz w:val="20"/>
          <w:szCs w:val="20"/>
        </w:rPr>
        <w:t xml:space="preserve">odstranění reklamované vady (oprava, náhradní plnění nebo sleva z ceny díla) je právem objednatele. Reklamací uplatněný nárok však již nemůže měnit bez souhlasu zhotovitele. </w:t>
      </w:r>
    </w:p>
    <w:p w14:paraId="4464C496" w14:textId="77777777"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rPr>
        <w:t xml:space="preserve">Zhotovitel je povinen nejpozději do 7 dnů po obdržení reklamace písemně oznámit objednateli, kdy reklamaci obdržel, zda ji uznává, jakou lhůtu navrhuje k odstranění vad nebo z jakých důvodů reklamaci neuznává. Pokud tak neučiní, má se zato, že reklamaci uznává. </w:t>
      </w:r>
    </w:p>
    <w:p w14:paraId="68D67659" w14:textId="0A898924"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rPr>
        <w:t xml:space="preserve">Zhotovitel je povinen nastoupit k odstranění oprávněně reklamované vady do 2 pracovních dnů v případech vad omezujících užívání díla, v ostatních případech pak nejpozději do 15 dnů po </w:t>
      </w:r>
      <w:r w:rsidRPr="00811D9B">
        <w:rPr>
          <w:rFonts w:ascii="Arial" w:hAnsi="Arial" w:cs="Arial"/>
          <w:sz w:val="20"/>
          <w:szCs w:val="20"/>
        </w:rPr>
        <w:lastRenderedPageBreak/>
        <w:t xml:space="preserve">obdržení reklamace, nedohodnou-li se smluvní strany písemně jinak. Pokud tak neučiní, je povinen uhradit objednateli smluvní pokutu podle </w:t>
      </w:r>
      <w:r w:rsidR="00475643" w:rsidRPr="00811D9B">
        <w:rPr>
          <w:rFonts w:ascii="Arial" w:hAnsi="Arial" w:cs="Arial"/>
          <w:sz w:val="20"/>
          <w:szCs w:val="20"/>
        </w:rPr>
        <w:t>odst. 10.3.</w:t>
      </w:r>
      <w:r w:rsidRPr="00811D9B">
        <w:rPr>
          <w:rFonts w:ascii="Arial" w:hAnsi="Arial" w:cs="Arial"/>
          <w:sz w:val="20"/>
          <w:szCs w:val="20"/>
        </w:rPr>
        <w:t xml:space="preserve"> této smlouvy. </w:t>
      </w:r>
    </w:p>
    <w:p w14:paraId="06871598" w14:textId="77777777"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rPr>
        <w:t xml:space="preserve">Nenastoupí-li zhotovitel k odstranění reklamované vady do 15 dnů po obdržení reklamace nebo v dohodnutém termínu, je objednatel oprávněn pověřit odstraněním vady jinou odbornou právnickou nebo fyzickou osobu. Veškeré takto vzniklé náklady uhradí objednateli zhotovitel na základě předloženého daňového dokladu. </w:t>
      </w:r>
    </w:p>
    <w:p w14:paraId="075412DB" w14:textId="77777777"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rPr>
        <w:t xml:space="preserve">Prokáže-li zhotovitel dodatečně, že vada nevznikla jeho vinou nebo že objednatel reklamoval vadu neoprávněně, je objednatel povinen uhradit zhotoviteli náklady, které mu vznikly v souvislosti s odstraněním vady. </w:t>
      </w:r>
    </w:p>
    <w:p w14:paraId="3F641C99" w14:textId="4577D242" w:rsidR="008D0852" w:rsidRPr="00811D9B" w:rsidRDefault="008D0852" w:rsidP="008D0852">
      <w:pPr>
        <w:pStyle w:val="Odstavecseseznamem"/>
        <w:numPr>
          <w:ilvl w:val="1"/>
          <w:numId w:val="7"/>
        </w:numPr>
        <w:suppressAutoHyphens/>
        <w:spacing w:after="0" w:line="320" w:lineRule="exact"/>
        <w:jc w:val="both"/>
        <w:rPr>
          <w:rFonts w:ascii="Arial" w:hAnsi="Arial" w:cs="Arial"/>
          <w:sz w:val="20"/>
          <w:szCs w:val="20"/>
          <w:lang w:eastAsia="cs-CZ"/>
        </w:rPr>
      </w:pPr>
      <w:r w:rsidRPr="00811D9B">
        <w:rPr>
          <w:rFonts w:ascii="Arial" w:hAnsi="Arial" w:cs="Arial"/>
          <w:sz w:val="20"/>
          <w:szCs w:val="20"/>
        </w:rPr>
        <w:t xml:space="preserve">O odstranění reklamované vady </w:t>
      </w:r>
      <w:proofErr w:type="gramStart"/>
      <w:r w:rsidRPr="00811D9B">
        <w:rPr>
          <w:rFonts w:ascii="Arial" w:hAnsi="Arial" w:cs="Arial"/>
          <w:sz w:val="20"/>
          <w:szCs w:val="20"/>
        </w:rPr>
        <w:t>sepíší</w:t>
      </w:r>
      <w:proofErr w:type="gramEnd"/>
      <w:r w:rsidRPr="00811D9B">
        <w:rPr>
          <w:rFonts w:ascii="Arial" w:hAnsi="Arial" w:cs="Arial"/>
          <w:sz w:val="20"/>
          <w:szCs w:val="20"/>
        </w:rPr>
        <w:t xml:space="preserve"> smluvní strany protokol, ve kterém objednatel potvrdí odstranění vady nebo uvede důvody, pro které odmítá opravu převzít.</w:t>
      </w:r>
    </w:p>
    <w:p w14:paraId="7EA9E688" w14:textId="77777777" w:rsidR="008D0852" w:rsidRPr="00811D9B" w:rsidRDefault="008D0852" w:rsidP="008D0852">
      <w:pPr>
        <w:pStyle w:val="Default"/>
        <w:rPr>
          <w:rFonts w:ascii="Arial" w:hAnsi="Arial" w:cs="Arial"/>
        </w:rPr>
      </w:pPr>
    </w:p>
    <w:p w14:paraId="56FDDE26" w14:textId="77777777" w:rsidR="008D0852" w:rsidRPr="00811D9B" w:rsidRDefault="008D0852" w:rsidP="008D0852">
      <w:pPr>
        <w:pStyle w:val="Odstavecseseznamem"/>
        <w:spacing w:after="60" w:line="320" w:lineRule="exact"/>
        <w:ind w:left="680"/>
        <w:jc w:val="both"/>
        <w:rPr>
          <w:rFonts w:ascii="Arial" w:hAnsi="Arial" w:cs="Arial"/>
          <w:color w:val="000000"/>
          <w:sz w:val="20"/>
          <w:szCs w:val="20"/>
        </w:rPr>
      </w:pPr>
    </w:p>
    <w:p w14:paraId="644043A0" w14:textId="77777777" w:rsidR="008D0852" w:rsidRPr="00811D9B" w:rsidRDefault="008D0852" w:rsidP="008D0852">
      <w:pPr>
        <w:pStyle w:val="Odstavecseseznamem"/>
        <w:numPr>
          <w:ilvl w:val="0"/>
          <w:numId w:val="7"/>
        </w:numPr>
        <w:suppressAutoHyphens/>
        <w:spacing w:after="60" w:line="320" w:lineRule="exact"/>
        <w:jc w:val="both"/>
        <w:rPr>
          <w:rFonts w:ascii="Arial" w:hAnsi="Arial" w:cs="Arial"/>
          <w:b/>
          <w:color w:val="000000"/>
          <w:sz w:val="20"/>
          <w:szCs w:val="20"/>
        </w:rPr>
      </w:pPr>
      <w:r w:rsidRPr="00811D9B">
        <w:rPr>
          <w:rFonts w:ascii="Arial" w:hAnsi="Arial" w:cs="Arial"/>
          <w:b/>
          <w:color w:val="000000"/>
          <w:sz w:val="20"/>
          <w:szCs w:val="20"/>
        </w:rPr>
        <w:t>Odpovědnost smluvních stran, náhrada škody</w:t>
      </w:r>
    </w:p>
    <w:p w14:paraId="106F3994" w14:textId="77777777" w:rsidR="008D0852" w:rsidRPr="00811D9B" w:rsidRDefault="008D0852" w:rsidP="008D0852">
      <w:pPr>
        <w:pStyle w:val="Nadpis1"/>
        <w:keepLines w:val="0"/>
        <w:numPr>
          <w:ilvl w:val="1"/>
          <w:numId w:val="7"/>
        </w:numPr>
        <w:spacing w:after="60" w:line="320" w:lineRule="exact"/>
        <w:jc w:val="both"/>
        <w:rPr>
          <w:rFonts w:ascii="Arial" w:hAnsi="Arial" w:cs="Arial"/>
          <w:b/>
          <w:color w:val="000000"/>
          <w:sz w:val="20"/>
          <w:szCs w:val="20"/>
        </w:rPr>
      </w:pPr>
      <w:r w:rsidRPr="00811D9B">
        <w:rPr>
          <w:rFonts w:ascii="Arial" w:hAnsi="Arial" w:cs="Arial"/>
          <w:color w:val="000000"/>
          <w:sz w:val="20"/>
          <w:szCs w:val="20"/>
        </w:rPr>
        <w:t>Zhotovitel ani objednatel neodpovídají za škodu vzniklou v důsledku vyšší moci, jsou však společně nebo podle situace i samostatně povinni učinit takové kroky, aby byly její důsledky odstraněny nebo minimalizovány.</w:t>
      </w:r>
    </w:p>
    <w:p w14:paraId="16009E30" w14:textId="1FA9C10E" w:rsidR="008D0852" w:rsidRPr="00811D9B" w:rsidRDefault="008D0852" w:rsidP="008D0852">
      <w:pPr>
        <w:pStyle w:val="Nadpis1"/>
        <w:keepLines w:val="0"/>
        <w:numPr>
          <w:ilvl w:val="1"/>
          <w:numId w:val="7"/>
        </w:numPr>
        <w:spacing w:before="0" w:after="60" w:line="320" w:lineRule="exact"/>
        <w:ind w:left="708" w:hanging="595"/>
        <w:jc w:val="both"/>
        <w:rPr>
          <w:rFonts w:ascii="Arial" w:hAnsi="Arial" w:cs="Arial"/>
          <w:b/>
          <w:color w:val="000000"/>
          <w:sz w:val="20"/>
          <w:szCs w:val="20"/>
        </w:rPr>
      </w:pPr>
      <w:r w:rsidRPr="00811D9B">
        <w:rPr>
          <w:rFonts w:ascii="Arial" w:hAnsi="Arial" w:cs="Arial"/>
          <w:color w:val="000000"/>
          <w:sz w:val="20"/>
          <w:szCs w:val="20"/>
        </w:rPr>
        <w:t xml:space="preserve">Zhotovitel odpovídá objednateli za škodu, která prokazatelně vznikla porušením právních předpisů a/nebo ujednání této smlouvy zhotovitelem. </w:t>
      </w:r>
    </w:p>
    <w:p w14:paraId="30C14C7D" w14:textId="77777777" w:rsidR="008D0852" w:rsidRPr="00811D9B" w:rsidRDefault="008D0852" w:rsidP="008D0852">
      <w:pPr>
        <w:pStyle w:val="Odstavecseseznamem"/>
        <w:numPr>
          <w:ilvl w:val="1"/>
          <w:numId w:val="7"/>
        </w:numPr>
        <w:spacing w:after="0" w:line="320" w:lineRule="exact"/>
        <w:jc w:val="both"/>
        <w:rPr>
          <w:rFonts w:ascii="Arial" w:hAnsi="Arial" w:cs="Arial"/>
          <w:color w:val="000000"/>
          <w:kern w:val="28"/>
          <w:sz w:val="20"/>
          <w:szCs w:val="20"/>
        </w:rPr>
      </w:pPr>
      <w:r w:rsidRPr="00811D9B">
        <w:rPr>
          <w:rFonts w:ascii="Arial" w:hAnsi="Arial" w:cs="Arial"/>
          <w:color w:val="000000"/>
          <w:kern w:val="28"/>
          <w:sz w:val="20"/>
          <w:szCs w:val="20"/>
        </w:rPr>
        <w:t>Za škody, způsobené zhotovitelem</w:t>
      </w:r>
      <w:r w:rsidRPr="00811D9B">
        <w:rPr>
          <w:rFonts w:ascii="Arial" w:hAnsi="Arial" w:cs="Arial"/>
          <w:sz w:val="20"/>
          <w:szCs w:val="20"/>
          <w:lang w:eastAsia="cs-CZ"/>
        </w:rPr>
        <w:t xml:space="preserve"> či jeho poddodavateli</w:t>
      </w:r>
      <w:r w:rsidRPr="00811D9B">
        <w:rPr>
          <w:rFonts w:ascii="Arial" w:hAnsi="Arial" w:cs="Arial"/>
          <w:color w:val="000000"/>
          <w:kern w:val="28"/>
          <w:sz w:val="20"/>
          <w:szCs w:val="20"/>
        </w:rPr>
        <w:t xml:space="preserve"> při provádění díla, zodpovídá zhotovitel a budou po projednání a vzájemné dohodě likvidovány z pojištění zhotovitele. Škoda bude objednatelem zhotoviteli nahlášena do 5 pracovních dnů ode dne vzniku události a vyčíslena neprodleně po obdržení všech podkladů nutných k jejímu stanovení.</w:t>
      </w:r>
    </w:p>
    <w:p w14:paraId="02A021F8" w14:textId="77777777" w:rsidR="008D0852" w:rsidRPr="00811D9B" w:rsidRDefault="008D0852" w:rsidP="008D0852">
      <w:pPr>
        <w:pStyle w:val="Default"/>
        <w:rPr>
          <w:rFonts w:ascii="Arial" w:hAnsi="Arial" w:cs="Arial"/>
        </w:rPr>
      </w:pPr>
    </w:p>
    <w:p w14:paraId="5443D04E" w14:textId="77777777" w:rsidR="008D0852" w:rsidRPr="00811D9B" w:rsidRDefault="008D0852" w:rsidP="008D0852">
      <w:pPr>
        <w:rPr>
          <w:rFonts w:ascii="Arial" w:hAnsi="Arial" w:cs="Arial"/>
          <w:szCs w:val="20"/>
          <w:lang w:eastAsia="cs-CZ"/>
        </w:rPr>
      </w:pPr>
    </w:p>
    <w:p w14:paraId="489B166E" w14:textId="77777777" w:rsidR="008D0852" w:rsidRPr="00811D9B" w:rsidRDefault="008D0852" w:rsidP="008D0852">
      <w:pPr>
        <w:pStyle w:val="Nadpis1"/>
        <w:keepNext w:val="0"/>
        <w:keepLines w:val="0"/>
        <w:numPr>
          <w:ilvl w:val="0"/>
          <w:numId w:val="7"/>
        </w:numPr>
        <w:spacing w:before="0" w:line="320" w:lineRule="exact"/>
        <w:jc w:val="both"/>
        <w:rPr>
          <w:rFonts w:ascii="Arial" w:hAnsi="Arial" w:cs="Arial"/>
          <w:b/>
          <w:color w:val="000000"/>
          <w:sz w:val="20"/>
          <w:szCs w:val="20"/>
        </w:rPr>
      </w:pPr>
      <w:r w:rsidRPr="00811D9B">
        <w:rPr>
          <w:rFonts w:ascii="Arial" w:hAnsi="Arial" w:cs="Arial"/>
          <w:b/>
          <w:color w:val="000000"/>
          <w:sz w:val="20"/>
          <w:szCs w:val="20"/>
        </w:rPr>
        <w:t>Prodlení smluvních stran</w:t>
      </w:r>
    </w:p>
    <w:p w14:paraId="00B85F7E" w14:textId="77777777" w:rsidR="008D0852" w:rsidRPr="00811D9B" w:rsidRDefault="008D0852" w:rsidP="008D0852">
      <w:pPr>
        <w:rPr>
          <w:rFonts w:ascii="Arial" w:hAnsi="Arial" w:cs="Arial"/>
        </w:rPr>
      </w:pPr>
    </w:p>
    <w:p w14:paraId="3C341CF8" w14:textId="4F27DFB7" w:rsidR="008D0852" w:rsidRPr="00811D9B" w:rsidRDefault="008D0852" w:rsidP="008D0852">
      <w:pPr>
        <w:pStyle w:val="Odstavecseseznamem"/>
        <w:numPr>
          <w:ilvl w:val="1"/>
          <w:numId w:val="7"/>
        </w:numPr>
        <w:spacing w:after="60" w:line="320" w:lineRule="exact"/>
        <w:ind w:left="708" w:hanging="595"/>
        <w:jc w:val="both"/>
        <w:rPr>
          <w:rFonts w:ascii="Arial" w:hAnsi="Arial" w:cs="Arial"/>
          <w:sz w:val="20"/>
          <w:szCs w:val="20"/>
        </w:rPr>
      </w:pPr>
      <w:r w:rsidRPr="00811D9B">
        <w:rPr>
          <w:rFonts w:ascii="Arial" w:hAnsi="Arial" w:cs="Arial"/>
          <w:sz w:val="20"/>
          <w:szCs w:val="20"/>
        </w:rPr>
        <w:t>V případě prodlení objednatele s úhradou faktury dle čl. 5. smlouvy s cenou za řádně provedené dílo o více než 15 dnů, vzniká zhotoviteli právo požadovat mimo dlužné částky úrok z prodlení z dlužné částky za každý započatý den prodlení až do úplného zaplacení</w:t>
      </w:r>
      <w:r w:rsidR="00C63846" w:rsidRPr="00811D9B">
        <w:rPr>
          <w:rFonts w:ascii="Arial" w:hAnsi="Arial" w:cs="Arial"/>
          <w:sz w:val="20"/>
          <w:szCs w:val="20"/>
        </w:rPr>
        <w:t>,</w:t>
      </w:r>
      <w:r w:rsidRPr="00811D9B">
        <w:rPr>
          <w:rFonts w:ascii="Arial" w:hAnsi="Arial" w:cs="Arial"/>
          <w:sz w:val="20"/>
          <w:szCs w:val="20"/>
        </w:rPr>
        <w:t xml:space="preserve"> a to ve výši </w:t>
      </w:r>
      <w:proofErr w:type="gramStart"/>
      <w:r w:rsidRPr="00811D9B">
        <w:rPr>
          <w:rFonts w:ascii="Arial" w:hAnsi="Arial" w:cs="Arial"/>
          <w:sz w:val="20"/>
          <w:szCs w:val="20"/>
        </w:rPr>
        <w:t>0,05%</w:t>
      </w:r>
      <w:proofErr w:type="gramEnd"/>
      <w:r w:rsidRPr="00811D9B">
        <w:rPr>
          <w:rFonts w:ascii="Arial" w:hAnsi="Arial" w:cs="Arial"/>
          <w:sz w:val="20"/>
          <w:szCs w:val="20"/>
        </w:rPr>
        <w:t xml:space="preserve"> z dlužné částky za každý započatý den prodlení.</w:t>
      </w:r>
    </w:p>
    <w:p w14:paraId="364838C7" w14:textId="77777777" w:rsidR="008D0852" w:rsidRPr="00811D9B" w:rsidRDefault="008D0852" w:rsidP="008D0852">
      <w:pPr>
        <w:pStyle w:val="Odstavecseseznamem"/>
        <w:numPr>
          <w:ilvl w:val="1"/>
          <w:numId w:val="7"/>
        </w:numPr>
        <w:spacing w:after="0" w:line="320" w:lineRule="exact"/>
        <w:jc w:val="both"/>
        <w:rPr>
          <w:rFonts w:ascii="Arial" w:hAnsi="Arial" w:cs="Arial"/>
          <w:sz w:val="20"/>
          <w:szCs w:val="20"/>
        </w:rPr>
      </w:pPr>
      <w:r w:rsidRPr="00811D9B">
        <w:rPr>
          <w:rFonts w:ascii="Arial" w:hAnsi="Arial" w:cs="Arial"/>
          <w:sz w:val="20"/>
          <w:szCs w:val="20"/>
        </w:rPr>
        <w:t xml:space="preserve">V případě prodlení zhotovitele s plněním díla v dohodnutém termínu vzniká objednateli právo požadovat snížení odměny za provedení díla ve výši </w:t>
      </w:r>
      <w:proofErr w:type="gramStart"/>
      <w:r w:rsidRPr="00811D9B">
        <w:rPr>
          <w:rFonts w:ascii="Arial" w:hAnsi="Arial" w:cs="Arial"/>
          <w:sz w:val="20"/>
          <w:szCs w:val="20"/>
        </w:rPr>
        <w:t>0,05%</w:t>
      </w:r>
      <w:proofErr w:type="gramEnd"/>
      <w:r w:rsidRPr="00811D9B">
        <w:rPr>
          <w:rFonts w:ascii="Arial" w:hAnsi="Arial" w:cs="Arial"/>
          <w:sz w:val="20"/>
          <w:szCs w:val="20"/>
        </w:rPr>
        <w:t xml:space="preserve"> z ceny díla za každý den prodlení až do doby realizace díla. Ustanovení se nepoužije, pokud za prodlení může nedostatek součinnosti na straně objednatele.</w:t>
      </w:r>
    </w:p>
    <w:p w14:paraId="0BB6F1B4" w14:textId="27742F34" w:rsidR="008D0852" w:rsidRPr="00811D9B" w:rsidRDefault="008D0852" w:rsidP="008D0852">
      <w:pPr>
        <w:pStyle w:val="Odstavecseseznamem"/>
        <w:numPr>
          <w:ilvl w:val="1"/>
          <w:numId w:val="7"/>
        </w:numPr>
        <w:spacing w:after="0" w:line="320" w:lineRule="exact"/>
        <w:jc w:val="both"/>
        <w:rPr>
          <w:rFonts w:ascii="Arial" w:hAnsi="Arial" w:cs="Arial"/>
          <w:sz w:val="20"/>
          <w:szCs w:val="20"/>
        </w:rPr>
      </w:pPr>
      <w:r w:rsidRPr="00811D9B">
        <w:rPr>
          <w:rFonts w:ascii="Arial" w:hAnsi="Arial" w:cs="Arial"/>
          <w:sz w:val="20"/>
          <w:szCs w:val="20"/>
        </w:rPr>
        <w:t>Pokud zhotovitel nenastoupí k odstranění rek</w:t>
      </w:r>
      <w:r w:rsidR="00475643" w:rsidRPr="00811D9B">
        <w:rPr>
          <w:rFonts w:ascii="Arial" w:hAnsi="Arial" w:cs="Arial"/>
          <w:sz w:val="20"/>
          <w:szCs w:val="20"/>
        </w:rPr>
        <w:t>lamované vady v termínu podle odst.</w:t>
      </w:r>
      <w:r w:rsidRPr="00811D9B">
        <w:rPr>
          <w:rFonts w:ascii="Arial" w:hAnsi="Arial" w:cs="Arial"/>
          <w:sz w:val="20"/>
          <w:szCs w:val="20"/>
        </w:rPr>
        <w:t xml:space="preserve"> 8.</w:t>
      </w:r>
      <w:r w:rsidR="00475643" w:rsidRPr="00811D9B">
        <w:rPr>
          <w:rFonts w:ascii="Arial" w:hAnsi="Arial" w:cs="Arial"/>
          <w:sz w:val="20"/>
          <w:szCs w:val="20"/>
        </w:rPr>
        <w:t>13.</w:t>
      </w:r>
      <w:r w:rsidRPr="00811D9B">
        <w:rPr>
          <w:rFonts w:ascii="Arial" w:hAnsi="Arial" w:cs="Arial"/>
          <w:sz w:val="20"/>
          <w:szCs w:val="20"/>
        </w:rPr>
        <w:t xml:space="preserve"> nebo v termínu jinak písemně dohodnutém, uhradí objednateli smluvní pokutu ve výši 5.000,</w:t>
      </w:r>
      <w:r w:rsidR="00C63846" w:rsidRPr="00811D9B">
        <w:rPr>
          <w:rFonts w:ascii="Arial" w:hAnsi="Arial" w:cs="Arial"/>
          <w:sz w:val="20"/>
          <w:szCs w:val="20"/>
        </w:rPr>
        <w:t>00</w:t>
      </w:r>
      <w:r w:rsidRPr="00811D9B">
        <w:rPr>
          <w:rFonts w:ascii="Arial" w:hAnsi="Arial" w:cs="Arial"/>
          <w:sz w:val="20"/>
          <w:szCs w:val="20"/>
        </w:rPr>
        <w:t xml:space="preserve"> Kč za každý den, o který nastoupí později.</w:t>
      </w:r>
    </w:p>
    <w:p w14:paraId="04633DD7" w14:textId="77777777" w:rsidR="008D0852" w:rsidRPr="00811D9B" w:rsidRDefault="008D0852" w:rsidP="008D0852">
      <w:pPr>
        <w:pStyle w:val="Odstavecseseznamem"/>
        <w:numPr>
          <w:ilvl w:val="1"/>
          <w:numId w:val="7"/>
        </w:numPr>
        <w:spacing w:after="0" w:line="320" w:lineRule="exact"/>
        <w:jc w:val="both"/>
        <w:rPr>
          <w:rFonts w:ascii="Arial" w:hAnsi="Arial" w:cs="Arial"/>
          <w:sz w:val="20"/>
          <w:szCs w:val="20"/>
        </w:rPr>
      </w:pPr>
      <w:r w:rsidRPr="00811D9B">
        <w:rPr>
          <w:rFonts w:ascii="Arial" w:hAnsi="Arial" w:cs="Arial"/>
          <w:sz w:val="20"/>
          <w:szCs w:val="20"/>
        </w:rPr>
        <w:t>Úroky z prodlení nebo smluvní pokuta musí být uhrazeny nejpozději do 30 dnů od jejich vyúčtování druhé smluvní straně. Platební podmínky čl. 5 této smlouvy se použijí obdobně. Uplatněná či zaplacená smluvní pokuta není překážkou nároku na náhradu vzniklé škody.</w:t>
      </w:r>
    </w:p>
    <w:p w14:paraId="6E482477" w14:textId="77777777" w:rsidR="008D0852" w:rsidRPr="00811D9B" w:rsidRDefault="008D0852" w:rsidP="008D0852">
      <w:pPr>
        <w:pStyle w:val="center1"/>
        <w:numPr>
          <w:ilvl w:val="1"/>
          <w:numId w:val="7"/>
        </w:numPr>
        <w:spacing w:before="0" w:line="320" w:lineRule="exact"/>
        <w:jc w:val="both"/>
        <w:rPr>
          <w:rFonts w:ascii="Arial" w:hAnsi="Arial" w:cs="Arial"/>
          <w:iCs/>
          <w:color w:val="000000"/>
          <w:sz w:val="20"/>
          <w:szCs w:val="20"/>
        </w:rPr>
      </w:pPr>
      <w:r w:rsidRPr="00811D9B">
        <w:rPr>
          <w:rFonts w:ascii="Arial" w:hAnsi="Arial" w:cs="Arial"/>
          <w:iCs/>
          <w:color w:val="000000"/>
          <w:sz w:val="20"/>
          <w:szCs w:val="20"/>
        </w:rPr>
        <w:t xml:space="preserve">Objednatel je oprávněn požadovat po zhotoviteli zaplacení smluvní pokuty ve výši: </w:t>
      </w:r>
    </w:p>
    <w:p w14:paraId="60ABCE62" w14:textId="3AB13D37" w:rsidR="008D0852" w:rsidRPr="00811D9B" w:rsidRDefault="008D0852" w:rsidP="008D0852">
      <w:pPr>
        <w:pStyle w:val="center1"/>
        <w:numPr>
          <w:ilvl w:val="2"/>
          <w:numId w:val="7"/>
        </w:numPr>
        <w:spacing w:before="0" w:line="320" w:lineRule="exact"/>
        <w:jc w:val="both"/>
        <w:rPr>
          <w:rFonts w:ascii="Arial" w:hAnsi="Arial" w:cs="Arial"/>
          <w:iCs/>
          <w:color w:val="000000"/>
          <w:sz w:val="20"/>
          <w:szCs w:val="20"/>
        </w:rPr>
      </w:pPr>
      <w:r w:rsidRPr="00811D9B">
        <w:rPr>
          <w:rFonts w:ascii="Arial" w:hAnsi="Arial" w:cs="Arial"/>
          <w:iCs/>
          <w:color w:val="000000"/>
          <w:sz w:val="20"/>
          <w:szCs w:val="20"/>
        </w:rPr>
        <w:lastRenderedPageBreak/>
        <w:t>5.000,</w:t>
      </w:r>
      <w:r w:rsidR="00C63846" w:rsidRPr="00811D9B">
        <w:rPr>
          <w:rFonts w:ascii="Arial" w:hAnsi="Arial" w:cs="Arial"/>
          <w:iCs/>
          <w:color w:val="000000"/>
          <w:sz w:val="20"/>
          <w:szCs w:val="20"/>
        </w:rPr>
        <w:t>00</w:t>
      </w:r>
      <w:r w:rsidRPr="00811D9B">
        <w:rPr>
          <w:rFonts w:ascii="Arial" w:hAnsi="Arial" w:cs="Arial"/>
          <w:iCs/>
          <w:color w:val="000000"/>
          <w:sz w:val="20"/>
          <w:szCs w:val="20"/>
        </w:rPr>
        <w:t xml:space="preserve"> Kč v případě, že zhotovitel bude v prodlení s plněním povinnosti oznámit objednateli zahájení řízení a uvést datum jeho zahájení dle odst. 7.6. smlouvy; a to vždy za každý jednotlivý případ </w:t>
      </w:r>
      <w:proofErr w:type="gramStart"/>
      <w:r w:rsidRPr="00811D9B">
        <w:rPr>
          <w:rFonts w:ascii="Arial" w:hAnsi="Arial" w:cs="Arial"/>
          <w:iCs/>
          <w:color w:val="000000"/>
          <w:sz w:val="20"/>
          <w:szCs w:val="20"/>
        </w:rPr>
        <w:t>porušení</w:t>
      </w:r>
      <w:proofErr w:type="gramEnd"/>
      <w:r w:rsidRPr="00811D9B">
        <w:rPr>
          <w:rFonts w:ascii="Arial" w:hAnsi="Arial" w:cs="Arial"/>
          <w:iCs/>
          <w:color w:val="000000"/>
          <w:sz w:val="20"/>
          <w:szCs w:val="20"/>
        </w:rPr>
        <w:t xml:space="preserve"> a i jen započatý den prodlení</w:t>
      </w:r>
    </w:p>
    <w:p w14:paraId="3A1967D5" w14:textId="27185C5D" w:rsidR="008D0852" w:rsidRPr="00811D9B" w:rsidRDefault="008D0852" w:rsidP="008D0852">
      <w:pPr>
        <w:pStyle w:val="center1"/>
        <w:numPr>
          <w:ilvl w:val="2"/>
          <w:numId w:val="7"/>
        </w:numPr>
        <w:spacing w:before="0" w:line="320" w:lineRule="exact"/>
        <w:jc w:val="both"/>
        <w:rPr>
          <w:rFonts w:ascii="Arial" w:hAnsi="Arial" w:cs="Arial"/>
          <w:iCs/>
          <w:color w:val="000000"/>
          <w:sz w:val="20"/>
          <w:szCs w:val="20"/>
        </w:rPr>
      </w:pPr>
      <w:r w:rsidRPr="00811D9B">
        <w:rPr>
          <w:rFonts w:ascii="Arial" w:hAnsi="Arial" w:cs="Arial"/>
          <w:iCs/>
          <w:color w:val="000000"/>
          <w:sz w:val="20"/>
          <w:szCs w:val="20"/>
        </w:rPr>
        <w:t>5.000,</w:t>
      </w:r>
      <w:r w:rsidR="00C63846" w:rsidRPr="00811D9B">
        <w:rPr>
          <w:rFonts w:ascii="Arial" w:hAnsi="Arial" w:cs="Arial"/>
          <w:iCs/>
          <w:color w:val="000000"/>
          <w:sz w:val="20"/>
          <w:szCs w:val="20"/>
        </w:rPr>
        <w:t>00</w:t>
      </w:r>
      <w:r w:rsidRPr="00811D9B">
        <w:rPr>
          <w:rFonts w:ascii="Arial" w:hAnsi="Arial" w:cs="Arial"/>
          <w:iCs/>
          <w:color w:val="000000"/>
          <w:sz w:val="20"/>
          <w:szCs w:val="20"/>
        </w:rPr>
        <w:t xml:space="preserve"> Kč v případě, že zhotovitel bude v prodlení s plněním povinnosti předložit objednateli kopii pravomocného rozhodnutí, jímž se řízení končí, a uvést datum právní moci, dle odst. 7.7. smlouvy; a to vždy za každý jednotlivý případ </w:t>
      </w:r>
      <w:proofErr w:type="gramStart"/>
      <w:r w:rsidRPr="00811D9B">
        <w:rPr>
          <w:rFonts w:ascii="Arial" w:hAnsi="Arial" w:cs="Arial"/>
          <w:iCs/>
          <w:color w:val="000000"/>
          <w:sz w:val="20"/>
          <w:szCs w:val="20"/>
        </w:rPr>
        <w:t>porušení</w:t>
      </w:r>
      <w:proofErr w:type="gramEnd"/>
      <w:r w:rsidRPr="00811D9B">
        <w:rPr>
          <w:rFonts w:ascii="Arial" w:hAnsi="Arial" w:cs="Arial"/>
          <w:iCs/>
          <w:color w:val="000000"/>
          <w:sz w:val="20"/>
          <w:szCs w:val="20"/>
        </w:rPr>
        <w:t xml:space="preserve"> a i jen započatý den prodlení.</w:t>
      </w:r>
    </w:p>
    <w:p w14:paraId="7BB1353C" w14:textId="1F0D9444" w:rsidR="008D0852" w:rsidRPr="00811D9B" w:rsidRDefault="008D0852" w:rsidP="008D0852">
      <w:pPr>
        <w:pStyle w:val="center1"/>
        <w:numPr>
          <w:ilvl w:val="1"/>
          <w:numId w:val="7"/>
        </w:numPr>
        <w:spacing w:before="0" w:line="320" w:lineRule="exact"/>
        <w:jc w:val="both"/>
        <w:rPr>
          <w:rFonts w:ascii="Arial" w:hAnsi="Arial" w:cs="Arial"/>
          <w:iCs/>
          <w:color w:val="000000"/>
          <w:sz w:val="20"/>
          <w:szCs w:val="20"/>
        </w:rPr>
      </w:pPr>
      <w:r w:rsidRPr="00811D9B">
        <w:rPr>
          <w:rFonts w:ascii="Arial" w:hAnsi="Arial" w:cs="Arial"/>
          <w:iCs/>
          <w:color w:val="000000"/>
          <w:sz w:val="20"/>
          <w:szCs w:val="20"/>
        </w:rPr>
        <w:t xml:space="preserve">V případě porušení povinnosti dle odst. </w:t>
      </w:r>
      <w:r w:rsidR="00475643" w:rsidRPr="00811D9B">
        <w:rPr>
          <w:rFonts w:ascii="Arial" w:hAnsi="Arial" w:cs="Arial"/>
          <w:iCs/>
          <w:color w:val="000000"/>
          <w:sz w:val="20"/>
          <w:szCs w:val="20"/>
        </w:rPr>
        <w:t xml:space="preserve">10.5. </w:t>
      </w:r>
      <w:r w:rsidRPr="00811D9B">
        <w:rPr>
          <w:rFonts w:ascii="Arial" w:hAnsi="Arial" w:cs="Arial"/>
          <w:iCs/>
          <w:color w:val="000000"/>
          <w:sz w:val="20"/>
          <w:szCs w:val="20"/>
        </w:rPr>
        <w:t>této smlouvy však celková výše smluvní pokuty za každý jednotlivý případ porušení může činit nejvýše 10.000,</w:t>
      </w:r>
      <w:r w:rsidR="006A33D5" w:rsidRPr="00811D9B">
        <w:rPr>
          <w:rFonts w:ascii="Arial" w:hAnsi="Arial" w:cs="Arial"/>
          <w:iCs/>
          <w:color w:val="000000"/>
          <w:sz w:val="20"/>
          <w:szCs w:val="20"/>
        </w:rPr>
        <w:t>00</w:t>
      </w:r>
      <w:r w:rsidRPr="00811D9B">
        <w:rPr>
          <w:rFonts w:ascii="Arial" w:hAnsi="Arial" w:cs="Arial"/>
          <w:iCs/>
          <w:color w:val="000000"/>
          <w:sz w:val="20"/>
          <w:szCs w:val="20"/>
        </w:rPr>
        <w:t xml:space="preserve"> Kč.</w:t>
      </w:r>
      <w:r w:rsidRPr="00811D9B">
        <w:rPr>
          <w:rFonts w:ascii="Arial" w:hAnsi="Arial" w:cs="Arial"/>
          <w:sz w:val="20"/>
          <w:szCs w:val="20"/>
        </w:rPr>
        <w:t xml:space="preserve"> </w:t>
      </w:r>
    </w:p>
    <w:p w14:paraId="445112B3" w14:textId="77777777" w:rsidR="00F55243" w:rsidRPr="00811D9B" w:rsidRDefault="00F55243" w:rsidP="00276C2A">
      <w:pPr>
        <w:spacing w:line="320" w:lineRule="exact"/>
        <w:rPr>
          <w:rFonts w:ascii="Arial" w:hAnsi="Arial" w:cs="Arial"/>
          <w:sz w:val="20"/>
          <w:szCs w:val="20"/>
          <w:lang w:eastAsia="cs-CZ"/>
        </w:rPr>
      </w:pPr>
    </w:p>
    <w:p w14:paraId="255BC217" w14:textId="5FE3AD7C" w:rsidR="00276C2A" w:rsidRPr="00811D9B" w:rsidRDefault="00276C2A" w:rsidP="00D77E07">
      <w:pPr>
        <w:pStyle w:val="Odstavecseseznamem"/>
        <w:numPr>
          <w:ilvl w:val="0"/>
          <w:numId w:val="7"/>
        </w:numPr>
        <w:tabs>
          <w:tab w:val="left" w:pos="709"/>
        </w:tabs>
        <w:spacing w:after="0" w:line="320" w:lineRule="exact"/>
        <w:jc w:val="both"/>
        <w:outlineLvl w:val="0"/>
        <w:rPr>
          <w:rFonts w:ascii="Arial" w:eastAsia="Times New Roman" w:hAnsi="Arial" w:cs="Arial"/>
          <w:b/>
          <w:color w:val="000000"/>
          <w:sz w:val="20"/>
          <w:szCs w:val="20"/>
          <w:lang w:eastAsia="cs-CZ"/>
        </w:rPr>
      </w:pPr>
      <w:r w:rsidRPr="00811D9B">
        <w:rPr>
          <w:rFonts w:ascii="Arial" w:eastAsia="Times New Roman" w:hAnsi="Arial" w:cs="Arial"/>
          <w:b/>
          <w:color w:val="000000"/>
          <w:sz w:val="20"/>
          <w:szCs w:val="20"/>
          <w:lang w:eastAsia="cs-CZ"/>
        </w:rPr>
        <w:t>Vyšší moc</w:t>
      </w:r>
    </w:p>
    <w:p w14:paraId="216C2B94" w14:textId="77777777" w:rsidR="00276C2A" w:rsidRPr="00811D9B" w:rsidRDefault="00276C2A" w:rsidP="00276C2A">
      <w:pPr>
        <w:tabs>
          <w:tab w:val="left" w:pos="709"/>
        </w:tabs>
        <w:spacing w:after="0" w:line="320" w:lineRule="exact"/>
        <w:ind w:left="680"/>
        <w:jc w:val="both"/>
        <w:outlineLvl w:val="0"/>
        <w:rPr>
          <w:rFonts w:ascii="Arial" w:eastAsia="Times New Roman" w:hAnsi="Arial" w:cs="Arial"/>
          <w:b/>
          <w:color w:val="000000"/>
          <w:sz w:val="20"/>
          <w:szCs w:val="20"/>
          <w:lang w:eastAsia="cs-CZ"/>
        </w:rPr>
      </w:pPr>
    </w:p>
    <w:p w14:paraId="091617FE" w14:textId="2E16BD7A" w:rsidR="00276C2A" w:rsidRPr="00811D9B" w:rsidRDefault="00276C2A" w:rsidP="00D77E07">
      <w:pPr>
        <w:numPr>
          <w:ilvl w:val="1"/>
          <w:numId w:val="7"/>
        </w:numPr>
        <w:spacing w:after="0" w:line="320" w:lineRule="exact"/>
        <w:jc w:val="both"/>
        <w:outlineLvl w:val="0"/>
        <w:rPr>
          <w:rFonts w:ascii="Arial" w:eastAsia="Times New Roman" w:hAnsi="Arial" w:cs="Arial"/>
          <w:color w:val="000000"/>
          <w:sz w:val="20"/>
          <w:szCs w:val="20"/>
          <w:lang w:eastAsia="cs-CZ"/>
        </w:rPr>
      </w:pPr>
      <w:r w:rsidRPr="00811D9B">
        <w:rPr>
          <w:rFonts w:ascii="Arial" w:eastAsia="Times New Roman" w:hAnsi="Arial" w:cs="Arial"/>
          <w:color w:val="000000"/>
          <w:sz w:val="20"/>
          <w:szCs w:val="20"/>
          <w:lang w:eastAsia="cs-CZ"/>
        </w:rPr>
        <w:t>Za okolnosti vylučující odpovědnost (vyšší moc) se považuje mimořádná nepředvídatelná a nepřekonatelná překážka vzniklá nezávisle na vůli povinného</w:t>
      </w:r>
      <w:r w:rsidR="00A74847" w:rsidRPr="00811D9B">
        <w:rPr>
          <w:rFonts w:ascii="Arial" w:eastAsia="Times New Roman" w:hAnsi="Arial" w:cs="Arial"/>
          <w:color w:val="000000"/>
          <w:sz w:val="20"/>
          <w:szCs w:val="20"/>
          <w:lang w:eastAsia="cs-CZ"/>
        </w:rPr>
        <w:t xml:space="preserve">. Jedná se </w:t>
      </w:r>
      <w:r w:rsidR="006A33D5" w:rsidRPr="00811D9B">
        <w:rPr>
          <w:rFonts w:ascii="Arial" w:eastAsia="Times New Roman" w:hAnsi="Arial" w:cs="Arial"/>
          <w:color w:val="000000"/>
          <w:sz w:val="20"/>
          <w:szCs w:val="20"/>
          <w:lang w:eastAsia="cs-CZ"/>
        </w:rPr>
        <w:t>například</w:t>
      </w:r>
      <w:r w:rsidR="00A74847" w:rsidRPr="00811D9B">
        <w:rPr>
          <w:rFonts w:ascii="Arial" w:eastAsia="Times New Roman" w:hAnsi="Arial" w:cs="Arial"/>
          <w:color w:val="000000"/>
          <w:sz w:val="20"/>
          <w:szCs w:val="20"/>
          <w:lang w:eastAsia="cs-CZ"/>
        </w:rPr>
        <w:t xml:space="preserve"> o</w:t>
      </w:r>
      <w:r w:rsidRPr="00811D9B">
        <w:rPr>
          <w:rFonts w:ascii="Arial" w:eastAsia="Times New Roman" w:hAnsi="Arial" w:cs="Arial"/>
          <w:color w:val="000000"/>
          <w:sz w:val="20"/>
          <w:szCs w:val="20"/>
          <w:lang w:eastAsia="cs-CZ"/>
        </w:rPr>
        <w:t xml:space="preserve"> nepředvídatelné výpadky výroby či dodávek částí díla, odcizení částí díla v průběhu realizace </w:t>
      </w:r>
      <w:proofErr w:type="gramStart"/>
      <w:r w:rsidRPr="00811D9B">
        <w:rPr>
          <w:rFonts w:ascii="Arial" w:eastAsia="Times New Roman" w:hAnsi="Arial" w:cs="Arial"/>
          <w:color w:val="000000"/>
          <w:sz w:val="20"/>
          <w:szCs w:val="20"/>
          <w:lang w:eastAsia="cs-CZ"/>
        </w:rPr>
        <w:t>díla</w:t>
      </w:r>
      <w:r w:rsidR="00A74847" w:rsidRPr="00811D9B">
        <w:rPr>
          <w:rFonts w:ascii="Arial" w:eastAsia="Times New Roman" w:hAnsi="Arial" w:cs="Arial"/>
          <w:color w:val="000000"/>
          <w:sz w:val="20"/>
          <w:szCs w:val="20"/>
          <w:lang w:eastAsia="cs-CZ"/>
        </w:rPr>
        <w:t>,</w:t>
      </w:r>
      <w:proofErr w:type="gramEnd"/>
      <w:r w:rsidR="00A74847" w:rsidRPr="00811D9B">
        <w:rPr>
          <w:rFonts w:ascii="Arial" w:eastAsia="Times New Roman" w:hAnsi="Arial" w:cs="Arial"/>
          <w:color w:val="000000"/>
          <w:sz w:val="20"/>
          <w:szCs w:val="20"/>
          <w:lang w:eastAsia="cs-CZ"/>
        </w:rPr>
        <w:t xml:space="preserve"> apod</w:t>
      </w:r>
      <w:r w:rsidRPr="00811D9B">
        <w:rPr>
          <w:rFonts w:ascii="Arial" w:eastAsia="Times New Roman" w:hAnsi="Arial" w:cs="Arial"/>
          <w:color w:val="000000"/>
          <w:sz w:val="20"/>
          <w:szCs w:val="20"/>
          <w:lang w:eastAsia="cs-CZ"/>
        </w:rPr>
        <w:t>.</w:t>
      </w:r>
    </w:p>
    <w:p w14:paraId="75C8B1FD" w14:textId="60BC48EA" w:rsidR="00276C2A" w:rsidRPr="00811D9B" w:rsidRDefault="00276C2A" w:rsidP="00D77E07">
      <w:pPr>
        <w:numPr>
          <w:ilvl w:val="1"/>
          <w:numId w:val="7"/>
        </w:numPr>
        <w:spacing w:after="0" w:line="320" w:lineRule="exact"/>
        <w:jc w:val="both"/>
        <w:outlineLvl w:val="0"/>
        <w:rPr>
          <w:rFonts w:ascii="Arial" w:eastAsia="Times New Roman" w:hAnsi="Arial" w:cs="Arial"/>
          <w:color w:val="000000"/>
          <w:sz w:val="20"/>
          <w:szCs w:val="20"/>
          <w:lang w:eastAsia="cs-CZ"/>
        </w:rPr>
      </w:pPr>
      <w:r w:rsidRPr="00811D9B">
        <w:rPr>
          <w:rFonts w:ascii="Arial" w:eastAsia="Times New Roman" w:hAnsi="Arial" w:cs="Arial"/>
          <w:color w:val="000000"/>
          <w:sz w:val="20"/>
          <w:szCs w:val="20"/>
          <w:lang w:eastAsia="cs-CZ"/>
        </w:rPr>
        <w:t>Překážka vzniklá ze škůdcových osobních poměrů nebo vzniklá až v době, kdy byl škůdce s plněním smluvené povinnosti v prodlení, ani překážka, kterou byl škůdce podle smlouvy povinen překonat, ho však povinnosti k náhradě škody nezprostí.</w:t>
      </w:r>
    </w:p>
    <w:p w14:paraId="324615B2" w14:textId="7568518F" w:rsidR="00A74847" w:rsidRPr="00811D9B" w:rsidRDefault="00A74847" w:rsidP="00D77E07">
      <w:pPr>
        <w:numPr>
          <w:ilvl w:val="1"/>
          <w:numId w:val="7"/>
        </w:numPr>
        <w:spacing w:after="0" w:line="320" w:lineRule="exact"/>
        <w:jc w:val="both"/>
        <w:outlineLvl w:val="0"/>
        <w:rPr>
          <w:rFonts w:ascii="Arial" w:eastAsia="Times New Roman" w:hAnsi="Arial" w:cs="Arial"/>
          <w:color w:val="000000"/>
          <w:sz w:val="20"/>
          <w:szCs w:val="20"/>
          <w:lang w:eastAsia="cs-CZ"/>
        </w:rPr>
      </w:pPr>
      <w:r w:rsidRPr="00811D9B">
        <w:rPr>
          <w:rFonts w:ascii="Arial" w:eastAsia="Times New Roman" w:hAnsi="Arial" w:cs="Arial"/>
          <w:color w:val="000000"/>
          <w:sz w:val="20"/>
          <w:szCs w:val="20"/>
          <w:lang w:eastAsia="cs-CZ"/>
        </w:rPr>
        <w:t>Po dobu trvání vyšší moci není povinná strana v prodlení s plněním své povinnosti.</w:t>
      </w:r>
    </w:p>
    <w:p w14:paraId="2CF72569" w14:textId="77777777" w:rsidR="00A74847" w:rsidRPr="00811D9B" w:rsidRDefault="00A74847" w:rsidP="00D77E07">
      <w:pPr>
        <w:numPr>
          <w:ilvl w:val="1"/>
          <w:numId w:val="7"/>
        </w:numPr>
        <w:spacing w:after="0" w:line="320" w:lineRule="exact"/>
        <w:jc w:val="both"/>
        <w:outlineLvl w:val="0"/>
        <w:rPr>
          <w:rFonts w:ascii="Arial" w:eastAsia="Times New Roman" w:hAnsi="Arial" w:cs="Arial"/>
          <w:color w:val="000000"/>
          <w:sz w:val="20"/>
          <w:szCs w:val="20"/>
          <w:lang w:eastAsia="cs-CZ"/>
        </w:rPr>
      </w:pPr>
      <w:r w:rsidRPr="00811D9B">
        <w:rPr>
          <w:rFonts w:ascii="Arial" w:eastAsia="Times New Roman" w:hAnsi="Arial" w:cs="Arial"/>
          <w:color w:val="000000"/>
          <w:sz w:val="20"/>
          <w:szCs w:val="20"/>
          <w:lang w:eastAsia="cs-CZ"/>
        </w:rPr>
        <w:t xml:space="preserve">Jestliže vyšší moc trvá déle než 30 kalendářních dnů po sobě jdoucích, jsou smluvní strany </w:t>
      </w:r>
    </w:p>
    <w:p w14:paraId="3E0DD994" w14:textId="20630530" w:rsidR="00A74847" w:rsidRPr="00811D9B" w:rsidRDefault="00A74847" w:rsidP="003360D8">
      <w:pPr>
        <w:spacing w:after="0" w:line="320" w:lineRule="exact"/>
        <w:ind w:left="709"/>
        <w:jc w:val="both"/>
        <w:outlineLvl w:val="0"/>
        <w:rPr>
          <w:rFonts w:ascii="Arial" w:eastAsia="Times New Roman" w:hAnsi="Arial" w:cs="Arial"/>
          <w:color w:val="000000"/>
          <w:sz w:val="20"/>
          <w:szCs w:val="20"/>
          <w:lang w:eastAsia="cs-CZ"/>
        </w:rPr>
      </w:pPr>
      <w:r w:rsidRPr="00811D9B">
        <w:rPr>
          <w:rFonts w:ascii="Arial" w:eastAsia="Times New Roman" w:hAnsi="Arial" w:cs="Arial"/>
          <w:color w:val="000000"/>
          <w:sz w:val="20"/>
          <w:szCs w:val="20"/>
          <w:lang w:eastAsia="cs-CZ"/>
        </w:rPr>
        <w:t>povinny si dohodnout odpovídající změny této smlouvy.</w:t>
      </w:r>
    </w:p>
    <w:p w14:paraId="2B27275C" w14:textId="75473344" w:rsidR="00A74847" w:rsidRPr="00811D9B" w:rsidRDefault="00A74847" w:rsidP="00A74847">
      <w:pPr>
        <w:spacing w:line="320" w:lineRule="exact"/>
        <w:rPr>
          <w:rFonts w:ascii="Arial" w:hAnsi="Arial" w:cs="Arial"/>
          <w:sz w:val="20"/>
          <w:szCs w:val="20"/>
          <w:lang w:eastAsia="cs-CZ"/>
        </w:rPr>
      </w:pPr>
    </w:p>
    <w:p w14:paraId="4786BA87" w14:textId="77777777" w:rsidR="00F55243" w:rsidRPr="00811D9B" w:rsidRDefault="00F55243" w:rsidP="00A74847">
      <w:pPr>
        <w:spacing w:line="320" w:lineRule="exact"/>
        <w:rPr>
          <w:rFonts w:ascii="Arial" w:hAnsi="Arial" w:cs="Arial"/>
          <w:sz w:val="20"/>
          <w:szCs w:val="20"/>
          <w:lang w:eastAsia="cs-CZ"/>
        </w:rPr>
      </w:pPr>
    </w:p>
    <w:p w14:paraId="6972CA26" w14:textId="65524129" w:rsidR="008D0852" w:rsidRPr="00811D9B" w:rsidRDefault="00276C2A" w:rsidP="00D77E07">
      <w:pPr>
        <w:pStyle w:val="Odstavecseseznamem"/>
        <w:numPr>
          <w:ilvl w:val="0"/>
          <w:numId w:val="7"/>
        </w:numPr>
        <w:spacing w:line="320" w:lineRule="exact"/>
        <w:rPr>
          <w:rFonts w:ascii="Arial" w:eastAsia="Times New Roman" w:hAnsi="Arial" w:cs="Arial"/>
          <w:b/>
          <w:color w:val="000000"/>
          <w:sz w:val="20"/>
          <w:szCs w:val="20"/>
          <w:lang w:eastAsia="cs-CZ"/>
        </w:rPr>
      </w:pPr>
      <w:r w:rsidRPr="00811D9B">
        <w:rPr>
          <w:rFonts w:ascii="Arial" w:hAnsi="Arial" w:cs="Arial"/>
          <w:sz w:val="20"/>
          <w:szCs w:val="20"/>
          <w:lang w:eastAsia="cs-CZ"/>
        </w:rPr>
        <w:t xml:space="preserve"> </w:t>
      </w:r>
      <w:bookmarkStart w:id="0" w:name="_Hlk85706351"/>
      <w:r w:rsidR="008D0852" w:rsidRPr="00811D9B">
        <w:rPr>
          <w:rFonts w:ascii="Arial" w:eastAsia="Times New Roman" w:hAnsi="Arial" w:cs="Arial"/>
          <w:b/>
          <w:color w:val="000000"/>
          <w:sz w:val="20"/>
          <w:szCs w:val="20"/>
          <w:lang w:eastAsia="cs-CZ"/>
        </w:rPr>
        <w:t>Závěrečná ustanovení</w:t>
      </w:r>
      <w:bookmarkEnd w:id="0"/>
    </w:p>
    <w:p w14:paraId="73C1FC07" w14:textId="77777777" w:rsidR="008D0852" w:rsidRPr="00811D9B" w:rsidRDefault="008D0852" w:rsidP="008D0852">
      <w:pPr>
        <w:spacing w:line="320" w:lineRule="exact"/>
        <w:rPr>
          <w:rFonts w:ascii="Arial" w:eastAsia="Times New Roman" w:hAnsi="Arial" w:cs="Arial"/>
          <w:sz w:val="20"/>
          <w:szCs w:val="20"/>
          <w:lang w:eastAsia="cs-CZ"/>
        </w:rPr>
      </w:pPr>
    </w:p>
    <w:p w14:paraId="73EE8BC8" w14:textId="01F40E30" w:rsidR="008D0852" w:rsidRPr="00811D9B" w:rsidRDefault="008D0852" w:rsidP="00D77E07">
      <w:pPr>
        <w:numPr>
          <w:ilvl w:val="1"/>
          <w:numId w:val="7"/>
        </w:numPr>
        <w:spacing w:after="0" w:line="320" w:lineRule="exact"/>
        <w:ind w:left="680" w:hanging="680"/>
        <w:jc w:val="both"/>
        <w:outlineLvl w:val="0"/>
        <w:rPr>
          <w:rFonts w:ascii="Arial" w:eastAsia="Times New Roman" w:hAnsi="Arial" w:cs="Arial"/>
          <w:sz w:val="20"/>
          <w:szCs w:val="20"/>
          <w:lang w:eastAsia="cs-CZ"/>
        </w:rPr>
      </w:pPr>
      <w:r w:rsidRPr="00811D9B">
        <w:rPr>
          <w:rFonts w:ascii="Arial" w:eastAsia="Times New Roman" w:hAnsi="Arial" w:cs="Arial"/>
          <w:sz w:val="20"/>
          <w:szCs w:val="20"/>
          <w:lang w:eastAsia="cs-CZ"/>
        </w:rPr>
        <w:t xml:space="preserve">Smluvní strany prohlašují, že veškeré údaje, které uvedly do </w:t>
      </w:r>
      <w:r w:rsidR="00994077" w:rsidRPr="00811D9B">
        <w:rPr>
          <w:rFonts w:ascii="Arial" w:eastAsia="Times New Roman" w:hAnsi="Arial" w:cs="Arial"/>
          <w:sz w:val="20"/>
          <w:szCs w:val="20"/>
          <w:lang w:eastAsia="cs-CZ"/>
        </w:rPr>
        <w:t>s</w:t>
      </w:r>
      <w:r w:rsidRPr="00811D9B">
        <w:rPr>
          <w:rFonts w:ascii="Arial" w:eastAsia="Times New Roman" w:hAnsi="Arial" w:cs="Arial"/>
          <w:sz w:val="20"/>
          <w:szCs w:val="20"/>
          <w:lang w:eastAsia="cs-CZ"/>
        </w:rPr>
        <w:t xml:space="preserve">mlouvy, jsou pravdivé, a že jsou osobami plně způsobilými takovou </w:t>
      </w:r>
      <w:r w:rsidR="00994077" w:rsidRPr="00811D9B">
        <w:rPr>
          <w:rFonts w:ascii="Arial" w:eastAsia="Times New Roman" w:hAnsi="Arial" w:cs="Arial"/>
          <w:sz w:val="20"/>
          <w:szCs w:val="20"/>
          <w:lang w:eastAsia="cs-CZ"/>
        </w:rPr>
        <w:t>s</w:t>
      </w:r>
      <w:r w:rsidRPr="00811D9B">
        <w:rPr>
          <w:rFonts w:ascii="Arial" w:eastAsia="Times New Roman" w:hAnsi="Arial" w:cs="Arial"/>
          <w:sz w:val="20"/>
          <w:szCs w:val="20"/>
          <w:lang w:eastAsia="cs-CZ"/>
        </w:rPr>
        <w:t xml:space="preserve">mlouvu uzavřít. Smluvní strany si nejsou vědomy toho, že by tato </w:t>
      </w:r>
      <w:r w:rsidR="00994077" w:rsidRPr="00811D9B">
        <w:rPr>
          <w:rFonts w:ascii="Arial" w:eastAsia="Times New Roman" w:hAnsi="Arial" w:cs="Arial"/>
          <w:sz w:val="20"/>
          <w:szCs w:val="20"/>
          <w:lang w:eastAsia="cs-CZ"/>
        </w:rPr>
        <w:t>s</w:t>
      </w:r>
      <w:r w:rsidRPr="00811D9B">
        <w:rPr>
          <w:rFonts w:ascii="Arial" w:eastAsia="Times New Roman" w:hAnsi="Arial" w:cs="Arial"/>
          <w:sz w:val="20"/>
          <w:szCs w:val="20"/>
          <w:lang w:eastAsia="cs-CZ"/>
        </w:rPr>
        <w:t>mlouva jakýmkoliv způsobem odporovala zákonu a/nebo jej obcházela.</w:t>
      </w:r>
    </w:p>
    <w:p w14:paraId="21755F96" w14:textId="313A40A9" w:rsidR="008D0852" w:rsidRPr="00811D9B" w:rsidRDefault="008D0852" w:rsidP="00D77E07">
      <w:pPr>
        <w:numPr>
          <w:ilvl w:val="1"/>
          <w:numId w:val="7"/>
        </w:numPr>
        <w:spacing w:after="0" w:line="320" w:lineRule="exact"/>
        <w:ind w:left="680" w:hanging="680"/>
        <w:jc w:val="both"/>
        <w:outlineLvl w:val="0"/>
        <w:rPr>
          <w:rFonts w:ascii="Arial" w:eastAsia="Times New Roman" w:hAnsi="Arial" w:cs="Arial"/>
          <w:sz w:val="20"/>
          <w:szCs w:val="20"/>
          <w:lang w:eastAsia="cs-CZ"/>
        </w:rPr>
      </w:pPr>
      <w:r w:rsidRPr="00811D9B">
        <w:rPr>
          <w:rFonts w:ascii="Arial" w:eastAsia="Times New Roman" w:hAnsi="Arial" w:cs="Arial"/>
          <w:sz w:val="20"/>
          <w:szCs w:val="20"/>
          <w:lang w:eastAsia="cs-CZ"/>
        </w:rPr>
        <w:t xml:space="preserve">Stanou-li se některá ustanovení této </w:t>
      </w:r>
      <w:r w:rsidR="00994077" w:rsidRPr="00811D9B">
        <w:rPr>
          <w:rFonts w:ascii="Arial" w:eastAsia="Times New Roman" w:hAnsi="Arial" w:cs="Arial"/>
          <w:sz w:val="20"/>
          <w:szCs w:val="20"/>
          <w:lang w:eastAsia="cs-CZ"/>
        </w:rPr>
        <w:t>s</w:t>
      </w:r>
      <w:r w:rsidRPr="00811D9B">
        <w:rPr>
          <w:rFonts w:ascii="Arial" w:eastAsia="Times New Roman" w:hAnsi="Arial" w:cs="Arial"/>
          <w:sz w:val="20"/>
          <w:szCs w:val="20"/>
          <w:lang w:eastAsia="cs-CZ"/>
        </w:rPr>
        <w:t xml:space="preserve">mlouvy zcela nebo zčásti neplatná, nebo pokud by některá ustanovení chyběla, není tím dotčena platnost zbývajících ustanovení. Místo neplatného ustanovení platí jako dohodnuté takové ustanovení, které odpovídá smyslu a účelu neplatného ustanovení. Schází-li ustanovení zcela, platí za dohodnuté takové ustanovení, které dopovídá tomu, co by podle smyslu a účelu této </w:t>
      </w:r>
      <w:r w:rsidR="00994077" w:rsidRPr="00811D9B">
        <w:rPr>
          <w:rFonts w:ascii="Arial" w:eastAsia="Times New Roman" w:hAnsi="Arial" w:cs="Arial"/>
          <w:sz w:val="20"/>
          <w:szCs w:val="20"/>
          <w:lang w:eastAsia="cs-CZ"/>
        </w:rPr>
        <w:t>s</w:t>
      </w:r>
      <w:r w:rsidRPr="00811D9B">
        <w:rPr>
          <w:rFonts w:ascii="Arial" w:eastAsia="Times New Roman" w:hAnsi="Arial" w:cs="Arial"/>
          <w:sz w:val="20"/>
          <w:szCs w:val="20"/>
          <w:lang w:eastAsia="cs-CZ"/>
        </w:rPr>
        <w:t>mlouvy bylo ujednáno, kdyby tato skutečnost byla známa od počátku.</w:t>
      </w:r>
    </w:p>
    <w:p w14:paraId="2EE0AE92" w14:textId="1D0A9122" w:rsidR="008D0852" w:rsidRPr="00811D9B" w:rsidRDefault="008D0852" w:rsidP="00D77E07">
      <w:pPr>
        <w:numPr>
          <w:ilvl w:val="1"/>
          <w:numId w:val="7"/>
        </w:numPr>
        <w:spacing w:after="0" w:line="320" w:lineRule="exact"/>
        <w:ind w:left="680" w:hanging="680"/>
        <w:jc w:val="both"/>
        <w:outlineLvl w:val="0"/>
        <w:rPr>
          <w:rFonts w:ascii="Arial" w:eastAsia="Times New Roman" w:hAnsi="Arial" w:cs="Arial"/>
          <w:color w:val="000000"/>
          <w:sz w:val="20"/>
          <w:szCs w:val="20"/>
          <w:lang w:eastAsia="cs-CZ"/>
        </w:rPr>
      </w:pPr>
      <w:r w:rsidRPr="00811D9B">
        <w:rPr>
          <w:rFonts w:ascii="Arial" w:eastAsia="Times New Roman" w:hAnsi="Arial" w:cs="Arial"/>
          <w:sz w:val="20"/>
          <w:szCs w:val="20"/>
          <w:lang w:eastAsia="cs-CZ"/>
        </w:rPr>
        <w:t>Sm</w:t>
      </w:r>
      <w:r w:rsidRPr="00811D9B">
        <w:rPr>
          <w:rFonts w:ascii="Arial" w:eastAsia="Times New Roman" w:hAnsi="Arial" w:cs="Arial"/>
          <w:color w:val="000000"/>
          <w:kern w:val="28"/>
          <w:sz w:val="20"/>
          <w:szCs w:val="20"/>
          <w:lang w:eastAsia="cs-CZ"/>
        </w:rPr>
        <w:t xml:space="preserve">luvní strany se zavazují, že v případě sporů o obsah a plnění této </w:t>
      </w:r>
      <w:r w:rsidR="00994077" w:rsidRPr="00811D9B">
        <w:rPr>
          <w:rFonts w:ascii="Arial" w:eastAsia="Times New Roman" w:hAnsi="Arial" w:cs="Arial"/>
          <w:color w:val="000000"/>
          <w:kern w:val="28"/>
          <w:sz w:val="20"/>
          <w:szCs w:val="20"/>
          <w:lang w:eastAsia="cs-CZ"/>
        </w:rPr>
        <w:t>s</w:t>
      </w:r>
      <w:r w:rsidRPr="00811D9B">
        <w:rPr>
          <w:rFonts w:ascii="Arial" w:eastAsia="Times New Roman" w:hAnsi="Arial" w:cs="Arial"/>
          <w:color w:val="000000"/>
          <w:kern w:val="28"/>
          <w:sz w:val="20"/>
          <w:szCs w:val="20"/>
          <w:lang w:eastAsia="cs-CZ"/>
        </w:rPr>
        <w:t xml:space="preserve">mlouvy </w:t>
      </w:r>
      <w:proofErr w:type="gramStart"/>
      <w:r w:rsidRPr="00811D9B">
        <w:rPr>
          <w:rFonts w:ascii="Arial" w:eastAsia="Times New Roman" w:hAnsi="Arial" w:cs="Arial"/>
          <w:color w:val="000000"/>
          <w:kern w:val="28"/>
          <w:sz w:val="20"/>
          <w:szCs w:val="20"/>
          <w:lang w:eastAsia="cs-CZ"/>
        </w:rPr>
        <w:t>vynaloží</w:t>
      </w:r>
      <w:proofErr w:type="gramEnd"/>
      <w:r w:rsidRPr="00811D9B">
        <w:rPr>
          <w:rFonts w:ascii="Arial" w:eastAsia="Times New Roman" w:hAnsi="Arial" w:cs="Arial"/>
          <w:color w:val="000000"/>
          <w:kern w:val="28"/>
          <w:sz w:val="20"/>
          <w:szCs w:val="20"/>
          <w:lang w:eastAsia="cs-CZ"/>
        </w:rPr>
        <w:t xml:space="preserve"> veškeré právní úsilí, které lze na nich spravedlivě požadovat, aby tyto spory byly vyřešeny smírnou cestou. Tato </w:t>
      </w:r>
      <w:r w:rsidR="00994077" w:rsidRPr="00811D9B">
        <w:rPr>
          <w:rFonts w:ascii="Arial" w:eastAsia="Times New Roman" w:hAnsi="Arial" w:cs="Arial"/>
          <w:color w:val="000000"/>
          <w:kern w:val="28"/>
          <w:sz w:val="20"/>
          <w:szCs w:val="20"/>
          <w:lang w:eastAsia="cs-CZ"/>
        </w:rPr>
        <w:t>s</w:t>
      </w:r>
      <w:r w:rsidRPr="00811D9B">
        <w:rPr>
          <w:rFonts w:ascii="Arial" w:eastAsia="Times New Roman" w:hAnsi="Arial" w:cs="Arial"/>
          <w:color w:val="000000"/>
          <w:kern w:val="28"/>
          <w:sz w:val="20"/>
          <w:szCs w:val="20"/>
          <w:lang w:eastAsia="cs-CZ"/>
        </w:rPr>
        <w:t xml:space="preserve">mlouva je uzavřena a podepsána ve dvou (2) stejnopisech v jazyce českém, každý s platností originálu, z nichž každá ze smluvních stran </w:t>
      </w:r>
      <w:proofErr w:type="gramStart"/>
      <w:r w:rsidRPr="00811D9B">
        <w:rPr>
          <w:rFonts w:ascii="Arial" w:eastAsia="Times New Roman" w:hAnsi="Arial" w:cs="Arial"/>
          <w:color w:val="000000"/>
          <w:kern w:val="28"/>
          <w:sz w:val="20"/>
          <w:szCs w:val="20"/>
          <w:lang w:eastAsia="cs-CZ"/>
        </w:rPr>
        <w:t>obdrží</w:t>
      </w:r>
      <w:proofErr w:type="gramEnd"/>
      <w:r w:rsidRPr="00811D9B">
        <w:rPr>
          <w:rFonts w:ascii="Arial" w:eastAsia="Times New Roman" w:hAnsi="Arial" w:cs="Arial"/>
          <w:color w:val="000000"/>
          <w:kern w:val="28"/>
          <w:sz w:val="20"/>
          <w:szCs w:val="20"/>
          <w:lang w:eastAsia="cs-CZ"/>
        </w:rPr>
        <w:t xml:space="preserve"> po jednom (1) stejnopisu.</w:t>
      </w:r>
    </w:p>
    <w:p w14:paraId="7C95EFE7" w14:textId="2408C971" w:rsidR="008D0852" w:rsidRPr="00811D9B" w:rsidRDefault="008D0852" w:rsidP="00D77E07">
      <w:pPr>
        <w:numPr>
          <w:ilvl w:val="1"/>
          <w:numId w:val="7"/>
        </w:numPr>
        <w:spacing w:after="0" w:line="320" w:lineRule="exact"/>
        <w:ind w:left="680" w:hanging="680"/>
        <w:jc w:val="both"/>
        <w:outlineLvl w:val="0"/>
        <w:rPr>
          <w:rFonts w:ascii="Arial" w:eastAsia="Times New Roman" w:hAnsi="Arial" w:cs="Arial"/>
          <w:color w:val="000000"/>
          <w:sz w:val="20"/>
          <w:szCs w:val="20"/>
          <w:lang w:eastAsia="cs-CZ"/>
        </w:rPr>
      </w:pPr>
      <w:r w:rsidRPr="00811D9B">
        <w:rPr>
          <w:rFonts w:ascii="Arial" w:eastAsia="Times New Roman" w:hAnsi="Arial" w:cs="Arial"/>
          <w:color w:val="000000"/>
          <w:kern w:val="28"/>
          <w:sz w:val="20"/>
          <w:szCs w:val="20"/>
          <w:lang w:eastAsia="cs-CZ"/>
        </w:rPr>
        <w:lastRenderedPageBreak/>
        <w:t xml:space="preserve">Obě smluvní strany tímto prohlašují a potvrzují, že si tuto </w:t>
      </w:r>
      <w:r w:rsidR="00994077" w:rsidRPr="00811D9B">
        <w:rPr>
          <w:rFonts w:ascii="Arial" w:eastAsia="Times New Roman" w:hAnsi="Arial" w:cs="Arial"/>
          <w:color w:val="000000"/>
          <w:kern w:val="28"/>
          <w:sz w:val="20"/>
          <w:szCs w:val="20"/>
          <w:lang w:eastAsia="cs-CZ"/>
        </w:rPr>
        <w:t>s</w:t>
      </w:r>
      <w:r w:rsidRPr="00811D9B">
        <w:rPr>
          <w:rFonts w:ascii="Arial" w:eastAsia="Times New Roman" w:hAnsi="Arial" w:cs="Arial"/>
          <w:color w:val="000000"/>
          <w:kern w:val="28"/>
          <w:sz w:val="20"/>
          <w:szCs w:val="20"/>
          <w:lang w:eastAsia="cs-CZ"/>
        </w:rPr>
        <w:t>mlouvu řádně přečetly, obsah této </w:t>
      </w:r>
      <w:r w:rsidR="00994077" w:rsidRPr="00811D9B">
        <w:rPr>
          <w:rFonts w:ascii="Arial" w:eastAsia="Times New Roman" w:hAnsi="Arial" w:cs="Arial"/>
          <w:color w:val="000000"/>
          <w:kern w:val="28"/>
          <w:sz w:val="20"/>
          <w:szCs w:val="20"/>
          <w:lang w:eastAsia="cs-CZ"/>
        </w:rPr>
        <w:t>s</w:t>
      </w:r>
      <w:r w:rsidRPr="00811D9B">
        <w:rPr>
          <w:rFonts w:ascii="Arial" w:eastAsia="Times New Roman" w:hAnsi="Arial" w:cs="Arial"/>
          <w:color w:val="000000"/>
          <w:kern w:val="28"/>
          <w:sz w:val="20"/>
          <w:szCs w:val="20"/>
          <w:lang w:eastAsia="cs-CZ"/>
        </w:rPr>
        <w:t xml:space="preserve">mlouvy je jim dobře znám s tím, že </w:t>
      </w:r>
      <w:r w:rsidR="00994077" w:rsidRPr="00811D9B">
        <w:rPr>
          <w:rFonts w:ascii="Arial" w:eastAsia="Times New Roman" w:hAnsi="Arial" w:cs="Arial"/>
          <w:color w:val="000000"/>
          <w:kern w:val="28"/>
          <w:sz w:val="20"/>
          <w:szCs w:val="20"/>
          <w:lang w:eastAsia="cs-CZ"/>
        </w:rPr>
        <w:t>s</w:t>
      </w:r>
      <w:r w:rsidRPr="00811D9B">
        <w:rPr>
          <w:rFonts w:ascii="Arial" w:eastAsia="Times New Roman" w:hAnsi="Arial" w:cs="Arial"/>
          <w:color w:val="000000"/>
          <w:kern w:val="28"/>
          <w:sz w:val="20"/>
          <w:szCs w:val="20"/>
          <w:lang w:eastAsia="cs-CZ"/>
        </w:rPr>
        <w:t xml:space="preserve">mlouva je projevem jejich pravé a svobodné vůle, nebyla uzavřena v tísni a za nápadně nevýhodných podmínek a na důkaz toho tuto </w:t>
      </w:r>
      <w:r w:rsidR="00994077" w:rsidRPr="00811D9B">
        <w:rPr>
          <w:rFonts w:ascii="Arial" w:eastAsia="Times New Roman" w:hAnsi="Arial" w:cs="Arial"/>
          <w:color w:val="000000"/>
          <w:kern w:val="28"/>
          <w:sz w:val="20"/>
          <w:szCs w:val="20"/>
          <w:lang w:eastAsia="cs-CZ"/>
        </w:rPr>
        <w:t>s</w:t>
      </w:r>
      <w:r w:rsidRPr="00811D9B">
        <w:rPr>
          <w:rFonts w:ascii="Arial" w:eastAsia="Times New Roman" w:hAnsi="Arial" w:cs="Arial"/>
          <w:color w:val="000000"/>
          <w:kern w:val="28"/>
          <w:sz w:val="20"/>
          <w:szCs w:val="20"/>
          <w:lang w:eastAsia="cs-CZ"/>
        </w:rPr>
        <w:t>mlouvu podepisují.</w:t>
      </w:r>
    </w:p>
    <w:p w14:paraId="1F215B18" w14:textId="2D1915A9" w:rsidR="008D0852" w:rsidRPr="00811D9B" w:rsidRDefault="008D0852" w:rsidP="00D77E07">
      <w:pPr>
        <w:numPr>
          <w:ilvl w:val="1"/>
          <w:numId w:val="7"/>
        </w:numPr>
        <w:spacing w:after="0" w:line="320" w:lineRule="exact"/>
        <w:ind w:left="680" w:hanging="680"/>
        <w:jc w:val="both"/>
        <w:outlineLvl w:val="0"/>
        <w:rPr>
          <w:rFonts w:ascii="Arial" w:eastAsia="Times New Roman" w:hAnsi="Arial" w:cs="Arial"/>
          <w:color w:val="000000"/>
          <w:sz w:val="20"/>
          <w:szCs w:val="20"/>
          <w:lang w:eastAsia="cs-CZ"/>
        </w:rPr>
      </w:pPr>
      <w:r w:rsidRPr="00811D9B">
        <w:rPr>
          <w:rFonts w:ascii="Arial" w:eastAsia="Times New Roman" w:hAnsi="Arial" w:cs="Arial"/>
          <w:color w:val="000000"/>
          <w:sz w:val="20"/>
          <w:szCs w:val="20"/>
          <w:lang w:eastAsia="cs-CZ"/>
        </w:rPr>
        <w:t>Smluvní strany berou na vědomí, že tato smlouva bude včetně metadat a případných dodatků a odvozených dokumentů uveřejněna v registru smluv dle zákona č. 340/2015 Sb., o zvláštních podmínkách účinnosti některých smluv, uveřejňování těchto smluv a o registru smluv (o registru smluv), v platném znění, a s jejím uveřejněním v plném rozsahu souhlasí. Objednatel</w:t>
      </w:r>
      <w:r w:rsidRPr="00811D9B">
        <w:rPr>
          <w:rFonts w:ascii="Arial" w:eastAsia="Times New Roman" w:hAnsi="Arial" w:cs="Arial"/>
          <w:color w:val="000000"/>
          <w:szCs w:val="20"/>
          <w:lang w:eastAsia="cs-CZ"/>
        </w:rPr>
        <w:t xml:space="preserve"> </w:t>
      </w:r>
      <w:r w:rsidRPr="00811D9B">
        <w:rPr>
          <w:rFonts w:ascii="Arial" w:eastAsia="Times New Roman" w:hAnsi="Arial" w:cs="Arial"/>
          <w:color w:val="000000"/>
          <w:sz w:val="20"/>
          <w:szCs w:val="20"/>
          <w:lang w:eastAsia="cs-CZ"/>
        </w:rPr>
        <w:t>zašle tuto smlouvu správci registru smluv, s čímž je zhotovitel srozuměn. Smluvní strany prohlašují, že skutečnosti uvedené v této smlouvě nejsou obchodním tajemstvím</w:t>
      </w:r>
      <w:r w:rsidR="00895767">
        <w:rPr>
          <w:rFonts w:ascii="Arial" w:eastAsia="Times New Roman" w:hAnsi="Arial" w:cs="Arial"/>
          <w:color w:val="000000"/>
          <w:sz w:val="20"/>
          <w:szCs w:val="20"/>
          <w:lang w:eastAsia="cs-CZ"/>
        </w:rPr>
        <w:t>.</w:t>
      </w:r>
    </w:p>
    <w:p w14:paraId="076AF22E" w14:textId="77777777" w:rsidR="00F55243" w:rsidRPr="00811D9B" w:rsidRDefault="008D0852" w:rsidP="00D77E07">
      <w:pPr>
        <w:numPr>
          <w:ilvl w:val="1"/>
          <w:numId w:val="7"/>
        </w:numPr>
        <w:spacing w:after="0" w:line="320" w:lineRule="exact"/>
        <w:ind w:left="680" w:hanging="680"/>
        <w:jc w:val="both"/>
        <w:outlineLvl w:val="0"/>
        <w:rPr>
          <w:rFonts w:ascii="Arial" w:eastAsia="Times New Roman" w:hAnsi="Arial" w:cs="Arial"/>
          <w:color w:val="000000"/>
          <w:sz w:val="20"/>
          <w:szCs w:val="20"/>
          <w:lang w:eastAsia="cs-CZ"/>
        </w:rPr>
      </w:pPr>
      <w:r w:rsidRPr="00811D9B">
        <w:rPr>
          <w:rFonts w:ascii="Arial" w:eastAsia="Times New Roman" w:hAnsi="Arial" w:cs="Arial"/>
          <w:color w:val="000000"/>
          <w:sz w:val="20"/>
          <w:szCs w:val="20"/>
          <w:lang w:eastAsia="cs-CZ"/>
        </w:rPr>
        <w:t>Smlouva nabývá platnosti dnem podpisu obou smluvních stran a účinnosti dnem uveřejnění v registru smluv.</w:t>
      </w:r>
    </w:p>
    <w:p w14:paraId="0B3170AB" w14:textId="77777777" w:rsidR="00F55243" w:rsidRPr="00811D9B" w:rsidRDefault="008D0852" w:rsidP="00D77E07">
      <w:pPr>
        <w:numPr>
          <w:ilvl w:val="1"/>
          <w:numId w:val="7"/>
        </w:numPr>
        <w:spacing w:after="0" w:line="320" w:lineRule="exact"/>
        <w:ind w:left="680" w:hanging="680"/>
        <w:jc w:val="both"/>
        <w:outlineLvl w:val="0"/>
        <w:rPr>
          <w:rFonts w:ascii="Arial" w:eastAsia="Times New Roman" w:hAnsi="Arial" w:cs="Arial"/>
          <w:color w:val="000000"/>
          <w:sz w:val="20"/>
          <w:szCs w:val="20"/>
          <w:lang w:eastAsia="cs-CZ"/>
        </w:rPr>
      </w:pPr>
      <w:r w:rsidRPr="00811D9B">
        <w:rPr>
          <w:rFonts w:ascii="Arial" w:eastAsia="Times New Roman" w:hAnsi="Arial" w:cs="Arial"/>
          <w:color w:val="000000"/>
          <w:sz w:val="20"/>
          <w:szCs w:val="20"/>
          <w:lang w:eastAsia="cs-CZ"/>
        </w:rPr>
        <w:t>Veškeré změny a doplňky této smlouvy musí být provedeny pouze dodatky v písemné formě oboustranně odsouhlasenými a podepsanými oběma smluvními stranami a zveřejněny v registru smluv.</w:t>
      </w:r>
      <w:r w:rsidRPr="00811D9B">
        <w:rPr>
          <w:rFonts w:ascii="Arial" w:hAnsi="Arial" w:cs="Arial"/>
          <w:sz w:val="20"/>
          <w:szCs w:val="20"/>
        </w:rPr>
        <w:t xml:space="preserve"> </w:t>
      </w:r>
    </w:p>
    <w:p w14:paraId="6763F77B" w14:textId="73908B00" w:rsidR="008D0852" w:rsidRPr="00811D9B" w:rsidRDefault="008D0852" w:rsidP="00D77E07">
      <w:pPr>
        <w:numPr>
          <w:ilvl w:val="1"/>
          <w:numId w:val="7"/>
        </w:numPr>
        <w:spacing w:after="0" w:line="320" w:lineRule="exact"/>
        <w:ind w:left="680" w:hanging="680"/>
        <w:jc w:val="both"/>
        <w:outlineLvl w:val="0"/>
        <w:rPr>
          <w:rFonts w:ascii="Arial" w:eastAsia="Times New Roman" w:hAnsi="Arial" w:cs="Arial"/>
          <w:color w:val="000000"/>
          <w:sz w:val="20"/>
          <w:szCs w:val="20"/>
          <w:lang w:eastAsia="cs-CZ"/>
        </w:rPr>
      </w:pPr>
      <w:r w:rsidRPr="00811D9B">
        <w:rPr>
          <w:rFonts w:ascii="Arial" w:eastAsia="Times New Roman" w:hAnsi="Arial" w:cs="Arial"/>
          <w:color w:val="000000"/>
          <w:sz w:val="20"/>
          <w:szCs w:val="20"/>
          <w:lang w:eastAsia="cs-CZ"/>
        </w:rPr>
        <w:t>V případě ukončení smlouvy se smluvní strany zavazují dohodnout se na způsobu vypořádání vzájemných závazků.</w:t>
      </w:r>
    </w:p>
    <w:p w14:paraId="011A1BBB" w14:textId="1DB983FD" w:rsidR="008D0852" w:rsidRPr="00811D9B" w:rsidRDefault="008D0852" w:rsidP="00D77E07">
      <w:pPr>
        <w:numPr>
          <w:ilvl w:val="1"/>
          <w:numId w:val="7"/>
        </w:numPr>
        <w:spacing w:after="0" w:line="320" w:lineRule="exact"/>
        <w:ind w:left="680" w:hanging="680"/>
        <w:jc w:val="both"/>
        <w:outlineLvl w:val="0"/>
        <w:rPr>
          <w:rFonts w:ascii="Arial" w:eastAsia="Times New Roman" w:hAnsi="Arial" w:cs="Arial"/>
          <w:sz w:val="20"/>
          <w:szCs w:val="20"/>
          <w:lang w:eastAsia="cs-CZ"/>
        </w:rPr>
      </w:pPr>
      <w:bookmarkStart w:id="1" w:name="_Hlk62629033"/>
      <w:r w:rsidRPr="00811D9B">
        <w:rPr>
          <w:rFonts w:ascii="Arial" w:eastAsia="Times New Roman" w:hAnsi="Arial" w:cs="Arial"/>
          <w:color w:val="000000"/>
          <w:sz w:val="20"/>
          <w:szCs w:val="20"/>
          <w:lang w:eastAsia="cs-CZ"/>
        </w:rPr>
        <w:t xml:space="preserve">Seznam příloh, které jsou nedílnou součástí této </w:t>
      </w:r>
      <w:r w:rsidR="00994077" w:rsidRPr="00811D9B">
        <w:rPr>
          <w:rFonts w:ascii="Arial" w:eastAsia="Times New Roman" w:hAnsi="Arial" w:cs="Arial"/>
          <w:color w:val="000000"/>
          <w:sz w:val="20"/>
          <w:szCs w:val="20"/>
          <w:lang w:eastAsia="cs-CZ"/>
        </w:rPr>
        <w:t>s</w:t>
      </w:r>
      <w:r w:rsidRPr="00811D9B">
        <w:rPr>
          <w:rFonts w:ascii="Arial" w:eastAsia="Times New Roman" w:hAnsi="Arial" w:cs="Arial"/>
          <w:color w:val="000000"/>
          <w:sz w:val="20"/>
          <w:szCs w:val="20"/>
          <w:lang w:eastAsia="cs-CZ"/>
        </w:rPr>
        <w:t>mlouvy:</w:t>
      </w:r>
    </w:p>
    <w:bookmarkEnd w:id="1"/>
    <w:p w14:paraId="61A67394" w14:textId="62AA8A6A" w:rsidR="008D0852" w:rsidRPr="00811D9B" w:rsidRDefault="008D0852" w:rsidP="00F55243">
      <w:pPr>
        <w:numPr>
          <w:ilvl w:val="0"/>
          <w:numId w:val="5"/>
        </w:numPr>
        <w:tabs>
          <w:tab w:val="num" w:pos="993"/>
        </w:tabs>
        <w:spacing w:after="0" w:line="320" w:lineRule="exact"/>
        <w:ind w:left="993" w:hanging="284"/>
        <w:rPr>
          <w:rFonts w:ascii="Arial" w:hAnsi="Arial" w:cs="Arial"/>
          <w:iCs/>
          <w:color w:val="000000"/>
          <w:sz w:val="20"/>
          <w:szCs w:val="20"/>
        </w:rPr>
      </w:pPr>
      <w:r w:rsidRPr="00811D9B">
        <w:rPr>
          <w:rFonts w:ascii="Arial" w:hAnsi="Arial" w:cs="Arial"/>
          <w:iCs/>
          <w:color w:val="000000"/>
          <w:sz w:val="20"/>
          <w:szCs w:val="20"/>
        </w:rPr>
        <w:t>Příloha č. 1 – Výzva k podání nabídky</w:t>
      </w:r>
      <w:r w:rsidR="001E4268" w:rsidRPr="00811D9B">
        <w:rPr>
          <w:rFonts w:ascii="Arial" w:hAnsi="Arial" w:cs="Arial"/>
          <w:iCs/>
          <w:color w:val="000000"/>
          <w:sz w:val="20"/>
          <w:szCs w:val="20"/>
        </w:rPr>
        <w:t xml:space="preserve"> </w:t>
      </w:r>
    </w:p>
    <w:p w14:paraId="1BBACA7F" w14:textId="2C0E09A6" w:rsidR="00D77E07" w:rsidRPr="00811D9B" w:rsidRDefault="00D77E07" w:rsidP="00F55243">
      <w:pPr>
        <w:numPr>
          <w:ilvl w:val="0"/>
          <w:numId w:val="5"/>
        </w:numPr>
        <w:tabs>
          <w:tab w:val="num" w:pos="993"/>
        </w:tabs>
        <w:spacing w:after="0" w:line="320" w:lineRule="exact"/>
        <w:ind w:left="993" w:hanging="284"/>
        <w:rPr>
          <w:rFonts w:ascii="Arial" w:hAnsi="Arial" w:cs="Arial"/>
          <w:iCs/>
          <w:color w:val="FF0000"/>
          <w:sz w:val="20"/>
          <w:szCs w:val="20"/>
        </w:rPr>
      </w:pPr>
      <w:r w:rsidRPr="00811D9B">
        <w:rPr>
          <w:rFonts w:ascii="Arial" w:hAnsi="Arial" w:cs="Arial"/>
          <w:iCs/>
          <w:color w:val="000000"/>
          <w:sz w:val="20"/>
          <w:szCs w:val="20"/>
        </w:rPr>
        <w:t xml:space="preserve">Příloha č. 2 – </w:t>
      </w:r>
      <w:r w:rsidR="008209E7">
        <w:rPr>
          <w:rFonts w:ascii="Arial" w:hAnsi="Arial" w:cs="Arial"/>
          <w:iCs/>
          <w:color w:val="000000"/>
          <w:sz w:val="20"/>
          <w:szCs w:val="20"/>
        </w:rPr>
        <w:t>Rozpočet</w:t>
      </w:r>
    </w:p>
    <w:p w14:paraId="2937541D" w14:textId="77777777" w:rsidR="008D0852" w:rsidRPr="00811D9B" w:rsidRDefault="008D0852" w:rsidP="008D0852">
      <w:pPr>
        <w:spacing w:line="320" w:lineRule="exact"/>
        <w:rPr>
          <w:rFonts w:ascii="Arial" w:hAnsi="Arial" w:cs="Arial"/>
          <w:sz w:val="20"/>
          <w:szCs w:val="20"/>
          <w:lang w:eastAsia="cs-CZ"/>
        </w:rPr>
      </w:pPr>
    </w:p>
    <w:p w14:paraId="4AA2A13E" w14:textId="447C1AE8" w:rsidR="008D0852" w:rsidRPr="00895767" w:rsidRDefault="008D0852" w:rsidP="008D0852">
      <w:pPr>
        <w:spacing w:line="320" w:lineRule="exact"/>
        <w:rPr>
          <w:rFonts w:ascii="Arial" w:hAnsi="Arial" w:cs="Arial"/>
          <w:szCs w:val="20"/>
          <w:lang w:eastAsia="cs-CZ"/>
        </w:rPr>
      </w:pPr>
      <w:r w:rsidRPr="00895767">
        <w:rPr>
          <w:rFonts w:ascii="Arial" w:hAnsi="Arial" w:cs="Arial"/>
          <w:szCs w:val="20"/>
          <w:lang w:eastAsia="cs-CZ"/>
        </w:rPr>
        <w:t>V </w:t>
      </w:r>
      <w:r w:rsidR="00895767" w:rsidRPr="00895767">
        <w:rPr>
          <w:rFonts w:ascii="Arial" w:hAnsi="Arial" w:cs="Arial"/>
          <w:szCs w:val="20"/>
          <w:lang w:eastAsia="cs-CZ"/>
        </w:rPr>
        <w:t>Brně</w:t>
      </w:r>
      <w:r w:rsidRPr="00895767">
        <w:rPr>
          <w:rFonts w:ascii="Arial" w:hAnsi="Arial" w:cs="Arial"/>
          <w:szCs w:val="20"/>
          <w:lang w:eastAsia="cs-CZ"/>
        </w:rPr>
        <w:t xml:space="preserve"> </w:t>
      </w:r>
      <w:proofErr w:type="gramStart"/>
      <w:r w:rsidRPr="00895767">
        <w:rPr>
          <w:rFonts w:ascii="Arial" w:hAnsi="Arial" w:cs="Arial"/>
          <w:szCs w:val="20"/>
          <w:lang w:eastAsia="cs-CZ"/>
        </w:rPr>
        <w:t xml:space="preserve">dne:  </w:t>
      </w:r>
      <w:r w:rsidR="00895767" w:rsidRPr="00895767">
        <w:rPr>
          <w:rFonts w:ascii="Arial" w:hAnsi="Arial" w:cs="Arial"/>
          <w:szCs w:val="20"/>
          <w:lang w:eastAsia="cs-CZ"/>
        </w:rPr>
        <w:t xml:space="preserve"> </w:t>
      </w:r>
      <w:proofErr w:type="gramEnd"/>
      <w:r w:rsidR="00895767" w:rsidRPr="00895767">
        <w:rPr>
          <w:rFonts w:ascii="Arial" w:hAnsi="Arial" w:cs="Arial"/>
          <w:szCs w:val="20"/>
          <w:lang w:eastAsia="cs-CZ"/>
        </w:rPr>
        <w:tab/>
      </w:r>
      <w:r w:rsidR="00B207AF">
        <w:rPr>
          <w:rFonts w:ascii="Arial" w:hAnsi="Arial" w:cs="Arial"/>
          <w:szCs w:val="20"/>
          <w:lang w:eastAsia="cs-CZ"/>
        </w:rPr>
        <w:t>20.6.2024</w:t>
      </w:r>
      <w:r w:rsidR="00895767" w:rsidRPr="00895767">
        <w:rPr>
          <w:rFonts w:ascii="Arial" w:hAnsi="Arial" w:cs="Arial"/>
          <w:szCs w:val="20"/>
          <w:lang w:eastAsia="cs-CZ"/>
        </w:rPr>
        <w:tab/>
      </w:r>
      <w:r w:rsidR="00895767" w:rsidRPr="00895767">
        <w:rPr>
          <w:rFonts w:ascii="Arial" w:hAnsi="Arial" w:cs="Arial"/>
          <w:szCs w:val="20"/>
          <w:lang w:eastAsia="cs-CZ"/>
        </w:rPr>
        <w:tab/>
      </w:r>
      <w:r w:rsidRPr="00895767">
        <w:rPr>
          <w:rFonts w:ascii="Arial" w:hAnsi="Arial" w:cs="Arial"/>
          <w:szCs w:val="20"/>
          <w:lang w:eastAsia="cs-CZ"/>
        </w:rPr>
        <w:t xml:space="preserve">     </w:t>
      </w:r>
      <w:r w:rsidRPr="00895767">
        <w:rPr>
          <w:rFonts w:ascii="Arial" w:hAnsi="Arial" w:cs="Arial"/>
          <w:szCs w:val="20"/>
          <w:lang w:eastAsia="cs-CZ"/>
        </w:rPr>
        <w:tab/>
      </w:r>
      <w:r w:rsidRPr="00895767">
        <w:rPr>
          <w:rFonts w:ascii="Arial" w:hAnsi="Arial" w:cs="Arial"/>
          <w:szCs w:val="20"/>
          <w:lang w:eastAsia="cs-CZ"/>
        </w:rPr>
        <w:tab/>
        <w:t>V </w:t>
      </w:r>
      <w:r w:rsidR="00895767" w:rsidRPr="00895767">
        <w:rPr>
          <w:rFonts w:ascii="Arial" w:hAnsi="Arial" w:cs="Arial"/>
          <w:szCs w:val="20"/>
          <w:lang w:eastAsia="cs-CZ"/>
        </w:rPr>
        <w:t>Brně</w:t>
      </w:r>
      <w:r w:rsidRPr="00895767">
        <w:rPr>
          <w:rFonts w:ascii="Arial" w:hAnsi="Arial" w:cs="Arial"/>
          <w:szCs w:val="20"/>
          <w:lang w:eastAsia="cs-CZ"/>
        </w:rPr>
        <w:t xml:space="preserve"> dne:</w:t>
      </w:r>
      <w:r w:rsidR="00B207AF">
        <w:rPr>
          <w:rFonts w:ascii="Arial" w:hAnsi="Arial" w:cs="Arial"/>
          <w:szCs w:val="20"/>
          <w:lang w:eastAsia="cs-CZ"/>
        </w:rPr>
        <w:t xml:space="preserve"> 27.6.2024</w:t>
      </w:r>
      <w:r w:rsidRPr="00895767">
        <w:rPr>
          <w:rFonts w:ascii="Arial" w:hAnsi="Arial" w:cs="Arial"/>
          <w:szCs w:val="20"/>
          <w:lang w:eastAsia="cs-CZ"/>
        </w:rPr>
        <w:t xml:space="preserve"> </w:t>
      </w:r>
    </w:p>
    <w:p w14:paraId="18E5724C" w14:textId="726D0CC7" w:rsidR="008D0852" w:rsidRPr="00895767" w:rsidRDefault="008D0852" w:rsidP="008D0852">
      <w:pPr>
        <w:spacing w:line="320" w:lineRule="exact"/>
        <w:rPr>
          <w:rFonts w:ascii="Arial" w:hAnsi="Arial" w:cs="Arial"/>
          <w:sz w:val="20"/>
          <w:szCs w:val="20"/>
          <w:lang w:eastAsia="cs-CZ"/>
        </w:rPr>
      </w:pPr>
      <w:proofErr w:type="gramStart"/>
      <w:r w:rsidRPr="00895767">
        <w:rPr>
          <w:rFonts w:ascii="Arial" w:hAnsi="Arial" w:cs="Arial"/>
          <w:sz w:val="20"/>
          <w:szCs w:val="20"/>
          <w:lang w:eastAsia="cs-CZ"/>
        </w:rPr>
        <w:t xml:space="preserve">Objednatel:   </w:t>
      </w:r>
      <w:proofErr w:type="gramEnd"/>
      <w:r w:rsidRPr="00895767">
        <w:rPr>
          <w:rFonts w:ascii="Arial" w:hAnsi="Arial" w:cs="Arial"/>
          <w:sz w:val="20"/>
          <w:szCs w:val="20"/>
          <w:lang w:eastAsia="cs-CZ"/>
        </w:rPr>
        <w:t xml:space="preserve">                                                                   </w:t>
      </w:r>
      <w:r w:rsidRPr="00895767">
        <w:rPr>
          <w:rFonts w:ascii="Arial" w:hAnsi="Arial" w:cs="Arial"/>
          <w:sz w:val="20"/>
          <w:szCs w:val="20"/>
          <w:lang w:eastAsia="cs-CZ"/>
        </w:rPr>
        <w:tab/>
        <w:t xml:space="preserve">Zhotovitel:                                      </w:t>
      </w:r>
      <w:r w:rsidRPr="00895767">
        <w:rPr>
          <w:rFonts w:ascii="Arial" w:hAnsi="Arial" w:cs="Arial"/>
          <w:sz w:val="20"/>
          <w:szCs w:val="20"/>
          <w:lang w:eastAsia="cs-CZ"/>
        </w:rPr>
        <w:tab/>
        <w:t xml:space="preserve"> </w:t>
      </w:r>
    </w:p>
    <w:p w14:paraId="08879844" w14:textId="77777777" w:rsidR="008D0852" w:rsidRPr="00895767" w:rsidRDefault="008D0852" w:rsidP="008D0852">
      <w:pPr>
        <w:spacing w:line="320" w:lineRule="exact"/>
        <w:jc w:val="both"/>
        <w:rPr>
          <w:rFonts w:ascii="Arial" w:eastAsia="Times New Roman" w:hAnsi="Arial" w:cs="Arial"/>
          <w:sz w:val="20"/>
          <w:szCs w:val="20"/>
          <w:lang w:eastAsia="cs-CZ"/>
        </w:rPr>
      </w:pPr>
    </w:p>
    <w:p w14:paraId="54E92C10" w14:textId="77777777" w:rsidR="008D0852" w:rsidRPr="00895767" w:rsidRDefault="008D0852" w:rsidP="008D0852">
      <w:pPr>
        <w:spacing w:line="320" w:lineRule="exact"/>
        <w:jc w:val="both"/>
        <w:rPr>
          <w:rFonts w:ascii="Arial" w:eastAsia="Times New Roman" w:hAnsi="Arial" w:cs="Arial"/>
          <w:sz w:val="20"/>
          <w:szCs w:val="20"/>
          <w:lang w:eastAsia="cs-CZ"/>
        </w:rPr>
      </w:pPr>
      <w:r w:rsidRPr="00895767">
        <w:rPr>
          <w:rFonts w:ascii="Arial" w:eastAsia="Times New Roman" w:hAnsi="Arial" w:cs="Arial"/>
          <w:noProof/>
          <w:sz w:val="20"/>
          <w:szCs w:val="20"/>
          <w:lang w:eastAsia="cs-CZ"/>
        </w:rPr>
        <mc:AlternateContent>
          <mc:Choice Requires="wps">
            <w:drawing>
              <wp:anchor distT="4294967294" distB="4294967294" distL="114300" distR="114300" simplePos="0" relativeHeight="251659264" behindDoc="0" locked="0" layoutInCell="1" allowOverlap="1" wp14:anchorId="2FACC94F" wp14:editId="12B39A0B">
                <wp:simplePos x="0" y="0"/>
                <wp:positionH relativeFrom="column">
                  <wp:posOffset>-29845</wp:posOffset>
                </wp:positionH>
                <wp:positionV relativeFrom="paragraph">
                  <wp:posOffset>118109</wp:posOffset>
                </wp:positionV>
                <wp:extent cx="2743200" cy="0"/>
                <wp:effectExtent l="0" t="0" r="0" b="0"/>
                <wp:wrapNone/>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8B5E2" id="Line 3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pt,9.3pt" to="213.6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i2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"/>
            </w:pict>
          </mc:Fallback>
        </mc:AlternateContent>
      </w:r>
      <w:r w:rsidRPr="00895767">
        <w:rPr>
          <w:rFonts w:ascii="Arial" w:eastAsia="Times New Roman" w:hAnsi="Arial" w:cs="Arial"/>
          <w:noProof/>
          <w:sz w:val="20"/>
          <w:szCs w:val="20"/>
          <w:lang w:eastAsia="cs-CZ"/>
        </w:rPr>
        <mc:AlternateContent>
          <mc:Choice Requires="wps">
            <w:drawing>
              <wp:anchor distT="4294967294" distB="4294967294" distL="114300" distR="114300" simplePos="0" relativeHeight="251660288" behindDoc="0" locked="0" layoutInCell="1" allowOverlap="1" wp14:anchorId="0F295045" wp14:editId="3EF92A5A">
                <wp:simplePos x="0" y="0"/>
                <wp:positionH relativeFrom="column">
                  <wp:posOffset>3151505</wp:posOffset>
                </wp:positionH>
                <wp:positionV relativeFrom="paragraph">
                  <wp:posOffset>118109</wp:posOffset>
                </wp:positionV>
                <wp:extent cx="2628900" cy="0"/>
                <wp:effectExtent l="0" t="0" r="0" b="0"/>
                <wp:wrapNone/>
                <wp:docPr id="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05CDE" id="Line 3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8.15pt,9.3pt" to="455.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Px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"/>
            </w:pict>
          </mc:Fallback>
        </mc:AlternateContent>
      </w:r>
    </w:p>
    <w:p w14:paraId="09B4FE09" w14:textId="7164F42D" w:rsidR="00895767" w:rsidRPr="00895767" w:rsidRDefault="008D0852" w:rsidP="008D0852">
      <w:pPr>
        <w:spacing w:line="320" w:lineRule="exact"/>
        <w:rPr>
          <w:rFonts w:ascii="Arial" w:eastAsia="Times New Roman" w:hAnsi="Arial" w:cs="Arial"/>
          <w:sz w:val="20"/>
          <w:szCs w:val="20"/>
          <w:lang w:eastAsia="cs-CZ"/>
        </w:rPr>
      </w:pPr>
      <w:r w:rsidRPr="00895767">
        <w:rPr>
          <w:rFonts w:ascii="Arial" w:eastAsia="Times New Roman" w:hAnsi="Arial" w:cs="Arial"/>
          <w:sz w:val="20"/>
          <w:szCs w:val="20"/>
          <w:lang w:eastAsia="cs-CZ"/>
        </w:rPr>
        <w:tab/>
      </w:r>
      <w:r w:rsidR="00D77E07" w:rsidRPr="00895767">
        <w:rPr>
          <w:rFonts w:ascii="Arial" w:eastAsia="Times New Roman" w:hAnsi="Arial" w:cs="Arial"/>
          <w:sz w:val="20"/>
          <w:szCs w:val="20"/>
          <w:lang w:eastAsia="cs-CZ"/>
        </w:rPr>
        <w:t xml:space="preserve">              </w:t>
      </w:r>
      <w:r w:rsidR="00895767" w:rsidRPr="00895767">
        <w:rPr>
          <w:rFonts w:ascii="Arial" w:eastAsia="Times New Roman" w:hAnsi="Arial" w:cs="Arial"/>
          <w:sz w:val="20"/>
          <w:szCs w:val="20"/>
          <w:lang w:eastAsia="cs-CZ"/>
        </w:rPr>
        <w:t>jednatel</w:t>
      </w:r>
    </w:p>
    <w:p w14:paraId="39DB237C" w14:textId="7E3A2046" w:rsidR="008D0852" w:rsidRPr="00895767" w:rsidRDefault="008D0852" w:rsidP="008D0852">
      <w:pPr>
        <w:spacing w:line="320" w:lineRule="exact"/>
        <w:rPr>
          <w:rFonts w:ascii="Arial" w:hAnsi="Arial" w:cs="Arial"/>
          <w:sz w:val="20"/>
          <w:szCs w:val="20"/>
          <w:lang w:eastAsia="cs-CZ"/>
        </w:rPr>
      </w:pPr>
      <w:r w:rsidRPr="00895767">
        <w:rPr>
          <w:rFonts w:ascii="Arial" w:hAnsi="Arial" w:cs="Arial"/>
          <w:sz w:val="20"/>
          <w:szCs w:val="20"/>
        </w:rPr>
        <w:t>Česká republika – Státní veterinární správa</w:t>
      </w:r>
      <w:r w:rsidRPr="00895767">
        <w:rPr>
          <w:rFonts w:ascii="Arial" w:eastAsia="Times New Roman" w:hAnsi="Arial" w:cs="Arial"/>
          <w:sz w:val="20"/>
          <w:szCs w:val="20"/>
          <w:lang w:eastAsia="cs-CZ"/>
        </w:rPr>
        <w:tab/>
      </w:r>
      <w:r w:rsidR="006F3F9C" w:rsidRPr="00895767">
        <w:rPr>
          <w:rFonts w:ascii="Arial" w:eastAsia="Times New Roman" w:hAnsi="Arial" w:cs="Arial"/>
          <w:sz w:val="20"/>
          <w:szCs w:val="20"/>
          <w:lang w:eastAsia="cs-CZ"/>
        </w:rPr>
        <w:t xml:space="preserve">             </w:t>
      </w:r>
      <w:proofErr w:type="spellStart"/>
      <w:r w:rsidR="00895767" w:rsidRPr="00895767">
        <w:rPr>
          <w:rFonts w:ascii="Arial" w:eastAsia="Times New Roman" w:hAnsi="Arial" w:cs="Arial"/>
          <w:sz w:val="20"/>
          <w:szCs w:val="20"/>
          <w:lang w:eastAsia="cs-CZ"/>
        </w:rPr>
        <w:t>STaVO</w:t>
      </w:r>
      <w:proofErr w:type="spellEnd"/>
      <w:r w:rsidR="00895767" w:rsidRPr="00895767">
        <w:rPr>
          <w:rFonts w:ascii="Arial" w:eastAsia="Times New Roman" w:hAnsi="Arial" w:cs="Arial"/>
          <w:sz w:val="20"/>
          <w:szCs w:val="20"/>
          <w:lang w:eastAsia="cs-CZ"/>
        </w:rPr>
        <w:t>, s.r.o.</w:t>
      </w:r>
    </w:p>
    <w:sectPr w:rsidR="008D0852" w:rsidRPr="0089576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5D3D2" w14:textId="77777777" w:rsidR="007A00A4" w:rsidRDefault="007A00A4" w:rsidP="00376F76">
      <w:pPr>
        <w:spacing w:after="0" w:line="240" w:lineRule="auto"/>
      </w:pPr>
      <w:r>
        <w:separator/>
      </w:r>
    </w:p>
  </w:endnote>
  <w:endnote w:type="continuationSeparator" w:id="0">
    <w:p w14:paraId="2B97C78D" w14:textId="77777777" w:rsidR="007A00A4" w:rsidRDefault="007A00A4" w:rsidP="0037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471060"/>
      <w:docPartObj>
        <w:docPartGallery w:val="Page Numbers (Bottom of Page)"/>
        <w:docPartUnique/>
      </w:docPartObj>
    </w:sdtPr>
    <w:sdtContent>
      <w:p w14:paraId="73DD610C" w14:textId="2C80A085" w:rsidR="003A2B93" w:rsidRDefault="003A2B93">
        <w:pPr>
          <w:pStyle w:val="Zpat"/>
          <w:jc w:val="center"/>
        </w:pPr>
        <w:r>
          <w:fldChar w:fldCharType="begin"/>
        </w:r>
        <w:r>
          <w:instrText>PAGE   \* MERGEFORMAT</w:instrText>
        </w:r>
        <w:r>
          <w:fldChar w:fldCharType="separate"/>
        </w:r>
        <w:r w:rsidR="00B207AF">
          <w:rPr>
            <w:noProof/>
          </w:rPr>
          <w:t>8</w:t>
        </w:r>
        <w:r>
          <w:fldChar w:fldCharType="end"/>
        </w:r>
      </w:p>
    </w:sdtContent>
  </w:sdt>
  <w:p w14:paraId="0EE0F51C" w14:textId="77777777" w:rsidR="003A2B93" w:rsidRDefault="003A2B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E0A36" w14:textId="77777777" w:rsidR="007A00A4" w:rsidRDefault="007A00A4" w:rsidP="00376F76">
      <w:pPr>
        <w:spacing w:after="0" w:line="240" w:lineRule="auto"/>
      </w:pPr>
      <w:r>
        <w:separator/>
      </w:r>
    </w:p>
  </w:footnote>
  <w:footnote w:type="continuationSeparator" w:id="0">
    <w:p w14:paraId="1215333D" w14:textId="77777777" w:rsidR="007A00A4" w:rsidRDefault="007A00A4" w:rsidP="00376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F4F00"/>
    <w:multiLevelType w:val="hybridMultilevel"/>
    <w:tmpl w:val="05F85F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9145E9"/>
    <w:multiLevelType w:val="hybridMultilevel"/>
    <w:tmpl w:val="431C114C"/>
    <w:lvl w:ilvl="0" w:tplc="010470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B609B8"/>
    <w:multiLevelType w:val="singleLevel"/>
    <w:tmpl w:val="0C102702"/>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3122324A"/>
    <w:multiLevelType w:val="multilevel"/>
    <w:tmpl w:val="A9EC5272"/>
    <w:lvl w:ilvl="0">
      <w:start w:val="14"/>
      <w:numFmt w:val="decimal"/>
      <w:lvlText w:val="%1."/>
      <w:lvlJc w:val="left"/>
      <w:pPr>
        <w:tabs>
          <w:tab w:val="num" w:pos="680"/>
        </w:tabs>
        <w:ind w:left="680" w:hanging="680"/>
      </w:pPr>
      <w:rPr>
        <w:rFonts w:hint="default"/>
      </w:rPr>
    </w:lvl>
    <w:lvl w:ilvl="1">
      <w:start w:val="1"/>
      <w:numFmt w:val="decimal"/>
      <w:lvlText w:val="%1.%2."/>
      <w:lvlJc w:val="left"/>
      <w:pPr>
        <w:tabs>
          <w:tab w:val="num" w:pos="709"/>
        </w:tabs>
        <w:ind w:left="709" w:hanging="596"/>
      </w:pPr>
      <w:rPr>
        <w:rFonts w:asciiTheme="minorHAnsi" w:hAnsiTheme="minorHAnsi" w:cstheme="minorHAnsi"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40716F8A"/>
    <w:multiLevelType w:val="hybridMultilevel"/>
    <w:tmpl w:val="4D0C4104"/>
    <w:lvl w:ilvl="0" w:tplc="91BEBA76">
      <w:start w:val="2"/>
      <w:numFmt w:val="bullet"/>
      <w:lvlText w:val="-"/>
      <w:lvlJc w:val="left"/>
      <w:pPr>
        <w:ind w:left="1400" w:hanging="360"/>
      </w:pPr>
      <w:rPr>
        <w:rFonts w:ascii="Calibri" w:eastAsia="Times New Roman" w:hAnsi="Calibri" w:cstheme="minorHAnsi" w:hint="default"/>
      </w:rPr>
    </w:lvl>
    <w:lvl w:ilvl="1" w:tplc="87BCD432">
      <w:numFmt w:val="bullet"/>
      <w:lvlText w:val=""/>
      <w:lvlJc w:val="left"/>
      <w:pPr>
        <w:ind w:left="2120" w:hanging="360"/>
      </w:pPr>
      <w:rPr>
        <w:rFonts w:ascii="Symbol" w:eastAsia="Calibri" w:hAnsi="Symbol" w:cs="Times New Roman"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5" w15:restartNumberingAfterBreak="0">
    <w:nsid w:val="46FB3E8F"/>
    <w:multiLevelType w:val="multilevel"/>
    <w:tmpl w:val="448297F4"/>
    <w:lvl w:ilvl="0">
      <w:start w:val="1"/>
      <w:numFmt w:val="decimal"/>
      <w:lvlText w:val="%1."/>
      <w:lvlJc w:val="left"/>
      <w:pPr>
        <w:tabs>
          <w:tab w:val="num" w:pos="680"/>
        </w:tabs>
        <w:ind w:left="680" w:hanging="680"/>
      </w:pPr>
      <w:rPr>
        <w:b/>
      </w:rPr>
    </w:lvl>
    <w:lvl w:ilvl="1">
      <w:start w:val="1"/>
      <w:numFmt w:val="bullet"/>
      <w:lvlText w:val=""/>
      <w:lvlJc w:val="left"/>
      <w:pPr>
        <w:tabs>
          <w:tab w:val="num" w:pos="709"/>
        </w:tabs>
        <w:ind w:left="709" w:hanging="596"/>
      </w:pPr>
      <w:rPr>
        <w:rFonts w:ascii="Symbol" w:hAnsi="Symbol" w:hint="default"/>
        <w:b w:val="0"/>
        <w:i w:val="0"/>
        <w:color w:val="auto"/>
        <w:sz w:val="20"/>
        <w:szCs w:val="20"/>
      </w:rPr>
    </w:lvl>
    <w:lvl w:ilvl="2">
      <w:start w:val="2"/>
      <w:numFmt w:val="bullet"/>
      <w:lvlText w:val="-"/>
      <w:lvlJc w:val="left"/>
      <w:pPr>
        <w:tabs>
          <w:tab w:val="num" w:pos="1440"/>
        </w:tabs>
        <w:ind w:left="1224" w:hanging="504"/>
      </w:pPr>
      <w:rPr>
        <w:rFonts w:ascii="Calibri" w:eastAsia="Times New Roman" w:hAnsi="Calibri" w:cstheme="minorHAnsi"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50465F77"/>
    <w:multiLevelType w:val="hybridMultilevel"/>
    <w:tmpl w:val="62165ED6"/>
    <w:lvl w:ilvl="0" w:tplc="054C7D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A86F28"/>
    <w:multiLevelType w:val="multilevel"/>
    <w:tmpl w:val="1C1E2614"/>
    <w:lvl w:ilvl="0">
      <w:start w:val="1"/>
      <w:numFmt w:val="decimal"/>
      <w:lvlText w:val="%1."/>
      <w:lvlJc w:val="left"/>
      <w:pPr>
        <w:tabs>
          <w:tab w:val="num" w:pos="680"/>
        </w:tabs>
        <w:ind w:left="680" w:hanging="680"/>
      </w:pPr>
      <w:rPr>
        <w:b/>
      </w:rPr>
    </w:lvl>
    <w:lvl w:ilvl="1">
      <w:start w:val="1"/>
      <w:numFmt w:val="decimal"/>
      <w:lvlText w:val="%1.%2."/>
      <w:lvlJc w:val="left"/>
      <w:pPr>
        <w:tabs>
          <w:tab w:val="num" w:pos="709"/>
        </w:tabs>
        <w:ind w:left="709" w:hanging="596"/>
      </w:pPr>
      <w:rPr>
        <w:rFonts w:ascii="Arial" w:hAnsi="Arial" w:cs="Arial" w:hint="default"/>
        <w:b w:val="0"/>
        <w:i w:val="0"/>
        <w:color w:val="auto"/>
        <w:sz w:val="20"/>
        <w:szCs w:val="20"/>
      </w:rPr>
    </w:lvl>
    <w:lvl w:ilvl="2">
      <w:start w:val="2"/>
      <w:numFmt w:val="bullet"/>
      <w:lvlText w:val="-"/>
      <w:lvlJc w:val="left"/>
      <w:pPr>
        <w:tabs>
          <w:tab w:val="num" w:pos="1440"/>
        </w:tabs>
        <w:ind w:left="1224" w:hanging="504"/>
      </w:pPr>
      <w:rPr>
        <w:rFonts w:ascii="Calibri" w:eastAsia="Times New Roman" w:hAnsi="Calibri" w:cstheme="minorHAnsi"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6DA63FD2"/>
    <w:multiLevelType w:val="hybridMultilevel"/>
    <w:tmpl w:val="0D889A10"/>
    <w:lvl w:ilvl="0" w:tplc="0405000F">
      <w:start w:val="1"/>
      <w:numFmt w:val="decimal"/>
      <w:lvlText w:val="%1."/>
      <w:lvlJc w:val="left"/>
      <w:pPr>
        <w:tabs>
          <w:tab w:val="num" w:pos="720"/>
        </w:tabs>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90B6B81"/>
    <w:multiLevelType w:val="hybridMultilevel"/>
    <w:tmpl w:val="140423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364211528">
    <w:abstractNumId w:val="6"/>
  </w:num>
  <w:num w:numId="2" w16cid:durableId="409234211">
    <w:abstractNumId w:val="0"/>
  </w:num>
  <w:num w:numId="3" w16cid:durableId="914434367">
    <w:abstractNumId w:val="1"/>
  </w:num>
  <w:num w:numId="4" w16cid:durableId="672343034">
    <w:abstractNumId w:val="5"/>
  </w:num>
  <w:num w:numId="5" w16cid:durableId="1203245213">
    <w:abstractNumId w:val="2"/>
  </w:num>
  <w:num w:numId="6" w16cid:durableId="1624727065">
    <w:abstractNumId w:val="3"/>
  </w:num>
  <w:num w:numId="7" w16cid:durableId="821235983">
    <w:abstractNumId w:val="7"/>
  </w:num>
  <w:num w:numId="8" w16cid:durableId="1838767324">
    <w:abstractNumId w:val="9"/>
  </w:num>
  <w:num w:numId="9" w16cid:durableId="490752319">
    <w:abstractNumId w:val="4"/>
  </w:num>
  <w:num w:numId="10" w16cid:durableId="1598173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01D"/>
    <w:rsid w:val="00015C66"/>
    <w:rsid w:val="000167FF"/>
    <w:rsid w:val="00020DA2"/>
    <w:rsid w:val="00037F40"/>
    <w:rsid w:val="000403A7"/>
    <w:rsid w:val="0006139E"/>
    <w:rsid w:val="00086674"/>
    <w:rsid w:val="00094402"/>
    <w:rsid w:val="000A458A"/>
    <w:rsid w:val="000B2FC1"/>
    <w:rsid w:val="000B58F7"/>
    <w:rsid w:val="000D114A"/>
    <w:rsid w:val="000D1981"/>
    <w:rsid w:val="000D1C34"/>
    <w:rsid w:val="000F6DB5"/>
    <w:rsid w:val="0010239B"/>
    <w:rsid w:val="00110D7B"/>
    <w:rsid w:val="0012729B"/>
    <w:rsid w:val="00137931"/>
    <w:rsid w:val="00141F47"/>
    <w:rsid w:val="001438AB"/>
    <w:rsid w:val="00157BAD"/>
    <w:rsid w:val="00163CF3"/>
    <w:rsid w:val="00172931"/>
    <w:rsid w:val="001737CC"/>
    <w:rsid w:val="00177C86"/>
    <w:rsid w:val="00186C71"/>
    <w:rsid w:val="00192259"/>
    <w:rsid w:val="001A7A21"/>
    <w:rsid w:val="001B17BA"/>
    <w:rsid w:val="001B5C86"/>
    <w:rsid w:val="001D2A1A"/>
    <w:rsid w:val="001E21AE"/>
    <w:rsid w:val="001E321F"/>
    <w:rsid w:val="001E4268"/>
    <w:rsid w:val="001E479C"/>
    <w:rsid w:val="001E53DD"/>
    <w:rsid w:val="001F09C7"/>
    <w:rsid w:val="001F09CD"/>
    <w:rsid w:val="001F1D00"/>
    <w:rsid w:val="001F4BD5"/>
    <w:rsid w:val="001F4FC4"/>
    <w:rsid w:val="002276C7"/>
    <w:rsid w:val="00247925"/>
    <w:rsid w:val="00261910"/>
    <w:rsid w:val="00266467"/>
    <w:rsid w:val="002731E0"/>
    <w:rsid w:val="00276C2A"/>
    <w:rsid w:val="00285FB4"/>
    <w:rsid w:val="00292015"/>
    <w:rsid w:val="002936BE"/>
    <w:rsid w:val="002A1F3D"/>
    <w:rsid w:val="002B02A1"/>
    <w:rsid w:val="002C1A62"/>
    <w:rsid w:val="002C4684"/>
    <w:rsid w:val="002D0E55"/>
    <w:rsid w:val="002D7D6A"/>
    <w:rsid w:val="002E5396"/>
    <w:rsid w:val="002E69E6"/>
    <w:rsid w:val="00300387"/>
    <w:rsid w:val="00301D24"/>
    <w:rsid w:val="003114B7"/>
    <w:rsid w:val="00315F9C"/>
    <w:rsid w:val="00320518"/>
    <w:rsid w:val="00334E97"/>
    <w:rsid w:val="003360D8"/>
    <w:rsid w:val="00342561"/>
    <w:rsid w:val="0036156C"/>
    <w:rsid w:val="00376F76"/>
    <w:rsid w:val="00394188"/>
    <w:rsid w:val="003A2B93"/>
    <w:rsid w:val="003B0071"/>
    <w:rsid w:val="003B2781"/>
    <w:rsid w:val="003B7194"/>
    <w:rsid w:val="003C12C0"/>
    <w:rsid w:val="003D5E7F"/>
    <w:rsid w:val="0040535C"/>
    <w:rsid w:val="00406072"/>
    <w:rsid w:val="004226B5"/>
    <w:rsid w:val="004242E0"/>
    <w:rsid w:val="0042689B"/>
    <w:rsid w:val="004331B1"/>
    <w:rsid w:val="0043535C"/>
    <w:rsid w:val="00435517"/>
    <w:rsid w:val="00443899"/>
    <w:rsid w:val="00443C92"/>
    <w:rsid w:val="00475643"/>
    <w:rsid w:val="00480E02"/>
    <w:rsid w:val="00482695"/>
    <w:rsid w:val="00496A78"/>
    <w:rsid w:val="00496A83"/>
    <w:rsid w:val="004A1F4B"/>
    <w:rsid w:val="004A303B"/>
    <w:rsid w:val="004A70D7"/>
    <w:rsid w:val="004B15BF"/>
    <w:rsid w:val="004E1FE1"/>
    <w:rsid w:val="004E359B"/>
    <w:rsid w:val="004F2C65"/>
    <w:rsid w:val="00510E5F"/>
    <w:rsid w:val="0051174B"/>
    <w:rsid w:val="00524BD8"/>
    <w:rsid w:val="005375EA"/>
    <w:rsid w:val="00556BEF"/>
    <w:rsid w:val="00562576"/>
    <w:rsid w:val="00566E9C"/>
    <w:rsid w:val="00573F01"/>
    <w:rsid w:val="00577DB2"/>
    <w:rsid w:val="0058304D"/>
    <w:rsid w:val="005A1F73"/>
    <w:rsid w:val="005B07BE"/>
    <w:rsid w:val="005B14D7"/>
    <w:rsid w:val="005B5386"/>
    <w:rsid w:val="005C4F92"/>
    <w:rsid w:val="005D1908"/>
    <w:rsid w:val="005D1E78"/>
    <w:rsid w:val="005F6229"/>
    <w:rsid w:val="006038E3"/>
    <w:rsid w:val="0062084D"/>
    <w:rsid w:val="00630803"/>
    <w:rsid w:val="00634DDC"/>
    <w:rsid w:val="006549D4"/>
    <w:rsid w:val="00663425"/>
    <w:rsid w:val="0067139C"/>
    <w:rsid w:val="00672BB4"/>
    <w:rsid w:val="006744BD"/>
    <w:rsid w:val="006859C9"/>
    <w:rsid w:val="00696E8D"/>
    <w:rsid w:val="00697DFE"/>
    <w:rsid w:val="006A33D5"/>
    <w:rsid w:val="006B15E7"/>
    <w:rsid w:val="006B4C33"/>
    <w:rsid w:val="006C0F74"/>
    <w:rsid w:val="006C7222"/>
    <w:rsid w:val="006D0F62"/>
    <w:rsid w:val="006D154D"/>
    <w:rsid w:val="006D3E96"/>
    <w:rsid w:val="006D4CD0"/>
    <w:rsid w:val="006E5AFD"/>
    <w:rsid w:val="006F00C2"/>
    <w:rsid w:val="006F0307"/>
    <w:rsid w:val="006F0904"/>
    <w:rsid w:val="006F3F9C"/>
    <w:rsid w:val="00700591"/>
    <w:rsid w:val="00712E6B"/>
    <w:rsid w:val="007405E4"/>
    <w:rsid w:val="00742549"/>
    <w:rsid w:val="00750D0C"/>
    <w:rsid w:val="007650BF"/>
    <w:rsid w:val="00765E41"/>
    <w:rsid w:val="00776C64"/>
    <w:rsid w:val="00776EE1"/>
    <w:rsid w:val="00782451"/>
    <w:rsid w:val="007925EE"/>
    <w:rsid w:val="007949D4"/>
    <w:rsid w:val="00797FC1"/>
    <w:rsid w:val="007A0095"/>
    <w:rsid w:val="007A00A4"/>
    <w:rsid w:val="007A270E"/>
    <w:rsid w:val="007B099D"/>
    <w:rsid w:val="007D0FD4"/>
    <w:rsid w:val="007D125E"/>
    <w:rsid w:val="007D71A4"/>
    <w:rsid w:val="007E3EAA"/>
    <w:rsid w:val="007E6A05"/>
    <w:rsid w:val="007F06FA"/>
    <w:rsid w:val="00802F5D"/>
    <w:rsid w:val="008042A4"/>
    <w:rsid w:val="008059D9"/>
    <w:rsid w:val="00811D9B"/>
    <w:rsid w:val="008124A1"/>
    <w:rsid w:val="00814D48"/>
    <w:rsid w:val="00816270"/>
    <w:rsid w:val="008172DB"/>
    <w:rsid w:val="008209E7"/>
    <w:rsid w:val="00824E12"/>
    <w:rsid w:val="008406E6"/>
    <w:rsid w:val="00841737"/>
    <w:rsid w:val="00843ACC"/>
    <w:rsid w:val="0084641A"/>
    <w:rsid w:val="0088027C"/>
    <w:rsid w:val="00885580"/>
    <w:rsid w:val="00895690"/>
    <w:rsid w:val="00895767"/>
    <w:rsid w:val="008A1A23"/>
    <w:rsid w:val="008B2DE0"/>
    <w:rsid w:val="008C499D"/>
    <w:rsid w:val="008C7EFF"/>
    <w:rsid w:val="008D0852"/>
    <w:rsid w:val="008E7510"/>
    <w:rsid w:val="009027A1"/>
    <w:rsid w:val="00914D9D"/>
    <w:rsid w:val="00920867"/>
    <w:rsid w:val="00921448"/>
    <w:rsid w:val="00921562"/>
    <w:rsid w:val="0092724F"/>
    <w:rsid w:val="00941775"/>
    <w:rsid w:val="00941E32"/>
    <w:rsid w:val="00945E05"/>
    <w:rsid w:val="00947884"/>
    <w:rsid w:val="00947C74"/>
    <w:rsid w:val="00970FDE"/>
    <w:rsid w:val="009734F0"/>
    <w:rsid w:val="00977A7E"/>
    <w:rsid w:val="00987CEC"/>
    <w:rsid w:val="00991891"/>
    <w:rsid w:val="009920B5"/>
    <w:rsid w:val="00994077"/>
    <w:rsid w:val="009A169C"/>
    <w:rsid w:val="009A4C3B"/>
    <w:rsid w:val="009B0531"/>
    <w:rsid w:val="009B3062"/>
    <w:rsid w:val="009C3D26"/>
    <w:rsid w:val="009D00F5"/>
    <w:rsid w:val="009F44D9"/>
    <w:rsid w:val="009F7CFA"/>
    <w:rsid w:val="00A11CB9"/>
    <w:rsid w:val="00A13061"/>
    <w:rsid w:val="00A34203"/>
    <w:rsid w:val="00A521D9"/>
    <w:rsid w:val="00A563A5"/>
    <w:rsid w:val="00A60BB7"/>
    <w:rsid w:val="00A6128F"/>
    <w:rsid w:val="00A63316"/>
    <w:rsid w:val="00A7182E"/>
    <w:rsid w:val="00A74300"/>
    <w:rsid w:val="00A74847"/>
    <w:rsid w:val="00A8756B"/>
    <w:rsid w:val="00A87F3D"/>
    <w:rsid w:val="00A945AE"/>
    <w:rsid w:val="00AA2307"/>
    <w:rsid w:val="00AA249D"/>
    <w:rsid w:val="00AB7526"/>
    <w:rsid w:val="00AD6AD1"/>
    <w:rsid w:val="00AD6FA0"/>
    <w:rsid w:val="00AF14F1"/>
    <w:rsid w:val="00AF5655"/>
    <w:rsid w:val="00B000BA"/>
    <w:rsid w:val="00B011FC"/>
    <w:rsid w:val="00B048AE"/>
    <w:rsid w:val="00B05263"/>
    <w:rsid w:val="00B1087A"/>
    <w:rsid w:val="00B118E9"/>
    <w:rsid w:val="00B207AF"/>
    <w:rsid w:val="00B23590"/>
    <w:rsid w:val="00B27DB8"/>
    <w:rsid w:val="00B318A9"/>
    <w:rsid w:val="00B32211"/>
    <w:rsid w:val="00B3721E"/>
    <w:rsid w:val="00B4610A"/>
    <w:rsid w:val="00B50F45"/>
    <w:rsid w:val="00B5546D"/>
    <w:rsid w:val="00B56121"/>
    <w:rsid w:val="00B64735"/>
    <w:rsid w:val="00B665A2"/>
    <w:rsid w:val="00B75A84"/>
    <w:rsid w:val="00B87A97"/>
    <w:rsid w:val="00BA31D5"/>
    <w:rsid w:val="00BB0733"/>
    <w:rsid w:val="00BB4355"/>
    <w:rsid w:val="00BB4370"/>
    <w:rsid w:val="00BB68B8"/>
    <w:rsid w:val="00BF0BB4"/>
    <w:rsid w:val="00C1258A"/>
    <w:rsid w:val="00C22F5D"/>
    <w:rsid w:val="00C308B7"/>
    <w:rsid w:val="00C353BA"/>
    <w:rsid w:val="00C43DFB"/>
    <w:rsid w:val="00C5248A"/>
    <w:rsid w:val="00C569E1"/>
    <w:rsid w:val="00C62314"/>
    <w:rsid w:val="00C63846"/>
    <w:rsid w:val="00C67722"/>
    <w:rsid w:val="00C72F45"/>
    <w:rsid w:val="00C7779A"/>
    <w:rsid w:val="00C9492E"/>
    <w:rsid w:val="00C95396"/>
    <w:rsid w:val="00CB45B0"/>
    <w:rsid w:val="00CB7128"/>
    <w:rsid w:val="00CC2824"/>
    <w:rsid w:val="00CD2AD5"/>
    <w:rsid w:val="00CD56C2"/>
    <w:rsid w:val="00CD5EDC"/>
    <w:rsid w:val="00CE006C"/>
    <w:rsid w:val="00CF0B9C"/>
    <w:rsid w:val="00CF10C5"/>
    <w:rsid w:val="00CF467E"/>
    <w:rsid w:val="00D0391C"/>
    <w:rsid w:val="00D43955"/>
    <w:rsid w:val="00D52198"/>
    <w:rsid w:val="00D6001D"/>
    <w:rsid w:val="00D75B83"/>
    <w:rsid w:val="00D77E07"/>
    <w:rsid w:val="00D85C29"/>
    <w:rsid w:val="00DB0ED7"/>
    <w:rsid w:val="00DB6E78"/>
    <w:rsid w:val="00DD2504"/>
    <w:rsid w:val="00DD5F40"/>
    <w:rsid w:val="00DE0C3C"/>
    <w:rsid w:val="00DF2FC7"/>
    <w:rsid w:val="00DF4A08"/>
    <w:rsid w:val="00DF6541"/>
    <w:rsid w:val="00E06470"/>
    <w:rsid w:val="00E44491"/>
    <w:rsid w:val="00E44E24"/>
    <w:rsid w:val="00E52E1B"/>
    <w:rsid w:val="00E559F8"/>
    <w:rsid w:val="00E635E4"/>
    <w:rsid w:val="00E66605"/>
    <w:rsid w:val="00E80BE1"/>
    <w:rsid w:val="00E85A27"/>
    <w:rsid w:val="00E878F0"/>
    <w:rsid w:val="00E95DF3"/>
    <w:rsid w:val="00EB17CE"/>
    <w:rsid w:val="00EC6A15"/>
    <w:rsid w:val="00ED26E8"/>
    <w:rsid w:val="00EE3737"/>
    <w:rsid w:val="00EF0CD1"/>
    <w:rsid w:val="00EF16FE"/>
    <w:rsid w:val="00EF1E21"/>
    <w:rsid w:val="00EF58FC"/>
    <w:rsid w:val="00F07130"/>
    <w:rsid w:val="00F404DF"/>
    <w:rsid w:val="00F41B36"/>
    <w:rsid w:val="00F55243"/>
    <w:rsid w:val="00F5719B"/>
    <w:rsid w:val="00F610C0"/>
    <w:rsid w:val="00F868F0"/>
    <w:rsid w:val="00F94A5C"/>
    <w:rsid w:val="00FA39AB"/>
    <w:rsid w:val="00FB472F"/>
    <w:rsid w:val="00FC77A8"/>
    <w:rsid w:val="00FD5EB0"/>
    <w:rsid w:val="00FE6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0A18"/>
  <w15:docId w15:val="{D9038590-5503-40AF-8604-D6EC1B5F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852"/>
  </w:style>
  <w:style w:type="paragraph" w:styleId="Nadpis1">
    <w:name w:val="heading 1"/>
    <w:basedOn w:val="Normln"/>
    <w:next w:val="Normln"/>
    <w:link w:val="Nadpis1Char"/>
    <w:uiPriority w:val="9"/>
    <w:qFormat/>
    <w:rsid w:val="00334E97"/>
    <w:pPr>
      <w:keepNext/>
      <w:keepLines/>
      <w:spacing w:before="240" w:after="0" w:line="240" w:lineRule="auto"/>
      <w:ind w:left="-74"/>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6001D"/>
    <w:pPr>
      <w:ind w:left="720"/>
      <w:contextualSpacing/>
    </w:pPr>
  </w:style>
  <w:style w:type="paragraph" w:styleId="Bezmezer">
    <w:name w:val="No Spacing"/>
    <w:uiPriority w:val="1"/>
    <w:qFormat/>
    <w:rsid w:val="00BB0733"/>
    <w:pPr>
      <w:spacing w:after="0" w:line="240" w:lineRule="auto"/>
    </w:pPr>
  </w:style>
  <w:style w:type="paragraph" w:customStyle="1" w:styleId="Default">
    <w:name w:val="Default"/>
    <w:rsid w:val="009215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eformatted">
    <w:name w:val="preformatted"/>
    <w:basedOn w:val="Standardnpsmoodstavce"/>
    <w:rsid w:val="00B000BA"/>
  </w:style>
  <w:style w:type="paragraph" w:styleId="Textbubliny">
    <w:name w:val="Balloon Text"/>
    <w:basedOn w:val="Normln"/>
    <w:link w:val="TextbublinyChar"/>
    <w:uiPriority w:val="99"/>
    <w:semiHidden/>
    <w:unhideWhenUsed/>
    <w:rsid w:val="00192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92259"/>
    <w:rPr>
      <w:rFonts w:ascii="Tahoma" w:hAnsi="Tahoma" w:cs="Tahoma"/>
      <w:sz w:val="16"/>
      <w:szCs w:val="16"/>
    </w:rPr>
  </w:style>
  <w:style w:type="character" w:styleId="Zstupntext">
    <w:name w:val="Placeholder Text"/>
    <w:basedOn w:val="Standardnpsmoodstavce"/>
    <w:rsid w:val="00443C92"/>
    <w:rPr>
      <w:color w:val="808080"/>
    </w:rPr>
  </w:style>
  <w:style w:type="paragraph" w:styleId="Zhlav">
    <w:name w:val="header"/>
    <w:basedOn w:val="Normln"/>
    <w:link w:val="ZhlavChar"/>
    <w:uiPriority w:val="99"/>
    <w:unhideWhenUsed/>
    <w:rsid w:val="00376F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F76"/>
  </w:style>
  <w:style w:type="paragraph" w:styleId="Zpat">
    <w:name w:val="footer"/>
    <w:basedOn w:val="Normln"/>
    <w:link w:val="ZpatChar"/>
    <w:uiPriority w:val="99"/>
    <w:unhideWhenUsed/>
    <w:rsid w:val="00376F76"/>
    <w:pPr>
      <w:tabs>
        <w:tab w:val="center" w:pos="4536"/>
        <w:tab w:val="right" w:pos="9072"/>
      </w:tabs>
      <w:spacing w:after="0" w:line="240" w:lineRule="auto"/>
    </w:pPr>
  </w:style>
  <w:style w:type="character" w:customStyle="1" w:styleId="ZpatChar">
    <w:name w:val="Zápatí Char"/>
    <w:basedOn w:val="Standardnpsmoodstavce"/>
    <w:link w:val="Zpat"/>
    <w:uiPriority w:val="99"/>
    <w:rsid w:val="00376F76"/>
  </w:style>
  <w:style w:type="character" w:customStyle="1" w:styleId="Nadpis1Char">
    <w:name w:val="Nadpis 1 Char"/>
    <w:basedOn w:val="Standardnpsmoodstavce"/>
    <w:link w:val="Nadpis1"/>
    <w:uiPriority w:val="9"/>
    <w:rsid w:val="00334E97"/>
    <w:rPr>
      <w:rFonts w:asciiTheme="majorHAnsi" w:eastAsiaTheme="majorEastAsia" w:hAnsiTheme="majorHAnsi" w:cstheme="majorBidi"/>
      <w:color w:val="2E74B5" w:themeColor="accent1" w:themeShade="BF"/>
      <w:sz w:val="32"/>
      <w:szCs w:val="32"/>
    </w:rPr>
  </w:style>
  <w:style w:type="paragraph" w:styleId="Zkladntext">
    <w:name w:val="Body Text"/>
    <w:basedOn w:val="Normln"/>
    <w:link w:val="ZkladntextChar"/>
    <w:semiHidden/>
    <w:unhideWhenUsed/>
    <w:rsid w:val="00334E97"/>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334E97"/>
    <w:rPr>
      <w:rFonts w:ascii="Times New Roman" w:eastAsia="Times New Roman" w:hAnsi="Times New Roman" w:cs="Times New Roman"/>
      <w:sz w:val="20"/>
      <w:szCs w:val="20"/>
      <w:lang w:eastAsia="cs-CZ"/>
    </w:rPr>
  </w:style>
  <w:style w:type="paragraph" w:styleId="Pokraovnseznamu">
    <w:name w:val="List Continue"/>
    <w:basedOn w:val="Normln"/>
    <w:unhideWhenUsed/>
    <w:rsid w:val="00334E97"/>
    <w:pPr>
      <w:spacing w:after="120" w:line="240" w:lineRule="auto"/>
      <w:ind w:left="283"/>
    </w:pPr>
    <w:rPr>
      <w:rFonts w:ascii="Times New Roman" w:eastAsia="Times New Roman" w:hAnsi="Times New Roman" w:cs="Times New Roman"/>
      <w:sz w:val="20"/>
      <w:szCs w:val="20"/>
      <w:lang w:eastAsia="cs-CZ"/>
    </w:rPr>
  </w:style>
  <w:style w:type="paragraph" w:customStyle="1" w:styleId="Odstavecpokraovac5">
    <w:name w:val="Odstavec pokračovací 5"/>
    <w:rsid w:val="00334E97"/>
    <w:pPr>
      <w:tabs>
        <w:tab w:val="left" w:pos="4536"/>
      </w:tabs>
      <w:suppressAutoHyphens/>
      <w:spacing w:after="0" w:line="240" w:lineRule="auto"/>
      <w:ind w:left="2835"/>
    </w:pPr>
    <w:rPr>
      <w:rFonts w:ascii="Arial" w:eastAsia="Times New Roman" w:hAnsi="Arial" w:cs="Times New Roman"/>
      <w:spacing w:val="-2"/>
      <w:sz w:val="20"/>
      <w:szCs w:val="20"/>
      <w:lang w:eastAsia="cs-CZ"/>
    </w:rPr>
  </w:style>
  <w:style w:type="character" w:styleId="Odkaznakoment">
    <w:name w:val="annotation reference"/>
    <w:basedOn w:val="Standardnpsmoodstavce"/>
    <w:uiPriority w:val="99"/>
    <w:semiHidden/>
    <w:unhideWhenUsed/>
    <w:rsid w:val="00334E97"/>
    <w:rPr>
      <w:sz w:val="16"/>
      <w:szCs w:val="16"/>
    </w:rPr>
  </w:style>
  <w:style w:type="paragraph" w:styleId="Textkomente">
    <w:name w:val="annotation text"/>
    <w:basedOn w:val="Normln"/>
    <w:link w:val="TextkomenteChar"/>
    <w:uiPriority w:val="99"/>
    <w:semiHidden/>
    <w:unhideWhenUsed/>
    <w:rsid w:val="00334E97"/>
    <w:pPr>
      <w:spacing w:before="1440" w:after="0" w:line="240" w:lineRule="auto"/>
      <w:ind w:left="-74"/>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334E97"/>
    <w:rPr>
      <w:rFonts w:ascii="Arial" w:eastAsia="Calibri" w:hAnsi="Arial" w:cs="Times New Roman"/>
      <w:sz w:val="20"/>
      <w:szCs w:val="20"/>
    </w:rPr>
  </w:style>
  <w:style w:type="paragraph" w:customStyle="1" w:styleId="center1">
    <w:name w:val="center1"/>
    <w:basedOn w:val="Normln"/>
    <w:rsid w:val="00B27DB8"/>
    <w:pPr>
      <w:spacing w:before="100" w:beforeAutospacing="1" w:after="144" w:line="240" w:lineRule="atLeast"/>
      <w:ind w:firstLine="480"/>
      <w:jc w:val="center"/>
    </w:pPr>
    <w:rPr>
      <w:rFonts w:ascii="Times New Roman" w:eastAsiaTheme="minorEastAsia" w:hAnsi="Times New Roman" w:cs="Times New Roman"/>
      <w:sz w:val="24"/>
      <w:szCs w:val="24"/>
      <w:lang w:eastAsia="cs-CZ"/>
    </w:rPr>
  </w:style>
  <w:style w:type="paragraph" w:styleId="FormtovanvHTML">
    <w:name w:val="HTML Preformatted"/>
    <w:basedOn w:val="Normln"/>
    <w:link w:val="FormtovanvHTMLChar"/>
    <w:rsid w:val="00A74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A74300"/>
    <w:rPr>
      <w:rFonts w:ascii="Courier New" w:eastAsia="Times New Roman" w:hAnsi="Courier New" w:cs="Courier New"/>
      <w:sz w:val="20"/>
      <w:szCs w:val="20"/>
      <w:lang w:eastAsia="cs-CZ"/>
    </w:rPr>
  </w:style>
  <w:style w:type="paragraph" w:customStyle="1" w:styleId="Adresaadresta">
    <w:name w:val="Adresa adresáta"/>
    <w:rsid w:val="005B14D7"/>
    <w:pPr>
      <w:spacing w:before="60" w:after="60" w:line="240" w:lineRule="auto"/>
      <w:ind w:left="567"/>
    </w:pPr>
    <w:rPr>
      <w:rFonts w:ascii="Arial" w:eastAsia="Calibri" w:hAnsi="Arial" w:cs="Times New Roman"/>
      <w:sz w:val="17"/>
    </w:rPr>
  </w:style>
  <w:style w:type="paragraph" w:styleId="Pedmtkomente">
    <w:name w:val="annotation subject"/>
    <w:basedOn w:val="Textkomente"/>
    <w:next w:val="Textkomente"/>
    <w:link w:val="PedmtkomenteChar"/>
    <w:uiPriority w:val="99"/>
    <w:semiHidden/>
    <w:unhideWhenUsed/>
    <w:rsid w:val="00C1258A"/>
    <w:pPr>
      <w:spacing w:before="0" w:after="160"/>
      <w:ind w:left="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C1258A"/>
    <w:rPr>
      <w:rFonts w:ascii="Arial" w:eastAsia="Calibri" w:hAnsi="Arial" w:cs="Times New Roman"/>
      <w:b/>
      <w:bCs/>
      <w:sz w:val="20"/>
      <w:szCs w:val="20"/>
    </w:rPr>
  </w:style>
  <w:style w:type="character" w:styleId="Hypertextovodkaz">
    <w:name w:val="Hyperlink"/>
    <w:basedOn w:val="Standardnpsmoodstavce"/>
    <w:uiPriority w:val="99"/>
    <w:unhideWhenUsed/>
    <w:rsid w:val="009D00F5"/>
    <w:rPr>
      <w:color w:val="0563C1" w:themeColor="hyperlink"/>
      <w:u w:val="single"/>
    </w:rPr>
  </w:style>
  <w:style w:type="character" w:customStyle="1" w:styleId="Nevyeenzmnka1">
    <w:name w:val="Nevyřešená zmínka1"/>
    <w:basedOn w:val="Standardnpsmoodstavce"/>
    <w:uiPriority w:val="99"/>
    <w:semiHidden/>
    <w:unhideWhenUsed/>
    <w:rsid w:val="00CB45B0"/>
    <w:rPr>
      <w:color w:val="605E5C"/>
      <w:shd w:val="clear" w:color="auto" w:fill="E1DFDD"/>
    </w:rPr>
  </w:style>
  <w:style w:type="character" w:customStyle="1" w:styleId="Nevyeenzmnka2">
    <w:name w:val="Nevyřešená zmínka2"/>
    <w:basedOn w:val="Standardnpsmoodstavce"/>
    <w:uiPriority w:val="99"/>
    <w:semiHidden/>
    <w:unhideWhenUsed/>
    <w:rsid w:val="00977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52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vscr.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podatelna@svscr.cz" TargetMode="External"/><Relationship Id="rId4" Type="http://schemas.openxmlformats.org/officeDocument/2006/relationships/settings" Target="settings.xml"/><Relationship Id="rId9" Type="http://schemas.openxmlformats.org/officeDocument/2006/relationships/hyperlink" Target="mailto:stavo.voles@centrum.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B0B22C4DBDB44B19679605927D93C05"/>
        <w:category>
          <w:name w:val="Obecné"/>
          <w:gallery w:val="placeholder"/>
        </w:category>
        <w:types>
          <w:type w:val="bbPlcHdr"/>
        </w:types>
        <w:behaviors>
          <w:behavior w:val="content"/>
        </w:behaviors>
        <w:guid w:val="{AFCACC50-B7EC-42B8-8345-F4E6EFF2B022}"/>
      </w:docPartPr>
      <w:docPartBody>
        <w:p w:rsidR="000E2A67" w:rsidRDefault="000E2A67" w:rsidP="000E2A67">
          <w:pPr>
            <w:pStyle w:val="0B0B22C4DBDB44B19679605927D93C05"/>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6BD"/>
    <w:rsid w:val="000306E3"/>
    <w:rsid w:val="000E2A67"/>
    <w:rsid w:val="000E374D"/>
    <w:rsid w:val="001826BD"/>
    <w:rsid w:val="00237876"/>
    <w:rsid w:val="00272D23"/>
    <w:rsid w:val="002E5396"/>
    <w:rsid w:val="003B6A0E"/>
    <w:rsid w:val="00443899"/>
    <w:rsid w:val="00615EF3"/>
    <w:rsid w:val="00683309"/>
    <w:rsid w:val="00697A16"/>
    <w:rsid w:val="006C272D"/>
    <w:rsid w:val="00711F14"/>
    <w:rsid w:val="007A2A51"/>
    <w:rsid w:val="007A412F"/>
    <w:rsid w:val="007B5223"/>
    <w:rsid w:val="008B2DE0"/>
    <w:rsid w:val="008B749B"/>
    <w:rsid w:val="008C499D"/>
    <w:rsid w:val="00985940"/>
    <w:rsid w:val="009C4BA4"/>
    <w:rsid w:val="00A2393F"/>
    <w:rsid w:val="00A656D4"/>
    <w:rsid w:val="00A772FA"/>
    <w:rsid w:val="00B22566"/>
    <w:rsid w:val="00B23366"/>
    <w:rsid w:val="00BD15E6"/>
    <w:rsid w:val="00C24681"/>
    <w:rsid w:val="00C72A90"/>
    <w:rsid w:val="00CB7128"/>
    <w:rsid w:val="00CB7B19"/>
    <w:rsid w:val="00DB6CE4"/>
    <w:rsid w:val="00DD53CC"/>
    <w:rsid w:val="00ED3F11"/>
    <w:rsid w:val="00ED699D"/>
    <w:rsid w:val="00F67904"/>
    <w:rsid w:val="00F80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0E2A67"/>
    <w:rPr>
      <w:color w:val="808080"/>
    </w:rPr>
  </w:style>
  <w:style w:type="paragraph" w:customStyle="1" w:styleId="0B0B22C4DBDB44B19679605927D93C05">
    <w:name w:val="0B0B22C4DBDB44B19679605927D93C05"/>
    <w:rsid w:val="000E2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E29A5-AFEF-407A-B5F1-80C2B221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2933</Words>
  <Characters>17307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Mazourek</dc:creator>
  <cp:keywords/>
  <dc:description/>
  <cp:lastModifiedBy>Lucie Šiková</cp:lastModifiedBy>
  <cp:revision>2</cp:revision>
  <cp:lastPrinted>2020-08-26T14:01:00Z</cp:lastPrinted>
  <dcterms:created xsi:type="dcterms:W3CDTF">2024-07-01T06:12:00Z</dcterms:created>
  <dcterms:modified xsi:type="dcterms:W3CDTF">2024-07-01T06:12:00Z</dcterms:modified>
</cp:coreProperties>
</file>