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CA" w:rsidRDefault="00267206">
      <w:pPr>
        <w:pStyle w:val="Nadpis10"/>
        <w:keepNext/>
        <w:keepLines/>
        <w:shd w:val="clear" w:color="auto" w:fill="auto"/>
        <w:spacing w:after="92" w:line="400" w:lineRule="exact"/>
      </w:pPr>
      <w:bookmarkStart w:id="0" w:name="bookmark0"/>
      <w:r>
        <w:t>SMLOUVA O ZAJIŠTĚWÍ REKLAMY</w:t>
      </w:r>
      <w:bookmarkEnd w:id="0"/>
    </w:p>
    <w:p w:rsidR="000879CA" w:rsidRDefault="00267206">
      <w:pPr>
        <w:pStyle w:val="Zkladntext20"/>
        <w:shd w:val="clear" w:color="auto" w:fill="auto"/>
        <w:spacing w:before="0" w:after="723" w:line="220" w:lineRule="exact"/>
        <w:ind w:firstLine="0"/>
      </w:pPr>
      <w:r>
        <w:t>uzavřená podle § 1724 zákona č. 89/2012 Sb., občanský zákoník</w:t>
      </w:r>
    </w:p>
    <w:p w:rsidR="000879CA" w:rsidRDefault="00267206">
      <w:pPr>
        <w:pStyle w:val="Zkladntext20"/>
        <w:shd w:val="clear" w:color="auto" w:fill="auto"/>
        <w:spacing w:before="0" w:after="274" w:line="220" w:lineRule="exact"/>
        <w:ind w:firstLine="0"/>
        <w:jc w:val="left"/>
      </w:pPr>
      <w:r>
        <w:t>Smluvní strany:</w:t>
      </w:r>
    </w:p>
    <w:p w:rsidR="000879CA" w:rsidRDefault="00267206">
      <w:pPr>
        <w:pStyle w:val="Nadpis30"/>
        <w:keepNext/>
        <w:keepLines/>
        <w:shd w:val="clear" w:color="auto" w:fill="auto"/>
        <w:spacing w:before="0"/>
      </w:pPr>
      <w:bookmarkStart w:id="1" w:name="bookmark1"/>
      <w:r>
        <w:t>EUROVIA Kamenolomy, a.s.</w:t>
      </w:r>
      <w:bookmarkEnd w:id="1"/>
    </w:p>
    <w:p w:rsidR="000879CA" w:rsidRDefault="00267206">
      <w:pPr>
        <w:pStyle w:val="Zkladntext20"/>
        <w:shd w:val="clear" w:color="auto" w:fill="auto"/>
        <w:tabs>
          <w:tab w:val="left" w:pos="2141"/>
        </w:tabs>
        <w:spacing w:before="0" w:after="0" w:line="331" w:lineRule="exact"/>
        <w:ind w:right="2540" w:firstLine="0"/>
        <w:jc w:val="left"/>
      </w:pPr>
      <w:r>
        <w:t xml:space="preserve">se sídlem Londýnská 637/79a, Liberec XI - Růžodol I, 46001 Liberec Zastoupení: Ing. Svatopluk Zástěra, na základě pověření </w:t>
      </w:r>
      <w:r>
        <w:t>správní radou IČ: 27096670</w:t>
      </w:r>
      <w:r>
        <w:tab/>
        <w:t>DIČ: CZ27096670</w:t>
      </w:r>
    </w:p>
    <w:p w:rsidR="000879CA" w:rsidRDefault="00267206">
      <w:pPr>
        <w:pStyle w:val="Zkladntext20"/>
        <w:shd w:val="clear" w:color="auto" w:fill="auto"/>
        <w:spacing w:before="0" w:after="0" w:line="331" w:lineRule="exact"/>
        <w:ind w:firstLine="0"/>
        <w:jc w:val="left"/>
      </w:pPr>
      <w:r>
        <w:t>Bankovní spojení: Komerční banka, a. s., č. ú.: 20102311/0100</w:t>
      </w:r>
    </w:p>
    <w:p w:rsidR="000879CA" w:rsidRDefault="00267206">
      <w:pPr>
        <w:pStyle w:val="Zkladntext20"/>
        <w:shd w:val="clear" w:color="auto" w:fill="auto"/>
        <w:spacing w:before="0" w:after="0" w:line="331" w:lineRule="exact"/>
        <w:ind w:firstLine="0"/>
        <w:jc w:val="both"/>
      </w:pPr>
      <w:r>
        <w:t>Společnost je zapsána u Obchodního rejstříku Krajského soudu v Ústí n. Labem, spisová značka B 1594,</w:t>
      </w:r>
    </w:p>
    <w:p w:rsidR="000879CA" w:rsidRDefault="00267206">
      <w:pPr>
        <w:pStyle w:val="Zkladntext20"/>
        <w:shd w:val="clear" w:color="auto" w:fill="auto"/>
        <w:spacing w:before="0" w:after="389" w:line="331" w:lineRule="exact"/>
        <w:ind w:firstLine="0"/>
        <w:jc w:val="left"/>
      </w:pPr>
      <w:r>
        <w:t xml:space="preserve">(dále jen </w:t>
      </w:r>
      <w:r>
        <w:rPr>
          <w:rStyle w:val="Zkladntext21"/>
        </w:rPr>
        <w:t>EK</w:t>
      </w:r>
      <w:r>
        <w:t>)</w:t>
      </w:r>
    </w:p>
    <w:p w:rsidR="000879CA" w:rsidRDefault="00267206">
      <w:pPr>
        <w:pStyle w:val="Zkladntext20"/>
        <w:shd w:val="clear" w:color="auto" w:fill="auto"/>
        <w:spacing w:before="0" w:after="279" w:line="220" w:lineRule="exact"/>
        <w:ind w:firstLine="0"/>
        <w:jc w:val="left"/>
      </w:pPr>
      <w:r>
        <w:t>a</w:t>
      </w:r>
    </w:p>
    <w:p w:rsidR="000879CA" w:rsidRDefault="00267206">
      <w:pPr>
        <w:pStyle w:val="Nadpis30"/>
        <w:keepNext/>
        <w:keepLines/>
        <w:shd w:val="clear" w:color="auto" w:fill="auto"/>
        <w:spacing w:before="0"/>
      </w:pPr>
      <w:bookmarkStart w:id="2" w:name="bookmark2"/>
      <w:r>
        <w:t xml:space="preserve">Statutární město Plzeň, Městský </w:t>
      </w:r>
      <w:r>
        <w:t>obvod Plzeň 6 = Litice</w:t>
      </w:r>
      <w:bookmarkEnd w:id="2"/>
    </w:p>
    <w:p w:rsidR="000879CA" w:rsidRDefault="00267206">
      <w:pPr>
        <w:pStyle w:val="Zkladntext20"/>
        <w:shd w:val="clear" w:color="auto" w:fill="auto"/>
        <w:tabs>
          <w:tab w:val="left" w:pos="2851"/>
        </w:tabs>
        <w:spacing w:before="0" w:after="0" w:line="331" w:lineRule="exact"/>
        <w:ind w:right="2540" w:firstLine="0"/>
        <w:jc w:val="left"/>
      </w:pPr>
      <w:r>
        <w:t>Klatovská 243, 321 00 Plzeň-Litice Zastoupení: Michal Hausner, starosta obvodu IČ: 00075370</w:t>
      </w:r>
      <w:r>
        <w:tab/>
        <w:t>DIČ: CZ00075370</w:t>
      </w:r>
    </w:p>
    <w:p w:rsidR="000879CA" w:rsidRDefault="00267206">
      <w:pPr>
        <w:pStyle w:val="Zkladntext20"/>
        <w:shd w:val="clear" w:color="auto" w:fill="auto"/>
        <w:spacing w:before="0" w:after="960" w:line="331" w:lineRule="exact"/>
        <w:ind w:right="2540" w:firstLine="0"/>
        <w:jc w:val="left"/>
      </w:pPr>
      <w:r>
        <w:t xml:space="preserve">Bankovní spojení: KB, č. ú.: 19-15629311/0100 (dále jen </w:t>
      </w:r>
      <w:r>
        <w:rPr>
          <w:rStyle w:val="Zkladntext21"/>
        </w:rPr>
        <w:t>Poskytovatel</w:t>
      </w:r>
      <w:r>
        <w:t>)</w:t>
      </w:r>
    </w:p>
    <w:p w:rsidR="000879CA" w:rsidRDefault="00267206">
      <w:pPr>
        <w:pStyle w:val="Nadpis20"/>
        <w:keepNext/>
        <w:keepLines/>
        <w:shd w:val="clear" w:color="auto" w:fill="auto"/>
        <w:spacing w:before="0"/>
        <w:ind w:left="4500"/>
      </w:pPr>
      <w:bookmarkStart w:id="3" w:name="bookmark3"/>
      <w:r>
        <w:t>I.</w:t>
      </w:r>
      <w:bookmarkEnd w:id="3"/>
    </w:p>
    <w:p w:rsidR="000879CA" w:rsidRDefault="00267206">
      <w:pPr>
        <w:pStyle w:val="Nadpis30"/>
        <w:keepNext/>
        <w:keepLines/>
        <w:shd w:val="clear" w:color="auto" w:fill="auto"/>
        <w:spacing w:before="0"/>
        <w:jc w:val="center"/>
      </w:pPr>
      <w:bookmarkStart w:id="4" w:name="bookmark4"/>
      <w:r>
        <w:t>Předmět smlouvy</w:t>
      </w:r>
      <w:bookmarkEnd w:id="4"/>
    </w:p>
    <w:p w:rsidR="000879CA" w:rsidRDefault="00267206">
      <w:pPr>
        <w:pStyle w:val="Zkladntext20"/>
        <w:numPr>
          <w:ilvl w:val="0"/>
          <w:numId w:val="1"/>
        </w:numPr>
        <w:shd w:val="clear" w:color="auto" w:fill="auto"/>
        <w:tabs>
          <w:tab w:val="left" w:pos="713"/>
        </w:tabs>
        <w:spacing w:before="0" w:after="960" w:line="331" w:lineRule="exact"/>
        <w:ind w:left="740" w:hanging="740"/>
        <w:jc w:val="both"/>
      </w:pPr>
      <w:r>
        <w:t>Smluvní strany uzavírají tuto smlouv</w:t>
      </w:r>
      <w:r>
        <w:t>u za účelem jejich dobrovolné spolupráce v oblasti reklamy spočívající v propagaci loga EK při vybraných společenských a jiných akcích a aktivitách, které budou pořádané nebo spolupořádané Poskytovatelem.</w:t>
      </w:r>
    </w:p>
    <w:p w:rsidR="000879CA" w:rsidRDefault="00267206">
      <w:pPr>
        <w:pStyle w:val="Nadpis320"/>
        <w:keepNext/>
        <w:keepLines/>
        <w:shd w:val="clear" w:color="auto" w:fill="auto"/>
        <w:spacing w:before="0"/>
        <w:ind w:left="4500"/>
      </w:pPr>
      <w:bookmarkStart w:id="5" w:name="bookmark5"/>
      <w:r>
        <w:t>II.</w:t>
      </w:r>
      <w:bookmarkEnd w:id="5"/>
    </w:p>
    <w:p w:rsidR="000879CA" w:rsidRDefault="00267206">
      <w:pPr>
        <w:pStyle w:val="Nadpis30"/>
        <w:keepNext/>
        <w:keepLines/>
        <w:shd w:val="clear" w:color="auto" w:fill="auto"/>
        <w:spacing w:before="0"/>
        <w:jc w:val="center"/>
      </w:pPr>
      <w:bookmarkStart w:id="6" w:name="bookmark6"/>
      <w:r>
        <w:t>Platební podmínky</w:t>
      </w:r>
      <w:bookmarkEnd w:id="6"/>
    </w:p>
    <w:p w:rsidR="000879CA" w:rsidRDefault="00267206">
      <w:pPr>
        <w:pStyle w:val="Zkladntext20"/>
        <w:numPr>
          <w:ilvl w:val="0"/>
          <w:numId w:val="2"/>
        </w:numPr>
        <w:shd w:val="clear" w:color="auto" w:fill="auto"/>
        <w:tabs>
          <w:tab w:val="left" w:pos="713"/>
        </w:tabs>
        <w:spacing w:before="0" w:after="0" w:line="331" w:lineRule="exact"/>
        <w:ind w:left="740" w:hanging="740"/>
        <w:jc w:val="both"/>
      </w:pPr>
      <w:r>
        <w:t xml:space="preserve">Na základě této smlouvy uhradí EK finanční prostředky ve výši </w:t>
      </w:r>
      <w:r>
        <w:rPr>
          <w:rStyle w:val="Zkladntext2115ptTun"/>
        </w:rPr>
        <w:t>50.000,- Kč</w:t>
      </w:r>
    </w:p>
    <w:p w:rsidR="000879CA" w:rsidRDefault="00267206">
      <w:pPr>
        <w:pStyle w:val="Zkladntext20"/>
        <w:shd w:val="clear" w:color="auto" w:fill="auto"/>
        <w:spacing w:before="0" w:after="0" w:line="331" w:lineRule="exact"/>
        <w:ind w:left="740" w:firstLine="0"/>
        <w:jc w:val="both"/>
      </w:pPr>
      <w:r>
        <w:rPr>
          <w:rStyle w:val="Zkladntext2Kurzva"/>
        </w:rPr>
        <w:t>(slovy.padesáttisíckorunčeských),</w:t>
      </w:r>
      <w:r>
        <w:t xml:space="preserve"> jedná se o částku základu daně, ke které bude ke dni zdanitelného plnění připočtena příslušná zákonná sazba DPH, pokud je poskytovatel v době plnění</w:t>
      </w:r>
      <w:r>
        <w:t xml:space="preserve"> smlouvy plátcem DPH.</w:t>
      </w:r>
      <w:r>
        <w:br w:type="page"/>
      </w:r>
    </w:p>
    <w:p w:rsidR="000879CA" w:rsidRDefault="00267206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326" w:lineRule="exact"/>
        <w:ind w:left="760"/>
        <w:jc w:val="both"/>
      </w:pPr>
      <w:r>
        <w:lastRenderedPageBreak/>
        <w:t>2. EK se zavazuje poskytnout finanční prostředky bezhotovostním převodem na bankovní</w:t>
      </w:r>
    </w:p>
    <w:p w:rsidR="000879CA" w:rsidRDefault="00267206">
      <w:pPr>
        <w:pStyle w:val="Zkladntext30"/>
        <w:shd w:val="clear" w:color="auto" w:fill="auto"/>
        <w:spacing w:after="596"/>
        <w:ind w:left="760"/>
      </w:pPr>
      <w:r>
        <w:rPr>
          <w:rStyle w:val="Zkladntext311ptNetun"/>
        </w:rPr>
        <w:t xml:space="preserve">účet č. 19-15629311/0100 </w:t>
      </w:r>
      <w:r>
        <w:t>na základě předloženého daňového dokladu (faktury) se splatností 60 dnů.</w:t>
      </w:r>
    </w:p>
    <w:p w:rsidR="000879CA" w:rsidRDefault="00267206">
      <w:pPr>
        <w:pStyle w:val="Zkladntext40"/>
        <w:shd w:val="clear" w:color="auto" w:fill="auto"/>
        <w:spacing w:before="0"/>
        <w:ind w:left="4460"/>
      </w:pPr>
      <w:r>
        <w:t>III.</w:t>
      </w:r>
    </w:p>
    <w:p w:rsidR="000879CA" w:rsidRDefault="00267206">
      <w:pPr>
        <w:pStyle w:val="Zkladntext30"/>
        <w:shd w:val="clear" w:color="auto" w:fill="auto"/>
        <w:spacing w:after="0" w:line="331" w:lineRule="exact"/>
        <w:jc w:val="center"/>
      </w:pPr>
      <w:r>
        <w:t>Práva a povinnosti</w:t>
      </w:r>
    </w:p>
    <w:p w:rsidR="000879CA" w:rsidRDefault="00267206">
      <w:pPr>
        <w:pStyle w:val="Zkladntext20"/>
        <w:numPr>
          <w:ilvl w:val="0"/>
          <w:numId w:val="4"/>
        </w:numPr>
        <w:shd w:val="clear" w:color="auto" w:fill="auto"/>
        <w:tabs>
          <w:tab w:val="left" w:pos="710"/>
        </w:tabs>
        <w:spacing w:before="0" w:after="0" w:line="331" w:lineRule="exact"/>
        <w:ind w:left="760"/>
        <w:jc w:val="both"/>
      </w:pPr>
      <w:r>
        <w:t>Poskytovatel se zavazuje propagovat EKtak, že umístí na viditelném místě v obci, příp. na veřejné akci pořádané nebo spolupořádané poskytovatelem, reklamní panel/samolepku s logem EK. Poskytovatel, pokud možno zveřejní článek v regionálním periodiku o spol</w:t>
      </w:r>
      <w:r>
        <w:t xml:space="preserve">upráci s EK, případně </w:t>
      </w:r>
      <w:r>
        <w:rPr>
          <w:rStyle w:val="Zkladntext2115ptTun"/>
        </w:rPr>
        <w:t>zveřejní logo EK na svých webových stránkách.</w:t>
      </w:r>
    </w:p>
    <w:p w:rsidR="000879CA" w:rsidRDefault="00267206">
      <w:pPr>
        <w:pStyle w:val="Zkladntext20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0" w:line="331" w:lineRule="exact"/>
        <w:ind w:left="760"/>
        <w:jc w:val="both"/>
      </w:pPr>
      <w:r>
        <w:t>2. Poskytovatel se zavazuje, že při nakládání s logem EK bude jednat uvážlivě a důstojně a</w:t>
      </w:r>
    </w:p>
    <w:p w:rsidR="000879CA" w:rsidRDefault="00267206">
      <w:pPr>
        <w:pStyle w:val="Zkladntext20"/>
        <w:shd w:val="clear" w:color="auto" w:fill="auto"/>
        <w:spacing w:before="0" w:after="0" w:line="331" w:lineRule="exact"/>
        <w:ind w:left="760" w:firstLine="0"/>
        <w:jc w:val="both"/>
      </w:pPr>
      <w:r>
        <w:t>všestranně chránit dobré jméno a pověst EK.</w:t>
      </w:r>
    </w:p>
    <w:p w:rsidR="000879CA" w:rsidRDefault="00267206">
      <w:pPr>
        <w:pStyle w:val="Zkladntext20"/>
        <w:numPr>
          <w:ilvl w:val="0"/>
          <w:numId w:val="5"/>
        </w:numPr>
        <w:shd w:val="clear" w:color="auto" w:fill="auto"/>
        <w:tabs>
          <w:tab w:val="left" w:pos="344"/>
        </w:tabs>
        <w:spacing w:before="0" w:after="0" w:line="331" w:lineRule="exact"/>
        <w:ind w:left="760"/>
        <w:jc w:val="both"/>
      </w:pPr>
      <w:r>
        <w:t>3. Poskytovatel předá EK datovanou fotodokumentaci či</w:t>
      </w:r>
      <w:r>
        <w:t xml:space="preserve"> jiný vhodný materiál dokladující</w:t>
      </w:r>
    </w:p>
    <w:p w:rsidR="000879CA" w:rsidRDefault="00267206">
      <w:pPr>
        <w:pStyle w:val="Zkladntext20"/>
        <w:shd w:val="clear" w:color="auto" w:fill="auto"/>
        <w:spacing w:before="0" w:after="600" w:line="331" w:lineRule="exact"/>
        <w:ind w:left="760" w:firstLine="0"/>
        <w:jc w:val="both"/>
      </w:pPr>
      <w:r>
        <w:t>plnění a provedení reklamy do 31.12. 2024.</w:t>
      </w:r>
    </w:p>
    <w:p w:rsidR="000879CA" w:rsidRDefault="00267206">
      <w:pPr>
        <w:pStyle w:val="Zkladntext30"/>
        <w:shd w:val="clear" w:color="auto" w:fill="auto"/>
        <w:spacing w:after="0" w:line="331" w:lineRule="exact"/>
        <w:ind w:left="4460"/>
        <w:jc w:val="left"/>
      </w:pPr>
      <w:r>
        <w:t>IV.</w:t>
      </w:r>
    </w:p>
    <w:p w:rsidR="000879CA" w:rsidRDefault="00267206">
      <w:pPr>
        <w:pStyle w:val="Zkladntext30"/>
        <w:shd w:val="clear" w:color="auto" w:fill="auto"/>
        <w:spacing w:after="0" w:line="331" w:lineRule="exact"/>
        <w:jc w:val="center"/>
      </w:pPr>
      <w:r>
        <w:t>Závěrečná ustanovení</w:t>
      </w:r>
    </w:p>
    <w:p w:rsidR="000879CA" w:rsidRDefault="00267206">
      <w:pPr>
        <w:pStyle w:val="Zkladntext20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331" w:lineRule="exact"/>
        <w:ind w:left="760"/>
        <w:jc w:val="both"/>
      </w:pPr>
      <w:r>
        <w:t>Tato smlouva je vyhotovena ve dvou stejnopisech, po jednom vyhotovení pro každou smluvní stranu.</w:t>
      </w:r>
    </w:p>
    <w:p w:rsidR="000879CA" w:rsidRDefault="00267206">
      <w:pPr>
        <w:pStyle w:val="Zkladntext20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331" w:lineRule="exact"/>
        <w:ind w:left="760"/>
        <w:jc w:val="both"/>
      </w:pPr>
      <w:r>
        <w:t xml:space="preserve">2. Smlouva se uzavírá na dobu určitou, a to do 31. 12. </w:t>
      </w:r>
      <w:r>
        <w:t>2024. Smlouva nabývá účinnosti a</w:t>
      </w:r>
    </w:p>
    <w:p w:rsidR="000879CA" w:rsidRDefault="00267206">
      <w:pPr>
        <w:pStyle w:val="Zkladntext20"/>
        <w:shd w:val="clear" w:color="auto" w:fill="auto"/>
        <w:spacing w:before="0" w:after="0" w:line="331" w:lineRule="exact"/>
        <w:ind w:left="760" w:firstLine="0"/>
        <w:jc w:val="both"/>
      </w:pPr>
      <w:r>
        <w:t>platnosti dnem jejího podpisu oběma smluvními stranami.</w:t>
      </w:r>
    </w:p>
    <w:p w:rsidR="000879CA" w:rsidRDefault="00267206">
      <w:pPr>
        <w:pStyle w:val="Zkladntext20"/>
        <w:shd w:val="clear" w:color="auto" w:fill="auto"/>
        <w:spacing w:before="0" w:after="1229" w:line="331" w:lineRule="exact"/>
        <w:ind w:left="760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3108960</wp:posOffset>
                </wp:positionH>
                <wp:positionV relativeFrom="paragraph">
                  <wp:posOffset>938530</wp:posOffset>
                </wp:positionV>
                <wp:extent cx="2697480" cy="2096135"/>
                <wp:effectExtent l="4445" t="2540" r="317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209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9CA" w:rsidRDefault="000879CA">
                            <w:pPr>
                              <w:jc w:val="center"/>
                            </w:pPr>
                          </w:p>
                          <w:p w:rsidR="00326478" w:rsidRDefault="003264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26478" w:rsidRDefault="003264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26478" w:rsidRDefault="003264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26478" w:rsidRDefault="003264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26478" w:rsidRDefault="003264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26478" w:rsidRDefault="0032647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V Plzni dne 21.6.2024</w:t>
                            </w: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Za poskytovatele:</w:t>
                            </w: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:rsidR="00267206" w:rsidRDefault="00267206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:rsidR="00267206" w:rsidRDefault="00267206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</w:p>
                          <w:p w:rsidR="00326478" w:rsidRDefault="00326478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Michal Hausner</w:t>
                            </w:r>
                          </w:p>
                          <w:p w:rsidR="000879CA" w:rsidRDefault="00267206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Starosta městského obvodu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8pt;margin-top:73.9pt;width:212.4pt;height:165.0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Q8rwIAALE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" filled="f" stroked="f">
                <v:textbox inset="0,0,0,0">
                  <w:txbxContent>
                    <w:p w:rsidR="000879CA" w:rsidRDefault="000879CA">
                      <w:pPr>
                        <w:jc w:val="center"/>
                      </w:pPr>
                    </w:p>
                    <w:p w:rsidR="00326478" w:rsidRDefault="003264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26478" w:rsidRDefault="003264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26478" w:rsidRDefault="003264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26478" w:rsidRDefault="003264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26478" w:rsidRDefault="003264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26478" w:rsidRDefault="0032647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V Plzni dne 21.6.2024</w:t>
                      </w: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Za poskytovatele:</w:t>
                      </w: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:rsidR="00267206" w:rsidRDefault="00267206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:rsidR="00267206" w:rsidRDefault="00267206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</w:p>
                    <w:p w:rsidR="00326478" w:rsidRDefault="00326478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Michal Hausner</w:t>
                      </w:r>
                    </w:p>
                    <w:p w:rsidR="000879CA" w:rsidRDefault="00267206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Starosta městského obvodu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4. 3. Smlouvu lze měnit a doplňovat pouze písemnými a číslovanými dodatky na základě dohody obou smluvních stran.</w:t>
      </w:r>
    </w:p>
    <w:p w:rsidR="000879CA" w:rsidRDefault="00267206">
      <w:pPr>
        <w:pStyle w:val="Zkladntext20"/>
        <w:shd w:val="clear" w:color="auto" w:fill="auto"/>
        <w:spacing w:before="0" w:after="0" w:line="220" w:lineRule="exact"/>
        <w:ind w:left="760"/>
        <w:jc w:val="both"/>
        <w:sectPr w:rsidR="000879CA">
          <w:footerReference w:type="default" r:id="rId7"/>
          <w:pgSz w:w="11900" w:h="16840"/>
          <w:pgMar w:top="1301" w:right="1396" w:bottom="2011" w:left="1336" w:header="0" w:footer="3" w:gutter="0"/>
          <w:cols w:space="720"/>
          <w:noEndnote/>
          <w:docGrid w:linePitch="360"/>
        </w:sectPr>
      </w:pPr>
      <w:r>
        <w:t>V Liberci dne 06. 06. 2024</w:t>
      </w:r>
    </w:p>
    <w:p w:rsidR="000879CA" w:rsidRDefault="0026720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-37465</wp:posOffset>
                </wp:positionH>
                <wp:positionV relativeFrom="paragraph">
                  <wp:posOffset>445135</wp:posOffset>
                </wp:positionV>
                <wp:extent cx="2124710" cy="154305"/>
                <wp:effectExtent l="635" t="1905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9CA" w:rsidRDefault="00267206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Za objednatele:</w:t>
                            </w:r>
                          </w:p>
                          <w:p w:rsidR="000879CA" w:rsidRDefault="000879C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2.95pt;margin-top:35.05pt;width:167.3pt;height:12.1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7yr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" filled="f" stroked="f">
                <v:textbox style="mso-fit-shape-to-text:t" inset="0,0,0,0">
                  <w:txbxContent>
                    <w:p w:rsidR="000879CA" w:rsidRDefault="00267206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Za objednatele:</w:t>
                      </w:r>
                    </w:p>
                    <w:p w:rsidR="000879CA" w:rsidRDefault="000879C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1276350</wp:posOffset>
                </wp:positionV>
                <wp:extent cx="1694815" cy="321310"/>
                <wp:effectExtent l="3810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81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9CA" w:rsidRDefault="00267206">
                            <w:pPr>
                              <w:pStyle w:val="Zkladntext30"/>
                              <w:shd w:val="clear" w:color="auto" w:fill="auto"/>
                              <w:spacing w:after="56" w:line="23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Ing. Svatopluk Zástěra</w:t>
                            </w:r>
                          </w:p>
                          <w:p w:rsidR="000879CA" w:rsidRDefault="00267206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EUROVIA Kamenolomy, a. 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2.7pt;margin-top:100.5pt;width:133.45pt;height:25.3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lEsAIAALA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" filled="f" stroked="f">
                <v:textbox style="mso-fit-shape-to-text:t" inset="0,0,0,0">
                  <w:txbxContent>
                    <w:p w:rsidR="000879CA" w:rsidRDefault="00267206">
                      <w:pPr>
                        <w:pStyle w:val="Zkladntext30"/>
                        <w:shd w:val="clear" w:color="auto" w:fill="auto"/>
                        <w:spacing w:after="56" w:line="230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Ing. Svatopluk Zástěra</w:t>
                      </w:r>
                    </w:p>
                    <w:p w:rsidR="000879CA" w:rsidRDefault="00267206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EUROVIA Kamenolomy, a. 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79CA" w:rsidRDefault="000879CA">
      <w:pPr>
        <w:spacing w:line="360" w:lineRule="exact"/>
      </w:pPr>
    </w:p>
    <w:p w:rsidR="000879CA" w:rsidRDefault="000879CA">
      <w:pPr>
        <w:spacing w:line="360" w:lineRule="exact"/>
      </w:pPr>
    </w:p>
    <w:p w:rsidR="000879CA" w:rsidRDefault="000879CA">
      <w:pPr>
        <w:spacing w:line="360" w:lineRule="exact"/>
      </w:pPr>
    </w:p>
    <w:p w:rsidR="000879CA" w:rsidRDefault="000879CA">
      <w:pPr>
        <w:spacing w:line="360" w:lineRule="exact"/>
      </w:pPr>
    </w:p>
    <w:p w:rsidR="000879CA" w:rsidRDefault="000879CA">
      <w:pPr>
        <w:spacing w:line="360" w:lineRule="exact"/>
      </w:pPr>
    </w:p>
    <w:p w:rsidR="000879CA" w:rsidRDefault="000879CA">
      <w:pPr>
        <w:spacing w:line="467" w:lineRule="exact"/>
      </w:pPr>
    </w:p>
    <w:p w:rsidR="000879CA" w:rsidRDefault="000879CA">
      <w:pPr>
        <w:rPr>
          <w:sz w:val="2"/>
          <w:szCs w:val="2"/>
        </w:rPr>
      </w:pPr>
      <w:bookmarkStart w:id="7" w:name="_GoBack"/>
      <w:bookmarkEnd w:id="7"/>
    </w:p>
    <w:sectPr w:rsidR="000879CA">
      <w:type w:val="continuous"/>
      <w:pgSz w:w="11900" w:h="16840"/>
      <w:pgMar w:top="1387" w:right="1333" w:bottom="1218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478" w:rsidRDefault="00326478">
      <w:r>
        <w:separator/>
      </w:r>
    </w:p>
  </w:endnote>
  <w:endnote w:type="continuationSeparator" w:id="0">
    <w:p w:rsidR="00326478" w:rsidRDefault="0032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CA" w:rsidRDefault="0026720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9967595</wp:posOffset>
              </wp:positionV>
              <wp:extent cx="71120" cy="146050"/>
              <wp:effectExtent l="0" t="4445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9CA" w:rsidRDefault="00267206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93.95pt;margin-top:784.85pt;width:5.6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" filled="f" stroked="f">
              <v:textbox style="mso-fit-shape-to-text:t" inset="0,0,0,0">
                <w:txbxContent>
                  <w:p w:rsidR="000879CA" w:rsidRDefault="00267206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1"/>
                        <w:b/>
                        <w:bCs/>
                      </w:rPr>
                      <w:t>#</w:t>
                    </w:r>
                    <w:r>
                      <w:rPr>
                        <w:rStyle w:val="ZhlavneboZpat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478" w:rsidRDefault="00326478"/>
  </w:footnote>
  <w:footnote w:type="continuationSeparator" w:id="0">
    <w:p w:rsidR="00326478" w:rsidRDefault="003264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6687E"/>
    <w:multiLevelType w:val="multilevel"/>
    <w:tmpl w:val="CA00D616"/>
    <w:lvl w:ilvl="0">
      <w:start w:val="3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404E85"/>
    <w:multiLevelType w:val="multilevel"/>
    <w:tmpl w:val="2EF83318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564792"/>
    <w:multiLevelType w:val="multilevel"/>
    <w:tmpl w:val="CF3232E2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57656"/>
    <w:multiLevelType w:val="multilevel"/>
    <w:tmpl w:val="456E0B1E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AD0CE6"/>
    <w:multiLevelType w:val="multilevel"/>
    <w:tmpl w:val="ED2A2608"/>
    <w:lvl w:ilvl="0">
      <w:start w:val="1"/>
      <w:numFmt w:val="decimal"/>
      <w:lvlText w:val="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BB6F12"/>
    <w:multiLevelType w:val="multilevel"/>
    <w:tmpl w:val="C7BAE0F2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CA"/>
    <w:rsid w:val="000879CA"/>
    <w:rsid w:val="00267206"/>
    <w:rsid w:val="0032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F8816FC"/>
  <w15:docId w15:val="{7E1872E3-292F-4B1C-BE9B-B165D96D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w w:val="100"/>
      <w:sz w:val="40"/>
      <w:szCs w:val="4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15ptTun">
    <w:name w:val="Základní text (2) + 11;5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311ptNetun">
    <w:name w:val="Základní text (3) + 11 pt;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0" w:lineRule="atLeast"/>
      <w:jc w:val="center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780" w:line="0" w:lineRule="atLeast"/>
      <w:ind w:hanging="76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420" w:line="331" w:lineRule="exact"/>
      <w:outlineLvl w:val="2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960" w:line="331" w:lineRule="exac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960" w:line="331" w:lineRule="exact"/>
      <w:outlineLvl w:val="2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0" w:line="326" w:lineRule="exact"/>
      <w:jc w:val="both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line="331" w:lineRule="exact"/>
    </w:pPr>
    <w:rPr>
      <w:rFonts w:ascii="Calibri" w:eastAsia="Calibri" w:hAnsi="Calibri" w:cs="Calibri"/>
      <w:b/>
      <w:bCs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Illichová Lucie</dc:creator>
  <cp:lastModifiedBy>Illichová Lucie</cp:lastModifiedBy>
  <cp:revision>1</cp:revision>
  <dcterms:created xsi:type="dcterms:W3CDTF">2024-06-27T08:09:00Z</dcterms:created>
  <dcterms:modified xsi:type="dcterms:W3CDTF">2024-06-27T08:12:00Z</dcterms:modified>
</cp:coreProperties>
</file>