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8759" w14:textId="3611EE50" w:rsidR="00307856" w:rsidRDefault="00307856" w:rsidP="00307856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="00F567DF" w:rsidRPr="00F567DF">
        <w:rPr>
          <w:rFonts w:cs="Arial"/>
          <w:sz w:val="22"/>
          <w:szCs w:val="22"/>
        </w:rPr>
        <w:t>SPU 223853/2024/121</w:t>
      </w:r>
    </w:p>
    <w:p w14:paraId="38BB09CB" w14:textId="0D6F091D" w:rsidR="00307856" w:rsidRDefault="00307856" w:rsidP="00307856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F567DF" w:rsidRPr="00F567DF">
        <w:t xml:space="preserve"> </w:t>
      </w:r>
      <w:r w:rsidR="00F567DF" w:rsidRPr="00F567DF">
        <w:rPr>
          <w:rFonts w:cs="Arial"/>
          <w:sz w:val="22"/>
          <w:szCs w:val="22"/>
        </w:rPr>
        <w:t>spuess920b6adb</w:t>
      </w:r>
    </w:p>
    <w:p w14:paraId="7A738DE1" w14:textId="77777777" w:rsidR="00F50CA9" w:rsidRPr="00CC06C7" w:rsidRDefault="00F50CA9" w:rsidP="00F50CA9">
      <w:pPr>
        <w:widowControl/>
        <w:rPr>
          <w:rFonts w:ascii="Arial" w:hAnsi="Arial" w:cs="Arial"/>
          <w:b/>
          <w:sz w:val="22"/>
          <w:szCs w:val="22"/>
        </w:rPr>
      </w:pPr>
      <w:r w:rsidRPr="00CC06C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C06C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CC06C7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E16E879" w14:textId="77777777" w:rsidR="00F50CA9" w:rsidRPr="00CC06C7" w:rsidRDefault="00F50CA9" w:rsidP="00F50CA9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C06C7">
        <w:rPr>
          <w:rFonts w:ascii="Arial" w:hAnsi="Arial" w:cs="Arial"/>
          <w:sz w:val="22"/>
          <w:szCs w:val="22"/>
        </w:rPr>
        <w:t>11a</w:t>
      </w:r>
      <w:proofErr w:type="gramEnd"/>
      <w:r w:rsidRPr="00CC06C7">
        <w:rPr>
          <w:rFonts w:ascii="Arial" w:hAnsi="Arial" w:cs="Arial"/>
          <w:sz w:val="22"/>
          <w:szCs w:val="22"/>
        </w:rPr>
        <w:t>, 130 00 Praha 3</w:t>
      </w:r>
      <w:r w:rsidR="008E247A" w:rsidRPr="00CC06C7">
        <w:rPr>
          <w:rFonts w:ascii="Arial" w:hAnsi="Arial" w:cs="Arial"/>
          <w:sz w:val="22"/>
          <w:szCs w:val="22"/>
        </w:rPr>
        <w:t xml:space="preserve"> - Žižkov</w:t>
      </w:r>
      <w:r w:rsidRPr="00CC06C7">
        <w:rPr>
          <w:rFonts w:ascii="Arial" w:hAnsi="Arial" w:cs="Arial"/>
          <w:sz w:val="22"/>
          <w:szCs w:val="22"/>
        </w:rPr>
        <w:t>,</w:t>
      </w:r>
    </w:p>
    <w:p w14:paraId="0FE14DFD" w14:textId="77777777" w:rsidR="00F50CA9" w:rsidRPr="00CC06C7" w:rsidRDefault="004C436E" w:rsidP="00F50CA9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kterou</w:t>
      </w:r>
      <w:r w:rsidR="00F50CA9" w:rsidRPr="00CC06C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="00F50CA9" w:rsidRPr="00CC06C7">
        <w:rPr>
          <w:rFonts w:ascii="Arial" w:hAnsi="Arial" w:cs="Arial"/>
          <w:sz w:val="22"/>
          <w:szCs w:val="22"/>
        </w:rPr>
        <w:t xml:space="preserve"> </w:t>
      </w:r>
      <w:r w:rsidR="00F50CA9" w:rsidRPr="00CC06C7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5179A931" w14:textId="77777777" w:rsidR="00F50CA9" w:rsidRPr="00CC06C7" w:rsidRDefault="00F50CA9" w:rsidP="00F50CA9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435CA52D" w14:textId="77777777" w:rsidR="00F50CA9" w:rsidRPr="00CC06C7" w:rsidRDefault="00F50CA9" w:rsidP="00F50CA9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IČ</w:t>
      </w:r>
      <w:r w:rsidR="008C2BE5" w:rsidRPr="00CC06C7">
        <w:rPr>
          <w:rFonts w:ascii="Arial" w:hAnsi="Arial" w:cs="Arial"/>
          <w:sz w:val="22"/>
          <w:szCs w:val="22"/>
        </w:rPr>
        <w:t>O</w:t>
      </w:r>
      <w:r w:rsidRPr="00CC06C7">
        <w:rPr>
          <w:rFonts w:ascii="Arial" w:hAnsi="Arial" w:cs="Arial"/>
          <w:sz w:val="22"/>
          <w:szCs w:val="22"/>
        </w:rPr>
        <w:t>: 01312774</w:t>
      </w:r>
    </w:p>
    <w:p w14:paraId="54398A29" w14:textId="77777777" w:rsidR="00F50CA9" w:rsidRPr="00CC06C7" w:rsidRDefault="00F50CA9" w:rsidP="00F50CA9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CC06C7">
        <w:rPr>
          <w:rFonts w:ascii="Arial" w:hAnsi="Arial" w:cs="Arial"/>
          <w:sz w:val="22"/>
          <w:szCs w:val="22"/>
        </w:rPr>
        <w:t>DIČ:  CZ</w:t>
      </w:r>
      <w:proofErr w:type="gramEnd"/>
      <w:r w:rsidRPr="00CC06C7">
        <w:rPr>
          <w:rFonts w:ascii="Arial" w:hAnsi="Arial" w:cs="Arial"/>
          <w:sz w:val="22"/>
          <w:szCs w:val="22"/>
        </w:rPr>
        <w:t>01312774</w:t>
      </w:r>
    </w:p>
    <w:p w14:paraId="3E76266E" w14:textId="77777777" w:rsidR="00775702" w:rsidRDefault="00775702" w:rsidP="00775702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5AD1424" w14:textId="77777777" w:rsidR="00F50CA9" w:rsidRPr="00CC06C7" w:rsidRDefault="00F50CA9" w:rsidP="00F50CA9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915B4E">
        <w:rPr>
          <w:rFonts w:ascii="Arial" w:hAnsi="Arial" w:cs="Arial"/>
          <w:sz w:val="22"/>
          <w:szCs w:val="22"/>
        </w:rPr>
        <w:t xml:space="preserve">Příkopě </w:t>
      </w:r>
      <w:r w:rsidRPr="00CC06C7">
        <w:rPr>
          <w:rFonts w:ascii="Arial" w:hAnsi="Arial" w:cs="Arial"/>
          <w:sz w:val="22"/>
          <w:szCs w:val="22"/>
        </w:rPr>
        <w:t>28</w:t>
      </w:r>
    </w:p>
    <w:p w14:paraId="6BEA7C2C" w14:textId="77777777" w:rsidR="00F50CA9" w:rsidRPr="00CC06C7" w:rsidRDefault="00F50CA9" w:rsidP="00F50CA9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číslo účtu:</w:t>
      </w:r>
      <w:r w:rsidRPr="00CC06C7">
        <w:rPr>
          <w:rFonts w:ascii="Arial" w:hAnsi="Arial" w:cs="Arial"/>
          <w:sz w:val="22"/>
          <w:szCs w:val="22"/>
        </w:rPr>
        <w:tab/>
        <w:t>10014-3723001/0710</w:t>
      </w:r>
    </w:p>
    <w:p w14:paraId="1DAA8EAF" w14:textId="77777777" w:rsidR="00F50CA9" w:rsidRPr="00CC06C7" w:rsidRDefault="00F50CA9" w:rsidP="00F50CA9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variabilní symbol: 1016932463</w:t>
      </w:r>
    </w:p>
    <w:p w14:paraId="33309C3A" w14:textId="77777777" w:rsidR="00F50CA9" w:rsidRPr="00CC06C7" w:rsidRDefault="00F50CA9" w:rsidP="00F50CA9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AE62FF0" w14:textId="77777777" w:rsidR="00E529CA" w:rsidRPr="00CC06C7" w:rsidRDefault="00E529C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BCA0659" w14:textId="77777777" w:rsidR="00E529CA" w:rsidRPr="00CC06C7" w:rsidRDefault="00E529CA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</w:t>
      </w:r>
    </w:p>
    <w:p w14:paraId="3062370F" w14:textId="77777777" w:rsidR="00E529CA" w:rsidRPr="00CC06C7" w:rsidRDefault="00E529CA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2E7132A" w14:textId="77777777" w:rsidR="00E529CA" w:rsidRPr="00CC06C7" w:rsidRDefault="00E529CA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manželé</w:t>
      </w:r>
    </w:p>
    <w:p w14:paraId="35D70E7F" w14:textId="09A00A88" w:rsidR="00E529CA" w:rsidRPr="00CC06C7" w:rsidRDefault="00E529CA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b/>
          <w:color w:val="000000"/>
          <w:sz w:val="22"/>
          <w:szCs w:val="22"/>
        </w:rPr>
        <w:t>Zeitler Josef Ing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C06C7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CC06C7">
        <w:rPr>
          <w:rFonts w:ascii="Arial" w:hAnsi="Arial" w:cs="Arial"/>
          <w:color w:val="000000"/>
          <w:sz w:val="22"/>
          <w:szCs w:val="22"/>
        </w:rPr>
        <w:t xml:space="preserve">. </w:t>
      </w:r>
      <w:r w:rsidR="000F09CC">
        <w:rPr>
          <w:rFonts w:ascii="Arial" w:hAnsi="Arial" w:cs="Arial"/>
          <w:color w:val="000000"/>
          <w:sz w:val="22"/>
          <w:szCs w:val="22"/>
        </w:rPr>
        <w:t>46xxxxxxxxxxx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0F09CC">
        <w:rPr>
          <w:rFonts w:ascii="Arial" w:hAnsi="Arial" w:cs="Arial"/>
          <w:color w:val="000000"/>
          <w:sz w:val="22"/>
          <w:szCs w:val="22"/>
        </w:rPr>
        <w:t>xxxxxxxxxxxx</w:t>
      </w:r>
      <w:proofErr w:type="spellEnd"/>
      <w:r w:rsidRPr="00CC06C7">
        <w:rPr>
          <w:rFonts w:ascii="Arial" w:hAnsi="Arial" w:cs="Arial"/>
          <w:color w:val="000000"/>
          <w:sz w:val="22"/>
          <w:szCs w:val="22"/>
        </w:rPr>
        <w:t>, Olomouc, PSČ 77900</w:t>
      </w:r>
    </w:p>
    <w:p w14:paraId="1653E89E" w14:textId="08CD9597" w:rsidR="00E529CA" w:rsidRPr="00CC06C7" w:rsidRDefault="00E529CA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CC06C7">
        <w:rPr>
          <w:rFonts w:ascii="Arial" w:hAnsi="Arial" w:cs="Arial"/>
          <w:b/>
          <w:color w:val="000000"/>
          <w:sz w:val="22"/>
          <w:szCs w:val="22"/>
        </w:rPr>
        <w:t>Zeitlerová</w:t>
      </w:r>
      <w:proofErr w:type="spellEnd"/>
      <w:r w:rsidRPr="00CC06C7">
        <w:rPr>
          <w:rFonts w:ascii="Arial" w:hAnsi="Arial" w:cs="Arial"/>
          <w:b/>
          <w:color w:val="000000"/>
          <w:sz w:val="22"/>
          <w:szCs w:val="22"/>
        </w:rPr>
        <w:t xml:space="preserve"> Danuše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C06C7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CC06C7">
        <w:rPr>
          <w:rFonts w:ascii="Arial" w:hAnsi="Arial" w:cs="Arial"/>
          <w:color w:val="000000"/>
          <w:sz w:val="22"/>
          <w:szCs w:val="22"/>
        </w:rPr>
        <w:t xml:space="preserve">. </w:t>
      </w:r>
      <w:r w:rsidR="000F09CC">
        <w:rPr>
          <w:rFonts w:ascii="Arial" w:hAnsi="Arial" w:cs="Arial"/>
          <w:color w:val="000000"/>
          <w:sz w:val="22"/>
          <w:szCs w:val="22"/>
        </w:rPr>
        <w:t>47xxxxxxxxx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0F09CC">
        <w:rPr>
          <w:rFonts w:ascii="Arial" w:hAnsi="Arial" w:cs="Arial"/>
          <w:color w:val="000000"/>
          <w:sz w:val="22"/>
          <w:szCs w:val="22"/>
        </w:rPr>
        <w:t>xxxxxxxx</w:t>
      </w:r>
      <w:proofErr w:type="spellEnd"/>
      <w:r w:rsidRPr="00CC06C7">
        <w:rPr>
          <w:rFonts w:ascii="Arial" w:hAnsi="Arial" w:cs="Arial"/>
          <w:color w:val="000000"/>
          <w:sz w:val="22"/>
          <w:szCs w:val="22"/>
        </w:rPr>
        <w:t>, Olomouc, PSČ 77900</w:t>
      </w:r>
    </w:p>
    <w:p w14:paraId="2C0FBE01" w14:textId="77777777" w:rsidR="00E529CA" w:rsidRPr="00CC06C7" w:rsidRDefault="00E529CA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CC06C7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CC06C7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72F90693" w14:textId="77777777" w:rsidR="00E529CA" w:rsidRPr="00CC06C7" w:rsidRDefault="00E529C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67E29EA" w14:textId="77777777" w:rsidR="00E529CA" w:rsidRPr="00CC06C7" w:rsidRDefault="00E529CA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</w:r>
    </w:p>
    <w:p w14:paraId="411AE13B" w14:textId="77777777" w:rsidR="00E529CA" w:rsidRPr="00CC06C7" w:rsidRDefault="00E529CA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F3F6B80" w14:textId="77777777" w:rsidR="00E529CA" w:rsidRPr="00CC06C7" w:rsidRDefault="00E529CA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KUPNÍ SMLOUVU</w:t>
      </w:r>
    </w:p>
    <w:p w14:paraId="7F0BE9E2" w14:textId="77777777" w:rsidR="00E529CA" w:rsidRPr="00CC06C7" w:rsidRDefault="00E529C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71881E2" w14:textId="77777777" w:rsidR="00E529CA" w:rsidRPr="00CC06C7" w:rsidRDefault="00E529CA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č. </w:t>
      </w:r>
      <w:r w:rsidRPr="00CC06C7">
        <w:rPr>
          <w:rFonts w:ascii="Arial" w:hAnsi="Arial" w:cs="Arial"/>
          <w:color w:val="000000"/>
          <w:sz w:val="22"/>
          <w:szCs w:val="22"/>
        </w:rPr>
        <w:t>1016932463</w:t>
      </w:r>
    </w:p>
    <w:p w14:paraId="523B7B77" w14:textId="77777777" w:rsidR="00E529CA" w:rsidRPr="00CC06C7" w:rsidRDefault="00E529C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EFC5F31" w14:textId="77777777" w:rsidR="00E529CA" w:rsidRPr="00CC06C7" w:rsidRDefault="00E529CA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I.</w:t>
      </w:r>
    </w:p>
    <w:p w14:paraId="42DCC845" w14:textId="77777777" w:rsidR="00E529CA" w:rsidRPr="00CC06C7" w:rsidRDefault="00724A2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Státní pozemkový úřad jako prodávající </w:t>
      </w:r>
      <w:r w:rsidR="00447A39" w:rsidRPr="00CC06C7">
        <w:rPr>
          <w:rFonts w:ascii="Arial" w:hAnsi="Arial" w:cs="Arial"/>
          <w:sz w:val="22"/>
          <w:szCs w:val="22"/>
        </w:rPr>
        <w:t>je příslušný hospodařit ve smyslu zákona č.</w:t>
      </w:r>
      <w:r w:rsidRPr="00CC06C7">
        <w:rPr>
          <w:rFonts w:ascii="Arial" w:hAnsi="Arial" w:cs="Arial"/>
          <w:sz w:val="22"/>
          <w:szCs w:val="22"/>
        </w:rPr>
        <w:t> </w:t>
      </w:r>
      <w:r w:rsidR="00447A39" w:rsidRPr="00CC06C7">
        <w:rPr>
          <w:rFonts w:ascii="Arial" w:hAnsi="Arial" w:cs="Arial"/>
          <w:sz w:val="22"/>
          <w:szCs w:val="22"/>
        </w:rPr>
        <w:t xml:space="preserve">503/2012 Sb., </w:t>
      </w:r>
      <w:r w:rsidR="008F3E5C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447A39" w:rsidRPr="00CC06C7">
        <w:rPr>
          <w:rFonts w:ascii="Arial" w:hAnsi="Arial" w:cs="Arial"/>
          <w:sz w:val="22"/>
          <w:szCs w:val="22"/>
        </w:rPr>
        <w:t>, s níže uvedenými pozemky</w:t>
      </w:r>
      <w:r w:rsidR="00E529CA" w:rsidRPr="00CC06C7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sz w:val="22"/>
          <w:szCs w:val="22"/>
        </w:rPr>
        <w:t>v majetku České republiky</w:t>
      </w:r>
      <w:r w:rsidR="00E529CA" w:rsidRPr="00CC06C7">
        <w:rPr>
          <w:rFonts w:ascii="Arial" w:hAnsi="Arial" w:cs="Arial"/>
          <w:sz w:val="22"/>
          <w:szCs w:val="22"/>
        </w:rPr>
        <w:t xml:space="preserve"> veden</w:t>
      </w:r>
      <w:r w:rsidR="00447A39" w:rsidRPr="00CC06C7">
        <w:rPr>
          <w:rFonts w:ascii="Arial" w:hAnsi="Arial" w:cs="Arial"/>
          <w:sz w:val="22"/>
          <w:szCs w:val="22"/>
        </w:rPr>
        <w:t>ými</w:t>
      </w:r>
      <w:r w:rsidR="00E529CA" w:rsidRPr="00CC06C7">
        <w:rPr>
          <w:rFonts w:ascii="Arial" w:hAnsi="Arial" w:cs="Arial"/>
          <w:sz w:val="22"/>
          <w:szCs w:val="22"/>
        </w:rPr>
        <w:t xml:space="preserve"> u Katastrálního úřadu pro Olomoucký kraj, Katastrální pracoviště Šumperk na LV 10 002:</w:t>
      </w:r>
    </w:p>
    <w:p w14:paraId="2AFBE75E" w14:textId="77777777"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CE7D4FF" w14:textId="77777777" w:rsidR="00E529CA" w:rsidRPr="00CC06C7" w:rsidRDefault="00E529CA">
      <w:pPr>
        <w:pStyle w:val="obec1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Obec</w:t>
      </w:r>
      <w:r w:rsidRPr="00CC06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CC06C7">
        <w:rPr>
          <w:rFonts w:ascii="Arial" w:hAnsi="Arial" w:cs="Arial"/>
          <w:sz w:val="22"/>
          <w:szCs w:val="22"/>
        </w:rPr>
        <w:tab/>
        <w:t>Parcelní číslo</w:t>
      </w:r>
      <w:r w:rsidRPr="00CC06C7">
        <w:rPr>
          <w:rFonts w:ascii="Arial" w:hAnsi="Arial" w:cs="Arial"/>
          <w:sz w:val="22"/>
          <w:szCs w:val="22"/>
        </w:rPr>
        <w:tab/>
        <w:t>Druh pozemku</w:t>
      </w:r>
    </w:p>
    <w:p w14:paraId="04E2F7EF" w14:textId="77777777"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24E2F45" w14:textId="77777777" w:rsidR="00E529CA" w:rsidRPr="00CC06C7" w:rsidRDefault="00E529CA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CC06C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C781A52" w14:textId="77777777" w:rsidR="00E529CA" w:rsidRPr="00CC06C7" w:rsidRDefault="00E529CA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Oskava</w:t>
      </w:r>
      <w:r w:rsidRPr="00CC06C7">
        <w:rPr>
          <w:rFonts w:ascii="Arial" w:hAnsi="Arial" w:cs="Arial"/>
          <w:sz w:val="18"/>
          <w:szCs w:val="18"/>
        </w:rPr>
        <w:tab/>
        <w:t>Bedřichov u Oskavy</w:t>
      </w:r>
      <w:r w:rsidRPr="00CC06C7">
        <w:rPr>
          <w:rFonts w:ascii="Arial" w:hAnsi="Arial" w:cs="Arial"/>
          <w:sz w:val="18"/>
          <w:szCs w:val="18"/>
        </w:rPr>
        <w:tab/>
        <w:t>41/2</w:t>
      </w:r>
      <w:r w:rsidRPr="00CC06C7">
        <w:rPr>
          <w:rFonts w:ascii="Arial" w:hAnsi="Arial" w:cs="Arial"/>
          <w:sz w:val="18"/>
          <w:szCs w:val="18"/>
        </w:rPr>
        <w:tab/>
        <w:t>zahrada</w:t>
      </w:r>
    </w:p>
    <w:p w14:paraId="069694BC" w14:textId="77777777" w:rsidR="00E529CA" w:rsidRPr="00CC06C7" w:rsidRDefault="00E529CA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Nově vytvořeno GP: číslo 271-249/2023 ze dne 26.2.2024 z parcely č. KN 41</w:t>
      </w:r>
    </w:p>
    <w:p w14:paraId="59D494B6" w14:textId="77777777" w:rsidR="00E529CA" w:rsidRPr="00CC06C7" w:rsidRDefault="00E529CA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B59EE98" w14:textId="77777777" w:rsidR="00E529CA" w:rsidRPr="00CC06C7" w:rsidRDefault="00E529CA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CC06C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4232D50" w14:textId="77777777" w:rsidR="00E529CA" w:rsidRPr="00CC06C7" w:rsidRDefault="00E529CA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Oskava</w:t>
      </w:r>
      <w:r w:rsidRPr="00CC06C7">
        <w:rPr>
          <w:rFonts w:ascii="Arial" w:hAnsi="Arial" w:cs="Arial"/>
          <w:sz w:val="18"/>
          <w:szCs w:val="18"/>
        </w:rPr>
        <w:tab/>
        <w:t>Bedřichov u Oskavy</w:t>
      </w:r>
      <w:r w:rsidRPr="00CC06C7">
        <w:rPr>
          <w:rFonts w:ascii="Arial" w:hAnsi="Arial" w:cs="Arial"/>
          <w:sz w:val="18"/>
          <w:szCs w:val="18"/>
        </w:rPr>
        <w:tab/>
        <w:t>1069/8</w:t>
      </w:r>
      <w:r w:rsidRPr="00CC06C7">
        <w:rPr>
          <w:rFonts w:ascii="Arial" w:hAnsi="Arial" w:cs="Arial"/>
          <w:sz w:val="18"/>
          <w:szCs w:val="18"/>
        </w:rPr>
        <w:tab/>
        <w:t>trvalý travní porost</w:t>
      </w:r>
    </w:p>
    <w:p w14:paraId="648E25B6" w14:textId="77777777" w:rsidR="00E529CA" w:rsidRPr="00CC06C7" w:rsidRDefault="00E529CA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Nově vytvořeno GP: číslo 265-82/2023 ze dne 16.5.2023 z parcely č. KN 1069/3</w:t>
      </w:r>
    </w:p>
    <w:p w14:paraId="3C49942E" w14:textId="77777777" w:rsidR="00E529CA" w:rsidRPr="00CC06C7" w:rsidRDefault="00E529CA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DC6731D" w14:textId="77777777" w:rsidR="00E529CA" w:rsidRPr="00CC06C7" w:rsidRDefault="00E529CA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CC06C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13B0788" w14:textId="77777777" w:rsidR="00E529CA" w:rsidRPr="00CC06C7" w:rsidRDefault="00E529CA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Oskava</w:t>
      </w:r>
      <w:r w:rsidRPr="00CC06C7">
        <w:rPr>
          <w:rFonts w:ascii="Arial" w:hAnsi="Arial" w:cs="Arial"/>
          <w:sz w:val="18"/>
          <w:szCs w:val="18"/>
        </w:rPr>
        <w:tab/>
        <w:t>Bedřichov u Oskavy</w:t>
      </w:r>
      <w:r w:rsidRPr="00CC06C7">
        <w:rPr>
          <w:rFonts w:ascii="Arial" w:hAnsi="Arial" w:cs="Arial"/>
          <w:sz w:val="18"/>
          <w:szCs w:val="18"/>
        </w:rPr>
        <w:tab/>
        <w:t>1069/10</w:t>
      </w:r>
      <w:r w:rsidRPr="00CC06C7">
        <w:rPr>
          <w:rFonts w:ascii="Arial" w:hAnsi="Arial" w:cs="Arial"/>
          <w:sz w:val="18"/>
          <w:szCs w:val="18"/>
        </w:rPr>
        <w:tab/>
        <w:t>trvalý travní porost</w:t>
      </w:r>
    </w:p>
    <w:p w14:paraId="009CF11C" w14:textId="77777777" w:rsidR="00E529CA" w:rsidRPr="00CC06C7" w:rsidRDefault="00E529CA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Nově vytvořeno GP: číslo 271-249/2023 ze dne 26.2.2024 z parcely č. KN 1069/1</w:t>
      </w:r>
    </w:p>
    <w:p w14:paraId="1FDA66A9" w14:textId="77777777"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8A130AC" w14:textId="77777777" w:rsidR="00E529CA" w:rsidRPr="00CC06C7" w:rsidRDefault="00E529CA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 (dále jen ”pozemky”)</w:t>
      </w:r>
    </w:p>
    <w:p w14:paraId="7AD4FC34" w14:textId="77777777" w:rsidR="00E529CA" w:rsidRPr="00CC06C7" w:rsidRDefault="00E529CA">
      <w:pPr>
        <w:widowControl/>
        <w:rPr>
          <w:rFonts w:ascii="Arial" w:hAnsi="Arial" w:cs="Arial"/>
          <w:sz w:val="22"/>
          <w:szCs w:val="22"/>
        </w:rPr>
      </w:pPr>
    </w:p>
    <w:p w14:paraId="57DC448C" w14:textId="77777777" w:rsidR="00E529CA" w:rsidRPr="00CC06C7" w:rsidRDefault="00E529CA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II.</w:t>
      </w:r>
    </w:p>
    <w:p w14:paraId="383E9570" w14:textId="77777777" w:rsidR="00E529CA" w:rsidRPr="00CC06C7" w:rsidRDefault="00E529C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se uzavírá podle </w:t>
      </w:r>
      <w:r w:rsidR="0042585E">
        <w:rPr>
          <w:rFonts w:ascii="Arial" w:hAnsi="Arial" w:cs="Arial"/>
          <w:sz w:val="22"/>
          <w:szCs w:val="22"/>
        </w:rPr>
        <w:t>§10 odst. 5</w:t>
      </w:r>
      <w:r w:rsidRPr="00CC06C7">
        <w:rPr>
          <w:rFonts w:ascii="Arial" w:hAnsi="Arial" w:cs="Arial"/>
          <w:sz w:val="22"/>
          <w:szCs w:val="22"/>
        </w:rPr>
        <w:t xml:space="preserve"> zákona č. </w:t>
      </w:r>
      <w:r w:rsidR="00724A2B" w:rsidRPr="00CC06C7">
        <w:rPr>
          <w:rFonts w:ascii="Arial" w:hAnsi="Arial" w:cs="Arial"/>
          <w:sz w:val="22"/>
          <w:szCs w:val="22"/>
        </w:rPr>
        <w:t xml:space="preserve">503/2012 Sb., </w:t>
      </w:r>
      <w:r w:rsidR="008F3E5C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E08AD" w:rsidRPr="00CC06C7">
        <w:rPr>
          <w:rFonts w:ascii="Arial" w:hAnsi="Arial" w:cs="Arial"/>
          <w:sz w:val="22"/>
          <w:szCs w:val="22"/>
        </w:rPr>
        <w:t>.</w:t>
      </w:r>
    </w:p>
    <w:p w14:paraId="53F7B6B7" w14:textId="77777777" w:rsidR="00E529CA" w:rsidRPr="00CC06C7" w:rsidRDefault="00E529CA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12959D4" w14:textId="77777777" w:rsidR="00E529CA" w:rsidRPr="00CC06C7" w:rsidRDefault="00E529CA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III.</w:t>
      </w:r>
    </w:p>
    <w:p w14:paraId="0A680192" w14:textId="77777777" w:rsidR="00E529CA" w:rsidRPr="00CC06C7" w:rsidRDefault="00E529C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Prodávající touto smlouvou prodává kupujícím pozemky specifikované v čl. I. této smlouvy a ti je do společného jmění manželů, ve stavu, v jakém se nacházejí ke dni </w:t>
      </w:r>
      <w:r w:rsidR="00F47AEF">
        <w:rPr>
          <w:rFonts w:ascii="Arial" w:hAnsi="Arial" w:cs="Arial"/>
          <w:sz w:val="22"/>
          <w:szCs w:val="22"/>
        </w:rPr>
        <w:t xml:space="preserve">účinnosti </w:t>
      </w:r>
      <w:r w:rsidRPr="00CC06C7">
        <w:rPr>
          <w:rFonts w:ascii="Arial" w:hAnsi="Arial" w:cs="Arial"/>
          <w:sz w:val="22"/>
          <w:szCs w:val="22"/>
        </w:rPr>
        <w:t>smlouvy, kupují. Do společného jmění manželů přecházejí pozemky vkladem do katastru nemovitostí na základě této smlouvy.</w:t>
      </w:r>
    </w:p>
    <w:p w14:paraId="5310F290" w14:textId="77777777" w:rsidR="00E529CA" w:rsidRPr="00CC06C7" w:rsidRDefault="00E529CA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3664D0" w14:textId="77777777" w:rsidR="00E529CA" w:rsidRPr="00CC06C7" w:rsidRDefault="00E529CA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IV.</w:t>
      </w:r>
    </w:p>
    <w:p w14:paraId="5DC66BFB" w14:textId="77777777" w:rsidR="00F1403D" w:rsidRPr="003F6F70" w:rsidRDefault="00F1403D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F6F70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F1403D" w:rsidRPr="003F6F70" w14:paraId="65B72E2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7605" w14:textId="77777777" w:rsidR="00F1403D" w:rsidRPr="003F6F70" w:rsidRDefault="00F1403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0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71A15EA0" w14:textId="77777777" w:rsidR="00F1403D" w:rsidRPr="003F6F70" w:rsidRDefault="00F1403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0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24E6" w14:textId="77777777" w:rsidR="00F1403D" w:rsidRPr="003F6F70" w:rsidRDefault="00F1403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6F70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3F6F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604C" w14:textId="77777777" w:rsidR="00F1403D" w:rsidRPr="003F6F70" w:rsidRDefault="00F1403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0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F1403D" w:rsidRPr="003F6F70" w14:paraId="5440DA4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99C2" w14:textId="77777777" w:rsidR="00F1403D" w:rsidRPr="003F6F70" w:rsidRDefault="00F1403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0">
              <w:rPr>
                <w:rFonts w:ascii="Arial" w:hAnsi="Arial" w:cs="Arial"/>
                <w:sz w:val="18"/>
                <w:szCs w:val="18"/>
              </w:rPr>
              <w:t>Bedřichov u Oskavy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9087" w14:textId="77777777" w:rsidR="00F1403D" w:rsidRPr="003F6F70" w:rsidRDefault="00F1403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0">
              <w:rPr>
                <w:rFonts w:ascii="Arial" w:hAnsi="Arial" w:cs="Arial"/>
                <w:sz w:val="18"/>
                <w:szCs w:val="18"/>
              </w:rPr>
              <w:t xml:space="preserve"> 41/2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57D8" w14:textId="77777777" w:rsidR="00F1403D" w:rsidRPr="003F6F70" w:rsidRDefault="00F1403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0">
              <w:rPr>
                <w:rFonts w:ascii="Arial" w:hAnsi="Arial" w:cs="Arial"/>
                <w:sz w:val="18"/>
                <w:szCs w:val="18"/>
              </w:rPr>
              <w:t>87 350,00 Kč</w:t>
            </w:r>
          </w:p>
        </w:tc>
      </w:tr>
      <w:tr w:rsidR="00F1403D" w:rsidRPr="003F6F70" w14:paraId="6013D88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A358" w14:textId="77777777" w:rsidR="00F1403D" w:rsidRPr="003F6F70" w:rsidRDefault="00F1403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0">
              <w:rPr>
                <w:rFonts w:ascii="Arial" w:hAnsi="Arial" w:cs="Arial"/>
                <w:sz w:val="18"/>
                <w:szCs w:val="18"/>
              </w:rPr>
              <w:t>Bedřichov u Oskavy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40BC" w14:textId="77777777" w:rsidR="00F1403D" w:rsidRPr="003F6F70" w:rsidRDefault="00F1403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0">
              <w:rPr>
                <w:rFonts w:ascii="Arial" w:hAnsi="Arial" w:cs="Arial"/>
                <w:sz w:val="18"/>
                <w:szCs w:val="18"/>
              </w:rPr>
              <w:t xml:space="preserve"> 1069/8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3700" w14:textId="77777777" w:rsidR="00F1403D" w:rsidRPr="003F6F70" w:rsidRDefault="00F1403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0">
              <w:rPr>
                <w:rFonts w:ascii="Arial" w:hAnsi="Arial" w:cs="Arial"/>
                <w:sz w:val="18"/>
                <w:szCs w:val="18"/>
              </w:rPr>
              <w:t>58 500,00 Kč</w:t>
            </w:r>
          </w:p>
        </w:tc>
      </w:tr>
      <w:tr w:rsidR="00F1403D" w:rsidRPr="003F6F70" w14:paraId="7E568C0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E770" w14:textId="77777777" w:rsidR="00F1403D" w:rsidRPr="003F6F70" w:rsidRDefault="00F1403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0">
              <w:rPr>
                <w:rFonts w:ascii="Arial" w:hAnsi="Arial" w:cs="Arial"/>
                <w:sz w:val="18"/>
                <w:szCs w:val="18"/>
              </w:rPr>
              <w:t>Bedřichov u Oskavy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A954" w14:textId="77777777" w:rsidR="00F1403D" w:rsidRPr="003F6F70" w:rsidRDefault="00F1403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0">
              <w:rPr>
                <w:rFonts w:ascii="Arial" w:hAnsi="Arial" w:cs="Arial"/>
                <w:sz w:val="18"/>
                <w:szCs w:val="18"/>
              </w:rPr>
              <w:t xml:space="preserve"> 1069/10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B5E2" w14:textId="77777777" w:rsidR="00F1403D" w:rsidRPr="003F6F70" w:rsidRDefault="00F1403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0">
              <w:rPr>
                <w:rFonts w:ascii="Arial" w:hAnsi="Arial" w:cs="Arial"/>
                <w:sz w:val="18"/>
                <w:szCs w:val="18"/>
              </w:rPr>
              <w:t>48 350,00 Kč</w:t>
            </w:r>
          </w:p>
        </w:tc>
      </w:tr>
    </w:tbl>
    <w:p w14:paraId="5947863E" w14:textId="77777777" w:rsidR="00F1403D" w:rsidRPr="003F6F70" w:rsidRDefault="00F1403D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F1403D" w:rsidRPr="003F6F70" w14:paraId="46B2F370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94B" w14:textId="77777777" w:rsidR="00F1403D" w:rsidRPr="003F6F70" w:rsidRDefault="00F1403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0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A3E3" w14:textId="77777777" w:rsidR="00F1403D" w:rsidRPr="003F6F70" w:rsidRDefault="00F1403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70">
              <w:rPr>
                <w:rFonts w:ascii="Arial" w:hAnsi="Arial" w:cs="Arial"/>
                <w:sz w:val="18"/>
                <w:szCs w:val="18"/>
              </w:rPr>
              <w:t>194 200,00 Kč</w:t>
            </w:r>
          </w:p>
        </w:tc>
      </w:tr>
    </w:tbl>
    <w:p w14:paraId="5A31DD76" w14:textId="77777777" w:rsidR="00F1403D" w:rsidRPr="003F6F70" w:rsidRDefault="00F1403D" w:rsidP="00542611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4609E689" w14:textId="77777777" w:rsidR="00F1403D" w:rsidRPr="003F6F70" w:rsidRDefault="00F1403D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F6F70">
        <w:rPr>
          <w:rFonts w:ascii="Arial" w:hAnsi="Arial" w:cs="Arial"/>
          <w:sz w:val="22"/>
          <w:szCs w:val="22"/>
        </w:rPr>
        <w:tab/>
        <w:t>2) Kupní cenu uhradili kupující prodávajícímu před podpisem této smlouvy.</w:t>
      </w:r>
    </w:p>
    <w:p w14:paraId="04DDFA7A" w14:textId="77777777" w:rsidR="0042585E" w:rsidRDefault="0042585E">
      <w:pPr>
        <w:widowControl/>
        <w:tabs>
          <w:tab w:val="left" w:pos="426"/>
        </w:tabs>
      </w:pPr>
    </w:p>
    <w:p w14:paraId="52DED297" w14:textId="77777777" w:rsidR="00E529CA" w:rsidRPr="00CC06C7" w:rsidRDefault="00E529CA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V.</w:t>
      </w:r>
    </w:p>
    <w:p w14:paraId="4941D481" w14:textId="77777777" w:rsidR="00E529CA" w:rsidRPr="00CC06C7" w:rsidRDefault="00E529C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</w:t>
      </w:r>
      <w:r w:rsidRPr="00CC06C7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14:paraId="7D82370B" w14:textId="77777777" w:rsidR="006754E2" w:rsidRPr="00CC06C7" w:rsidRDefault="006754E2" w:rsidP="006754E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0786AD91" w14:textId="77777777" w:rsidR="00E529CA" w:rsidRPr="00CC06C7" w:rsidRDefault="00E529C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 Užívací vztah k prodávaným pozemkům KN 41 a KN 1069/10 </w:t>
      </w:r>
      <w:proofErr w:type="spellStart"/>
      <w:r w:rsidRPr="00CC06C7">
        <w:rPr>
          <w:rFonts w:ascii="Arial" w:hAnsi="Arial" w:cs="Arial"/>
          <w:sz w:val="22"/>
          <w:szCs w:val="22"/>
        </w:rPr>
        <w:t>k.ú</w:t>
      </w:r>
      <w:proofErr w:type="spellEnd"/>
      <w:r w:rsidRPr="00CC06C7">
        <w:rPr>
          <w:rFonts w:ascii="Arial" w:hAnsi="Arial" w:cs="Arial"/>
          <w:sz w:val="22"/>
          <w:szCs w:val="22"/>
        </w:rPr>
        <w:t xml:space="preserve">. Bedřichov u Oskavy je řešen nájemní smlouvou č. 122N08/63, kterou se Státním pozemkovým úřadem (dříve s Pozemkovým fondem ČR) uzavřeli manželé Ing. Josef Zeitler a Danuše </w:t>
      </w:r>
      <w:proofErr w:type="spellStart"/>
      <w:r w:rsidRPr="00CC06C7">
        <w:rPr>
          <w:rFonts w:ascii="Arial" w:hAnsi="Arial" w:cs="Arial"/>
          <w:sz w:val="22"/>
          <w:szCs w:val="22"/>
        </w:rPr>
        <w:t>Zeitlerová</w:t>
      </w:r>
      <w:proofErr w:type="spellEnd"/>
      <w:r w:rsidRPr="00CC06C7">
        <w:rPr>
          <w:rFonts w:ascii="Arial" w:hAnsi="Arial" w:cs="Arial"/>
          <w:sz w:val="22"/>
          <w:szCs w:val="22"/>
        </w:rPr>
        <w:t>, jakožto nájemci.</w:t>
      </w:r>
    </w:p>
    <w:p w14:paraId="54BD3DDC" w14:textId="77777777" w:rsidR="00E529CA" w:rsidRPr="00CC06C7" w:rsidRDefault="00E529C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Užívací vztah k prodávanému pozemku KN 1069/8 </w:t>
      </w:r>
      <w:proofErr w:type="spellStart"/>
      <w:r w:rsidRPr="00CC06C7">
        <w:rPr>
          <w:rFonts w:ascii="Arial" w:hAnsi="Arial" w:cs="Arial"/>
          <w:sz w:val="22"/>
          <w:szCs w:val="22"/>
        </w:rPr>
        <w:t>k.ú</w:t>
      </w:r>
      <w:proofErr w:type="spellEnd"/>
      <w:r w:rsidRPr="00CC06C7">
        <w:rPr>
          <w:rFonts w:ascii="Arial" w:hAnsi="Arial" w:cs="Arial"/>
          <w:sz w:val="22"/>
          <w:szCs w:val="22"/>
        </w:rPr>
        <w:t xml:space="preserve">. Bedřichov u Oskavy je řešen nájemní smlouvou č. 40N23/63, kterou se Státním pozemkovým úřadem uzavřeli manželé Ing. Josef Zeitler a Danuše </w:t>
      </w:r>
      <w:proofErr w:type="spellStart"/>
      <w:r w:rsidRPr="00CC06C7">
        <w:rPr>
          <w:rFonts w:ascii="Arial" w:hAnsi="Arial" w:cs="Arial"/>
          <w:sz w:val="22"/>
          <w:szCs w:val="22"/>
        </w:rPr>
        <w:t>Zeitlerová</w:t>
      </w:r>
      <w:proofErr w:type="spellEnd"/>
      <w:r w:rsidRPr="00CC06C7">
        <w:rPr>
          <w:rFonts w:ascii="Arial" w:hAnsi="Arial" w:cs="Arial"/>
          <w:sz w:val="22"/>
          <w:szCs w:val="22"/>
        </w:rPr>
        <w:t>, jakožto nájemci.</w:t>
      </w:r>
    </w:p>
    <w:p w14:paraId="7AFB04DF" w14:textId="59C37E79" w:rsidR="00304855" w:rsidRPr="00CC06C7" w:rsidRDefault="00304855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</w:t>
      </w:r>
      <w:r w:rsidR="0042585E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sz w:val="22"/>
          <w:szCs w:val="22"/>
        </w:rPr>
        <w:t xml:space="preserve">Prodávající upozorňuje kupující, že pozemky KN 41/2, KN 1069/10 a KN 1069/8 </w:t>
      </w:r>
      <w:proofErr w:type="spellStart"/>
      <w:r w:rsidRPr="00CC06C7">
        <w:rPr>
          <w:rFonts w:ascii="Arial" w:hAnsi="Arial" w:cs="Arial"/>
          <w:sz w:val="22"/>
          <w:szCs w:val="22"/>
        </w:rPr>
        <w:t>k.ú</w:t>
      </w:r>
      <w:proofErr w:type="spellEnd"/>
      <w:r w:rsidRPr="00CC06C7">
        <w:rPr>
          <w:rFonts w:ascii="Arial" w:hAnsi="Arial" w:cs="Arial"/>
          <w:sz w:val="22"/>
          <w:szCs w:val="22"/>
        </w:rPr>
        <w:t>. Bedřichov u Oskavy jsou určeny zcela nebo zčásti na základě územně plánovací dokumentace obce nebo kraje pro realizaci ÚSES (územní systém ekologické stability).</w:t>
      </w:r>
    </w:p>
    <w:p w14:paraId="0AF6EB0E" w14:textId="77777777" w:rsidR="00E529CA" w:rsidRPr="00CC06C7" w:rsidRDefault="00F3496B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842"/>
      <w:r>
        <w:rPr>
          <w:rFonts w:ascii="Arial" w:hAnsi="Arial" w:cs="Arial"/>
          <w:sz w:val="22"/>
          <w:szCs w:val="22"/>
        </w:rPr>
        <w:t>4)</w:t>
      </w:r>
      <w:r w:rsidRPr="000C5D07">
        <w:rPr>
          <w:rFonts w:ascii="Arial" w:hAnsi="Arial" w:cs="Arial"/>
          <w:sz w:val="22"/>
          <w:szCs w:val="22"/>
        </w:rPr>
        <w:t xml:space="preserve"> Kupující nabývají pozemky ve smyslu § 1918 zákona č. 89/2012 Sb., Občanský zákoník tak, jak stojí a </w:t>
      </w:r>
      <w:proofErr w:type="gramStart"/>
      <w:r w:rsidRPr="000C5D07">
        <w:rPr>
          <w:rFonts w:ascii="Arial" w:hAnsi="Arial" w:cs="Arial"/>
          <w:sz w:val="22"/>
          <w:szCs w:val="22"/>
        </w:rPr>
        <w:t>leží</w:t>
      </w:r>
      <w:proofErr w:type="gramEnd"/>
      <w:r w:rsidRPr="000C5D07">
        <w:rPr>
          <w:rFonts w:ascii="Arial" w:hAnsi="Arial" w:cs="Arial"/>
          <w:sz w:val="22"/>
          <w:szCs w:val="22"/>
        </w:rPr>
        <w:t>. V souladu s ustanovením § 1916 odst. 2 zákona č.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89/2012 Sb., Občanský zákoník se pak kupující vzdávají svého práva z vadného plnění a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zavazují se, že nebudou po prodávajícím uplatňovat jakákoliv práva z vad prodávaných pozemků.</w:t>
      </w:r>
      <w:bookmarkEnd w:id="0"/>
    </w:p>
    <w:p w14:paraId="3DA43E4B" w14:textId="77777777" w:rsidR="00E529CA" w:rsidRPr="00CC06C7" w:rsidRDefault="00E529CA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60F6A4A7" w14:textId="77777777" w:rsidR="00E529CA" w:rsidRPr="00CC06C7" w:rsidRDefault="00E529CA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VI.</w:t>
      </w:r>
    </w:p>
    <w:p w14:paraId="71177999" w14:textId="77777777" w:rsidR="00E529CA" w:rsidRPr="00CC06C7" w:rsidRDefault="00E529CA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</w:t>
      </w:r>
      <w:r w:rsidRPr="00CC06C7">
        <w:rPr>
          <w:rFonts w:ascii="Arial" w:hAnsi="Arial" w:cs="Arial"/>
          <w:sz w:val="22"/>
          <w:szCs w:val="22"/>
        </w:rPr>
        <w:br/>
        <w:t>na základě této smlouvy u příslušného katastrálního úřadu do 30 dnů ode dne účinnosti této smlouvy</w:t>
      </w:r>
      <w:r w:rsidRPr="00CC06C7">
        <w:rPr>
          <w:rFonts w:ascii="Arial" w:hAnsi="Arial" w:cs="Arial"/>
          <w:color w:val="000000"/>
          <w:sz w:val="22"/>
          <w:szCs w:val="22"/>
        </w:rPr>
        <w:t>.</w:t>
      </w:r>
    </w:p>
    <w:p w14:paraId="2CA0E81B" w14:textId="77777777" w:rsidR="00853B72" w:rsidRDefault="00853B72" w:rsidP="00853B72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kupujících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33F521A9" w14:textId="77777777" w:rsidR="00853B72" w:rsidRPr="00BC683E" w:rsidDel="00BC683E" w:rsidRDefault="00853B72" w:rsidP="00853B72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kupující na vědomí, že prodávající neodpovídá za případné škody, které by kupujícím ze zmařeného převodu vznikly a kupující prohlašuj</w:t>
      </w:r>
      <w:r>
        <w:rPr>
          <w:rFonts w:ascii="Arial" w:hAnsi="Arial" w:cs="Arial"/>
          <w:sz w:val="22"/>
          <w:szCs w:val="22"/>
        </w:rPr>
        <w:t>í</w:t>
      </w:r>
      <w:r w:rsidRPr="00035BE1">
        <w:rPr>
          <w:rFonts w:ascii="Arial" w:hAnsi="Arial" w:cs="Arial"/>
          <w:sz w:val="22"/>
          <w:szCs w:val="22"/>
        </w:rPr>
        <w:t>, že nebud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5E191FAB" w14:textId="77777777" w:rsidR="00853B72" w:rsidRPr="006F4E50" w:rsidRDefault="00853B72" w:rsidP="00853B72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4E50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04E0C3B5" w14:textId="77777777" w:rsidR="00E529CA" w:rsidRPr="00CC06C7" w:rsidRDefault="00E529CA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DC0AF66" w14:textId="77777777" w:rsidR="00E529CA" w:rsidRPr="00CC06C7" w:rsidRDefault="00E529CA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VII.</w:t>
      </w:r>
    </w:p>
    <w:p w14:paraId="2415C22F" w14:textId="77777777" w:rsidR="00E529CA" w:rsidRPr="00CC06C7" w:rsidRDefault="00E529C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1C74EA7" w14:textId="77777777" w:rsidR="00E529CA" w:rsidRPr="00CC06C7" w:rsidRDefault="00E529C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CC06C7">
        <w:rPr>
          <w:rFonts w:ascii="Arial" w:hAnsi="Arial" w:cs="Arial"/>
          <w:sz w:val="22"/>
          <w:szCs w:val="22"/>
        </w:rPr>
        <w:t>obdrží</w:t>
      </w:r>
      <w:proofErr w:type="gramEnd"/>
      <w:r w:rsidRPr="00CC06C7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062144BF" w14:textId="77777777" w:rsidR="00214AFE" w:rsidRPr="00CC06C7" w:rsidRDefault="00214AFE" w:rsidP="00214AFE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C06C7">
        <w:rPr>
          <w:rFonts w:ascii="Arial" w:hAnsi="Arial" w:cs="Arial"/>
          <w:sz w:val="22"/>
          <w:szCs w:val="22"/>
        </w:rPr>
        <w:lastRenderedPageBreak/>
        <w:t>3)</w:t>
      </w:r>
      <w:r>
        <w:rPr>
          <w:rFonts w:ascii="Arial" w:hAnsi="Arial" w:cs="Arial"/>
          <w:sz w:val="22"/>
          <w:szCs w:val="22"/>
        </w:rPr>
        <w:t xml:space="preserve"> </w:t>
      </w:r>
      <w:r w:rsidRPr="00560BCA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560BCA">
        <w:rPr>
          <w:rFonts w:ascii="Arial" w:hAnsi="Arial" w:cs="Arial"/>
          <w:bCs/>
          <w:sz w:val="22"/>
          <w:szCs w:val="22"/>
          <w:lang w:eastAsia="ar-SA"/>
        </w:rPr>
        <w:t>.</w:t>
      </w:r>
      <w:r w:rsidRPr="00560BCA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560BCA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Pr="00560BCA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Pr="00CC06C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5571267" w14:textId="77777777" w:rsidR="00217CA9" w:rsidRDefault="00217CA9" w:rsidP="00217CA9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4) </w:t>
      </w:r>
      <w:r w:rsidR="0042585E">
        <w:rPr>
          <w:rFonts w:ascii="Arial" w:hAnsi="Arial" w:cs="Arial"/>
          <w:bCs/>
          <w:sz w:val="22"/>
          <w:szCs w:val="22"/>
          <w:lang w:eastAsia="ar-SA"/>
        </w:rPr>
        <w:t xml:space="preserve">Státní pozemkový úřad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jako správce osobních údajů dle zákona č. </w:t>
      </w:r>
      <w:r w:rsidR="00206D90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3869CA0B" w14:textId="77777777" w:rsidR="00217CA9" w:rsidRDefault="00122EA0" w:rsidP="00217CA9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4D78CC8E" w14:textId="77777777" w:rsidR="00217CA9" w:rsidRDefault="00217CA9" w:rsidP="00217CA9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E4C4525" w14:textId="77777777" w:rsidR="00E529CA" w:rsidRPr="00CC06C7" w:rsidRDefault="00E529CA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F0562F3" w14:textId="77777777" w:rsidR="00E529CA" w:rsidRPr="00CC06C7" w:rsidRDefault="00E529CA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VIII.</w:t>
      </w:r>
    </w:p>
    <w:p w14:paraId="4CB1DB32" w14:textId="77777777" w:rsidR="00E529CA" w:rsidRPr="00CC06C7" w:rsidRDefault="00E529C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724A2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8F3E5C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CC06C7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724A2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8F3E5C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CC06C7">
        <w:rPr>
          <w:rFonts w:ascii="Arial" w:hAnsi="Arial" w:cs="Arial"/>
          <w:sz w:val="22"/>
          <w:szCs w:val="22"/>
        </w:rPr>
        <w:t>.</w:t>
      </w:r>
    </w:p>
    <w:p w14:paraId="5E32DB9D" w14:textId="77777777" w:rsidR="00E529CA" w:rsidRPr="00CC06C7" w:rsidRDefault="00E529C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Kupující prohlašují, že ve vztahu k převáděným pozemkům splňují zákonem stanovené podmínky pro to, aby na ně mohly být podle </w:t>
      </w:r>
      <w:r w:rsidR="0042585E">
        <w:rPr>
          <w:rFonts w:ascii="Arial" w:hAnsi="Arial" w:cs="Arial"/>
          <w:sz w:val="22"/>
          <w:szCs w:val="22"/>
        </w:rPr>
        <w:t xml:space="preserve">§10 odst. 5 </w:t>
      </w:r>
      <w:r w:rsidRPr="00CC06C7">
        <w:rPr>
          <w:rFonts w:ascii="Arial" w:hAnsi="Arial" w:cs="Arial"/>
          <w:sz w:val="22"/>
          <w:szCs w:val="22"/>
        </w:rPr>
        <w:t xml:space="preserve">zákona č. </w:t>
      </w:r>
      <w:r w:rsidR="00724A2B" w:rsidRPr="00CC06C7">
        <w:rPr>
          <w:rFonts w:ascii="Arial" w:hAnsi="Arial" w:cs="Arial"/>
          <w:sz w:val="22"/>
          <w:szCs w:val="22"/>
        </w:rPr>
        <w:t xml:space="preserve">503/2012 Sb., </w:t>
      </w:r>
      <w:r w:rsidR="008F3E5C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22D5" w:rsidRPr="00CC06C7">
        <w:rPr>
          <w:rFonts w:ascii="Arial" w:hAnsi="Arial" w:cs="Arial"/>
          <w:sz w:val="22"/>
          <w:szCs w:val="22"/>
        </w:rPr>
        <w:t>, převeden</w:t>
      </w:r>
      <w:r w:rsidRPr="00CC06C7">
        <w:rPr>
          <w:rFonts w:ascii="Arial" w:hAnsi="Arial" w:cs="Arial"/>
          <w:sz w:val="22"/>
          <w:szCs w:val="22"/>
        </w:rPr>
        <w:t>.</w:t>
      </w:r>
    </w:p>
    <w:p w14:paraId="601FF6B1" w14:textId="77777777" w:rsidR="00724A2B" w:rsidRPr="00CC06C7" w:rsidRDefault="00E529CA" w:rsidP="00724A2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724A2B" w:rsidRPr="00CC06C7">
        <w:rPr>
          <w:rFonts w:ascii="Arial" w:hAnsi="Arial" w:cs="Arial"/>
          <w:sz w:val="22"/>
          <w:szCs w:val="22"/>
        </w:rPr>
        <w:t xml:space="preserve"> </w:t>
      </w:r>
    </w:p>
    <w:p w14:paraId="4547CA47" w14:textId="77777777" w:rsidR="00623A69" w:rsidRDefault="00724A2B" w:rsidP="00724A2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4) Kupující </w:t>
      </w:r>
      <w:r w:rsidR="00BA0211" w:rsidRPr="00CC06C7">
        <w:rPr>
          <w:rFonts w:ascii="Arial" w:hAnsi="Arial" w:cs="Arial"/>
          <w:sz w:val="22"/>
          <w:szCs w:val="22"/>
        </w:rPr>
        <w:t xml:space="preserve">prohlašují, že splňují </w:t>
      </w:r>
      <w:r w:rsidRPr="00CC06C7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8F3E5C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CC06C7">
        <w:rPr>
          <w:rFonts w:ascii="Arial" w:hAnsi="Arial" w:cs="Arial"/>
          <w:sz w:val="22"/>
          <w:szCs w:val="22"/>
        </w:rPr>
        <w:t>.</w:t>
      </w:r>
    </w:p>
    <w:p w14:paraId="6E27E7CC" w14:textId="77777777" w:rsidR="00E529CA" w:rsidRPr="00CC06C7" w:rsidRDefault="00E529CA">
      <w:pPr>
        <w:widowControl/>
        <w:rPr>
          <w:rFonts w:ascii="Arial" w:hAnsi="Arial" w:cs="Arial"/>
          <w:sz w:val="22"/>
          <w:szCs w:val="22"/>
        </w:rPr>
      </w:pPr>
    </w:p>
    <w:p w14:paraId="0BF46D6E" w14:textId="77777777" w:rsidR="00E529CA" w:rsidRPr="00CC06C7" w:rsidRDefault="00E529CA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IX.</w:t>
      </w:r>
    </w:p>
    <w:p w14:paraId="3B16D33A" w14:textId="77777777" w:rsidR="00E529CA" w:rsidRPr="00CC06C7" w:rsidRDefault="00E529C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75B22FBC" w14:textId="77777777" w:rsidR="00E529CA" w:rsidRPr="00CC06C7" w:rsidRDefault="00E529CA">
      <w:pPr>
        <w:widowControl/>
        <w:rPr>
          <w:rFonts w:ascii="Arial" w:hAnsi="Arial" w:cs="Arial"/>
          <w:sz w:val="22"/>
          <w:szCs w:val="22"/>
        </w:rPr>
      </w:pPr>
    </w:p>
    <w:p w14:paraId="4FDE2D11" w14:textId="77777777" w:rsidR="00E529CA" w:rsidRPr="00CC06C7" w:rsidRDefault="00E529CA">
      <w:pPr>
        <w:widowControl/>
        <w:rPr>
          <w:rFonts w:ascii="Arial" w:hAnsi="Arial" w:cs="Arial"/>
          <w:sz w:val="22"/>
          <w:szCs w:val="22"/>
        </w:rPr>
      </w:pPr>
    </w:p>
    <w:p w14:paraId="1973C310" w14:textId="4BFFF305" w:rsidR="00E529CA" w:rsidRPr="00CC06C7" w:rsidRDefault="00E529CA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V Olomouci dne </w:t>
      </w:r>
      <w:r w:rsidR="003042FC">
        <w:rPr>
          <w:rFonts w:ascii="Arial" w:hAnsi="Arial" w:cs="Arial"/>
          <w:sz w:val="22"/>
          <w:szCs w:val="22"/>
        </w:rPr>
        <w:t>1.7.2024</w:t>
      </w:r>
      <w:r w:rsidRPr="00CC06C7">
        <w:rPr>
          <w:rFonts w:ascii="Arial" w:hAnsi="Arial" w:cs="Arial"/>
          <w:sz w:val="22"/>
          <w:szCs w:val="22"/>
        </w:rPr>
        <w:tab/>
      </w:r>
      <w:r w:rsidR="003042FC">
        <w:rPr>
          <w:rFonts w:ascii="Arial" w:hAnsi="Arial" w:cs="Arial"/>
          <w:sz w:val="22"/>
          <w:szCs w:val="22"/>
        </w:rPr>
        <w:t>V Olomouci</w:t>
      </w:r>
      <w:r w:rsidRPr="00CC06C7">
        <w:rPr>
          <w:rFonts w:ascii="Arial" w:hAnsi="Arial" w:cs="Arial"/>
          <w:sz w:val="22"/>
          <w:szCs w:val="22"/>
        </w:rPr>
        <w:t xml:space="preserve"> dne </w:t>
      </w:r>
      <w:r w:rsidR="003042FC">
        <w:rPr>
          <w:rFonts w:ascii="Arial" w:hAnsi="Arial" w:cs="Arial"/>
          <w:sz w:val="22"/>
          <w:szCs w:val="22"/>
        </w:rPr>
        <w:t>1.7.2024</w:t>
      </w:r>
    </w:p>
    <w:p w14:paraId="090F0725" w14:textId="77777777" w:rsidR="00E529CA" w:rsidRPr="00CC06C7" w:rsidRDefault="00E529CA">
      <w:pPr>
        <w:widowControl/>
        <w:rPr>
          <w:rFonts w:ascii="Arial" w:hAnsi="Arial" w:cs="Arial"/>
          <w:sz w:val="22"/>
          <w:szCs w:val="22"/>
        </w:rPr>
      </w:pPr>
    </w:p>
    <w:p w14:paraId="2091D11D" w14:textId="77777777" w:rsidR="00E529CA" w:rsidRPr="00CC06C7" w:rsidRDefault="00E529CA">
      <w:pPr>
        <w:widowControl/>
        <w:rPr>
          <w:rFonts w:ascii="Arial" w:hAnsi="Arial" w:cs="Arial"/>
          <w:sz w:val="22"/>
          <w:szCs w:val="22"/>
        </w:rPr>
      </w:pPr>
    </w:p>
    <w:p w14:paraId="151001A1" w14:textId="77777777" w:rsidR="00E529CA" w:rsidRDefault="00E529CA">
      <w:pPr>
        <w:widowControl/>
        <w:rPr>
          <w:rFonts w:ascii="Arial" w:hAnsi="Arial" w:cs="Arial"/>
          <w:sz w:val="22"/>
          <w:szCs w:val="22"/>
        </w:rPr>
      </w:pPr>
    </w:p>
    <w:p w14:paraId="221B4AE4" w14:textId="77777777" w:rsidR="0042585E" w:rsidRPr="00CC06C7" w:rsidRDefault="0042585E">
      <w:pPr>
        <w:widowControl/>
        <w:rPr>
          <w:rFonts w:ascii="Arial" w:hAnsi="Arial" w:cs="Arial"/>
          <w:sz w:val="22"/>
          <w:szCs w:val="22"/>
        </w:rPr>
      </w:pPr>
    </w:p>
    <w:p w14:paraId="0C14D8A9" w14:textId="77777777" w:rsidR="00E529CA" w:rsidRPr="00CC06C7" w:rsidRDefault="00E529CA">
      <w:pPr>
        <w:widowControl/>
        <w:rPr>
          <w:rFonts w:ascii="Arial" w:hAnsi="Arial" w:cs="Arial"/>
          <w:sz w:val="22"/>
          <w:szCs w:val="22"/>
        </w:rPr>
      </w:pPr>
    </w:p>
    <w:p w14:paraId="16C877FB" w14:textId="77777777" w:rsidR="00E529CA" w:rsidRPr="00CC06C7" w:rsidRDefault="00E529C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............................................</w:t>
      </w:r>
      <w:r w:rsidRPr="00CC06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3AF8E95" w14:textId="77777777" w:rsidR="00E529CA" w:rsidRPr="00CC06C7" w:rsidRDefault="00E529C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Státní pozemkový úřad</w:t>
      </w:r>
      <w:r w:rsidRPr="00CC06C7">
        <w:rPr>
          <w:rFonts w:ascii="Arial" w:hAnsi="Arial" w:cs="Arial"/>
          <w:sz w:val="22"/>
          <w:szCs w:val="22"/>
        </w:rPr>
        <w:tab/>
        <w:t>Zeitler Josef Ing</w:t>
      </w:r>
    </w:p>
    <w:p w14:paraId="20FDBF06" w14:textId="77777777" w:rsidR="00E529CA" w:rsidRPr="00CC06C7" w:rsidRDefault="00E529C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ředitel Krajského pozemkového úřadu</w:t>
      </w:r>
      <w:r w:rsidRPr="00CC06C7">
        <w:rPr>
          <w:rFonts w:ascii="Arial" w:hAnsi="Arial" w:cs="Arial"/>
          <w:sz w:val="22"/>
          <w:szCs w:val="22"/>
        </w:rPr>
        <w:tab/>
      </w:r>
      <w:proofErr w:type="spellStart"/>
      <w:r w:rsidRPr="00CC06C7">
        <w:rPr>
          <w:rFonts w:ascii="Arial" w:hAnsi="Arial" w:cs="Arial"/>
          <w:sz w:val="22"/>
          <w:szCs w:val="22"/>
        </w:rPr>
        <w:t>Zeitlerová</w:t>
      </w:r>
      <w:proofErr w:type="spellEnd"/>
      <w:r w:rsidRPr="00CC06C7">
        <w:rPr>
          <w:rFonts w:ascii="Arial" w:hAnsi="Arial" w:cs="Arial"/>
          <w:sz w:val="22"/>
          <w:szCs w:val="22"/>
        </w:rPr>
        <w:t xml:space="preserve"> Danuše</w:t>
      </w:r>
    </w:p>
    <w:p w14:paraId="41961B4D" w14:textId="77777777" w:rsidR="00E529CA" w:rsidRPr="00CC06C7" w:rsidRDefault="00E529C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 Olomoucký kraj</w:t>
      </w:r>
      <w:r w:rsidRPr="00CC06C7">
        <w:rPr>
          <w:rFonts w:ascii="Arial" w:hAnsi="Arial" w:cs="Arial"/>
          <w:sz w:val="22"/>
          <w:szCs w:val="22"/>
        </w:rPr>
        <w:tab/>
        <w:t>kupující</w:t>
      </w:r>
    </w:p>
    <w:p w14:paraId="36A235CF" w14:textId="77777777" w:rsidR="00E529CA" w:rsidRPr="00CC06C7" w:rsidRDefault="00E529C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JUDr. Roman Brnčal, LL.M.</w:t>
      </w:r>
      <w:r w:rsidRPr="00CC06C7">
        <w:rPr>
          <w:rFonts w:ascii="Arial" w:hAnsi="Arial" w:cs="Arial"/>
          <w:sz w:val="22"/>
          <w:szCs w:val="22"/>
        </w:rPr>
        <w:tab/>
      </w:r>
    </w:p>
    <w:p w14:paraId="07F72211" w14:textId="77777777" w:rsidR="00E529CA" w:rsidRPr="00CC06C7" w:rsidRDefault="00E529C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prodávající</w:t>
      </w:r>
      <w:r w:rsidRPr="00CC06C7">
        <w:rPr>
          <w:rFonts w:ascii="Arial" w:hAnsi="Arial" w:cs="Arial"/>
          <w:sz w:val="22"/>
          <w:szCs w:val="22"/>
        </w:rPr>
        <w:tab/>
      </w:r>
    </w:p>
    <w:p w14:paraId="2EE28DD0" w14:textId="77777777" w:rsidR="00E529CA" w:rsidRPr="00CC06C7" w:rsidRDefault="00E529C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46741C6" w14:textId="77777777" w:rsidR="00E529CA" w:rsidRDefault="00E529CA">
      <w:pPr>
        <w:pStyle w:val="vnitrniText"/>
        <w:widowControl/>
        <w:tabs>
          <w:tab w:val="clear" w:pos="709"/>
        </w:tabs>
        <w:ind w:left="5104" w:hanging="5104"/>
        <w:jc w:val="left"/>
        <w:rPr>
          <w:rFonts w:ascii="Arial" w:hAnsi="Arial" w:cs="Arial"/>
          <w:sz w:val="22"/>
          <w:szCs w:val="22"/>
        </w:rPr>
      </w:pPr>
    </w:p>
    <w:p w14:paraId="48532145" w14:textId="77777777" w:rsidR="0042585E" w:rsidRDefault="0042585E">
      <w:pPr>
        <w:pStyle w:val="vnitrniText"/>
        <w:widowControl/>
        <w:tabs>
          <w:tab w:val="clear" w:pos="709"/>
        </w:tabs>
        <w:ind w:left="5104" w:hanging="5104"/>
        <w:jc w:val="left"/>
        <w:rPr>
          <w:rFonts w:ascii="Arial" w:hAnsi="Arial" w:cs="Arial"/>
          <w:sz w:val="22"/>
          <w:szCs w:val="22"/>
        </w:rPr>
      </w:pPr>
    </w:p>
    <w:p w14:paraId="383033D3" w14:textId="77777777" w:rsidR="0042585E" w:rsidRPr="00CC06C7" w:rsidRDefault="0042585E">
      <w:pPr>
        <w:pStyle w:val="vnitrniText"/>
        <w:widowControl/>
        <w:tabs>
          <w:tab w:val="clear" w:pos="709"/>
        </w:tabs>
        <w:ind w:left="5104" w:hanging="5104"/>
        <w:jc w:val="left"/>
        <w:rPr>
          <w:rFonts w:ascii="Arial" w:hAnsi="Arial" w:cs="Arial"/>
          <w:sz w:val="22"/>
          <w:szCs w:val="22"/>
        </w:rPr>
      </w:pPr>
    </w:p>
    <w:p w14:paraId="2C4104BD" w14:textId="77777777" w:rsidR="00E529CA" w:rsidRPr="00CC06C7" w:rsidRDefault="00E529CA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lastRenderedPageBreak/>
        <w:t xml:space="preserve">pořadové číslo </w:t>
      </w:r>
      <w:r w:rsidR="00C53A86" w:rsidRPr="00BA0CC9">
        <w:rPr>
          <w:rFonts w:ascii="Arial" w:hAnsi="Arial" w:cs="Arial"/>
          <w:sz w:val="22"/>
          <w:szCs w:val="22"/>
        </w:rPr>
        <w:t>nabízené</w:t>
      </w:r>
      <w:r w:rsidR="00C53A86">
        <w:rPr>
          <w:rFonts w:ascii="Arial" w:hAnsi="Arial" w:cs="Arial"/>
          <w:sz w:val="22"/>
          <w:szCs w:val="22"/>
        </w:rPr>
        <w:t>ho majetku</w:t>
      </w:r>
      <w:r w:rsidR="00C53A86" w:rsidRPr="00CC06C7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sz w:val="22"/>
          <w:szCs w:val="22"/>
        </w:rPr>
        <w:t xml:space="preserve">dle evidence </w:t>
      </w:r>
      <w:r w:rsidR="001507CC" w:rsidRPr="00CC06C7">
        <w:rPr>
          <w:rFonts w:ascii="Arial" w:hAnsi="Arial" w:cs="Arial"/>
          <w:sz w:val="22"/>
          <w:szCs w:val="22"/>
        </w:rPr>
        <w:t>SPÚ</w:t>
      </w:r>
      <w:r w:rsidRPr="00CC06C7">
        <w:rPr>
          <w:rFonts w:ascii="Arial" w:hAnsi="Arial" w:cs="Arial"/>
          <w:sz w:val="22"/>
          <w:szCs w:val="22"/>
        </w:rPr>
        <w:t xml:space="preserve">: </w:t>
      </w:r>
      <w:r w:rsidRPr="00CC06C7">
        <w:rPr>
          <w:rFonts w:ascii="Arial" w:hAnsi="Arial" w:cs="Arial"/>
          <w:color w:val="000000"/>
          <w:sz w:val="22"/>
          <w:szCs w:val="22"/>
        </w:rPr>
        <w:t>5250963, 5251263, 5251163</w:t>
      </w:r>
      <w:r w:rsidRPr="00CC06C7">
        <w:rPr>
          <w:rFonts w:ascii="Arial" w:hAnsi="Arial" w:cs="Arial"/>
          <w:color w:val="000000"/>
          <w:sz w:val="22"/>
          <w:szCs w:val="22"/>
        </w:rPr>
        <w:br/>
      </w:r>
    </w:p>
    <w:p w14:paraId="555F8D64" w14:textId="77777777" w:rsidR="00E529CA" w:rsidRPr="00CC06C7" w:rsidRDefault="00E529C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DC02126" w14:textId="77777777" w:rsidR="00154D7F" w:rsidRPr="00CC06C7" w:rsidRDefault="00154D7F" w:rsidP="00154D7F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Za věcnou a formální správnost odpovídá</w:t>
      </w:r>
    </w:p>
    <w:p w14:paraId="5EC49741" w14:textId="77777777" w:rsidR="00154D7F" w:rsidRPr="00CC06C7" w:rsidRDefault="00154D7F" w:rsidP="00154D7F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36EB7A65" w14:textId="77777777" w:rsidR="00154D7F" w:rsidRPr="00CC06C7" w:rsidRDefault="00154D7F" w:rsidP="00154D7F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Ing. Alena Dostálová</w:t>
      </w:r>
    </w:p>
    <w:p w14:paraId="02C3501C" w14:textId="77777777" w:rsidR="00154D7F" w:rsidRPr="00CC06C7" w:rsidRDefault="00154D7F" w:rsidP="00154D7F">
      <w:pPr>
        <w:widowControl/>
        <w:rPr>
          <w:rFonts w:ascii="Arial" w:hAnsi="Arial" w:cs="Arial"/>
          <w:sz w:val="22"/>
          <w:szCs w:val="22"/>
        </w:rPr>
      </w:pPr>
    </w:p>
    <w:p w14:paraId="19E4E65D" w14:textId="77777777" w:rsidR="003578C6" w:rsidRPr="00CC06C7" w:rsidRDefault="003578C6" w:rsidP="003578C6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14:paraId="7D664D5C" w14:textId="77777777" w:rsidR="00154D7F" w:rsidRPr="00CC06C7" w:rsidRDefault="00154D7F" w:rsidP="00154D7F">
      <w:pPr>
        <w:widowControl/>
        <w:ind w:firstLine="708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podpis</w:t>
      </w:r>
    </w:p>
    <w:p w14:paraId="58B2AF84" w14:textId="77777777" w:rsidR="00154D7F" w:rsidRPr="00CC06C7" w:rsidRDefault="00154D7F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A0446C6" w14:textId="77777777" w:rsidR="00E529CA" w:rsidRPr="00CC06C7" w:rsidRDefault="00E529C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Za správnost: </w:t>
      </w:r>
      <w:r w:rsidRPr="00CC06C7">
        <w:rPr>
          <w:rFonts w:ascii="Arial" w:hAnsi="Arial" w:cs="Arial"/>
          <w:color w:val="000000"/>
          <w:sz w:val="22"/>
          <w:szCs w:val="22"/>
        </w:rPr>
        <w:t>Ing. Lenka Grigárková</w:t>
      </w:r>
    </w:p>
    <w:p w14:paraId="711C0261" w14:textId="77777777" w:rsidR="00E529CA" w:rsidRPr="00CC06C7" w:rsidRDefault="00E529C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942505" w14:textId="77777777" w:rsidR="00E529CA" w:rsidRPr="00CC06C7" w:rsidRDefault="00E529CA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14:paraId="005D0C4F" w14:textId="77777777" w:rsidR="00E529CA" w:rsidRPr="00CC06C7" w:rsidRDefault="00E529CA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</w:t>
      </w:r>
    </w:p>
    <w:p w14:paraId="0CADDDDD" w14:textId="77777777" w:rsidR="006C21B9" w:rsidRPr="00CC06C7" w:rsidRDefault="006C21B9" w:rsidP="006C21B9">
      <w:pPr>
        <w:widowControl/>
        <w:rPr>
          <w:rFonts w:ascii="Arial" w:hAnsi="Arial" w:cs="Arial"/>
          <w:sz w:val="22"/>
          <w:szCs w:val="22"/>
        </w:rPr>
      </w:pPr>
    </w:p>
    <w:p w14:paraId="05250C61" w14:textId="77777777" w:rsidR="006C21B9" w:rsidRPr="00CC06C7" w:rsidRDefault="006C21B9" w:rsidP="006C21B9">
      <w:pPr>
        <w:widowControl/>
        <w:rPr>
          <w:rFonts w:ascii="Arial" w:hAnsi="Arial" w:cs="Arial"/>
          <w:sz w:val="22"/>
          <w:szCs w:val="22"/>
        </w:rPr>
      </w:pPr>
    </w:p>
    <w:p w14:paraId="7958A3B7" w14:textId="77777777" w:rsidR="006C21B9" w:rsidRPr="00CC06C7" w:rsidRDefault="006C21B9" w:rsidP="006C21B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8DA728" w14:textId="77777777" w:rsidR="006C21B9" w:rsidRPr="00CC06C7" w:rsidRDefault="006C21B9" w:rsidP="006C21B9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byla uveřejněna </w:t>
      </w:r>
      <w:r w:rsidR="00872D03" w:rsidRPr="00CC06C7">
        <w:rPr>
          <w:rFonts w:ascii="Arial" w:hAnsi="Arial" w:cs="Arial"/>
          <w:sz w:val="22"/>
          <w:szCs w:val="22"/>
        </w:rPr>
        <w:t>v Registru</w:t>
      </w:r>
    </w:p>
    <w:p w14:paraId="4D529042" w14:textId="77777777" w:rsidR="006C21B9" w:rsidRPr="00CC06C7" w:rsidRDefault="006C21B9" w:rsidP="006C21B9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smluv, vedeném dle zákona č. 340/2015 Sb.,</w:t>
      </w:r>
    </w:p>
    <w:p w14:paraId="73750EF0" w14:textId="77777777" w:rsidR="006C21B9" w:rsidRPr="00CC06C7" w:rsidRDefault="006C21B9" w:rsidP="006C21B9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 registru smluv, dne</w:t>
      </w:r>
    </w:p>
    <w:p w14:paraId="6CCAFAA8" w14:textId="77777777" w:rsidR="006C21B9" w:rsidRPr="00CC06C7" w:rsidRDefault="006C21B9" w:rsidP="006C21B9">
      <w:pPr>
        <w:jc w:val="both"/>
        <w:rPr>
          <w:rFonts w:ascii="Arial" w:hAnsi="Arial" w:cs="Arial"/>
          <w:sz w:val="22"/>
          <w:szCs w:val="22"/>
        </w:rPr>
      </w:pPr>
    </w:p>
    <w:p w14:paraId="41FEE768" w14:textId="77777777" w:rsidR="006C21B9" w:rsidRPr="00CC06C7" w:rsidRDefault="006C21B9" w:rsidP="006C21B9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14:paraId="6B005BAB" w14:textId="77777777" w:rsidR="006C21B9" w:rsidRPr="00CC06C7" w:rsidRDefault="006C21B9" w:rsidP="006C21B9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datum registrace</w:t>
      </w:r>
    </w:p>
    <w:p w14:paraId="07C995A0" w14:textId="77777777" w:rsidR="006C21B9" w:rsidRPr="00CC06C7" w:rsidRDefault="006C21B9" w:rsidP="006C21B9">
      <w:pPr>
        <w:jc w:val="both"/>
        <w:rPr>
          <w:rFonts w:ascii="Arial" w:hAnsi="Arial" w:cs="Arial"/>
          <w:i/>
          <w:sz w:val="22"/>
          <w:szCs w:val="22"/>
        </w:rPr>
      </w:pPr>
    </w:p>
    <w:p w14:paraId="5B7DE12E" w14:textId="77777777" w:rsidR="00F651E6" w:rsidRPr="00CC06C7" w:rsidRDefault="00F651E6" w:rsidP="00F651E6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14:paraId="07349B8C" w14:textId="77777777" w:rsidR="00F651E6" w:rsidRPr="00CC06C7" w:rsidRDefault="00F651E6" w:rsidP="00F651E6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ID smlouvy</w:t>
      </w:r>
    </w:p>
    <w:p w14:paraId="08400AAD" w14:textId="77777777" w:rsidR="008120C7" w:rsidRDefault="008120C7" w:rsidP="008120C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BE646E6" w14:textId="77777777" w:rsidR="008120C7" w:rsidRDefault="008120C7" w:rsidP="008120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C3A93EF" w14:textId="77777777" w:rsidR="008120C7" w:rsidRDefault="008120C7" w:rsidP="008120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E4A2260" w14:textId="77777777" w:rsidR="00F651E6" w:rsidRPr="00CC06C7" w:rsidRDefault="00F651E6" w:rsidP="00F651E6">
      <w:pPr>
        <w:jc w:val="both"/>
        <w:rPr>
          <w:rFonts w:ascii="Arial" w:hAnsi="Arial" w:cs="Arial"/>
          <w:sz w:val="22"/>
          <w:szCs w:val="22"/>
        </w:rPr>
      </w:pPr>
    </w:p>
    <w:p w14:paraId="1D157BBE" w14:textId="77777777" w:rsidR="00F651E6" w:rsidRPr="00CC06C7" w:rsidRDefault="00F651E6" w:rsidP="00F651E6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CC06C7">
        <w:rPr>
          <w:rFonts w:ascii="Arial" w:hAnsi="Arial" w:cs="Arial"/>
          <w:sz w:val="22"/>
          <w:szCs w:val="22"/>
        </w:rPr>
        <w:t>provedl</w:t>
      </w:r>
      <w:r w:rsidR="0042585E">
        <w:rPr>
          <w:rFonts w:ascii="Arial" w:hAnsi="Arial" w:cs="Arial"/>
          <w:sz w:val="22"/>
          <w:szCs w:val="22"/>
        </w:rPr>
        <w:t>:…</w:t>
      </w:r>
      <w:proofErr w:type="gramEnd"/>
      <w:r w:rsidR="0042585E">
        <w:rPr>
          <w:rFonts w:ascii="Arial" w:hAnsi="Arial" w:cs="Arial"/>
          <w:sz w:val="22"/>
          <w:szCs w:val="22"/>
        </w:rPr>
        <w:t>…………………………………..</w:t>
      </w:r>
    </w:p>
    <w:p w14:paraId="5C38EAB5" w14:textId="77777777" w:rsidR="00F651E6" w:rsidRPr="00CC06C7" w:rsidRDefault="00F651E6" w:rsidP="00F651E6">
      <w:pPr>
        <w:jc w:val="both"/>
        <w:rPr>
          <w:rFonts w:ascii="Arial" w:hAnsi="Arial" w:cs="Arial"/>
          <w:sz w:val="22"/>
          <w:szCs w:val="22"/>
        </w:rPr>
      </w:pPr>
    </w:p>
    <w:p w14:paraId="0E9114EC" w14:textId="77777777" w:rsidR="00F651E6" w:rsidRPr="00CC06C7" w:rsidRDefault="00F651E6" w:rsidP="00F651E6">
      <w:pPr>
        <w:jc w:val="both"/>
        <w:rPr>
          <w:rFonts w:ascii="Arial" w:hAnsi="Arial" w:cs="Arial"/>
          <w:sz w:val="22"/>
          <w:szCs w:val="22"/>
        </w:rPr>
      </w:pPr>
    </w:p>
    <w:p w14:paraId="6EDC5C2D" w14:textId="77777777" w:rsidR="00F651E6" w:rsidRPr="00CC06C7" w:rsidRDefault="0042585E" w:rsidP="00F651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Olomouci</w:t>
      </w:r>
      <w:r>
        <w:rPr>
          <w:rFonts w:ascii="Arial" w:hAnsi="Arial" w:cs="Arial"/>
          <w:sz w:val="22"/>
          <w:szCs w:val="22"/>
        </w:rPr>
        <w:tab/>
      </w:r>
      <w:r w:rsidR="00F651E6" w:rsidRPr="00CC06C7">
        <w:rPr>
          <w:rFonts w:ascii="Arial" w:hAnsi="Arial" w:cs="Arial"/>
          <w:sz w:val="22"/>
          <w:szCs w:val="22"/>
        </w:rPr>
        <w:tab/>
      </w:r>
      <w:r w:rsidR="00F651E6" w:rsidRPr="00CC06C7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6C91E44" w14:textId="77777777" w:rsidR="00F651E6" w:rsidRPr="00CC06C7" w:rsidRDefault="00F651E6" w:rsidP="00F651E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 odpovědného</w:t>
      </w:r>
    </w:p>
    <w:p w14:paraId="3C9ACA2E" w14:textId="77777777" w:rsidR="006C21B9" w:rsidRPr="00CC06C7" w:rsidRDefault="006C21B9" w:rsidP="006C21B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dne ………………</w:t>
      </w:r>
      <w:r w:rsidRPr="00CC06C7">
        <w:rPr>
          <w:rFonts w:ascii="Arial" w:hAnsi="Arial" w:cs="Arial"/>
          <w:sz w:val="22"/>
          <w:szCs w:val="22"/>
        </w:rPr>
        <w:tab/>
        <w:t>zaměstnance</w:t>
      </w:r>
    </w:p>
    <w:p w14:paraId="194B1863" w14:textId="77777777" w:rsidR="00E529CA" w:rsidRPr="00CC06C7" w:rsidRDefault="00E529CA">
      <w:pPr>
        <w:widowControl/>
        <w:rPr>
          <w:rFonts w:ascii="Arial" w:hAnsi="Arial" w:cs="Arial"/>
          <w:sz w:val="22"/>
          <w:szCs w:val="22"/>
        </w:rPr>
      </w:pPr>
    </w:p>
    <w:sectPr w:rsidR="00E529CA" w:rsidRPr="00CC06C7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9964" w14:textId="77777777" w:rsidR="002A6EA8" w:rsidRDefault="002A6EA8">
      <w:r>
        <w:separator/>
      </w:r>
    </w:p>
  </w:endnote>
  <w:endnote w:type="continuationSeparator" w:id="0">
    <w:p w14:paraId="011EDDD8" w14:textId="77777777" w:rsidR="002A6EA8" w:rsidRDefault="002A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79A7" w14:textId="77777777" w:rsidR="002A6EA8" w:rsidRDefault="002A6EA8">
      <w:r>
        <w:separator/>
      </w:r>
    </w:p>
  </w:footnote>
  <w:footnote w:type="continuationSeparator" w:id="0">
    <w:p w14:paraId="72B78D99" w14:textId="77777777" w:rsidR="002A6EA8" w:rsidRDefault="002A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AD58" w14:textId="77777777" w:rsidR="00E529CA" w:rsidRDefault="00E529CA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9CA"/>
    <w:rsid w:val="0000000E"/>
    <w:rsid w:val="00035BE1"/>
    <w:rsid w:val="000C5D07"/>
    <w:rsid w:val="000F09CC"/>
    <w:rsid w:val="00122EA0"/>
    <w:rsid w:val="001507CC"/>
    <w:rsid w:val="00154D7F"/>
    <w:rsid w:val="002055A2"/>
    <w:rsid w:val="00206D90"/>
    <w:rsid w:val="00214AFE"/>
    <w:rsid w:val="00217CA9"/>
    <w:rsid w:val="002750DE"/>
    <w:rsid w:val="002A6019"/>
    <w:rsid w:val="002A6EA8"/>
    <w:rsid w:val="002D68D8"/>
    <w:rsid w:val="002F7EDB"/>
    <w:rsid w:val="003042FC"/>
    <w:rsid w:val="00304855"/>
    <w:rsid w:val="00307856"/>
    <w:rsid w:val="003578C6"/>
    <w:rsid w:val="00365C77"/>
    <w:rsid w:val="003E7EDA"/>
    <w:rsid w:val="003F6F70"/>
    <w:rsid w:val="00421477"/>
    <w:rsid w:val="0042585E"/>
    <w:rsid w:val="0043604A"/>
    <w:rsid w:val="00447A39"/>
    <w:rsid w:val="004C436E"/>
    <w:rsid w:val="005042FB"/>
    <w:rsid w:val="005110EA"/>
    <w:rsid w:val="00542611"/>
    <w:rsid w:val="00560BCA"/>
    <w:rsid w:val="0056566C"/>
    <w:rsid w:val="005D7D40"/>
    <w:rsid w:val="00623A69"/>
    <w:rsid w:val="00625710"/>
    <w:rsid w:val="006722D5"/>
    <w:rsid w:val="006754E2"/>
    <w:rsid w:val="006B41AF"/>
    <w:rsid w:val="006C21B9"/>
    <w:rsid w:val="006F4E50"/>
    <w:rsid w:val="00706B46"/>
    <w:rsid w:val="00722ED8"/>
    <w:rsid w:val="00724A2B"/>
    <w:rsid w:val="00775702"/>
    <w:rsid w:val="007D62AA"/>
    <w:rsid w:val="007E3A0A"/>
    <w:rsid w:val="007F7DCB"/>
    <w:rsid w:val="008120C7"/>
    <w:rsid w:val="00826FDA"/>
    <w:rsid w:val="00831AF0"/>
    <w:rsid w:val="0084699E"/>
    <w:rsid w:val="00853B72"/>
    <w:rsid w:val="00872D03"/>
    <w:rsid w:val="00885D35"/>
    <w:rsid w:val="008C0676"/>
    <w:rsid w:val="008C2BE5"/>
    <w:rsid w:val="008E247A"/>
    <w:rsid w:val="008F3E5C"/>
    <w:rsid w:val="00915B4E"/>
    <w:rsid w:val="00944D1A"/>
    <w:rsid w:val="00984A46"/>
    <w:rsid w:val="009A2773"/>
    <w:rsid w:val="009B6417"/>
    <w:rsid w:val="009D7A79"/>
    <w:rsid w:val="009F3F72"/>
    <w:rsid w:val="00A31C3B"/>
    <w:rsid w:val="00A617AF"/>
    <w:rsid w:val="00A723F9"/>
    <w:rsid w:val="00B5069F"/>
    <w:rsid w:val="00B55ED1"/>
    <w:rsid w:val="00B56780"/>
    <w:rsid w:val="00B728FB"/>
    <w:rsid w:val="00BA0211"/>
    <w:rsid w:val="00BA0CC9"/>
    <w:rsid w:val="00BC1082"/>
    <w:rsid w:val="00BC683E"/>
    <w:rsid w:val="00BD6842"/>
    <w:rsid w:val="00C10F17"/>
    <w:rsid w:val="00C351B9"/>
    <w:rsid w:val="00C53A86"/>
    <w:rsid w:val="00C70A46"/>
    <w:rsid w:val="00C9419D"/>
    <w:rsid w:val="00CA4A36"/>
    <w:rsid w:val="00CC06C7"/>
    <w:rsid w:val="00CE08AD"/>
    <w:rsid w:val="00CF700A"/>
    <w:rsid w:val="00D20638"/>
    <w:rsid w:val="00D34899"/>
    <w:rsid w:val="00D71B14"/>
    <w:rsid w:val="00DB0CAB"/>
    <w:rsid w:val="00E529CA"/>
    <w:rsid w:val="00EC3E05"/>
    <w:rsid w:val="00EE78D2"/>
    <w:rsid w:val="00F1403D"/>
    <w:rsid w:val="00F3496B"/>
    <w:rsid w:val="00F47AEF"/>
    <w:rsid w:val="00F50CA9"/>
    <w:rsid w:val="00F567DF"/>
    <w:rsid w:val="00F651E6"/>
    <w:rsid w:val="00F94547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0745A"/>
  <w14:defaultImageDpi w14:val="0"/>
  <w15:docId w15:val="{4B220901-6042-47D4-AB9B-92F911A0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26FD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StylDoprava">
    <w:name w:val="Styl Doprava"/>
    <w:basedOn w:val="Normln"/>
    <w:rsid w:val="00307856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1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1365</Words>
  <Characters>8055</Characters>
  <Application>Microsoft Office Word</Application>
  <DocSecurity>0</DocSecurity>
  <Lines>67</Lines>
  <Paragraphs>18</Paragraphs>
  <ScaleCrop>false</ScaleCrop>
  <Company>Pozemkový Fond ČR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Grigárková Lenka Ing.</dc:creator>
  <cp:keywords/>
  <dc:description/>
  <cp:lastModifiedBy>Grigárková Lenka Ing.</cp:lastModifiedBy>
  <cp:revision>5</cp:revision>
  <cp:lastPrinted>2000-06-22T10:13:00Z</cp:lastPrinted>
  <dcterms:created xsi:type="dcterms:W3CDTF">2024-06-05T11:15:00Z</dcterms:created>
  <dcterms:modified xsi:type="dcterms:W3CDTF">2024-07-01T09:01:00Z</dcterms:modified>
</cp:coreProperties>
</file>