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Default="00755BB0">
      <w:pPr>
        <w:pStyle w:val="Nadpis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line">
                  <wp:posOffset>-633095</wp:posOffset>
                </wp:positionV>
                <wp:extent cx="4404360" cy="934720"/>
                <wp:effectExtent l="0" t="0" r="0" b="0"/>
                <wp:wrapSquare wrapText="bothSides" distT="57467" distB="57467" distL="57467" distR="57467"/>
                <wp:docPr id="1073741829" name="officeArt object" descr="Obrázek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360" cy="934720"/>
                          <a:chOff x="0" y="0"/>
                          <a:chExt cx="4404359" cy="934719"/>
                        </a:xfrm>
                      </wpg:grpSpPr>
                      <wps:wsp>
                        <wps:cNvPr id="1073741827" name="Obdélník"/>
                        <wps:cNvSpPr/>
                        <wps:spPr>
                          <a:xfrm>
                            <a:off x="0" y="0"/>
                            <a:ext cx="440436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1.tif" descr="image1.t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0" y="214"/>
                            <a:ext cx="4403920" cy="9342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8.2pt;margin-top:-49.8pt;width:346.8pt;height:73.6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4404360,934720">
                <w10:wrap type="square" side="bothSides" anchorx="text"/>
                <v:rect id="_x0000_s1027" style="position:absolute;left:0;top:0;width:4404360;height:9347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220;top:215;width:4403920;height:934290;">
                  <v:imagedata r:id="rId9" o:title="image1.png"/>
                </v:shape>
              </v:group>
            </w:pict>
          </mc:Fallback>
        </mc:AlternateContent>
      </w:r>
    </w:p>
    <w:p w:rsidR="00F14C52" w:rsidRDefault="00F14C52">
      <w:pPr>
        <w:pStyle w:val="Nadpis2"/>
        <w:jc w:val="center"/>
        <w:rPr>
          <w:rFonts w:ascii="Times New Roman" w:hAnsi="Times New Roman"/>
          <w:sz w:val="24"/>
          <w:szCs w:val="24"/>
        </w:rPr>
      </w:pPr>
    </w:p>
    <w:p w:rsidR="00F14C52" w:rsidRDefault="00F14C52">
      <w:pPr>
        <w:pStyle w:val="Nadpis2"/>
        <w:jc w:val="center"/>
        <w:rPr>
          <w:rFonts w:ascii="Times New Roman" w:hAnsi="Times New Roman"/>
          <w:sz w:val="28"/>
          <w:szCs w:val="28"/>
        </w:rPr>
      </w:pPr>
    </w:p>
    <w:p w:rsidR="00F14C52" w:rsidRDefault="00755BB0">
      <w:pPr>
        <w:pStyle w:val="Nadpis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SMLOUVA</w:t>
      </w:r>
    </w:p>
    <w:p w:rsidR="00F14C52" w:rsidRDefault="00755BB0">
      <w:pPr>
        <w:pStyle w:val="Nadpis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O UŽITÍ </w:t>
      </w:r>
      <w:r>
        <w:rPr>
          <w:rFonts w:ascii="Times New Roman" w:hAnsi="Times New Roman"/>
          <w:sz w:val="28"/>
          <w:szCs w:val="28"/>
          <w:lang w:val="da-DK"/>
        </w:rPr>
        <w:t>DIVADELN</w:t>
      </w:r>
      <w:r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  <w:lang w:val="de-DE"/>
        </w:rPr>
        <w:t>HO S</w:t>
      </w:r>
      <w:r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  <w:lang w:val="de-DE"/>
        </w:rPr>
        <w:t>LU A PROSTOR SOUVISEJ</w:t>
      </w:r>
      <w:r>
        <w:rPr>
          <w:rFonts w:ascii="Times New Roman" w:hAnsi="Times New Roman"/>
          <w:sz w:val="28"/>
          <w:szCs w:val="28"/>
        </w:rPr>
        <w:t>ÍCÍ</w:t>
      </w:r>
      <w:r>
        <w:rPr>
          <w:rFonts w:ascii="Times New Roman" w:hAnsi="Times New Roman"/>
          <w:sz w:val="28"/>
          <w:szCs w:val="28"/>
          <w:lang w:val="de-DE"/>
        </w:rPr>
        <w:t>CH</w:t>
      </w:r>
    </w:p>
    <w:p w:rsidR="00F14C52" w:rsidRDefault="00F14C52">
      <w:pPr>
        <w:pStyle w:val="Nadpis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C52" w:rsidRDefault="00F14C52">
      <w:pPr>
        <w:rPr>
          <w:rFonts w:ascii="Times New Roman" w:eastAsia="Times New Roman" w:hAnsi="Times New Roman" w:cs="Times New Roman"/>
          <w:b/>
          <w:bCs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uzavřená mezi těmito smluvními stranami: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Městsk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Tylovo divadlo v </w:t>
      </w:r>
      <w:proofErr w:type="spellStart"/>
      <w:r>
        <w:rPr>
          <w:rFonts w:ascii="Times New Roman" w:hAnsi="Times New Roman"/>
          <w:b/>
          <w:bCs/>
        </w:rPr>
        <w:t>Kutn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Hoře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Masarykova 128, 284 01 Kutná Hora</w:t>
      </w:r>
    </w:p>
    <w:p w:rsidR="00F14C52" w:rsidRDefault="00755BB0">
      <w:pPr>
        <w:pStyle w:val="Nadpis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č.ú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 10534161/0100</w:t>
      </w:r>
      <w:proofErr w:type="gramEnd"/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Zastoupen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Veronikou Lebedovou – ředitelkou divadla</w:t>
      </w: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(dále jen „MTD</w:t>
      </w:r>
      <w:r>
        <w:rPr>
          <w:rFonts w:ascii="Times New Roman" w:hAnsi="Times New Roman"/>
          <w:lang w:val="de-DE"/>
        </w:rPr>
        <w:t xml:space="preserve">“ </w:t>
      </w:r>
      <w:r>
        <w:rPr>
          <w:rFonts w:ascii="Times New Roman" w:hAnsi="Times New Roman"/>
        </w:rPr>
        <w:t>nebo „Divadlo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Kontaktní </w:t>
      </w:r>
      <w:proofErr w:type="spellStart"/>
      <w:r>
        <w:rPr>
          <w:rFonts w:ascii="Times New Roman" w:hAnsi="Times New Roman"/>
          <w:b/>
          <w:bCs/>
          <w:lang w:val="de-DE"/>
        </w:rPr>
        <w:t>osoba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: Veronika </w:t>
      </w:r>
      <w:proofErr w:type="spellStart"/>
      <w:r>
        <w:rPr>
          <w:rFonts w:ascii="Times New Roman" w:hAnsi="Times New Roman"/>
          <w:b/>
          <w:bCs/>
          <w:lang w:val="de-DE"/>
        </w:rPr>
        <w:t>Lebedov</w:t>
      </w:r>
      <w:proofErr w:type="spellEnd"/>
      <w:r>
        <w:rPr>
          <w:rFonts w:ascii="Times New Roman" w:hAnsi="Times New Roman"/>
          <w:b/>
          <w:bCs/>
        </w:rPr>
        <w:t>á, ředitelka MTD, tel. 734 854 217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pStyle w:val="Nadpis1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Uživatel:</w:t>
      </w:r>
    </w:p>
    <w:p w:rsidR="00F14C52" w:rsidRDefault="00755BB0">
      <w:pPr>
        <w:suppressAutoHyphens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POROZUMĚNÍ </w:t>
      </w:r>
      <w:proofErr w:type="gramStart"/>
      <w:r>
        <w:rPr>
          <w:rFonts w:ascii="Times New Roman" w:hAnsi="Times New Roman"/>
          <w:b/>
          <w:bCs/>
        </w:rPr>
        <w:t xml:space="preserve">MYSLI </w:t>
      </w:r>
      <w:proofErr w:type="spellStart"/>
      <w:r>
        <w:rPr>
          <w:rFonts w:ascii="Times New Roman" w:hAnsi="Times New Roman"/>
          <w:b/>
          <w:bCs/>
        </w:rPr>
        <w:t>z.s</w:t>
      </w:r>
      <w:proofErr w:type="spellEnd"/>
      <w:r>
        <w:rPr>
          <w:rFonts w:ascii="Times New Roman" w:hAnsi="Times New Roman"/>
          <w:b/>
          <w:bCs/>
        </w:rPr>
        <w:t>.</w:t>
      </w:r>
      <w:proofErr w:type="gramEnd"/>
    </w:p>
    <w:p w:rsidR="00F14C52" w:rsidRDefault="00755BB0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 </w:t>
      </w:r>
      <w:proofErr w:type="spellStart"/>
      <w:r>
        <w:rPr>
          <w:rFonts w:ascii="Times New Roman" w:hAnsi="Times New Roman"/>
        </w:rPr>
        <w:t>sí</w:t>
      </w:r>
      <w:proofErr w:type="spellEnd"/>
      <w:r>
        <w:rPr>
          <w:rFonts w:ascii="Times New Roman" w:hAnsi="Times New Roman"/>
          <w:lang w:val="da-DK"/>
        </w:rPr>
        <w:t>dlem Emilie Flori</w:t>
      </w:r>
      <w:proofErr w:type="spellStart"/>
      <w:r>
        <w:rPr>
          <w:rFonts w:ascii="Times New Roman" w:hAnsi="Times New Roman"/>
        </w:rPr>
        <w:t>ánov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2834/9, 466 01 Jablonec nad Nisou</w:t>
      </w:r>
    </w:p>
    <w:p w:rsidR="00F14C52" w:rsidRDefault="00755BB0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IČO: 07003838</w:t>
      </w:r>
    </w:p>
    <w:p w:rsidR="00F14C52" w:rsidRDefault="00755BB0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 w:rsidR="00A53A1F">
        <w:rPr>
          <w:rFonts w:ascii="Times New Roman" w:hAnsi="Times New Roman"/>
        </w:rPr>
        <w:t>xxxxx</w:t>
      </w:r>
      <w:proofErr w:type="spellEnd"/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zastoupená ředitelkou Kateřinou Č</w:t>
      </w:r>
      <w:r>
        <w:rPr>
          <w:rFonts w:ascii="Times New Roman" w:hAnsi="Times New Roman"/>
          <w:lang w:val="pt-PT"/>
        </w:rPr>
        <w:t>ernou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(dále „Uživatel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takto:</w:t>
      </w:r>
    </w:p>
    <w:p w:rsidR="00F14C52" w:rsidRDefault="00755B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F14C52" w:rsidRDefault="00755BB0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PŘ</w:t>
      </w:r>
      <w:r>
        <w:rPr>
          <w:rFonts w:ascii="Times New Roman" w:hAnsi="Times New Roman"/>
          <w:b/>
          <w:bCs/>
          <w:lang w:val="en-US"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  <w:lang w:val="en-US"/>
        </w:rPr>
        <w:t>T SMLOUVY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MTD přenechává Uživateli ke </w:t>
      </w:r>
      <w:proofErr w:type="spellStart"/>
      <w:r>
        <w:rPr>
          <w:rFonts w:ascii="Times New Roman" w:hAnsi="Times New Roman"/>
        </w:rPr>
        <w:t>krátkodob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užití: 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numPr>
          <w:ilvl w:val="0"/>
          <w:numId w:val="2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divadelní sál MTD </w:t>
      </w:r>
    </w:p>
    <w:p w:rsidR="00F14C52" w:rsidRDefault="00755BB0">
      <w:pPr>
        <w:numPr>
          <w:ilvl w:val="0"/>
          <w:numId w:val="4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šatny pro účinkující</w:t>
      </w:r>
    </w:p>
    <w:p w:rsidR="00F14C52" w:rsidRDefault="00755BB0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ostatní pří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šn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prostory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hAnsi="Times New Roman"/>
        </w:rPr>
      </w:pPr>
      <w:r>
        <w:rPr>
          <w:rFonts w:ascii="Times New Roman" w:hAnsi="Times New Roman"/>
        </w:rPr>
        <w:t>Realizace akce:</w:t>
      </w:r>
    </w:p>
    <w:p w:rsidR="002B7B84" w:rsidRPr="00A53A1F" w:rsidRDefault="002B7B84">
      <w:pPr>
        <w:rPr>
          <w:rFonts w:ascii="Times New Roman" w:eastAsia="Times New Roman" w:hAnsi="Times New Roman" w:cs="Times New Roman"/>
          <w:b/>
          <w:bCs/>
        </w:rPr>
      </w:pPr>
      <w:r w:rsidRPr="00A53A1F">
        <w:rPr>
          <w:rFonts w:ascii="Times New Roman" w:hAnsi="Times New Roman"/>
          <w:b/>
        </w:rPr>
        <w:t xml:space="preserve">„Beseda Partnerské vztahy z cyklu Tvoříme Šťastnější Česko se Zdeňkou a Zdeňkem </w:t>
      </w:r>
      <w:proofErr w:type="spellStart"/>
      <w:r w:rsidRPr="00A53A1F">
        <w:rPr>
          <w:rFonts w:ascii="Times New Roman" w:hAnsi="Times New Roman"/>
          <w:b/>
        </w:rPr>
        <w:t>Pohlreichovými</w:t>
      </w:r>
      <w:proofErr w:type="spellEnd"/>
      <w:r w:rsidRPr="00A53A1F">
        <w:rPr>
          <w:rFonts w:ascii="Times New Roman" w:hAnsi="Times New Roman"/>
          <w:b/>
        </w:rPr>
        <w:t xml:space="preserve">, Janem a Blankou Rakovými, Martinem </w:t>
      </w:r>
      <w:proofErr w:type="spellStart"/>
      <w:r w:rsidRPr="00A53A1F">
        <w:rPr>
          <w:rFonts w:ascii="Times New Roman" w:hAnsi="Times New Roman"/>
          <w:b/>
        </w:rPr>
        <w:t>Jotovem</w:t>
      </w:r>
      <w:proofErr w:type="spellEnd"/>
      <w:r w:rsidRPr="00A53A1F">
        <w:rPr>
          <w:rFonts w:ascii="Times New Roman" w:hAnsi="Times New Roman"/>
          <w:b/>
        </w:rPr>
        <w:t xml:space="preserve"> a Janem Vojáčkem“</w:t>
      </w: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755B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F14C52" w:rsidRDefault="00755BB0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ČAS AKCE</w:t>
      </w:r>
    </w:p>
    <w:p w:rsidR="00F14C52" w:rsidRDefault="00755BB0">
      <w:pPr>
        <w:pStyle w:val="Nadpis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none"/>
        </w:rPr>
        <w:t xml:space="preserve">Datum: </w:t>
      </w:r>
    </w:p>
    <w:p w:rsidR="00F14C52" w:rsidRDefault="00755BB0">
      <w:pPr>
        <w:pStyle w:val="Nadpis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u w:val="none"/>
          <w:lang w:val="en-US"/>
        </w:rPr>
        <w:t xml:space="preserve">30. 9. 2024  </w:t>
      </w:r>
      <w:r>
        <w:rPr>
          <w:rFonts w:ascii="Times New Roman" w:hAnsi="Times New Roman"/>
          <w:b/>
          <w:bCs/>
          <w:u w:val="none"/>
          <w:lang w:val="en-US"/>
        </w:rPr>
        <w:tab/>
      </w:r>
      <w:r>
        <w:rPr>
          <w:rFonts w:ascii="Times New Roman" w:hAnsi="Times New Roman"/>
          <w:b/>
          <w:bCs/>
          <w:u w:val="none"/>
          <w:lang w:val="en-US"/>
        </w:rPr>
        <w:tab/>
      </w: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Začátek akce: </w:t>
      </w:r>
      <w:r>
        <w:rPr>
          <w:rFonts w:ascii="Times New Roman" w:hAnsi="Times New Roman"/>
          <w:b/>
          <w:bCs/>
        </w:rPr>
        <w:t>17:00</w:t>
      </w:r>
      <w:r>
        <w:rPr>
          <w:rFonts w:ascii="Times New Roman" w:hAnsi="Times New Roman"/>
        </w:rPr>
        <w:t xml:space="preserve"> hod.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Počet uskutečněných akcí v dan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době: 1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755B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</w:t>
      </w:r>
    </w:p>
    <w:p w:rsidR="00F14C52" w:rsidRDefault="00755BB0">
      <w:pPr>
        <w:pStyle w:val="Nadpis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FINANČNÍ PODMÍ</w:t>
      </w:r>
      <w:r>
        <w:rPr>
          <w:rFonts w:ascii="Times New Roman" w:hAnsi="Times New Roman"/>
          <w:b/>
          <w:bCs/>
          <w:lang w:val="de-DE"/>
        </w:rPr>
        <w:t>NKY</w:t>
      </w:r>
    </w:p>
    <w:p w:rsidR="00F14C52" w:rsidRDefault="00F14C52"/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Cena za užití MTD: </w:t>
      </w: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Pronájem prostorů: </w:t>
      </w:r>
      <w:proofErr w:type="spellStart"/>
      <w:r w:rsidR="00A53A1F">
        <w:rPr>
          <w:rFonts w:ascii="Times New Roman" w:hAnsi="Times New Roman"/>
          <w:b/>
          <w:bCs/>
        </w:rPr>
        <w:t>xxxx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K</w:t>
      </w:r>
      <w:r>
        <w:rPr>
          <w:rFonts w:ascii="Times New Roman" w:hAnsi="Times New Roman"/>
          <w:b/>
          <w:bCs/>
        </w:rPr>
        <w:t xml:space="preserve">č </w:t>
      </w: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Celkem uhradí uživatel za pronájem divadla a v čl. 4 </w:t>
      </w:r>
      <w:proofErr w:type="spellStart"/>
      <w:r>
        <w:rPr>
          <w:rFonts w:ascii="Times New Roman" w:hAnsi="Times New Roman"/>
          <w:b/>
          <w:bCs/>
        </w:rPr>
        <w:t>specifikovan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  <w:lang w:val="da-DK"/>
        </w:rPr>
        <w:t>slu</w:t>
      </w:r>
      <w:proofErr w:type="spellStart"/>
      <w:r>
        <w:rPr>
          <w:rFonts w:ascii="Times New Roman" w:hAnsi="Times New Roman"/>
          <w:b/>
          <w:bCs/>
        </w:rPr>
        <w:t>žby</w:t>
      </w:r>
      <w:proofErr w:type="spellEnd"/>
      <w:r>
        <w:rPr>
          <w:rFonts w:ascii="Times New Roman" w:hAnsi="Times New Roman"/>
          <w:b/>
          <w:bCs/>
        </w:rPr>
        <w:t xml:space="preserve"> na základě vystaven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 xml:space="preserve">faktury se splatností 14 dní </w:t>
      </w:r>
      <w:proofErr w:type="spellStart"/>
      <w:r w:rsidR="00A53A1F">
        <w:rPr>
          <w:rFonts w:ascii="Times New Roman" w:hAnsi="Times New Roman"/>
          <w:b/>
          <w:bCs/>
        </w:rPr>
        <w:t>xxxx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K</w:t>
      </w:r>
      <w:r w:rsidR="00A53A1F">
        <w:rPr>
          <w:rFonts w:ascii="Times New Roman" w:hAnsi="Times New Roman"/>
          <w:b/>
          <w:bCs/>
        </w:rPr>
        <w:t xml:space="preserve">č + </w:t>
      </w:r>
      <w:proofErr w:type="spellStart"/>
      <w:r w:rsidR="00A53A1F">
        <w:rPr>
          <w:rFonts w:ascii="Times New Roman" w:hAnsi="Times New Roman"/>
          <w:b/>
          <w:bCs/>
        </w:rPr>
        <w:t>xxx</w:t>
      </w:r>
      <w:proofErr w:type="spellEnd"/>
      <w:r>
        <w:rPr>
          <w:rFonts w:ascii="Times New Roman" w:hAnsi="Times New Roman"/>
          <w:b/>
          <w:bCs/>
        </w:rPr>
        <w:t xml:space="preserve"> z prodeje všech vstupenek na akci. </w:t>
      </w:r>
    </w:p>
    <w:p w:rsidR="00F14C52" w:rsidRDefault="00755BB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vstupenek: I. pořad</w:t>
      </w:r>
      <w:r w:rsidR="002B7B84">
        <w:rPr>
          <w:rFonts w:ascii="Times New Roman" w:hAnsi="Times New Roman"/>
          <w:b/>
          <w:bCs/>
        </w:rPr>
        <w:t xml:space="preserve">í 650 Kč </w:t>
      </w:r>
      <w:r>
        <w:rPr>
          <w:rFonts w:ascii="Times New Roman" w:hAnsi="Times New Roman"/>
          <w:b/>
          <w:bCs/>
        </w:rPr>
        <w:t>II. pořadí</w:t>
      </w:r>
      <w:r w:rsidR="002B7B84">
        <w:rPr>
          <w:rFonts w:ascii="Times New Roman" w:hAnsi="Times New Roman"/>
          <w:b/>
          <w:bCs/>
        </w:rPr>
        <w:t xml:space="preserve"> 650 Kč</w:t>
      </w:r>
      <w:r>
        <w:rPr>
          <w:rFonts w:ascii="Times New Roman" w:hAnsi="Times New Roman"/>
          <w:b/>
          <w:bCs/>
        </w:rPr>
        <w:t>, III. pořadí</w:t>
      </w:r>
      <w:r w:rsidR="002B7B84">
        <w:rPr>
          <w:rFonts w:ascii="Times New Roman" w:hAnsi="Times New Roman"/>
          <w:b/>
          <w:bCs/>
        </w:rPr>
        <w:t xml:space="preserve"> 650 Kč</w:t>
      </w:r>
      <w:r>
        <w:rPr>
          <w:rFonts w:ascii="Times New Roman" w:hAnsi="Times New Roman"/>
          <w:b/>
          <w:bCs/>
        </w:rPr>
        <w:t xml:space="preserve"> </w:t>
      </w:r>
    </w:p>
    <w:p w:rsidR="002B7B84" w:rsidRDefault="002B7B8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Prodej vstupenek zajišťuje MTD, kromě řady 1-6 v přízemí </w:t>
      </w:r>
      <w:r w:rsidR="00A53A1F">
        <w:rPr>
          <w:rFonts w:ascii="Times New Roman" w:hAnsi="Times New Roman"/>
          <w:b/>
          <w:bCs/>
        </w:rPr>
        <w:t xml:space="preserve">a lóží 1-3 vpravo i vlevo. 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Uživateli bude do tří pracovních dnů po akci na email: </w:t>
      </w:r>
      <w:hyperlink r:id="rId10" w:history="1">
        <w:proofErr w:type="spellStart"/>
        <w:r w:rsidR="00A53A1F" w:rsidRPr="00A53A1F">
          <w:rPr>
            <w:rStyle w:val="Hyperlink0"/>
            <w:rFonts w:eastAsia="Arial Unicode MS"/>
            <w:color w:val="auto"/>
          </w:rPr>
          <w:t>xxxxxxxxx</w:t>
        </w:r>
        <w:proofErr w:type="spellEnd"/>
      </w:hyperlink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odesl</w:t>
      </w:r>
      <w:proofErr w:type="spellEnd"/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it-IT"/>
        </w:rPr>
        <w:t>na finan</w:t>
      </w:r>
      <w:r>
        <w:rPr>
          <w:rFonts w:ascii="Times New Roman" w:hAnsi="Times New Roman"/>
        </w:rPr>
        <w:t xml:space="preserve">ční </w:t>
      </w:r>
      <w:r>
        <w:rPr>
          <w:rFonts w:ascii="Times New Roman" w:hAnsi="Times New Roman"/>
          <w:lang w:val="it-IT"/>
        </w:rPr>
        <w:t>uz</w:t>
      </w:r>
      <w:proofErr w:type="spellStart"/>
      <w:r>
        <w:rPr>
          <w:rFonts w:ascii="Times New Roman" w:hAnsi="Times New Roman"/>
        </w:rPr>
        <w:t>ávěrka</w:t>
      </w:r>
      <w:proofErr w:type="spellEnd"/>
      <w:r>
        <w:rPr>
          <w:rFonts w:ascii="Times New Roman" w:hAnsi="Times New Roman"/>
        </w:rPr>
        <w:t xml:space="preserve">. </w:t>
      </w:r>
    </w:p>
    <w:p w:rsidR="00A53A1F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UŽ</w:t>
      </w:r>
      <w:r>
        <w:rPr>
          <w:rFonts w:ascii="Times New Roman" w:hAnsi="Times New Roman"/>
          <w:lang w:val="de-DE"/>
        </w:rPr>
        <w:t xml:space="preserve">IVATEL na </w:t>
      </w:r>
      <w:r>
        <w:rPr>
          <w:rFonts w:ascii="Times New Roman" w:hAnsi="Times New Roman"/>
        </w:rPr>
        <w:t xml:space="preserve">částku tržby vystaví MTD fakturu. Tržba bude následně </w:t>
      </w:r>
      <w:proofErr w:type="spellStart"/>
      <w:r>
        <w:rPr>
          <w:rFonts w:ascii="Times New Roman" w:hAnsi="Times New Roman"/>
          <w:lang w:val="de-DE"/>
        </w:rPr>
        <w:t>odesl</w:t>
      </w:r>
      <w:r>
        <w:rPr>
          <w:rFonts w:ascii="Times New Roman" w:hAnsi="Times New Roman"/>
        </w:rPr>
        <w:t>ána</w:t>
      </w:r>
      <w:proofErr w:type="spellEnd"/>
      <w:r>
        <w:rPr>
          <w:rFonts w:ascii="Times New Roman" w:hAnsi="Times New Roman"/>
        </w:rPr>
        <w:t xml:space="preserve"> na úč</w:t>
      </w:r>
      <w:r>
        <w:rPr>
          <w:rFonts w:ascii="Times New Roman" w:hAnsi="Times New Roman"/>
          <w:lang w:val="nl-NL"/>
        </w:rPr>
        <w:t xml:space="preserve">et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it-IT"/>
        </w:rPr>
        <w:t xml:space="preserve">slo: </w:t>
      </w:r>
      <w:r w:rsidR="00A53A1F">
        <w:rPr>
          <w:rFonts w:ascii="Times New Roman" w:hAnsi="Times New Roman"/>
          <w:lang w:val="it-IT"/>
        </w:rPr>
        <w:t>xxxxxxxx</w:t>
      </w:r>
    </w:p>
    <w:p w:rsidR="00F14C52" w:rsidRPr="00A53A1F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Vešker</w:t>
      </w:r>
      <w:r>
        <w:rPr>
          <w:rFonts w:ascii="Times New Roman" w:hAnsi="Times New Roman"/>
          <w:b/>
          <w:bCs/>
          <w:lang w:val="fr-FR"/>
        </w:rPr>
        <w:t xml:space="preserve">é </w:t>
      </w:r>
      <w:r>
        <w:rPr>
          <w:rFonts w:ascii="Times New Roman" w:hAnsi="Times New Roman"/>
          <w:b/>
          <w:bCs/>
        </w:rPr>
        <w:t>poplatky související s autorskými právy hradí Uživatel.</w:t>
      </w:r>
    </w:p>
    <w:p w:rsidR="00F14C52" w:rsidRDefault="00F14C52">
      <w:pPr>
        <w:rPr>
          <w:rFonts w:ascii="Times New Roman" w:eastAsia="Times New Roman" w:hAnsi="Times New Roman" w:cs="Times New Roman"/>
          <w:b/>
          <w:bCs/>
        </w:rPr>
      </w:pP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755B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F14C52" w:rsidRDefault="00755BB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>TECHNICK</w:t>
      </w:r>
      <w:r>
        <w:rPr>
          <w:rFonts w:ascii="Times New Roman" w:hAnsi="Times New Roman"/>
          <w:b/>
          <w:bCs/>
          <w:lang w:val="pt-PT"/>
        </w:rPr>
        <w:t xml:space="preserve">É </w:t>
      </w:r>
      <w:r>
        <w:rPr>
          <w:rFonts w:ascii="Times New Roman" w:hAnsi="Times New Roman"/>
          <w:b/>
          <w:bCs/>
          <w:lang w:val="de-DE"/>
        </w:rPr>
        <w:t>A PERSON</w:t>
      </w:r>
      <w:r>
        <w:rPr>
          <w:rFonts w:ascii="Times New Roman" w:hAnsi="Times New Roman"/>
          <w:b/>
          <w:bCs/>
        </w:rPr>
        <w:t>ÁLNÍ PODMÍ</w:t>
      </w:r>
      <w:r>
        <w:rPr>
          <w:rFonts w:ascii="Times New Roman" w:hAnsi="Times New Roman"/>
          <w:b/>
          <w:bCs/>
          <w:lang w:val="de-DE"/>
        </w:rPr>
        <w:t>NKY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MTD zajistí: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Dohodnut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prostory MTD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Služby </w:t>
      </w:r>
      <w:proofErr w:type="spellStart"/>
      <w:r>
        <w:rPr>
          <w:rFonts w:ascii="Times New Roman" w:hAnsi="Times New Roman"/>
        </w:rPr>
        <w:t>potřebn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k realizaci akce (šatnářky, uvaděčky, technický </w:t>
      </w:r>
      <w:r>
        <w:rPr>
          <w:rFonts w:ascii="Times New Roman" w:hAnsi="Times New Roman"/>
          <w:lang w:val="it-IT"/>
        </w:rPr>
        <w:t>person</w:t>
      </w:r>
      <w:proofErr w:type="spellStart"/>
      <w:r>
        <w:rPr>
          <w:rFonts w:ascii="Times New Roman" w:hAnsi="Times New Roman"/>
        </w:rPr>
        <w:t>ál</w:t>
      </w:r>
      <w:proofErr w:type="spellEnd"/>
      <w:r>
        <w:rPr>
          <w:rFonts w:ascii="Times New Roman" w:hAnsi="Times New Roman"/>
        </w:rPr>
        <w:t>) zajistí prodej vstupenek, propagaci pomocí pravidelný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m</w:t>
      </w:r>
      <w:proofErr w:type="spellStart"/>
      <w:r>
        <w:rPr>
          <w:rFonts w:ascii="Times New Roman" w:hAnsi="Times New Roman"/>
        </w:rPr>
        <w:t>ěsíčních</w:t>
      </w:r>
      <w:proofErr w:type="spellEnd"/>
      <w:r>
        <w:rPr>
          <w:rFonts w:ascii="Times New Roman" w:hAnsi="Times New Roman"/>
        </w:rPr>
        <w:t xml:space="preserve"> kulturních zpravodajů a plakátů</w:t>
      </w:r>
      <w:r>
        <w:rPr>
          <w:rFonts w:ascii="Times New Roman" w:hAnsi="Times New Roman"/>
          <w:lang w:val="pt-PT"/>
        </w:rPr>
        <w:t>, um</w:t>
      </w:r>
      <w:proofErr w:type="spellStart"/>
      <w:r>
        <w:rPr>
          <w:rFonts w:ascii="Times New Roman" w:hAnsi="Times New Roman"/>
        </w:rPr>
        <w:t>ístěním</w:t>
      </w:r>
      <w:proofErr w:type="spellEnd"/>
      <w:r>
        <w:rPr>
          <w:rFonts w:ascii="Times New Roman" w:hAnsi="Times New Roman"/>
        </w:rPr>
        <w:t xml:space="preserve"> na </w:t>
      </w:r>
      <w:proofErr w:type="spellStart"/>
      <w:r>
        <w:rPr>
          <w:rFonts w:ascii="Times New Roman" w:hAnsi="Times New Roman"/>
        </w:rPr>
        <w:t>webov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stránky atd.)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Uživatel zajistí: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Realizaci programu v </w:t>
      </w:r>
      <w:r>
        <w:rPr>
          <w:rFonts w:ascii="Times New Roman" w:hAnsi="Times New Roman"/>
          <w:lang w:val="pt-PT"/>
        </w:rPr>
        <w:t>maxim</w:t>
      </w:r>
      <w:proofErr w:type="spellStart"/>
      <w:r>
        <w:rPr>
          <w:rFonts w:ascii="Times New Roman" w:hAnsi="Times New Roman"/>
        </w:rPr>
        <w:t>ální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uměleck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es-ES_tradnl"/>
        </w:rPr>
        <w:t>a profesion</w:t>
      </w:r>
      <w:proofErr w:type="spellStart"/>
      <w:r>
        <w:rPr>
          <w:rFonts w:ascii="Times New Roman" w:hAnsi="Times New Roman"/>
        </w:rPr>
        <w:t>ální</w:t>
      </w:r>
      <w:proofErr w:type="spellEnd"/>
      <w:r>
        <w:rPr>
          <w:rFonts w:ascii="Times New Roman" w:hAnsi="Times New Roman"/>
        </w:rPr>
        <w:t xml:space="preserve"> kvalitě a předá vešker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informace k tomu, aby mohla celá akce řádně proběhnout, a to nejpozději </w:t>
      </w:r>
      <w:proofErr w:type="spellStart"/>
      <w:r>
        <w:rPr>
          <w:rFonts w:ascii="Times New Roman" w:hAnsi="Times New Roman"/>
        </w:rPr>
        <w:t>tý</w:t>
      </w:r>
      <w:proofErr w:type="spellEnd"/>
      <w:r>
        <w:rPr>
          <w:rFonts w:ascii="Times New Roman" w:hAnsi="Times New Roman"/>
          <w:lang w:val="da-DK"/>
        </w:rPr>
        <w:t>den p</w:t>
      </w:r>
      <w:proofErr w:type="spellStart"/>
      <w:r>
        <w:rPr>
          <w:rFonts w:ascii="Times New Roman" w:hAnsi="Times New Roman"/>
        </w:rPr>
        <w:t>řed</w:t>
      </w:r>
      <w:proofErr w:type="spellEnd"/>
      <w:r>
        <w:rPr>
          <w:rFonts w:ascii="Times New Roman" w:hAnsi="Times New Roman"/>
        </w:rPr>
        <w:t xml:space="preserve"> začátkem akce.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Kontaktní osoba: </w:t>
      </w:r>
      <w:r>
        <w:rPr>
          <w:rFonts w:ascii="Times New Roman" w:hAnsi="Times New Roman"/>
          <w:b/>
          <w:bCs/>
          <w:lang w:val="de-DE"/>
        </w:rPr>
        <w:t>Marie B</w:t>
      </w:r>
      <w:r>
        <w:rPr>
          <w:rFonts w:ascii="Times New Roman" w:hAnsi="Times New Roman"/>
          <w:b/>
          <w:bCs/>
        </w:rPr>
        <w:t xml:space="preserve">řezinová – </w:t>
      </w:r>
      <w:r>
        <w:rPr>
          <w:rFonts w:ascii="Times New Roman" w:hAnsi="Times New Roman"/>
          <w:b/>
          <w:bCs/>
          <w:lang w:val="de-DE"/>
        </w:rPr>
        <w:t>(</w:t>
      </w:r>
      <w:proofErr w:type="spellStart"/>
      <w:r>
        <w:rPr>
          <w:rFonts w:ascii="Times New Roman" w:hAnsi="Times New Roman"/>
          <w:b/>
          <w:bCs/>
          <w:lang w:val="de-DE"/>
        </w:rPr>
        <w:t>tlf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: </w:t>
      </w:r>
      <w:r w:rsidR="00A53A1F">
        <w:rPr>
          <w:rFonts w:ascii="Times New Roman" w:hAnsi="Times New Roman"/>
          <w:b/>
          <w:bCs/>
          <w:lang w:val="de-DE"/>
        </w:rPr>
        <w:t>xxxxxx</w:t>
      </w:r>
      <w:bookmarkStart w:id="0" w:name="_GoBack"/>
      <w:bookmarkEnd w:id="0"/>
      <w:r>
        <w:rPr>
          <w:rFonts w:ascii="Times New Roman" w:hAnsi="Times New Roman"/>
          <w:b/>
          <w:bCs/>
        </w:rPr>
        <w:t>)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pStyle w:val="Nadpis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F14C52" w:rsidRDefault="00755BB0">
      <w:pPr>
        <w:pStyle w:val="Nadpis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PRÁVA A POVINNOSTI SMLUVNÍ</w:t>
      </w:r>
      <w:r>
        <w:rPr>
          <w:rFonts w:ascii="Times New Roman" w:hAnsi="Times New Roman"/>
          <w:b/>
          <w:bCs/>
          <w:lang w:val="de-DE"/>
        </w:rPr>
        <w:t>CH STRAN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MTD:</w:t>
      </w:r>
    </w:p>
    <w:p w:rsidR="00F14C52" w:rsidRDefault="00755BB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Připravit prostory dle bodu I.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F14C52" w:rsidRDefault="00755BB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přítomnost </w:t>
      </w:r>
      <w:proofErr w:type="spellStart"/>
      <w:r>
        <w:rPr>
          <w:rFonts w:ascii="Times New Roman" w:hAnsi="Times New Roman"/>
        </w:rPr>
        <w:t>technick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ho person</w:t>
      </w:r>
      <w:proofErr w:type="spellStart"/>
      <w:r>
        <w:rPr>
          <w:rFonts w:ascii="Times New Roman" w:hAnsi="Times New Roman"/>
        </w:rPr>
        <w:t>álu</w:t>
      </w:r>
      <w:proofErr w:type="spellEnd"/>
      <w:r>
        <w:rPr>
          <w:rFonts w:ascii="Times New Roman" w:hAnsi="Times New Roman"/>
        </w:rPr>
        <w:t xml:space="preserve"> a služby dle požadavků bodu IV. </w:t>
      </w: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smlouvy.  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Uživatele: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Uhradí cenu za užití dle bodu III.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Předá MTD všechny </w:t>
      </w:r>
      <w:proofErr w:type="spellStart"/>
      <w:r>
        <w:rPr>
          <w:rFonts w:ascii="Times New Roman" w:hAnsi="Times New Roman"/>
        </w:rPr>
        <w:t>předmětn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prostory bez zá</w:t>
      </w:r>
      <w:r>
        <w:rPr>
          <w:rFonts w:ascii="Times New Roman" w:hAnsi="Times New Roman"/>
          <w:lang w:val="es-ES_tradnl"/>
        </w:rPr>
        <w:t>vad, v</w:t>
      </w:r>
      <w:r>
        <w:rPr>
          <w:rFonts w:ascii="Times New Roman" w:hAnsi="Times New Roman"/>
        </w:rPr>
        <w:t xml:space="preserve"> případě </w:t>
      </w:r>
      <w:proofErr w:type="spellStart"/>
      <w:r>
        <w:rPr>
          <w:rFonts w:ascii="Times New Roman" w:hAnsi="Times New Roman"/>
        </w:rPr>
        <w:t>poš</w:t>
      </w:r>
      <w:proofErr w:type="spellEnd"/>
      <w:r>
        <w:rPr>
          <w:rFonts w:ascii="Times New Roman" w:hAnsi="Times New Roman"/>
          <w:lang w:val="nl-NL"/>
        </w:rPr>
        <w:t>kozen</w:t>
      </w:r>
      <w:r>
        <w:rPr>
          <w:rFonts w:ascii="Times New Roman" w:hAnsi="Times New Roman"/>
        </w:rPr>
        <w:t>í uhradí škodu v pln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rozsahu.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závazky bodu IV.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Bude respektovat zákaz kouření v prostorách divadla.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zákaz vstupu nepovolaných osob do prostoru jeviště a zázemí divadla.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bezpečnostní a požární předpisy, seznámí se s evakuačními a poplachovými směrnicemi PO. Uživatel plně zodpovídá za bezpečnost svých zaměstnanců a osob určený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k</w:t>
      </w:r>
      <w:r>
        <w:rPr>
          <w:rFonts w:ascii="Times New Roman" w:hAnsi="Times New Roman"/>
        </w:rPr>
        <w:t> představení.</w:t>
      </w:r>
    </w:p>
    <w:p w:rsidR="00F14C52" w:rsidRDefault="00755BB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konání požárně nebezpečných prací tj. použití </w:t>
      </w:r>
      <w:r>
        <w:rPr>
          <w:rFonts w:ascii="Times New Roman" w:hAnsi="Times New Roman"/>
          <w:lang w:val="it-IT"/>
        </w:rPr>
        <w:t>otev</w:t>
      </w:r>
      <w:proofErr w:type="spellStart"/>
      <w:r>
        <w:rPr>
          <w:rFonts w:ascii="Times New Roman" w:hAnsi="Times New Roman"/>
        </w:rPr>
        <w:t>řen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ohně, kouření, dým. </w:t>
      </w:r>
      <w:proofErr w:type="gramStart"/>
      <w:r>
        <w:rPr>
          <w:rFonts w:ascii="Times New Roman" w:hAnsi="Times New Roman"/>
        </w:rPr>
        <w:t>efekty</w:t>
      </w:r>
      <w:proofErr w:type="gramEnd"/>
    </w:p>
    <w:p w:rsidR="00F14C52" w:rsidRDefault="00755BB0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apod. </w:t>
      </w:r>
      <w:proofErr w:type="spellStart"/>
      <w:r>
        <w:rPr>
          <w:rFonts w:ascii="Times New Roman" w:hAnsi="Times New Roman"/>
        </w:rPr>
        <w:t>př</w:t>
      </w:r>
      <w:proofErr w:type="spellEnd"/>
      <w:r>
        <w:rPr>
          <w:rFonts w:ascii="Times New Roman" w:hAnsi="Times New Roman"/>
          <w:lang w:val="it-IT"/>
        </w:rPr>
        <w:t>i p</w:t>
      </w:r>
      <w:proofErr w:type="spellStart"/>
      <w:r>
        <w:rPr>
          <w:rFonts w:ascii="Times New Roman" w:hAnsi="Times New Roman"/>
        </w:rPr>
        <w:t>ředstaveních</w:t>
      </w:r>
      <w:proofErr w:type="spellEnd"/>
      <w:r>
        <w:rPr>
          <w:rFonts w:ascii="Times New Roman" w:hAnsi="Times New Roman"/>
        </w:rPr>
        <w:t xml:space="preserve"> zajistí odpovědnou osobu.</w:t>
      </w:r>
    </w:p>
    <w:p w:rsidR="00F14C52" w:rsidRDefault="00755BB0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Zároveň písemně uvede způsob použití a dobu, kdy a jak dlouho bude tato činnost </w:t>
      </w:r>
      <w:proofErr w:type="spellStart"/>
      <w:r>
        <w:rPr>
          <w:rFonts w:ascii="Times New Roman" w:hAnsi="Times New Roman"/>
        </w:rPr>
        <w:t>provádě</w:t>
      </w:r>
      <w:proofErr w:type="spellEnd"/>
      <w:r>
        <w:rPr>
          <w:rFonts w:ascii="Times New Roman" w:hAnsi="Times New Roman"/>
          <w:lang w:val="it-IT"/>
        </w:rPr>
        <w:t>na.</w:t>
      </w:r>
    </w:p>
    <w:p w:rsidR="00F14C52" w:rsidRDefault="00755BB0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Zajistí </w:t>
      </w:r>
      <w:proofErr w:type="spellStart"/>
      <w:r>
        <w:rPr>
          <w:rFonts w:ascii="Times New Roman" w:hAnsi="Times New Roman"/>
        </w:rPr>
        <w:t>bezpečn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podmínky provádění těchto prací </w:t>
      </w:r>
      <w:r>
        <w:rPr>
          <w:rFonts w:ascii="Times New Roman" w:hAnsi="Times New Roman"/>
          <w:lang w:val="en-US"/>
        </w:rPr>
        <w:t>/nap</w:t>
      </w:r>
      <w:r>
        <w:rPr>
          <w:rFonts w:ascii="Times New Roman" w:hAnsi="Times New Roman"/>
        </w:rPr>
        <w:t xml:space="preserve">ř. při vystoupení/ ve </w:t>
      </w:r>
      <w:proofErr w:type="spellStart"/>
      <w:r>
        <w:rPr>
          <w:rFonts w:ascii="Times New Roman" w:hAnsi="Times New Roman"/>
        </w:rPr>
        <w:t>spoluprá</w:t>
      </w:r>
      <w:proofErr w:type="spellEnd"/>
      <w:r>
        <w:rPr>
          <w:rFonts w:ascii="Times New Roman" w:hAnsi="Times New Roman"/>
          <w:lang w:val="it-IT"/>
        </w:rPr>
        <w:t xml:space="preserve">ci </w:t>
      </w:r>
    </w:p>
    <w:p w:rsidR="00F14C52" w:rsidRDefault="00755BB0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 jevištním mistrem a správou budovy.</w:t>
      </w:r>
    </w:p>
    <w:p w:rsidR="00F14C52" w:rsidRDefault="00F14C52">
      <w:pPr>
        <w:ind w:left="390"/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Uživatel nese zodpovědnost </w:t>
      </w:r>
      <w:proofErr w:type="gramStart"/>
      <w:r>
        <w:rPr>
          <w:rFonts w:ascii="Times New Roman" w:hAnsi="Times New Roman"/>
        </w:rPr>
        <w:t>za</w:t>
      </w:r>
      <w:proofErr w:type="gramEnd"/>
      <w:r>
        <w:rPr>
          <w:rFonts w:ascii="Times New Roman" w:hAnsi="Times New Roman"/>
        </w:rPr>
        <w:t>:</w:t>
      </w:r>
    </w:p>
    <w:p w:rsidR="00F14C52" w:rsidRDefault="00755BB0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výjezd požární bezpečnostní </w:t>
      </w:r>
      <w:r>
        <w:rPr>
          <w:rFonts w:ascii="Times New Roman" w:hAnsi="Times New Roman"/>
          <w:lang w:val="da-DK"/>
        </w:rPr>
        <w:t>slu</w:t>
      </w:r>
      <w:proofErr w:type="spellStart"/>
      <w:r>
        <w:rPr>
          <w:rFonts w:ascii="Times New Roman" w:hAnsi="Times New Roman"/>
        </w:rPr>
        <w:t>žby</w:t>
      </w:r>
      <w:proofErr w:type="spellEnd"/>
    </w:p>
    <w:p w:rsidR="00F14C52" w:rsidRDefault="00755BB0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hmotnou škodu v případě zavinění požáru Uživatelem</w:t>
      </w:r>
    </w:p>
    <w:p w:rsidR="00F14C52" w:rsidRDefault="00755BB0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</w:t>
      </w:r>
      <w:r>
        <w:rPr>
          <w:rFonts w:ascii="Times New Roman" w:hAnsi="Times New Roman"/>
          <w:lang w:val="it-IT"/>
        </w:rPr>
        <w:t>otev</w:t>
      </w:r>
      <w:proofErr w:type="spellStart"/>
      <w:r>
        <w:rPr>
          <w:rFonts w:ascii="Times New Roman" w:hAnsi="Times New Roman"/>
        </w:rPr>
        <w:t>ření</w:t>
      </w:r>
      <w:proofErr w:type="spellEnd"/>
      <w:r>
        <w:rPr>
          <w:rFonts w:ascii="Times New Roman" w:hAnsi="Times New Roman"/>
        </w:rPr>
        <w:t xml:space="preserve"> požárních klapek uhradíte náklady na znovu zprovoznění včetně nových revizí těchto klapek</w:t>
      </w: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F14C5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14C52" w:rsidRDefault="00755BB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VI.</w:t>
      </w:r>
    </w:p>
    <w:p w:rsidR="00F14C52" w:rsidRDefault="00755BB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ZÁVĚREČNÁ USTANOVENÍ</w:t>
      </w:r>
    </w:p>
    <w:p w:rsidR="00F14C52" w:rsidRDefault="00F14C52">
      <w:pPr>
        <w:jc w:val="center"/>
        <w:rPr>
          <w:rFonts w:ascii="Times New Roman" w:eastAsia="Times New Roman" w:hAnsi="Times New Roman" w:cs="Times New Roman"/>
        </w:rPr>
      </w:pPr>
    </w:p>
    <w:p w:rsidR="00F14C52" w:rsidRDefault="00755BB0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stejnopisech, z </w:t>
      </w:r>
      <w:proofErr w:type="spellStart"/>
      <w:r>
        <w:rPr>
          <w:rFonts w:ascii="Times New Roman" w:hAnsi="Times New Roman"/>
          <w:lang w:val="de-DE"/>
        </w:rPr>
        <w:t>nich</w:t>
      </w:r>
      <w:proofErr w:type="spellEnd"/>
      <w:r>
        <w:rPr>
          <w:rFonts w:ascii="Times New Roman" w:hAnsi="Times New Roman"/>
        </w:rPr>
        <w:t>ž každý má povahu prvopisu a právní sílu originálu, po jednom stejnopise pro každou smluvní stranu.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pStyle w:val="Odstavecseseznamem"/>
        <w:numPr>
          <w:ilvl w:val="0"/>
          <w:numId w:val="1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Změ</w:t>
      </w:r>
      <w:r>
        <w:rPr>
          <w:rFonts w:ascii="Times New Roman" w:hAnsi="Times New Roman"/>
          <w:lang w:val="en-US"/>
        </w:rPr>
        <w:t>ny</w:t>
      </w:r>
      <w:proofErr w:type="spellEnd"/>
      <w:r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 lze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st pouze po předchozí </w:t>
      </w:r>
      <w:proofErr w:type="spellStart"/>
      <w:r>
        <w:rPr>
          <w:rFonts w:ascii="Times New Roman" w:hAnsi="Times New Roman"/>
        </w:rPr>
        <w:t>vzájemn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dohodě</w:t>
      </w:r>
      <w:r>
        <w:rPr>
          <w:rFonts w:ascii="Times New Roman" w:hAnsi="Times New Roman"/>
          <w:lang w:val="en-US"/>
        </w:rPr>
        <w:t>, a to p</w:t>
      </w:r>
      <w:proofErr w:type="spellStart"/>
      <w:r>
        <w:rPr>
          <w:rFonts w:ascii="Times New Roman" w:hAnsi="Times New Roman"/>
        </w:rPr>
        <w:t>ísemným</w:t>
      </w:r>
      <w:proofErr w:type="spellEnd"/>
      <w:r>
        <w:rPr>
          <w:rFonts w:ascii="Times New Roman" w:hAnsi="Times New Roman"/>
        </w:rPr>
        <w:t xml:space="preserve"> ujednáním stran ve formě </w:t>
      </w:r>
      <w:proofErr w:type="spellStart"/>
      <w:r>
        <w:rPr>
          <w:rFonts w:ascii="Times New Roman" w:hAnsi="Times New Roman"/>
        </w:rPr>
        <w:t>písemn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dodatku smlouvy, </w:t>
      </w:r>
      <w:proofErr w:type="spellStart"/>
      <w:r>
        <w:rPr>
          <w:rFonts w:ascii="Times New Roman" w:hAnsi="Times New Roman"/>
        </w:rPr>
        <w:t>podepsan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oprávněnými zástupci stran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pStyle w:val="Odstavecseseznamem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nabývá platnosti a stává </w:t>
      </w:r>
      <w:r>
        <w:rPr>
          <w:rFonts w:ascii="Times New Roman" w:hAnsi="Times New Roman"/>
          <w:lang w:val="es-ES_tradnl"/>
        </w:rPr>
        <w:t>se pr</w:t>
      </w:r>
      <w:proofErr w:type="spellStart"/>
      <w:r>
        <w:rPr>
          <w:rFonts w:ascii="Times New Roman" w:hAnsi="Times New Roman"/>
        </w:rPr>
        <w:t>ávně</w:t>
      </w:r>
      <w:proofErr w:type="spellEnd"/>
      <w:r>
        <w:rPr>
          <w:rFonts w:ascii="Times New Roman" w:hAnsi="Times New Roman"/>
        </w:rPr>
        <w:t xml:space="preserve"> účinnou dnem jejího podpisu oběma smluvními stranami.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Smluvní strany prohlašují, že si tuto smlouvu před jejím podepsáním řádně celou přečetly, souhlasí s jejím znění</w:t>
      </w:r>
      <w:r>
        <w:rPr>
          <w:rFonts w:ascii="Times New Roman" w:hAnsi="Times New Roman"/>
          <w:lang w:val="pt-PT"/>
        </w:rPr>
        <w:t>m a na d</w:t>
      </w:r>
      <w:proofErr w:type="spellStart"/>
      <w:r>
        <w:rPr>
          <w:rFonts w:ascii="Times New Roman" w:hAnsi="Times New Roman"/>
        </w:rPr>
        <w:t>ůkaz</w:t>
      </w:r>
      <w:proofErr w:type="spellEnd"/>
      <w:r>
        <w:rPr>
          <w:rFonts w:ascii="Times New Roman" w:hAnsi="Times New Roman"/>
        </w:rPr>
        <w:t xml:space="preserve"> toho, že smlouvu uzavírají, oba stejnopisy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stvrzují vlastnoručními podpisy svých oprávněný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z</w:t>
      </w:r>
      <w:proofErr w:type="spellStart"/>
      <w:r>
        <w:rPr>
          <w:rFonts w:ascii="Times New Roman" w:hAnsi="Times New Roman"/>
        </w:rPr>
        <w:t>ástupců</w:t>
      </w:r>
      <w:proofErr w:type="spellEnd"/>
      <w:r>
        <w:rPr>
          <w:rFonts w:ascii="Times New Roman" w:hAnsi="Times New Roman"/>
        </w:rPr>
        <w:t>.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V </w:t>
      </w:r>
      <w:proofErr w:type="spellStart"/>
      <w:r>
        <w:rPr>
          <w:rFonts w:ascii="Times New Roman" w:hAnsi="Times New Roman"/>
        </w:rPr>
        <w:t>Kutn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Hoře, dne………………</w:t>
      </w:r>
    </w:p>
    <w:p w:rsidR="00F14C52" w:rsidRDefault="00F14C52">
      <w:pPr>
        <w:rPr>
          <w:rFonts w:ascii="Times New Roman" w:eastAsia="Times New Roman" w:hAnsi="Times New Roman" w:cs="Times New Roman"/>
          <w:u w:val="single"/>
        </w:rPr>
      </w:pPr>
    </w:p>
    <w:p w:rsidR="00F14C52" w:rsidRDefault="00755BB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Za MTD: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>Za Uživatele:</w:t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Veronika LEBEDOV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Kateřina Č</w:t>
      </w:r>
      <w:r>
        <w:rPr>
          <w:rFonts w:ascii="Times New Roman" w:hAnsi="Times New Roman"/>
          <w:b/>
          <w:bCs/>
          <w:lang w:val="de-DE"/>
        </w:rPr>
        <w:t>ERN</w:t>
      </w:r>
      <w:r>
        <w:rPr>
          <w:rFonts w:ascii="Times New Roman" w:hAnsi="Times New Roman"/>
          <w:b/>
          <w:bCs/>
        </w:rPr>
        <w:t>Á</w:t>
      </w:r>
    </w:p>
    <w:p w:rsidR="00F14C52" w:rsidRDefault="00755BB0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Ředitelka Divadla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Porozumění </w:t>
      </w:r>
      <w:proofErr w:type="gramStart"/>
      <w:r>
        <w:rPr>
          <w:rFonts w:ascii="Times New Roman" w:hAnsi="Times New Roman"/>
        </w:rPr>
        <w:t xml:space="preserve">mysli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>.</w:t>
      </w:r>
      <w:proofErr w:type="gramEnd"/>
    </w:p>
    <w:p w:rsidR="00F14C52" w:rsidRDefault="00755BB0">
      <w:pPr>
        <w:ind w:left="4962" w:hanging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F14C52">
      <w:pPr>
        <w:rPr>
          <w:rFonts w:ascii="Times New Roman" w:eastAsia="Times New Roman" w:hAnsi="Times New Roman" w:cs="Times New Roman"/>
        </w:rPr>
      </w:pPr>
    </w:p>
    <w:p w:rsidR="00F14C52" w:rsidRDefault="00755BB0"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sectPr w:rsidR="00F14C5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A6" w:rsidRDefault="00260AA6">
      <w:r>
        <w:separator/>
      </w:r>
    </w:p>
  </w:endnote>
  <w:endnote w:type="continuationSeparator" w:id="0">
    <w:p w:rsidR="00260AA6" w:rsidRDefault="002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52" w:rsidRDefault="00F14C52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52" w:rsidRDefault="00F14C5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A6" w:rsidRDefault="00260AA6">
      <w:r>
        <w:separator/>
      </w:r>
    </w:p>
  </w:footnote>
  <w:footnote w:type="continuationSeparator" w:id="0">
    <w:p w:rsidR="00260AA6" w:rsidRDefault="0026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52" w:rsidRDefault="00755BB0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52" w:rsidRDefault="00755BB0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58C"/>
    <w:multiLevelType w:val="hybridMultilevel"/>
    <w:tmpl w:val="9112D636"/>
    <w:styleLink w:val="ImportedStyle5"/>
    <w:lvl w:ilvl="0" w:tplc="8E90B25A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08C34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AC98C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4162E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49CAA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602A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C9302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65D62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E786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2655D4"/>
    <w:multiLevelType w:val="hybridMultilevel"/>
    <w:tmpl w:val="FD2C1774"/>
    <w:numStyleLink w:val="ImportedStyle4"/>
  </w:abstractNum>
  <w:abstractNum w:abstractNumId="2">
    <w:nsid w:val="17A83DBB"/>
    <w:multiLevelType w:val="hybridMultilevel"/>
    <w:tmpl w:val="FD2C1774"/>
    <w:styleLink w:val="ImportedStyle4"/>
    <w:lvl w:ilvl="0" w:tplc="1EBEE07A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EE4AC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25040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4391E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218FE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0EF74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EB626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2D1EA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C8544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7B070B"/>
    <w:multiLevelType w:val="hybridMultilevel"/>
    <w:tmpl w:val="A3324678"/>
    <w:numStyleLink w:val="ImportedStyle2"/>
  </w:abstractNum>
  <w:abstractNum w:abstractNumId="4">
    <w:nsid w:val="36E7010A"/>
    <w:multiLevelType w:val="hybridMultilevel"/>
    <w:tmpl w:val="9CEA4B16"/>
    <w:numStyleLink w:val="ImportedStyle3"/>
  </w:abstractNum>
  <w:abstractNum w:abstractNumId="5">
    <w:nsid w:val="407A390A"/>
    <w:multiLevelType w:val="hybridMultilevel"/>
    <w:tmpl w:val="443C0E2A"/>
    <w:numStyleLink w:val="ImportedStyle6"/>
  </w:abstractNum>
  <w:abstractNum w:abstractNumId="6">
    <w:nsid w:val="43001AF5"/>
    <w:multiLevelType w:val="hybridMultilevel"/>
    <w:tmpl w:val="9CEA4B16"/>
    <w:styleLink w:val="ImportedStyle3"/>
    <w:lvl w:ilvl="0" w:tplc="124675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E59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083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EF8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2E5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423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470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A21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215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38150BB"/>
    <w:multiLevelType w:val="hybridMultilevel"/>
    <w:tmpl w:val="A3324678"/>
    <w:styleLink w:val="ImportedStyle2"/>
    <w:lvl w:ilvl="0" w:tplc="BAA4A7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662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43DD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07C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A54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430A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A39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32D1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24A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EFB20D0"/>
    <w:multiLevelType w:val="hybridMultilevel"/>
    <w:tmpl w:val="EEE698B0"/>
    <w:numStyleLink w:val="ImportedStyle7"/>
  </w:abstractNum>
  <w:abstractNum w:abstractNumId="9">
    <w:nsid w:val="6E3D5C98"/>
    <w:multiLevelType w:val="hybridMultilevel"/>
    <w:tmpl w:val="EEE698B0"/>
    <w:styleLink w:val="ImportedStyle7"/>
    <w:lvl w:ilvl="0" w:tplc="30D0ECF8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84A26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0E0C4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48140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E5118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E8456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8D484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467E4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28D4DE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F6B39B9"/>
    <w:multiLevelType w:val="hybridMultilevel"/>
    <w:tmpl w:val="443C0E2A"/>
    <w:styleLink w:val="ImportedStyle6"/>
    <w:lvl w:ilvl="0" w:tplc="ABE64774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911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E68F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40B7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6D9AA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C0D4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62FA8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02A1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CFE34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7AA168C"/>
    <w:multiLevelType w:val="hybridMultilevel"/>
    <w:tmpl w:val="9112D636"/>
    <w:numStyleLink w:val="ImportedStyle5"/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C52"/>
    <w:rsid w:val="00260AA6"/>
    <w:rsid w:val="002B7B84"/>
    <w:rsid w:val="003D6B20"/>
    <w:rsid w:val="00604C2B"/>
    <w:rsid w:val="00755BB0"/>
    <w:rsid w:val="00A53A1F"/>
    <w:rsid w:val="00F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jc w:val="both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jc w:val="both"/>
      <w:outlineLvl w:val="3"/>
    </w:pPr>
    <w:rPr>
      <w:rFonts w:ascii="Arial" w:hAnsi="Arial" w:cs="Arial Unicode MS"/>
      <w:color w:val="000000"/>
      <w:sz w:val="24"/>
      <w:szCs w:val="24"/>
      <w:u w:val="single" w:color="000000"/>
      <w:lang w:val="de-DE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jc w:val="both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  <w:suppressAutoHyphens/>
      <w:jc w:val="both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000FF"/>
      <w:u w:val="none" w:color="0000FF"/>
    </w:r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  <w:jc w:val="both"/>
    </w:pPr>
    <w:rPr>
      <w:rFonts w:ascii="Courier" w:hAnsi="Courier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jc w:val="both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jc w:val="both"/>
      <w:outlineLvl w:val="3"/>
    </w:pPr>
    <w:rPr>
      <w:rFonts w:ascii="Arial" w:hAnsi="Arial" w:cs="Arial Unicode MS"/>
      <w:color w:val="000000"/>
      <w:sz w:val="24"/>
      <w:szCs w:val="24"/>
      <w:u w:val="single" w:color="000000"/>
      <w:lang w:val="de-DE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jc w:val="both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  <w:suppressAutoHyphens/>
      <w:jc w:val="both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000FF"/>
      <w:u w:val="none" w:color="0000FF"/>
    </w:r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  <w:jc w:val="both"/>
    </w:pPr>
    <w:rPr>
      <w:rFonts w:ascii="Courier" w:hAnsi="Courier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e.brezinova@porozumenimysl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2024-07-01T08:54:00Z</dcterms:created>
  <dcterms:modified xsi:type="dcterms:W3CDTF">2024-07-01T08:54:00Z</dcterms:modified>
</cp:coreProperties>
</file>