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DDF5" w14:textId="27FEFF9D" w:rsidR="00970B11" w:rsidRDefault="00000000">
      <w:pPr>
        <w:spacing w:before="0"/>
        <w:rPr>
          <w:rFonts w:cs="Tahoma"/>
          <w:sz w:val="20"/>
        </w:rPr>
      </w:pPr>
      <w:r>
        <w:rPr>
          <w:noProof/>
        </w:rPr>
        <mc:AlternateContent>
          <mc:Choice Requires="wps">
            <w:drawing>
              <wp:anchor distT="40005" distB="69850" distL="108585" distR="138430" simplePos="0" relativeHeight="4" behindDoc="0" locked="0" layoutInCell="0" allowOverlap="1" wp14:anchorId="7E9A8354" wp14:editId="08AD3571">
                <wp:simplePos x="0" y="0"/>
                <wp:positionH relativeFrom="column">
                  <wp:posOffset>3081655</wp:posOffset>
                </wp:positionH>
                <wp:positionV relativeFrom="paragraph">
                  <wp:posOffset>635</wp:posOffset>
                </wp:positionV>
                <wp:extent cx="2581275" cy="1323975"/>
                <wp:effectExtent l="5715" t="5715" r="4445" b="4445"/>
                <wp:wrapSquare wrapText="bothSides"/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00" cy="132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A5A0C6" w14:textId="03AA13DA" w:rsidR="00985859" w:rsidRDefault="00A562A5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Cs w:val="22"/>
                              </w:rPr>
                              <w:t>APOS BRNO, s.r.o.</w:t>
                            </w:r>
                          </w:p>
                          <w:p w14:paraId="54EEE01A" w14:textId="38398F61" w:rsidR="00A562A5" w:rsidRDefault="00A562A5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Cs w:val="22"/>
                              </w:rPr>
                              <w:t>Kotlanova 2507/3</w:t>
                            </w:r>
                          </w:p>
                          <w:p w14:paraId="57F50065" w14:textId="025A100B" w:rsidR="00A562A5" w:rsidRDefault="00A562A5">
                            <w:pPr>
                              <w:pStyle w:val="Obsahrmce"/>
                              <w:rPr>
                                <w:rFonts w:cs="Tahoma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Cs w:val="22"/>
                              </w:rPr>
                              <w:t xml:space="preserve">628 </w:t>
                            </w:r>
                            <w:proofErr w:type="gramStart"/>
                            <w:r>
                              <w:rPr>
                                <w:rFonts w:cs="Tahoma"/>
                                <w:szCs w:val="22"/>
                              </w:rPr>
                              <w:t>00  Brno</w:t>
                            </w:r>
                            <w:proofErr w:type="gramEnd"/>
                            <w:r>
                              <w:rPr>
                                <w:rFonts w:cs="Tahoma"/>
                                <w:szCs w:val="22"/>
                              </w:rPr>
                              <w:t>-Líšeň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A8354" id="Textové pole 2" o:spid="_x0000_s1026" style="position:absolute;margin-left:242.65pt;margin-top:.05pt;width:203.25pt;height:104.25pt;z-index:4;visibility:visible;mso-wrap-style:square;mso-wrap-distance-left:8.55pt;mso-wrap-distance-top:3.15pt;mso-wrap-distance-right:10.9pt;mso-wrap-distance-bottom:5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" o:allowincell="f">
                <v:textbox>
                  <w:txbxContent>
                    <w:p w14:paraId="5BA5A0C6" w14:textId="03AA13DA" w:rsidR="00985859" w:rsidRDefault="00A562A5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>
                        <w:rPr>
                          <w:rFonts w:cs="Tahoma"/>
                          <w:szCs w:val="22"/>
                        </w:rPr>
                        <w:t>APOS BRNO, s.r.o.</w:t>
                      </w:r>
                    </w:p>
                    <w:p w14:paraId="54EEE01A" w14:textId="38398F61" w:rsidR="00A562A5" w:rsidRDefault="00A562A5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>
                        <w:rPr>
                          <w:rFonts w:cs="Tahoma"/>
                          <w:szCs w:val="22"/>
                        </w:rPr>
                        <w:t>Kotlanova 2507/3</w:t>
                      </w:r>
                    </w:p>
                    <w:p w14:paraId="57F50065" w14:textId="025A100B" w:rsidR="00A562A5" w:rsidRDefault="00A562A5">
                      <w:pPr>
                        <w:pStyle w:val="Obsahrmce"/>
                        <w:rPr>
                          <w:rFonts w:cs="Tahoma"/>
                          <w:szCs w:val="22"/>
                        </w:rPr>
                      </w:pPr>
                      <w:r>
                        <w:rPr>
                          <w:rFonts w:cs="Tahoma"/>
                          <w:szCs w:val="22"/>
                        </w:rPr>
                        <w:t xml:space="preserve">628 </w:t>
                      </w:r>
                      <w:proofErr w:type="gramStart"/>
                      <w:r>
                        <w:rPr>
                          <w:rFonts w:cs="Tahoma"/>
                          <w:szCs w:val="22"/>
                        </w:rPr>
                        <w:t>00  Brno</w:t>
                      </w:r>
                      <w:proofErr w:type="gramEnd"/>
                      <w:r>
                        <w:rPr>
                          <w:rFonts w:cs="Tahoma"/>
                          <w:szCs w:val="22"/>
                        </w:rPr>
                        <w:t>-Líšeň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549F2">
        <w:rPr>
          <w:rFonts w:cs="Tahoma"/>
          <w:sz w:val="20"/>
        </w:rPr>
        <w:t>ČÍSLO OBJEDNÁVKY:</w:t>
      </w:r>
      <w:r w:rsidR="0050389B">
        <w:rPr>
          <w:rFonts w:cs="Tahoma"/>
          <w:sz w:val="20"/>
        </w:rPr>
        <w:t xml:space="preserve"> </w:t>
      </w:r>
      <w:r w:rsidR="00A562A5">
        <w:rPr>
          <w:rFonts w:cs="Tahoma"/>
          <w:sz w:val="20"/>
        </w:rPr>
        <w:t>ZDR</w:t>
      </w:r>
      <w:r w:rsidR="00C8468D">
        <w:rPr>
          <w:rFonts w:cs="Tahoma"/>
          <w:sz w:val="20"/>
        </w:rPr>
        <w:t>/</w:t>
      </w:r>
      <w:r w:rsidR="00A562A5">
        <w:rPr>
          <w:rFonts w:cs="Tahoma"/>
          <w:sz w:val="20"/>
        </w:rPr>
        <w:t>8</w:t>
      </w:r>
      <w:r w:rsidR="00E379C0">
        <w:rPr>
          <w:rFonts w:cs="Tahoma"/>
          <w:sz w:val="20"/>
        </w:rPr>
        <w:t>/2</w:t>
      </w:r>
      <w:r w:rsidR="00567BBC">
        <w:rPr>
          <w:rFonts w:cs="Tahoma"/>
          <w:sz w:val="20"/>
        </w:rPr>
        <w:t>024</w:t>
      </w:r>
    </w:p>
    <w:p w14:paraId="756576D6" w14:textId="417D1A5E" w:rsidR="007215E9" w:rsidRDefault="007215E9">
      <w:pPr>
        <w:spacing w:before="0"/>
        <w:rPr>
          <w:rFonts w:cs="Tahoma"/>
          <w:sz w:val="20"/>
        </w:rPr>
      </w:pPr>
    </w:p>
    <w:p w14:paraId="22342953" w14:textId="6AF125D1" w:rsidR="004549F2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VYŘIZUJE:</w:t>
      </w:r>
      <w:r w:rsidR="0050389B">
        <w:rPr>
          <w:rFonts w:cs="Tahoma"/>
          <w:sz w:val="20"/>
        </w:rPr>
        <w:t xml:space="preserve"> </w:t>
      </w:r>
      <w:proofErr w:type="spellStart"/>
      <w:r w:rsidR="00A562A5">
        <w:rPr>
          <w:rFonts w:cs="Tahoma"/>
          <w:sz w:val="20"/>
        </w:rPr>
        <w:t>Kalmanová</w:t>
      </w:r>
      <w:proofErr w:type="spellEnd"/>
      <w:r w:rsidR="0050389B">
        <w:rPr>
          <w:rFonts w:cs="Tahoma"/>
          <w:sz w:val="20"/>
        </w:rPr>
        <w:tab/>
      </w:r>
    </w:p>
    <w:p w14:paraId="2073F26C" w14:textId="0E49FF3D" w:rsidR="00970B11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TEL.:</w:t>
      </w:r>
      <w:r w:rsidR="0050389B">
        <w:rPr>
          <w:rFonts w:cs="Tahoma"/>
          <w:sz w:val="20"/>
        </w:rPr>
        <w:t xml:space="preserve"> </w:t>
      </w:r>
      <w:r w:rsidR="0050389B">
        <w:rPr>
          <w:rFonts w:cs="Tahoma"/>
          <w:sz w:val="20"/>
        </w:rPr>
        <w:tab/>
      </w:r>
      <w:r w:rsidR="0050389B">
        <w:rPr>
          <w:rFonts w:cs="Tahoma"/>
          <w:sz w:val="20"/>
        </w:rPr>
        <w:tab/>
      </w:r>
    </w:p>
    <w:p w14:paraId="122C3D0F" w14:textId="132B7DF9" w:rsidR="007215E9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E-MAIL:</w:t>
      </w:r>
      <w:r w:rsidR="0050389B">
        <w:rPr>
          <w:rFonts w:cs="Tahoma"/>
          <w:sz w:val="20"/>
        </w:rPr>
        <w:t xml:space="preserve"> </w:t>
      </w:r>
    </w:p>
    <w:p w14:paraId="53862987" w14:textId="30D39C96" w:rsidR="007215E9" w:rsidRDefault="007215E9">
      <w:pPr>
        <w:spacing w:before="0"/>
        <w:rPr>
          <w:rFonts w:cs="Tahoma"/>
          <w:sz w:val="20"/>
        </w:rPr>
      </w:pPr>
    </w:p>
    <w:p w14:paraId="265195BD" w14:textId="430DCAB9" w:rsidR="004549F2" w:rsidRDefault="004549F2">
      <w:pPr>
        <w:spacing w:before="0"/>
        <w:rPr>
          <w:rFonts w:cs="Tahoma"/>
          <w:sz w:val="20"/>
        </w:rPr>
      </w:pPr>
      <w:r>
        <w:rPr>
          <w:rFonts w:cs="Tahoma"/>
          <w:sz w:val="20"/>
        </w:rPr>
        <w:t>DATUM:</w:t>
      </w:r>
      <w:r w:rsidR="0050389B">
        <w:rPr>
          <w:rFonts w:cs="Tahoma"/>
          <w:sz w:val="20"/>
        </w:rPr>
        <w:t xml:space="preserve"> </w:t>
      </w:r>
      <w:r w:rsidR="00A562A5">
        <w:rPr>
          <w:rFonts w:cs="Tahoma"/>
          <w:sz w:val="20"/>
        </w:rPr>
        <w:t>14.06.2024</w:t>
      </w:r>
    </w:p>
    <w:p w14:paraId="1B27DAB9" w14:textId="77777777" w:rsidR="00970B11" w:rsidRDefault="00970B11">
      <w:pPr>
        <w:spacing w:before="0"/>
        <w:rPr>
          <w:rFonts w:cs="Tahoma"/>
          <w:sz w:val="20"/>
          <w:u w:val="single"/>
        </w:rPr>
      </w:pPr>
    </w:p>
    <w:p w14:paraId="77F10100" w14:textId="77777777" w:rsidR="00970B11" w:rsidRDefault="00970B11">
      <w:pPr>
        <w:rPr>
          <w:rFonts w:cs="Tahoma"/>
        </w:rPr>
      </w:pPr>
    </w:p>
    <w:p w14:paraId="17EDEF28" w14:textId="09F95B25" w:rsidR="00970B11" w:rsidRDefault="007215E9">
      <w:pPr>
        <w:rPr>
          <w:rFonts w:cs="Tahoma"/>
          <w:b/>
          <w:bCs/>
        </w:rPr>
      </w:pPr>
      <w:r>
        <w:rPr>
          <w:rFonts w:cs="Tahoma"/>
          <w:b/>
          <w:bCs/>
        </w:rPr>
        <w:t>OBJEDNÁVKA</w:t>
      </w:r>
    </w:p>
    <w:p w14:paraId="1DFC9651" w14:textId="77777777" w:rsidR="00970B11" w:rsidRDefault="00970B11">
      <w:pPr>
        <w:rPr>
          <w:rFonts w:cs="Tahoma"/>
        </w:rPr>
      </w:pPr>
    </w:p>
    <w:p w14:paraId="2E9ED32B" w14:textId="6838A9E6" w:rsidR="007215E9" w:rsidRDefault="004549F2" w:rsidP="007215E9">
      <w:pPr>
        <w:suppressAutoHyphens w:val="0"/>
        <w:spacing w:before="0"/>
        <w:rPr>
          <w:rFonts w:cs="Tahoma"/>
          <w:b/>
          <w:sz w:val="20"/>
        </w:rPr>
      </w:pPr>
      <w:r>
        <w:rPr>
          <w:rFonts w:cs="Tahoma"/>
          <w:b/>
          <w:sz w:val="20"/>
        </w:rPr>
        <w:t>Objednáváme u Vás:</w:t>
      </w:r>
    </w:p>
    <w:p w14:paraId="4C06DF3B" w14:textId="77777777" w:rsidR="004549F2" w:rsidRDefault="004549F2" w:rsidP="007215E9">
      <w:pPr>
        <w:suppressAutoHyphens w:val="0"/>
        <w:spacing w:before="0"/>
        <w:rPr>
          <w:rFonts w:cs="Tahoma"/>
          <w:b/>
          <w:sz w:val="20"/>
        </w:rPr>
      </w:pPr>
    </w:p>
    <w:p w14:paraId="09E6CFC6" w14:textId="6A00F55C" w:rsidR="00A562A5" w:rsidRPr="00A562A5" w:rsidRDefault="00A562A5" w:rsidP="007215E9">
      <w:pPr>
        <w:suppressAutoHyphens w:val="0"/>
        <w:spacing w:before="0"/>
        <w:rPr>
          <w:rFonts w:cs="Tahoma"/>
          <w:bCs/>
          <w:sz w:val="20"/>
        </w:rPr>
      </w:pPr>
      <w:r>
        <w:rPr>
          <w:rFonts w:cs="Tahoma"/>
          <w:bCs/>
          <w:sz w:val="20"/>
        </w:rPr>
        <w:t>Zažehlovací lis včetně tiskárny štítků s příslušenstvím na základě cenové nabídky VN24238.</w:t>
      </w:r>
    </w:p>
    <w:p w14:paraId="323F2857" w14:textId="77777777" w:rsidR="00646D6D" w:rsidRPr="000A0259" w:rsidRDefault="00646D6D" w:rsidP="007215E9">
      <w:pPr>
        <w:suppressAutoHyphens w:val="0"/>
        <w:spacing w:before="0"/>
        <w:rPr>
          <w:rFonts w:cs="Tahoma"/>
          <w:bCs/>
          <w:sz w:val="20"/>
        </w:rPr>
      </w:pPr>
    </w:p>
    <w:p w14:paraId="3C398379" w14:textId="39668820" w:rsidR="00646D6D" w:rsidRDefault="004549F2" w:rsidP="000466EA">
      <w:pPr>
        <w:suppressAutoHyphens w:val="0"/>
        <w:spacing w:before="0"/>
        <w:rPr>
          <w:rFonts w:cs="Tahoma"/>
          <w:b/>
          <w:sz w:val="20"/>
        </w:rPr>
      </w:pPr>
      <w:r>
        <w:rPr>
          <w:rFonts w:cs="Tahoma"/>
          <w:b/>
          <w:sz w:val="20"/>
        </w:rPr>
        <w:t>Předpokládaná cena:</w:t>
      </w:r>
      <w:r w:rsidR="00646D6D">
        <w:rPr>
          <w:rFonts w:cs="Tahoma"/>
          <w:b/>
          <w:sz w:val="20"/>
        </w:rPr>
        <w:tab/>
      </w:r>
      <w:r w:rsidR="00A562A5">
        <w:rPr>
          <w:rFonts w:cs="Tahoma"/>
          <w:b/>
          <w:sz w:val="20"/>
        </w:rPr>
        <w:t xml:space="preserve"> 81 752,00</w:t>
      </w:r>
      <w:r w:rsidR="000466EA">
        <w:rPr>
          <w:rFonts w:cs="Tahoma"/>
          <w:b/>
          <w:sz w:val="20"/>
        </w:rPr>
        <w:t xml:space="preserve"> </w:t>
      </w:r>
      <w:r w:rsidR="0007652C">
        <w:rPr>
          <w:rFonts w:cs="Tahoma"/>
          <w:b/>
          <w:sz w:val="20"/>
        </w:rPr>
        <w:t>Kč</w:t>
      </w:r>
    </w:p>
    <w:p w14:paraId="060EF232" w14:textId="77777777" w:rsidR="00646D6D" w:rsidRDefault="00646D6D" w:rsidP="007215E9">
      <w:pPr>
        <w:suppressAutoHyphens w:val="0"/>
        <w:spacing w:before="0"/>
        <w:rPr>
          <w:rFonts w:cs="Tahoma"/>
          <w:b/>
          <w:sz w:val="20"/>
        </w:rPr>
      </w:pPr>
    </w:p>
    <w:p w14:paraId="1E17E6A0" w14:textId="77777777" w:rsidR="007215E9" w:rsidRPr="007215E9" w:rsidRDefault="007215E9" w:rsidP="007215E9">
      <w:pPr>
        <w:suppressAutoHyphens w:val="0"/>
        <w:spacing w:before="0"/>
        <w:rPr>
          <w:rFonts w:cs="Tahoma"/>
          <w:b/>
          <w:sz w:val="20"/>
        </w:rPr>
      </w:pPr>
    </w:p>
    <w:p w14:paraId="1A97FE1A" w14:textId="61ECC0E0" w:rsidR="00970B11" w:rsidRPr="00EB32C9" w:rsidRDefault="004549F2">
      <w:pPr>
        <w:rPr>
          <w:rFonts w:cs="Tahoma"/>
          <w:sz w:val="18"/>
          <w:szCs w:val="18"/>
        </w:rPr>
      </w:pPr>
      <w:r w:rsidRPr="00EB32C9">
        <w:rPr>
          <w:rFonts w:cs="Tahoma"/>
          <w:sz w:val="18"/>
          <w:szCs w:val="18"/>
        </w:rPr>
        <w:t>Součástí objednávky jsou tyto platební a dodací podmínky:</w:t>
      </w:r>
    </w:p>
    <w:p w14:paraId="4D4E1971" w14:textId="05752309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dodavatel dopraví zboží k objednateli, nevyplývá-li z návrhu jinak,</w:t>
      </w:r>
    </w:p>
    <w:p w14:paraId="6728B90E" w14:textId="08892EFE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v případě jakéhokoliv zvýšení ceny bude předem vyžádán souhlas objednatele,</w:t>
      </w:r>
    </w:p>
    <w:p w14:paraId="705710BF" w14:textId="70B9C39A" w:rsidR="00EB32C9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splatnost kupní ceny je do 14 dnů od data prokazatelného doručení faktury,</w:t>
      </w:r>
    </w:p>
    <w:p w14:paraId="75028D9E" w14:textId="41B9D633" w:rsidR="00EB32C9" w:rsidRPr="00EB32C9" w:rsidRDefault="00EB32C9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na faktuře bude uvedeno číslo objednávky,</w:t>
      </w:r>
    </w:p>
    <w:p w14:paraId="128F45AC" w14:textId="3FC54592" w:rsidR="004549F2" w:rsidRPr="00EB32C9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ostatní vztahy vyplývající ze smluvního vztahu mezi objednatelem a dodavatelem se řídí ustanoveními občanského, případně obchodního zákoníku,</w:t>
      </w:r>
    </w:p>
    <w:p w14:paraId="513ED143" w14:textId="3FF7098E" w:rsidR="004549F2" w:rsidRPr="00DB3C38" w:rsidRDefault="004549F2" w:rsidP="00EB32C9">
      <w:pPr>
        <w:pStyle w:val="Odstavecseseznamem"/>
        <w:numPr>
          <w:ilvl w:val="0"/>
          <w:numId w:val="4"/>
        </w:numPr>
        <w:rPr>
          <w:rFonts w:cs="Tahoma"/>
          <w:b/>
          <w:bCs/>
          <w:sz w:val="18"/>
          <w:szCs w:val="18"/>
        </w:rPr>
      </w:pPr>
      <w:r w:rsidRPr="00EB32C9">
        <w:rPr>
          <w:rFonts w:cs="Tahoma"/>
          <w:sz w:val="18"/>
          <w:szCs w:val="18"/>
        </w:rPr>
        <w:t>uvedená cena je cena s</w:t>
      </w:r>
      <w:r w:rsidR="00EB32C9" w:rsidRPr="00EB32C9">
        <w:rPr>
          <w:rFonts w:cs="Tahoma"/>
          <w:sz w:val="18"/>
          <w:szCs w:val="18"/>
        </w:rPr>
        <w:t> </w:t>
      </w:r>
      <w:r w:rsidRPr="00EB32C9">
        <w:rPr>
          <w:rFonts w:cs="Tahoma"/>
          <w:sz w:val="18"/>
          <w:szCs w:val="18"/>
        </w:rPr>
        <w:t>DPH</w:t>
      </w:r>
      <w:r w:rsidR="00EB32C9" w:rsidRPr="00EB32C9">
        <w:rPr>
          <w:rFonts w:cs="Tahoma"/>
          <w:sz w:val="18"/>
          <w:szCs w:val="18"/>
        </w:rPr>
        <w:t>.</w:t>
      </w:r>
    </w:p>
    <w:p w14:paraId="2092C0FD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7561ED6D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18AC5BE1" w14:textId="703713DF" w:rsidR="00DB3C38" w:rsidRPr="001D73B8" w:rsidRDefault="001D73B8" w:rsidP="00DB3C38">
      <w:pPr>
        <w:rPr>
          <w:rFonts w:cs="Tahoma"/>
          <w:b/>
          <w:bCs/>
          <w:i/>
          <w:iCs/>
          <w:color w:val="2E74B5" w:themeColor="accent1" w:themeShade="BF"/>
          <w:sz w:val="18"/>
          <w:szCs w:val="18"/>
        </w:rPr>
      </w:pPr>
      <w:r w:rsidRPr="001D73B8">
        <w:rPr>
          <w:rFonts w:cs="Tahoma"/>
          <w:b/>
          <w:bCs/>
          <w:i/>
          <w:iCs/>
          <w:color w:val="2E74B5" w:themeColor="accent1" w:themeShade="BF"/>
          <w:sz w:val="18"/>
          <w:szCs w:val="18"/>
        </w:rPr>
        <w:t>Objednávka akceptována dodavatelem telefonicky 17.06.2024</w:t>
      </w:r>
    </w:p>
    <w:p w14:paraId="60E8B18E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p w14:paraId="78B4D2A9" w14:textId="77777777" w:rsidR="00DB3C38" w:rsidRDefault="00DB3C38" w:rsidP="00DB3C38">
      <w:pPr>
        <w:rPr>
          <w:rFonts w:cs="Tahoma"/>
          <w:b/>
          <w:bCs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3C38" w:rsidRPr="00DB3C38" w14:paraId="147AC289" w14:textId="77777777" w:rsidTr="00DB3C38">
        <w:tc>
          <w:tcPr>
            <w:tcW w:w="4531" w:type="dxa"/>
          </w:tcPr>
          <w:p w14:paraId="324E61DF" w14:textId="0F909154" w:rsidR="00DB3C38" w:rsidRPr="00DB3C38" w:rsidRDefault="00DB3C38" w:rsidP="00DB3C38">
            <w:pPr>
              <w:rPr>
                <w:rFonts w:cs="Tahoma"/>
                <w:sz w:val="18"/>
                <w:szCs w:val="18"/>
              </w:rPr>
            </w:pPr>
            <w:r w:rsidRPr="00DB3C38">
              <w:rPr>
                <w:rFonts w:cs="Tahoma"/>
                <w:sz w:val="18"/>
                <w:szCs w:val="18"/>
              </w:rPr>
              <w:t>Příkazce operace</w:t>
            </w:r>
          </w:p>
        </w:tc>
        <w:tc>
          <w:tcPr>
            <w:tcW w:w="4531" w:type="dxa"/>
          </w:tcPr>
          <w:p w14:paraId="040D7CD6" w14:textId="537F5F0E" w:rsidR="00DB3C38" w:rsidRPr="00DB3C38" w:rsidRDefault="00DB3C38" w:rsidP="00DB3C38">
            <w:pPr>
              <w:rPr>
                <w:rFonts w:cs="Tahoma"/>
                <w:sz w:val="18"/>
                <w:szCs w:val="18"/>
              </w:rPr>
            </w:pPr>
            <w:r w:rsidRPr="00DB3C38">
              <w:rPr>
                <w:rFonts w:cs="Tahoma"/>
                <w:sz w:val="18"/>
                <w:szCs w:val="18"/>
              </w:rPr>
              <w:t>Správce rozpočtu</w:t>
            </w:r>
          </w:p>
        </w:tc>
      </w:tr>
      <w:tr w:rsidR="00DB3C38" w:rsidRPr="00DB3C38" w14:paraId="3AC1A9F4" w14:textId="77777777" w:rsidTr="00DB3C38">
        <w:tc>
          <w:tcPr>
            <w:tcW w:w="4531" w:type="dxa"/>
          </w:tcPr>
          <w:p w14:paraId="4485BC5D" w14:textId="52EBAE83" w:rsidR="00DB3C38" w:rsidRPr="00DB3C38" w:rsidRDefault="00DB3C38" w:rsidP="00DB3C38">
            <w:pPr>
              <w:rPr>
                <w:rFonts w:cs="Tahoma"/>
                <w:sz w:val="18"/>
                <w:szCs w:val="18"/>
              </w:rPr>
            </w:pPr>
            <w:r w:rsidRPr="00DB3C38">
              <w:rPr>
                <w:rFonts w:cs="Tahoma"/>
                <w:sz w:val="18"/>
                <w:szCs w:val="18"/>
              </w:rPr>
              <w:t>Bc. Jana Prášková</w:t>
            </w:r>
          </w:p>
        </w:tc>
        <w:tc>
          <w:tcPr>
            <w:tcW w:w="4531" w:type="dxa"/>
          </w:tcPr>
          <w:p w14:paraId="59981745" w14:textId="0BD05497" w:rsidR="00DB3C38" w:rsidRPr="00DB3C38" w:rsidRDefault="00DB3C38" w:rsidP="00DB3C38">
            <w:pPr>
              <w:rPr>
                <w:rFonts w:cs="Tahoma"/>
                <w:sz w:val="18"/>
                <w:szCs w:val="18"/>
              </w:rPr>
            </w:pPr>
            <w:r w:rsidRPr="00DB3C38">
              <w:rPr>
                <w:rFonts w:cs="Tahoma"/>
                <w:sz w:val="18"/>
                <w:szCs w:val="18"/>
              </w:rPr>
              <w:t>Mgr. Jana Ličková, MBA</w:t>
            </w:r>
          </w:p>
        </w:tc>
      </w:tr>
      <w:tr w:rsidR="00DB3C38" w:rsidRPr="00DB3C38" w14:paraId="0C03D872" w14:textId="77777777" w:rsidTr="00DB3C38">
        <w:tc>
          <w:tcPr>
            <w:tcW w:w="4531" w:type="dxa"/>
          </w:tcPr>
          <w:p w14:paraId="32A1C118" w14:textId="7A6C7918" w:rsidR="00DB3C38" w:rsidRPr="00DB3C38" w:rsidRDefault="00DB3C38" w:rsidP="00DB3C38">
            <w:pPr>
              <w:rPr>
                <w:rFonts w:cs="Tahoma"/>
                <w:sz w:val="18"/>
                <w:szCs w:val="18"/>
              </w:rPr>
            </w:pPr>
            <w:r w:rsidRPr="00DB3C38">
              <w:rPr>
                <w:rFonts w:cs="Tahoma"/>
                <w:sz w:val="18"/>
                <w:szCs w:val="18"/>
              </w:rPr>
              <w:t>Datum:</w:t>
            </w:r>
          </w:p>
        </w:tc>
        <w:tc>
          <w:tcPr>
            <w:tcW w:w="4531" w:type="dxa"/>
          </w:tcPr>
          <w:p w14:paraId="02798C31" w14:textId="0B47EC19" w:rsidR="00DB3C38" w:rsidRPr="00DB3C38" w:rsidRDefault="00DB3C38" w:rsidP="00DB3C38">
            <w:pPr>
              <w:rPr>
                <w:rFonts w:cs="Tahoma"/>
                <w:sz w:val="18"/>
                <w:szCs w:val="18"/>
              </w:rPr>
            </w:pPr>
            <w:r w:rsidRPr="00DB3C38">
              <w:rPr>
                <w:rFonts w:cs="Tahoma"/>
                <w:sz w:val="18"/>
                <w:szCs w:val="18"/>
              </w:rPr>
              <w:t>Datum:</w:t>
            </w:r>
          </w:p>
        </w:tc>
      </w:tr>
      <w:tr w:rsidR="00DB3C38" w:rsidRPr="00DB3C38" w14:paraId="08E14C28" w14:textId="77777777" w:rsidTr="00DB3C38">
        <w:tc>
          <w:tcPr>
            <w:tcW w:w="4531" w:type="dxa"/>
          </w:tcPr>
          <w:p w14:paraId="0A933A14" w14:textId="690A1656" w:rsidR="00DB3C38" w:rsidRPr="00DB3C38" w:rsidRDefault="00DB3C38" w:rsidP="00DB3C38">
            <w:pPr>
              <w:rPr>
                <w:rFonts w:cs="Tahoma"/>
                <w:sz w:val="18"/>
                <w:szCs w:val="18"/>
              </w:rPr>
            </w:pPr>
            <w:r w:rsidRPr="00DB3C38">
              <w:rPr>
                <w:rFonts w:cs="Tahoma"/>
                <w:sz w:val="18"/>
                <w:szCs w:val="18"/>
              </w:rPr>
              <w:t>Podpis:</w:t>
            </w:r>
            <w:r w:rsidR="00646D6D">
              <w:rPr>
                <w:rFonts w:cs="Tahoma"/>
                <w:sz w:val="18"/>
                <w:szCs w:val="18"/>
              </w:rPr>
              <w:t xml:space="preserve"> </w:t>
            </w:r>
            <w:r w:rsidR="001A61D7">
              <w:rPr>
                <w:rFonts w:cs="Tahoma"/>
                <w:sz w:val="18"/>
                <w:szCs w:val="18"/>
              </w:rPr>
              <w:t>„SCHVÁLENO“</w:t>
            </w:r>
          </w:p>
        </w:tc>
        <w:tc>
          <w:tcPr>
            <w:tcW w:w="4531" w:type="dxa"/>
          </w:tcPr>
          <w:p w14:paraId="4D27BF43" w14:textId="0518182A" w:rsidR="00DB3C38" w:rsidRPr="00DB3C38" w:rsidRDefault="00DB3C38" w:rsidP="00DB3C38">
            <w:pPr>
              <w:rPr>
                <w:rFonts w:cs="Tahoma"/>
                <w:sz w:val="18"/>
                <w:szCs w:val="18"/>
              </w:rPr>
            </w:pPr>
            <w:r w:rsidRPr="00DB3C38">
              <w:rPr>
                <w:rFonts w:cs="Tahoma"/>
                <w:sz w:val="18"/>
                <w:szCs w:val="18"/>
              </w:rPr>
              <w:t>Podpis:</w:t>
            </w:r>
            <w:r w:rsidR="00646D6D">
              <w:rPr>
                <w:rFonts w:cs="Tahoma"/>
                <w:sz w:val="18"/>
                <w:szCs w:val="18"/>
              </w:rPr>
              <w:t xml:space="preserve"> </w:t>
            </w:r>
            <w:r w:rsidR="001A61D7">
              <w:rPr>
                <w:rFonts w:cs="Tahoma"/>
                <w:sz w:val="18"/>
                <w:szCs w:val="18"/>
              </w:rPr>
              <w:t>„SCHVÁLENO“</w:t>
            </w:r>
          </w:p>
        </w:tc>
      </w:tr>
    </w:tbl>
    <w:p w14:paraId="025E817E" w14:textId="2AA0D0C1" w:rsidR="00970B11" w:rsidRPr="00DB3C38" w:rsidRDefault="007215E9" w:rsidP="00DB3C38">
      <w:pPr>
        <w:rPr>
          <w:rFonts w:cs="Tahoma"/>
          <w:b/>
          <w:sz w:val="20"/>
        </w:rPr>
      </w:pPr>
      <w:r w:rsidRPr="007215E9">
        <w:rPr>
          <w:rFonts w:cs="Tahoma"/>
          <w:sz w:val="20"/>
        </w:rPr>
        <w:t xml:space="preserve"> </w:t>
      </w:r>
    </w:p>
    <w:sectPr w:rsidR="00970B11" w:rsidRPr="00DB3C38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0E477" w14:textId="77777777" w:rsidR="00711885" w:rsidRDefault="00711885">
      <w:pPr>
        <w:spacing w:before="0"/>
      </w:pPr>
      <w:r>
        <w:separator/>
      </w:r>
    </w:p>
  </w:endnote>
  <w:endnote w:type="continuationSeparator" w:id="0">
    <w:p w14:paraId="5BFC8F24" w14:textId="77777777" w:rsidR="00711885" w:rsidRDefault="007118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039A3" w14:textId="5C2D8E29" w:rsidR="00EB32C9" w:rsidRPr="00DE569B" w:rsidRDefault="00EB32C9">
    <w:pPr>
      <w:pStyle w:val="Zpat"/>
      <w:spacing w:before="0"/>
      <w:rPr>
        <w:rFonts w:cs="Tahoma"/>
        <w:sz w:val="16"/>
        <w:szCs w:val="16"/>
      </w:rPr>
    </w:pPr>
    <w:proofErr w:type="gramStart"/>
    <w:r w:rsidRPr="00DE569B">
      <w:rPr>
        <w:rFonts w:cs="Tahoma"/>
        <w:sz w:val="16"/>
        <w:szCs w:val="16"/>
      </w:rPr>
      <w:t>Objednatel</w:t>
    </w:r>
    <w:r w:rsidR="00FB65F1" w:rsidRPr="00DE569B">
      <w:rPr>
        <w:rFonts w:cs="Tahoma"/>
        <w:sz w:val="16"/>
        <w:szCs w:val="16"/>
      </w:rPr>
      <w:t>:</w:t>
    </w:r>
    <w:r w:rsidRPr="00DE569B">
      <w:rPr>
        <w:rFonts w:cs="Tahoma"/>
        <w:sz w:val="16"/>
        <w:szCs w:val="16"/>
      </w:rPr>
      <w:t xml:space="preserve">   </w:t>
    </w:r>
    <w:proofErr w:type="gramEnd"/>
    <w:r w:rsidRPr="00DE569B">
      <w:rPr>
        <w:rFonts w:cs="Tahoma"/>
        <w:sz w:val="16"/>
        <w:szCs w:val="16"/>
      </w:rPr>
      <w:t xml:space="preserve"> IČO 17331633</w:t>
    </w:r>
    <w:r w:rsidR="00FB65F1" w:rsidRPr="00DE569B">
      <w:rPr>
        <w:rFonts w:cs="Tahoma"/>
        <w:sz w:val="16"/>
        <w:szCs w:val="16"/>
      </w:rPr>
      <w:tab/>
    </w:r>
    <w:r w:rsidR="00FB65F1" w:rsidRPr="00DE569B">
      <w:rPr>
        <w:rFonts w:cs="Tahoma"/>
        <w:sz w:val="16"/>
        <w:szCs w:val="16"/>
      </w:rPr>
      <w:tab/>
      <w:t>Bankovní spojení:</w:t>
    </w:r>
  </w:p>
  <w:p w14:paraId="4448F34A" w14:textId="51EF9A51" w:rsidR="00EB32C9" w:rsidRPr="00DE569B" w:rsidRDefault="00EB32C9">
    <w:pPr>
      <w:pStyle w:val="Zpat"/>
      <w:spacing w:before="0"/>
      <w:rPr>
        <w:rFonts w:cs="Tahoma"/>
        <w:sz w:val="16"/>
        <w:szCs w:val="16"/>
      </w:rPr>
    </w:pPr>
    <w:r w:rsidRPr="00DE569B">
      <w:rPr>
        <w:rFonts w:cs="Tahoma"/>
        <w:sz w:val="16"/>
        <w:szCs w:val="16"/>
      </w:rPr>
      <w:t xml:space="preserve">                    Domov pod Bílou horou, příspěvková organizace</w:t>
    </w:r>
    <w:r w:rsidR="00DE569B">
      <w:rPr>
        <w:rFonts w:cs="Tahoma"/>
        <w:sz w:val="16"/>
        <w:szCs w:val="16"/>
      </w:rPr>
      <w:tab/>
    </w:r>
    <w:r w:rsidR="00FB65F1" w:rsidRPr="00DE569B">
      <w:rPr>
        <w:rFonts w:cs="Tahoma"/>
        <w:sz w:val="16"/>
        <w:szCs w:val="16"/>
      </w:rPr>
      <w:tab/>
      <w:t>Komerční banka, a.s.</w:t>
    </w:r>
  </w:p>
  <w:p w14:paraId="6C821E57" w14:textId="5C8A7E21" w:rsidR="00EB32C9" w:rsidRPr="00DE569B" w:rsidRDefault="00EB32C9">
    <w:pPr>
      <w:pStyle w:val="Zpat"/>
      <w:spacing w:before="0"/>
      <w:rPr>
        <w:rFonts w:cs="Tahoma"/>
        <w:sz w:val="16"/>
        <w:szCs w:val="16"/>
      </w:rPr>
    </w:pPr>
    <w:r w:rsidRPr="00DE569B">
      <w:rPr>
        <w:rFonts w:cs="Tahoma"/>
        <w:sz w:val="16"/>
        <w:szCs w:val="16"/>
      </w:rPr>
      <w:t xml:space="preserve">                    Záhumenní 562/16, 742 </w:t>
    </w:r>
    <w:proofErr w:type="gramStart"/>
    <w:r w:rsidRPr="00DE569B">
      <w:rPr>
        <w:rFonts w:cs="Tahoma"/>
        <w:sz w:val="16"/>
        <w:szCs w:val="16"/>
      </w:rPr>
      <w:t>21  Kopřivnice</w:t>
    </w:r>
    <w:proofErr w:type="gramEnd"/>
    <w:r w:rsidR="00FB65F1" w:rsidRPr="00DE569B">
      <w:rPr>
        <w:rFonts w:cs="Tahoma"/>
        <w:sz w:val="16"/>
        <w:szCs w:val="16"/>
      </w:rPr>
      <w:tab/>
    </w:r>
    <w:r w:rsidR="00DE569B">
      <w:rPr>
        <w:rFonts w:cs="Tahoma"/>
        <w:sz w:val="16"/>
        <w:szCs w:val="16"/>
      </w:rPr>
      <w:tab/>
    </w:r>
  </w:p>
  <w:p w14:paraId="1DD1D8AD" w14:textId="09FC5A5F" w:rsidR="00EB32C9" w:rsidRPr="00DE569B" w:rsidRDefault="00EB32C9">
    <w:pPr>
      <w:pStyle w:val="Zpat"/>
      <w:spacing w:before="0"/>
      <w:rPr>
        <w:rFonts w:cs="Tahoma"/>
        <w:b/>
        <w:bCs/>
        <w:sz w:val="16"/>
        <w:szCs w:val="16"/>
      </w:rPr>
    </w:pPr>
    <w:r w:rsidRPr="00DE569B">
      <w:rPr>
        <w:rFonts w:cs="Tahoma"/>
        <w:sz w:val="16"/>
        <w:szCs w:val="16"/>
      </w:rPr>
      <w:t xml:space="preserve">                    </w:t>
    </w:r>
    <w:r w:rsidR="005B5DBB">
      <w:rPr>
        <w:rFonts w:cs="Tahoma"/>
        <w:b/>
        <w:bCs/>
        <w:sz w:val="16"/>
        <w:szCs w:val="16"/>
      </w:rPr>
      <w:t>Provozovna:</w:t>
    </w:r>
  </w:p>
  <w:p w14:paraId="20BAA8FD" w14:textId="380DBF55" w:rsidR="00EB32C9" w:rsidRPr="00DE569B" w:rsidRDefault="00EB32C9">
    <w:pPr>
      <w:pStyle w:val="Zpat"/>
      <w:spacing w:before="0"/>
      <w:rPr>
        <w:rFonts w:cs="Tahoma"/>
        <w:sz w:val="16"/>
        <w:szCs w:val="16"/>
      </w:rPr>
    </w:pPr>
    <w:r w:rsidRPr="00DE569B">
      <w:rPr>
        <w:rFonts w:cs="Tahoma"/>
        <w:sz w:val="16"/>
        <w:szCs w:val="16"/>
      </w:rPr>
      <w:t xml:space="preserve">                    </w:t>
    </w:r>
    <w:r w:rsidR="005B5DBB">
      <w:rPr>
        <w:rFonts w:cs="Tahoma"/>
        <w:sz w:val="16"/>
        <w:szCs w:val="16"/>
      </w:rPr>
      <w:t>Domov pod Bílou horou</w:t>
    </w:r>
    <w:r w:rsidRPr="00DE569B">
      <w:rPr>
        <w:rFonts w:cs="Tahoma"/>
        <w:sz w:val="16"/>
        <w:szCs w:val="16"/>
      </w:rPr>
      <w:t>, příspěvková organizace</w:t>
    </w:r>
    <w:r w:rsidR="00FB65F1" w:rsidRPr="00DE569B">
      <w:rPr>
        <w:rFonts w:cs="Tahoma"/>
        <w:sz w:val="16"/>
        <w:szCs w:val="16"/>
      </w:rPr>
      <w:tab/>
      <w:t xml:space="preserve">                   </w:t>
    </w:r>
    <w:r w:rsidR="00DE569B">
      <w:rPr>
        <w:rFonts w:cs="Tahoma"/>
        <w:sz w:val="16"/>
        <w:szCs w:val="16"/>
      </w:rPr>
      <w:tab/>
    </w:r>
    <w:r w:rsidR="00FB65F1" w:rsidRPr="00DE569B">
      <w:rPr>
        <w:rFonts w:cs="Tahoma"/>
        <w:sz w:val="16"/>
        <w:szCs w:val="16"/>
      </w:rPr>
      <w:t>ID DS: a2zazgx</w:t>
    </w:r>
  </w:p>
  <w:p w14:paraId="7D707818" w14:textId="5DBC5268" w:rsidR="00970B11" w:rsidRPr="00DE569B" w:rsidRDefault="00EB32C9">
    <w:pPr>
      <w:pStyle w:val="Zpat"/>
      <w:spacing w:before="0"/>
      <w:rPr>
        <w:rFonts w:cs="Tahoma"/>
        <w:sz w:val="16"/>
        <w:szCs w:val="16"/>
      </w:rPr>
    </w:pPr>
    <w:r w:rsidRPr="00DE569B">
      <w:rPr>
        <w:rFonts w:cs="Tahoma"/>
        <w:sz w:val="16"/>
        <w:szCs w:val="16"/>
      </w:rPr>
      <w:t xml:space="preserve">                    </w:t>
    </w:r>
    <w:r w:rsidR="005B5DBB">
      <w:rPr>
        <w:rFonts w:cs="Tahoma"/>
        <w:sz w:val="16"/>
        <w:szCs w:val="16"/>
      </w:rPr>
      <w:t>Příčná 317/4</w:t>
    </w:r>
    <w:r w:rsidRPr="00DE569B">
      <w:rPr>
        <w:rFonts w:cs="Tahoma"/>
        <w:sz w:val="16"/>
        <w:szCs w:val="16"/>
      </w:rPr>
      <w:t>, 74</w:t>
    </w:r>
    <w:r w:rsidR="00F3508B">
      <w:rPr>
        <w:rFonts w:cs="Tahoma"/>
        <w:sz w:val="16"/>
        <w:szCs w:val="16"/>
      </w:rPr>
      <w:t xml:space="preserve">2 </w:t>
    </w:r>
    <w:proofErr w:type="gramStart"/>
    <w:r w:rsidR="00F3508B">
      <w:rPr>
        <w:rFonts w:cs="Tahoma"/>
        <w:sz w:val="16"/>
        <w:szCs w:val="16"/>
      </w:rPr>
      <w:t>21  Kopřivnice</w:t>
    </w:r>
    <w:proofErr w:type="gramEnd"/>
    <w:r w:rsidR="00F3508B">
      <w:rPr>
        <w:rFonts w:cs="Tahoma"/>
        <w:sz w:val="16"/>
        <w:szCs w:val="16"/>
      </w:rPr>
      <w:tab/>
    </w:r>
    <w:r w:rsidR="00FB65F1" w:rsidRPr="00DE569B">
      <w:rPr>
        <w:rFonts w:cs="Tahoma"/>
        <w:sz w:val="16"/>
        <w:szCs w:val="16"/>
      </w:rPr>
      <w:t xml:space="preserve">                 </w:t>
    </w:r>
    <w:r w:rsidR="00DE569B">
      <w:rPr>
        <w:rFonts w:cs="Tahoma"/>
        <w:sz w:val="16"/>
        <w:szCs w:val="16"/>
      </w:rPr>
      <w:tab/>
    </w:r>
    <w:r w:rsidR="00FB65F1" w:rsidRPr="00DE569B">
      <w:rPr>
        <w:rFonts w:cs="Tahoma"/>
        <w:sz w:val="16"/>
        <w:szCs w:val="16"/>
      </w:rPr>
      <w:t xml:space="preserve"> e-mail: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06B2A" w14:textId="77777777" w:rsidR="00711885" w:rsidRDefault="00711885">
      <w:pPr>
        <w:spacing w:before="0"/>
      </w:pPr>
      <w:r>
        <w:separator/>
      </w:r>
    </w:p>
  </w:footnote>
  <w:footnote w:type="continuationSeparator" w:id="0">
    <w:p w14:paraId="7DABBE57" w14:textId="77777777" w:rsidR="00711885" w:rsidRDefault="0071188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80" w:type="dxa"/>
      <w:tblInd w:w="-49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7"/>
      <w:gridCol w:w="5728"/>
      <w:gridCol w:w="2285"/>
    </w:tblGrid>
    <w:tr w:rsidR="00970B11" w14:paraId="3946E675" w14:textId="77777777">
      <w:trPr>
        <w:trHeight w:hRule="exact" w:val="1134"/>
      </w:trPr>
      <w:tc>
        <w:tcPr>
          <w:tcW w:w="2267" w:type="dxa"/>
        </w:tcPr>
        <w:p w14:paraId="33EEA638" w14:textId="77777777" w:rsidR="00970B11" w:rsidRDefault="00000000">
          <w:pPr>
            <w:pStyle w:val="Zhlav"/>
            <w:widowControl w:val="0"/>
            <w:tabs>
              <w:tab w:val="left" w:pos="1814"/>
            </w:tabs>
          </w:pPr>
          <w:r>
            <w:rPr>
              <w:noProof/>
            </w:rPr>
            <w:drawing>
              <wp:anchor distT="0" distB="0" distL="114300" distR="114300" simplePos="0" relativeHeight="3" behindDoc="0" locked="0" layoutInCell="1" allowOverlap="1" wp14:anchorId="306E6057" wp14:editId="1572B97B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276350" cy="647700"/>
                <wp:effectExtent l="0" t="0" r="0" b="0"/>
                <wp:wrapTight wrapText="bothSides">
                  <wp:wrapPolygon edited="0">
                    <wp:start x="-8" y="0"/>
                    <wp:lineTo x="-8" y="20950"/>
                    <wp:lineTo x="21273" y="20950"/>
                    <wp:lineTo x="21273" y="0"/>
                    <wp:lineTo x="-8" y="0"/>
                  </wp:wrapPolygon>
                </wp:wrapTight>
                <wp:docPr id="2" name="Obrázek 1" descr="logo_DPB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" descr="logo_DPB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28" w:type="dxa"/>
        </w:tcPr>
        <w:p w14:paraId="656B855D" w14:textId="77777777" w:rsidR="00970B11" w:rsidRDefault="00000000">
          <w:pPr>
            <w:pStyle w:val="Zhlav"/>
            <w:widowControl w:val="0"/>
            <w:rPr>
              <w:rFonts w:cs="Tahoma"/>
              <w:b/>
              <w:szCs w:val="22"/>
            </w:rPr>
          </w:pPr>
          <w:r>
            <w:rPr>
              <w:rFonts w:cs="Tahoma"/>
              <w:b/>
              <w:szCs w:val="22"/>
            </w:rPr>
            <w:t>Domov pod Bílou horou, příspěvková organizace</w:t>
          </w:r>
        </w:p>
        <w:p w14:paraId="68E82483" w14:textId="77777777" w:rsidR="00970B11" w:rsidRDefault="00000000">
          <w:pPr>
            <w:pStyle w:val="Zhlav"/>
            <w:widowControl w:val="0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 xml:space="preserve">             Záhumenní 562/16, 742 21 Kopřivnice</w:t>
          </w:r>
        </w:p>
        <w:p w14:paraId="2CCDACBA" w14:textId="77777777" w:rsidR="00970B11" w:rsidRDefault="00970B11">
          <w:pPr>
            <w:pStyle w:val="Zhlav"/>
            <w:widowControl w:val="0"/>
            <w:jc w:val="center"/>
            <w:rPr>
              <w:szCs w:val="24"/>
            </w:rPr>
          </w:pPr>
        </w:p>
      </w:tc>
      <w:tc>
        <w:tcPr>
          <w:tcW w:w="2285" w:type="dxa"/>
        </w:tcPr>
        <w:p w14:paraId="69682E10" w14:textId="77777777" w:rsidR="00970B11" w:rsidRDefault="00000000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  <w:r>
            <w:rPr>
              <w:caps/>
              <w:noProof/>
              <w:sz w:val="12"/>
              <w:szCs w:val="12"/>
            </w:rPr>
            <w:drawing>
              <wp:anchor distT="0" distB="0" distL="114300" distR="114300" simplePos="0" relativeHeight="2" behindDoc="0" locked="0" layoutInCell="1" allowOverlap="1" wp14:anchorId="6D426F49" wp14:editId="28B427ED">
                <wp:simplePos x="0" y="0"/>
                <wp:positionH relativeFrom="column">
                  <wp:posOffset>55245</wp:posOffset>
                </wp:positionH>
                <wp:positionV relativeFrom="paragraph">
                  <wp:posOffset>19050</wp:posOffset>
                </wp:positionV>
                <wp:extent cx="1181100" cy="518160"/>
                <wp:effectExtent l="0" t="0" r="0" b="0"/>
                <wp:wrapTight wrapText="bothSides">
                  <wp:wrapPolygon edited="0">
                    <wp:start x="-4" y="0"/>
                    <wp:lineTo x="-4" y="20644"/>
                    <wp:lineTo x="21247" y="20644"/>
                    <wp:lineTo x="21247" y="0"/>
                    <wp:lineTo x="-4" y="0"/>
                  </wp:wrapPolygon>
                </wp:wrapTight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346" t="4035" r="14304" b="170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CBC1B7D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37777808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7D449AC7" w14:textId="77777777" w:rsidR="00970B11" w:rsidRDefault="00970B11">
          <w:pPr>
            <w:pStyle w:val="Zhlav"/>
            <w:widowControl w:val="0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4BF2B642" w14:textId="77777777" w:rsidR="00970B11" w:rsidRDefault="00970B11">
          <w:pPr>
            <w:widowControl w:val="0"/>
            <w:ind w:firstLine="708"/>
            <w:rPr>
              <w:szCs w:val="24"/>
            </w:rPr>
          </w:pPr>
        </w:p>
      </w:tc>
    </w:tr>
  </w:tbl>
  <w:p w14:paraId="7003E03B" w14:textId="77777777" w:rsidR="00970B11" w:rsidRDefault="00970B11">
    <w:pPr>
      <w:tabs>
        <w:tab w:val="center" w:pos="4536"/>
        <w:tab w:val="right" w:pos="9072"/>
      </w:tabs>
      <w:spacing w:before="0"/>
      <w:ind w:firstLine="709"/>
      <w:rPr>
        <w:rFonts w:eastAsiaTheme="minorEastAsia" w:cs="Tahoma"/>
        <w:sz w:val="20"/>
      </w:rPr>
    </w:pPr>
  </w:p>
  <w:p w14:paraId="5FBE2D72" w14:textId="77777777" w:rsidR="00970B11" w:rsidRDefault="00970B11">
    <w:pPr>
      <w:spacing w:after="240"/>
      <w:ind w:firstLine="709"/>
      <w:rPr>
        <w:rFonts w:ascii="Arial" w:eastAsiaTheme="minorEastAsia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A3758"/>
    <w:multiLevelType w:val="hybridMultilevel"/>
    <w:tmpl w:val="D124E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50D3"/>
    <w:multiLevelType w:val="hybridMultilevel"/>
    <w:tmpl w:val="E4646A08"/>
    <w:lvl w:ilvl="0" w:tplc="0F0ECB0A">
      <w:start w:val="16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416E4"/>
    <w:multiLevelType w:val="hybridMultilevel"/>
    <w:tmpl w:val="A4FCE5E6"/>
    <w:lvl w:ilvl="0" w:tplc="933CE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35130"/>
    <w:multiLevelType w:val="multilevel"/>
    <w:tmpl w:val="CB028A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B810F67"/>
    <w:multiLevelType w:val="multilevel"/>
    <w:tmpl w:val="30709B24"/>
    <w:lvl w:ilvl="0">
      <w:start w:val="1"/>
      <w:numFmt w:val="decimal"/>
      <w:pStyle w:val="odrka1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89046269">
    <w:abstractNumId w:val="4"/>
  </w:num>
  <w:num w:numId="2" w16cid:durableId="901327746">
    <w:abstractNumId w:val="3"/>
  </w:num>
  <w:num w:numId="3" w16cid:durableId="1301885322">
    <w:abstractNumId w:val="2"/>
  </w:num>
  <w:num w:numId="4" w16cid:durableId="1766539614">
    <w:abstractNumId w:val="0"/>
  </w:num>
  <w:num w:numId="5" w16cid:durableId="154201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11"/>
    <w:rsid w:val="00001784"/>
    <w:rsid w:val="000466EA"/>
    <w:rsid w:val="0007652C"/>
    <w:rsid w:val="00096316"/>
    <w:rsid w:val="000A0259"/>
    <w:rsid w:val="001A61D7"/>
    <w:rsid w:val="001D73B8"/>
    <w:rsid w:val="002B7022"/>
    <w:rsid w:val="00307F15"/>
    <w:rsid w:val="003C3919"/>
    <w:rsid w:val="003E24B3"/>
    <w:rsid w:val="00420FD0"/>
    <w:rsid w:val="004549F2"/>
    <w:rsid w:val="004C123B"/>
    <w:rsid w:val="004F6D87"/>
    <w:rsid w:val="005014A6"/>
    <w:rsid w:val="0050389B"/>
    <w:rsid w:val="00567BBC"/>
    <w:rsid w:val="005A0722"/>
    <w:rsid w:val="005B5DBB"/>
    <w:rsid w:val="005E2AB8"/>
    <w:rsid w:val="0060398C"/>
    <w:rsid w:val="00646D6D"/>
    <w:rsid w:val="00676136"/>
    <w:rsid w:val="00711885"/>
    <w:rsid w:val="007215E9"/>
    <w:rsid w:val="007A7A55"/>
    <w:rsid w:val="007D6CCB"/>
    <w:rsid w:val="008035A9"/>
    <w:rsid w:val="00970B11"/>
    <w:rsid w:val="00985859"/>
    <w:rsid w:val="009B52E1"/>
    <w:rsid w:val="00A562A5"/>
    <w:rsid w:val="00B82D18"/>
    <w:rsid w:val="00B94FEC"/>
    <w:rsid w:val="00C54909"/>
    <w:rsid w:val="00C8468D"/>
    <w:rsid w:val="00DB3C38"/>
    <w:rsid w:val="00DE569B"/>
    <w:rsid w:val="00E07797"/>
    <w:rsid w:val="00E07F77"/>
    <w:rsid w:val="00E379C0"/>
    <w:rsid w:val="00E43946"/>
    <w:rsid w:val="00EB32C9"/>
    <w:rsid w:val="00F3508B"/>
    <w:rsid w:val="00F4298A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EDAC"/>
  <w15:docId w15:val="{61C6AB48-7078-44D7-A93A-53BB6723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076B"/>
    <w:pPr>
      <w:spacing w:before="120"/>
    </w:pPr>
    <w:rPr>
      <w:rFonts w:ascii="Tahoma" w:eastAsia="Times New Roman" w:hAnsi="Tahoma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43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4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4C769B"/>
    <w:pPr>
      <w:keepNext/>
      <w:spacing w:line="240" w:lineRule="atLeast"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CB092D"/>
  </w:style>
  <w:style w:type="character" w:customStyle="1" w:styleId="ZpatChar">
    <w:name w:val="Zápatí Char"/>
    <w:basedOn w:val="Standardnpsmoodstavce"/>
    <w:link w:val="Zpat"/>
    <w:uiPriority w:val="99"/>
    <w:qFormat/>
    <w:rsid w:val="00CB092D"/>
  </w:style>
  <w:style w:type="character" w:customStyle="1" w:styleId="Nadpis3Char">
    <w:name w:val="Nadpis 3 Char"/>
    <w:basedOn w:val="Standardnpsmoodstavce"/>
    <w:link w:val="Nadpis3"/>
    <w:qFormat/>
    <w:rsid w:val="004C769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4C769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B387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0B43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1F4A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uiPriority w:val="99"/>
    <w:rsid w:val="001F4A39"/>
    <w:rPr>
      <w:color w:val="0000FF"/>
      <w:u w:val="single"/>
    </w:rPr>
  </w:style>
  <w:style w:type="character" w:customStyle="1" w:styleId="NoSpacingChar">
    <w:name w:val="No Spacing Char"/>
    <w:link w:val="Bezmezer1"/>
    <w:qFormat/>
    <w:rsid w:val="001F4A39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4C769B"/>
    <w:pPr>
      <w:spacing w:line="360" w:lineRule="atLeast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B09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CB092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C769B"/>
    <w:pPr>
      <w:ind w:left="720"/>
      <w:contextualSpacing/>
    </w:pPr>
  </w:style>
  <w:style w:type="paragraph" w:customStyle="1" w:styleId="Default">
    <w:name w:val="Default"/>
    <w:qFormat/>
    <w:rsid w:val="004C769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B387D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odrka1">
    <w:name w:val="odrážka 1)"/>
    <w:basedOn w:val="Odstavecseseznamem"/>
    <w:qFormat/>
    <w:rsid w:val="001F4A39"/>
    <w:pPr>
      <w:numPr>
        <w:numId w:val="1"/>
      </w:numPr>
      <w:tabs>
        <w:tab w:val="left" w:pos="360"/>
        <w:tab w:val="left" w:pos="720"/>
      </w:tabs>
      <w:overflowPunct w:val="0"/>
      <w:spacing w:before="200" w:line="288" w:lineRule="auto"/>
      <w:ind w:firstLine="0"/>
      <w:contextualSpacing w:val="0"/>
      <w:jc w:val="both"/>
    </w:pPr>
    <w:rPr>
      <w:rFonts w:ascii="Arial" w:hAnsi="Arial"/>
      <w:szCs w:val="22"/>
      <w:lang w:eastAsia="en-US" w:bidi="en-US"/>
    </w:rPr>
  </w:style>
  <w:style w:type="paragraph" w:customStyle="1" w:styleId="Bezmezer1">
    <w:name w:val="Bez mezer1"/>
    <w:basedOn w:val="Normln"/>
    <w:link w:val="NoSpacingChar"/>
    <w:qFormat/>
    <w:rsid w:val="001F4A39"/>
    <w:pPr>
      <w:overflowPunct w:val="0"/>
      <w:spacing w:before="0"/>
      <w:jc w:val="both"/>
    </w:pPr>
    <w:rPr>
      <w:rFonts w:ascii="Arial" w:hAnsi="Arial"/>
      <w:lang w:val="x-none" w:eastAsia="x-none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75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05787-B601-4698-9E7C-581ED2F9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</dc:creator>
  <dc:description/>
  <cp:lastModifiedBy>Ekonom</cp:lastModifiedBy>
  <cp:revision>4</cp:revision>
  <cp:lastPrinted>2024-01-04T15:17:00Z</cp:lastPrinted>
  <dcterms:created xsi:type="dcterms:W3CDTF">2024-07-01T08:05:00Z</dcterms:created>
  <dcterms:modified xsi:type="dcterms:W3CDTF">2024-07-01T08:12:00Z</dcterms:modified>
  <dc:language>cs-CZ</dc:language>
</cp:coreProperties>
</file>