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A7142" w14:textId="77777777" w:rsidR="00C9745F" w:rsidRDefault="00885A2D">
      <w:pPr>
        <w:pStyle w:val="Nadpis1"/>
        <w:spacing w:after="419"/>
        <w:ind w:left="-8798" w:right="-12"/>
      </w:pPr>
      <w:r>
        <w:t>Objednávka 0281/2024</w:t>
      </w:r>
    </w:p>
    <w:p w14:paraId="4F07C186" w14:textId="77777777" w:rsidR="00C9745F" w:rsidRDefault="00885A2D">
      <w:pPr>
        <w:tabs>
          <w:tab w:val="center" w:pos="5630"/>
        </w:tabs>
        <w:spacing w:after="47"/>
        <w:ind w:left="-15"/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7982118" w14:textId="77777777" w:rsidR="00C9745F" w:rsidRDefault="00885A2D">
      <w:pPr>
        <w:tabs>
          <w:tab w:val="center" w:pos="7135"/>
        </w:tabs>
        <w:spacing w:after="0"/>
        <w:ind w:left="-15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SORAL &amp; HANZLIK Medical s.r.o.</w:t>
      </w:r>
    </w:p>
    <w:p w14:paraId="223A99BF" w14:textId="77777777" w:rsidR="00C9745F" w:rsidRDefault="00885A2D">
      <w:pPr>
        <w:tabs>
          <w:tab w:val="center" w:pos="6039"/>
        </w:tabs>
        <w:spacing w:after="59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Kettnerova 1940/1</w:t>
      </w:r>
    </w:p>
    <w:p w14:paraId="3D28E9F6" w14:textId="77777777" w:rsidR="00C9745F" w:rsidRDefault="00885A2D">
      <w:pPr>
        <w:tabs>
          <w:tab w:val="center" w:pos="2268"/>
          <w:tab w:val="center" w:pos="6423"/>
        </w:tabs>
        <w:spacing w:after="81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15500, Praha 13 - Stodůlky</w:t>
      </w:r>
    </w:p>
    <w:p w14:paraId="65A45755" w14:textId="77777777" w:rsidR="00C9745F" w:rsidRDefault="00885A2D">
      <w:pPr>
        <w:tabs>
          <w:tab w:val="center" w:pos="2288"/>
          <w:tab w:val="center" w:pos="6586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05457955, DIČ: CZ05457955</w:t>
      </w:r>
    </w:p>
    <w:p w14:paraId="6CB75754" w14:textId="77777777" w:rsidR="00C9745F" w:rsidRDefault="00885A2D">
      <w:pPr>
        <w:tabs>
          <w:tab w:val="center" w:pos="2552"/>
          <w:tab w:val="center" w:pos="629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885A2D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SORAL</w:t>
      </w:r>
    </w:p>
    <w:p w14:paraId="509E3098" w14:textId="77777777" w:rsidR="00C9745F" w:rsidRDefault="00885A2D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25.06.2024 13:47:20</w:t>
      </w:r>
    </w:p>
    <w:p w14:paraId="5FBB1374" w14:textId="77777777" w:rsidR="00C9745F" w:rsidRDefault="00885A2D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6E639FC" w14:textId="77777777" w:rsidR="00C9745F" w:rsidRDefault="00885A2D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694B4126" w14:textId="77777777" w:rsidR="00C9745F" w:rsidRDefault="00885A2D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070F4F63" w14:textId="77777777" w:rsidR="00C9745F" w:rsidRDefault="00885A2D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Clappy vozík  MS 73H-70l - vozík na INKO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C9745F" w14:paraId="3F0791EB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16530C0" w14:textId="77777777" w:rsidR="00C9745F" w:rsidRDefault="00885A2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Clappy vozík  MS 73H-70l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20C20E6" w14:textId="77777777" w:rsidR="00C9745F" w:rsidRDefault="00885A2D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6,00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656E7CE" w14:textId="77777777" w:rsidR="00C9745F" w:rsidRDefault="00885A2D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8 875,0689</w:t>
            </w:r>
            <w:r>
              <w:rPr>
                <w:rFonts w:ascii="Arial" w:eastAsia="Arial" w:hAnsi="Arial" w:cs="Arial"/>
                <w:sz w:val="18"/>
              </w:rPr>
              <w:tab/>
              <w:t>53 250,41</w:t>
            </w:r>
          </w:p>
        </w:tc>
      </w:tr>
      <w:tr w:rsidR="00C9745F" w14:paraId="09A4277D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075B42C" w14:textId="77777777" w:rsidR="00C9745F" w:rsidRDefault="00885A2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dopravné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E8DC09E" w14:textId="77777777" w:rsidR="00C9745F" w:rsidRDefault="00885A2D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F2355EB" w14:textId="77777777" w:rsidR="00C9745F" w:rsidRDefault="00885A2D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1 390,0826</w:t>
            </w:r>
            <w:r>
              <w:rPr>
                <w:rFonts w:ascii="Arial" w:eastAsia="Arial" w:hAnsi="Arial" w:cs="Arial"/>
                <w:sz w:val="18"/>
              </w:rPr>
              <w:tab/>
              <w:t>1 390,08</w:t>
            </w:r>
          </w:p>
        </w:tc>
      </w:tr>
      <w:tr w:rsidR="00C9745F" w14:paraId="68D899AB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98B977C" w14:textId="77777777" w:rsidR="00C9745F" w:rsidRDefault="00C9745F"/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F6F46" w14:textId="77777777" w:rsidR="00C9745F" w:rsidRDefault="00885A2D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4B9CBAC1" w14:textId="77777777" w:rsidR="00C9745F" w:rsidRDefault="00885A2D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6B54E5C" w14:textId="77777777" w:rsidR="00C9745F" w:rsidRDefault="00885A2D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C0DDF" w14:textId="77777777" w:rsidR="00C9745F" w:rsidRDefault="00885A2D">
            <w:pPr>
              <w:spacing w:after="113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54 640,49 CZK</w:t>
            </w:r>
          </w:p>
          <w:p w14:paraId="0BFCCD73" w14:textId="77777777" w:rsidR="00C9745F" w:rsidRDefault="00885A2D">
            <w:pPr>
              <w:spacing w:after="113"/>
              <w:ind w:left="905"/>
            </w:pPr>
            <w:r>
              <w:rPr>
                <w:rFonts w:ascii="Arial" w:eastAsia="Arial" w:hAnsi="Arial" w:cs="Arial"/>
                <w:sz w:val="18"/>
              </w:rPr>
              <w:t>11 474,51 CZK</w:t>
            </w:r>
          </w:p>
          <w:p w14:paraId="7C627969" w14:textId="77777777" w:rsidR="00C9745F" w:rsidRDefault="00885A2D">
            <w:pPr>
              <w:spacing w:after="0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66 115,00 CZK</w:t>
            </w:r>
          </w:p>
        </w:tc>
      </w:tr>
    </w:tbl>
    <w:p w14:paraId="588C1DF2" w14:textId="77777777" w:rsidR="00C9745F" w:rsidRDefault="00885A2D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1ABC1C" wp14:editId="13AF5D0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90D419" wp14:editId="542594E7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6164A427" w14:textId="1E03DD1F" w:rsidR="00C9745F" w:rsidRDefault="00885A2D" w:rsidP="00885A2D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40CE493F" wp14:editId="44DCBBDF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34" name="Shape 1334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9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40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41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42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43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6CFA5EF5" w14:textId="77777777" w:rsidR="00C9745F" w:rsidRDefault="00885A2D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C19C155" w14:textId="77777777" w:rsidR="00C9745F" w:rsidRDefault="00885A2D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C9745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5F"/>
    <w:rsid w:val="00885A2D"/>
    <w:rsid w:val="008B7FEB"/>
    <w:rsid w:val="00C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9480"/>
  <w15:docId w15:val="{65089AD9-B08E-41BD-865F-5CB326E8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2024-06-28T11:05:00Z</dcterms:created>
  <dcterms:modified xsi:type="dcterms:W3CDTF">2024-06-28T11:05:00Z</dcterms:modified>
</cp:coreProperties>
</file>