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17707" w14:textId="77777777" w:rsidR="00897F36" w:rsidRDefault="00897F36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</w:p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</w:t>
      </w:r>
      <w:proofErr w:type="spellStart"/>
      <w:r w:rsidR="007129C8" w:rsidRPr="00691B72">
        <w:rPr>
          <w:sz w:val="22"/>
          <w:szCs w:val="22"/>
        </w:rPr>
        <w:t>sp</w:t>
      </w:r>
      <w:proofErr w:type="spellEnd"/>
      <w:r w:rsidR="007129C8" w:rsidRPr="00691B72">
        <w:rPr>
          <w:sz w:val="22"/>
          <w:szCs w:val="22"/>
        </w:rPr>
        <w:t xml:space="preserve">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77777777" w:rsidR="006E4808" w:rsidRDefault="006E4808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r w:rsidRPr="00691B72">
        <w:rPr>
          <w:rStyle w:val="StyleBold"/>
          <w:rFonts w:eastAsia="MS Mincho"/>
          <w:b w:val="0"/>
          <w:sz w:val="22"/>
          <w:szCs w:val="22"/>
        </w:rPr>
        <w:t>A</w:t>
      </w:r>
      <w:bookmarkStart w:id="0" w:name="_DV_M13"/>
      <w:bookmarkEnd w:id="0"/>
    </w:p>
    <w:p w14:paraId="313A8AA2" w14:textId="6405507D" w:rsidR="00614219" w:rsidRPr="00614219" w:rsidRDefault="00EB348F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 w:rsidRPr="00EB348F">
        <w:rPr>
          <w:b/>
          <w:bCs/>
          <w:sz w:val="22"/>
          <w:szCs w:val="22"/>
        </w:rPr>
        <w:t>CarTec</w:t>
      </w:r>
      <w:proofErr w:type="spellEnd"/>
      <w:r w:rsidRPr="00EB348F">
        <w:rPr>
          <w:b/>
          <w:bCs/>
          <w:sz w:val="22"/>
          <w:szCs w:val="22"/>
        </w:rPr>
        <w:t xml:space="preserve"> Ostrava, s.r.o.</w:t>
      </w:r>
    </w:p>
    <w:p w14:paraId="4002F35C" w14:textId="5147C0A4" w:rsidR="006E4808" w:rsidRPr="00B46DC5" w:rsidRDefault="001706BE" w:rsidP="00614219">
      <w:pPr>
        <w:pStyle w:val="Odstavecseseznamem"/>
        <w:spacing w:before="120"/>
        <w:ind w:left="567"/>
        <w:rPr>
          <w:strike/>
          <w:sz w:val="22"/>
          <w:szCs w:val="22"/>
        </w:rPr>
      </w:pPr>
      <w:r w:rsidRPr="00B46DC5">
        <w:rPr>
          <w:sz w:val="22"/>
          <w:szCs w:val="22"/>
        </w:rPr>
        <w:t>se sídlem</w:t>
      </w:r>
      <w:r w:rsidR="0054301F" w:rsidRPr="00B46DC5">
        <w:rPr>
          <w:sz w:val="22"/>
          <w:szCs w:val="22"/>
        </w:rPr>
        <w:t xml:space="preserve"> </w:t>
      </w:r>
      <w:r w:rsidR="00C23281" w:rsidRPr="00B46DC5">
        <w:rPr>
          <w:sz w:val="22"/>
          <w:szCs w:val="22"/>
          <w:shd w:val="clear" w:color="auto" w:fill="FFFFFF"/>
        </w:rPr>
        <w:t>Vítkovická 3246/</w:t>
      </w:r>
      <w:proofErr w:type="gramStart"/>
      <w:r w:rsidR="00C23281" w:rsidRPr="00B46DC5">
        <w:rPr>
          <w:sz w:val="22"/>
          <w:szCs w:val="22"/>
          <w:shd w:val="clear" w:color="auto" w:fill="FFFFFF"/>
        </w:rPr>
        <w:t>1a</w:t>
      </w:r>
      <w:proofErr w:type="gramEnd"/>
      <w:r w:rsidR="00C23281" w:rsidRPr="00B46DC5">
        <w:rPr>
          <w:sz w:val="22"/>
          <w:szCs w:val="22"/>
          <w:shd w:val="clear" w:color="auto" w:fill="FFFFFF"/>
        </w:rPr>
        <w:t>, Moravská Ostrava, 702 00 Ostrava</w:t>
      </w:r>
      <w:r w:rsidRPr="00B46DC5">
        <w:rPr>
          <w:sz w:val="22"/>
          <w:szCs w:val="22"/>
        </w:rPr>
        <w:t xml:space="preserve"> </w:t>
      </w:r>
      <w:r w:rsidR="002718D8" w:rsidRPr="00B46DC5">
        <w:rPr>
          <w:sz w:val="22"/>
          <w:szCs w:val="22"/>
        </w:rPr>
        <w:t xml:space="preserve">zapsaná v obchodním rejstříku vedeném u </w:t>
      </w:r>
      <w:r w:rsidR="00754A75" w:rsidRPr="00B46DC5">
        <w:rPr>
          <w:sz w:val="22"/>
          <w:szCs w:val="22"/>
        </w:rPr>
        <w:t>Krajského soudu v Ostravě</w:t>
      </w:r>
      <w:r w:rsidR="002718D8" w:rsidRPr="00B46DC5">
        <w:rPr>
          <w:sz w:val="22"/>
          <w:szCs w:val="22"/>
        </w:rPr>
        <w:t xml:space="preserve">, pod </w:t>
      </w:r>
      <w:proofErr w:type="spellStart"/>
      <w:r w:rsidR="002718D8" w:rsidRPr="00B46DC5">
        <w:rPr>
          <w:sz w:val="22"/>
          <w:szCs w:val="22"/>
        </w:rPr>
        <w:t>sp</w:t>
      </w:r>
      <w:proofErr w:type="spellEnd"/>
      <w:r w:rsidR="002718D8" w:rsidRPr="00B46DC5">
        <w:rPr>
          <w:sz w:val="22"/>
          <w:szCs w:val="22"/>
        </w:rPr>
        <w:t xml:space="preserve">. zn. </w:t>
      </w:r>
      <w:r w:rsidR="00754A75" w:rsidRPr="00B46DC5">
        <w:rPr>
          <w:sz w:val="22"/>
          <w:szCs w:val="22"/>
        </w:rPr>
        <w:t>C 27074</w:t>
      </w:r>
      <w:r w:rsidR="002718D8" w:rsidRPr="00B46DC5">
        <w:rPr>
          <w:sz w:val="22"/>
          <w:szCs w:val="22"/>
        </w:rPr>
        <w:t xml:space="preserve">, </w:t>
      </w:r>
      <w:r w:rsidR="00AF6229" w:rsidRPr="00B46DC5">
        <w:rPr>
          <w:sz w:val="22"/>
          <w:szCs w:val="22"/>
        </w:rPr>
        <w:t>IČO</w:t>
      </w:r>
      <w:r w:rsidR="00781ACB" w:rsidRPr="00B46DC5">
        <w:rPr>
          <w:sz w:val="22"/>
          <w:szCs w:val="22"/>
        </w:rPr>
        <w:t>:</w:t>
      </w:r>
      <w:r w:rsidR="00AF6229" w:rsidRPr="00B46DC5">
        <w:rPr>
          <w:sz w:val="22"/>
          <w:szCs w:val="22"/>
        </w:rPr>
        <w:t xml:space="preserve"> </w:t>
      </w:r>
      <w:r w:rsidR="0084790B" w:rsidRPr="00B46DC5">
        <w:rPr>
          <w:sz w:val="22"/>
          <w:szCs w:val="22"/>
        </w:rPr>
        <w:t>25913620</w:t>
      </w:r>
      <w:r w:rsidR="002718D8" w:rsidRPr="00B46DC5">
        <w:rPr>
          <w:sz w:val="22"/>
          <w:szCs w:val="22"/>
        </w:rPr>
        <w:t xml:space="preserve">, DIČ: </w:t>
      </w:r>
      <w:r w:rsidR="0084790B" w:rsidRPr="00B46DC5">
        <w:rPr>
          <w:sz w:val="22"/>
          <w:szCs w:val="22"/>
        </w:rPr>
        <w:t>25913620</w:t>
      </w:r>
    </w:p>
    <w:p w14:paraId="6687E930" w14:textId="49AAFEEF" w:rsidR="00AF5D6A" w:rsidRPr="00691B72" w:rsidRDefault="006E4808" w:rsidP="006E4808">
      <w:pPr>
        <w:pStyle w:val="Text11"/>
        <w:spacing w:after="0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6687E931" w14:textId="77777777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4F743C38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proofErr w:type="spellStart"/>
      <w:r w:rsidR="00940126" w:rsidRPr="00B97F9D">
        <w:rPr>
          <w:sz w:val="22"/>
          <w:szCs w:val="22"/>
        </w:rPr>
        <w:t>parc</w:t>
      </w:r>
      <w:proofErr w:type="spellEnd"/>
      <w:r w:rsidR="00940126" w:rsidRPr="00B97F9D">
        <w:rPr>
          <w:sz w:val="22"/>
          <w:szCs w:val="22"/>
        </w:rPr>
        <w:t>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B46DC5">
        <w:rPr>
          <w:sz w:val="22"/>
          <w:szCs w:val="22"/>
        </w:rPr>
        <w:t xml:space="preserve"> a</w:t>
      </w:r>
      <w:r w:rsidR="008E7D11" w:rsidRPr="00B97F9D">
        <w:rPr>
          <w:sz w:val="22"/>
          <w:szCs w:val="22"/>
        </w:rPr>
        <w:t xml:space="preserve"> za účelem</w:t>
      </w:r>
      <w:r w:rsidR="00C4668A" w:rsidRPr="00B97F9D">
        <w:rPr>
          <w:sz w:val="22"/>
          <w:szCs w:val="22"/>
        </w:rPr>
        <w:t xml:space="preserve"> </w:t>
      </w:r>
      <w:r w:rsidR="00C23281">
        <w:rPr>
          <w:sz w:val="22"/>
          <w:szCs w:val="22"/>
        </w:rPr>
        <w:t xml:space="preserve">společenského setkání Nájemce </w:t>
      </w:r>
      <w:r w:rsidR="00B46DC5">
        <w:rPr>
          <w:sz w:val="22"/>
          <w:szCs w:val="22"/>
        </w:rPr>
        <w:t>a</w:t>
      </w:r>
      <w:r w:rsidR="00C23281">
        <w:rPr>
          <w:sz w:val="22"/>
          <w:szCs w:val="22"/>
        </w:rPr>
        <w:t xml:space="preserve"> </w:t>
      </w:r>
      <w:r w:rsidR="00B46DC5">
        <w:rPr>
          <w:sz w:val="22"/>
          <w:szCs w:val="22"/>
        </w:rPr>
        <w:t>jeho partnerů</w:t>
      </w:r>
      <w:proofErr w:type="gramStart"/>
      <w:r w:rsidR="00C23281">
        <w:rPr>
          <w:sz w:val="22"/>
          <w:szCs w:val="22"/>
        </w:rPr>
        <w:t xml:space="preserve">  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</w:t>
      </w:r>
      <w:proofErr w:type="gramEnd"/>
      <w:r w:rsidR="008E7D11" w:rsidRPr="00B97F9D">
        <w:rPr>
          <w:sz w:val="22"/>
          <w:szCs w:val="22"/>
        </w:rPr>
        <w:t>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 xml:space="preserve">Karlovy </w:t>
      </w:r>
      <w:proofErr w:type="gramStart"/>
      <w:r w:rsidR="004309D4" w:rsidRPr="00B97F9D">
        <w:rPr>
          <w:sz w:val="22"/>
          <w:szCs w:val="22"/>
        </w:rPr>
        <w:t>Vary - Dvory</w:t>
      </w:r>
      <w:proofErr w:type="gramEnd"/>
      <w:r w:rsidR="004309D4" w:rsidRPr="00B97F9D">
        <w:rPr>
          <w:sz w:val="22"/>
          <w:szCs w:val="22"/>
        </w:rPr>
        <w:t>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 xml:space="preserve">právnickou osobou, která v souladu s platnými právními předpisy a zřizovací listinou jedná a </w:t>
      </w:r>
      <w:proofErr w:type="gramStart"/>
      <w:r w:rsidR="00140E0C" w:rsidRPr="00B97F9D">
        <w:rPr>
          <w:sz w:val="22"/>
          <w:szCs w:val="22"/>
        </w:rPr>
        <w:t>hospodaří</w:t>
      </w:r>
      <w:proofErr w:type="gramEnd"/>
      <w:r w:rsidR="00140E0C" w:rsidRPr="00B97F9D">
        <w:rPr>
          <w:sz w:val="22"/>
          <w:szCs w:val="22"/>
        </w:rPr>
        <w:t xml:space="preserve">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prostory Císařských lázní </w:t>
      </w:r>
      <w:proofErr w:type="gramStart"/>
      <w:r>
        <w:rPr>
          <w:rFonts w:cs="Times New Roman"/>
          <w:b w:val="0"/>
          <w:iCs/>
          <w:caps w:val="0"/>
          <w:kern w:val="0"/>
          <w:sz w:val="22"/>
          <w:szCs w:val="22"/>
        </w:rPr>
        <w:t>patří</w:t>
      </w:r>
      <w:proofErr w:type="gramEnd"/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prohlašuje, že byl před podpisem této Smlouvy Pronajímatelem řádně obeznámen </w:t>
      </w:r>
      <w:proofErr w:type="gramStart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s  návštěvním</w:t>
      </w:r>
      <w:proofErr w:type="gramEnd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16EF1298" w14:textId="4404F8E3" w:rsidR="00AE3A88" w:rsidRDefault="00AE3A88" w:rsidP="00AE3A88">
      <w:pPr>
        <w:rPr>
          <w:sz w:val="22"/>
          <w:szCs w:val="22"/>
        </w:rPr>
      </w:pPr>
      <w:r w:rsidRPr="00804CAC">
        <w:rPr>
          <w:b/>
          <w:bCs/>
          <w:sz w:val="22"/>
          <w:szCs w:val="22"/>
        </w:rPr>
        <w:t>1.3</w:t>
      </w:r>
      <w:r w:rsidRPr="002E2B0A">
        <w:rPr>
          <w:b/>
          <w:bCs/>
        </w:rPr>
        <w:t>.</w:t>
      </w:r>
      <w:r>
        <w:t xml:space="preserve">   Nájemce bere na vědomí, že vybudování multifunkčního sálu v Císařských lázní je </w:t>
      </w:r>
      <w:r w:rsidR="002E2B0A">
        <w:br/>
        <w:t xml:space="preserve">         </w:t>
      </w:r>
      <w:r w:rsidRPr="00AE3A88">
        <w:rPr>
          <w:sz w:val="22"/>
          <w:szCs w:val="22"/>
        </w:rPr>
        <w:t xml:space="preserve">spolufinancováno z Integrovaného regionálního operačního </w:t>
      </w:r>
      <w:proofErr w:type="gramStart"/>
      <w:r w:rsidRPr="00AE3A88">
        <w:rPr>
          <w:sz w:val="22"/>
          <w:szCs w:val="22"/>
        </w:rPr>
        <w:t>programu  v</w:t>
      </w:r>
      <w:proofErr w:type="gramEnd"/>
      <w:r w:rsidRPr="00AE3A88">
        <w:rPr>
          <w:sz w:val="22"/>
          <w:szCs w:val="22"/>
        </w:rPr>
        <w:t xml:space="preserve"> rámci projektu „Císařské lázně – </w:t>
      </w:r>
      <w:r w:rsidR="002E2B0A">
        <w:rPr>
          <w:sz w:val="22"/>
          <w:szCs w:val="22"/>
        </w:rPr>
        <w:t xml:space="preserve">      </w:t>
      </w:r>
      <w:r w:rsidR="002E2B0A">
        <w:rPr>
          <w:sz w:val="22"/>
          <w:szCs w:val="22"/>
        </w:rPr>
        <w:br/>
        <w:t xml:space="preserve">          </w:t>
      </w:r>
      <w:r w:rsidRPr="00AE3A88">
        <w:rPr>
          <w:sz w:val="22"/>
          <w:szCs w:val="22"/>
        </w:rPr>
        <w:t>koncertní sál“, registrační číslo: CZ.06.04.04/00/22_062/0003590.</w:t>
      </w:r>
    </w:p>
    <w:p w14:paraId="50FD7A09" w14:textId="77777777" w:rsidR="00804CAC" w:rsidRDefault="00804CAC" w:rsidP="00804CAC">
      <w:pPr>
        <w:rPr>
          <w:sz w:val="22"/>
          <w:szCs w:val="22"/>
        </w:rPr>
      </w:pPr>
      <w:r w:rsidRPr="00804CAC">
        <w:rPr>
          <w:b/>
          <w:bCs/>
          <w:sz w:val="22"/>
          <w:szCs w:val="22"/>
        </w:rPr>
        <w:t>1.4.</w:t>
      </w:r>
      <w:r>
        <w:rPr>
          <w:b/>
          <w:bCs/>
          <w:sz w:val="22"/>
          <w:szCs w:val="22"/>
        </w:rPr>
        <w:t xml:space="preserve">   </w:t>
      </w:r>
      <w:r w:rsidRPr="00804CAC">
        <w:rPr>
          <w:sz w:val="22"/>
          <w:szCs w:val="22"/>
        </w:rPr>
        <w:t xml:space="preserve">Nájemce bere na vědomí, že Pronajímatel je vázán Podmínkami dotačního titulu v rámci projektu </w:t>
      </w:r>
    </w:p>
    <w:p w14:paraId="2B4F60A3" w14:textId="5467E0AE" w:rsidR="00804CAC" w:rsidRDefault="00804CAC" w:rsidP="00804CAC">
      <w:pPr>
        <w:ind w:firstLine="567"/>
        <w:rPr>
          <w:sz w:val="22"/>
          <w:szCs w:val="22"/>
        </w:rPr>
      </w:pPr>
      <w:r w:rsidRPr="00804CAC">
        <w:rPr>
          <w:sz w:val="22"/>
          <w:szCs w:val="22"/>
        </w:rPr>
        <w:t xml:space="preserve">„Císařské lázně – koncertní sál“, registrační číslo: CZ.06.04.04/00/22_062/0003590, spolufinancovaného </w:t>
      </w:r>
      <w:r w:rsidR="00DF7A9F">
        <w:rPr>
          <w:sz w:val="22"/>
          <w:szCs w:val="22"/>
        </w:rPr>
        <w:br/>
        <w:t xml:space="preserve">          </w:t>
      </w:r>
      <w:r w:rsidRPr="00804CAC">
        <w:rPr>
          <w:sz w:val="22"/>
          <w:szCs w:val="22"/>
        </w:rPr>
        <w:t>z Integrovaného regionálního operačního programu.</w:t>
      </w:r>
    </w:p>
    <w:p w14:paraId="722148B3" w14:textId="1F3B1F6A" w:rsidR="00804CAC" w:rsidRPr="00804CAC" w:rsidRDefault="00804CAC" w:rsidP="00AE3A88">
      <w:pPr>
        <w:rPr>
          <w:b/>
          <w:bCs/>
          <w:sz w:val="20"/>
          <w:szCs w:val="20"/>
        </w:rPr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0F0CDA17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B1E02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4B1E02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B1E02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FE22E8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B1E02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487F9DA0" w14:textId="56EA88D5" w:rsidR="00083247" w:rsidRPr="00C650C1" w:rsidRDefault="00083247" w:rsidP="00083247">
      <w:pPr>
        <w:pStyle w:val="Nadpis2"/>
        <w:ind w:left="567" w:firstLine="284"/>
        <w:rPr>
          <w:b w:val="0"/>
          <w:bCs w:val="0"/>
          <w:sz w:val="22"/>
          <w:szCs w:val="22"/>
          <w:lang w:eastAsia="en-US"/>
        </w:rPr>
      </w:pPr>
      <w:r w:rsidRPr="00AD68BF">
        <w:rPr>
          <w:b w:val="0"/>
          <w:bCs w:val="0"/>
          <w:sz w:val="22"/>
          <w:szCs w:val="22"/>
          <w:lang w:eastAsia="en-US"/>
        </w:rPr>
        <w:t>Sál Atrium 477,8 m</w:t>
      </w:r>
      <w:r w:rsidRPr="00AD68BF">
        <w:rPr>
          <w:b w:val="0"/>
          <w:bCs w:val="0"/>
          <w:sz w:val="22"/>
          <w:szCs w:val="22"/>
          <w:vertAlign w:val="superscript"/>
          <w:lang w:eastAsia="en-US"/>
        </w:rPr>
        <w:t>2</w:t>
      </w:r>
      <w:r>
        <w:rPr>
          <w:b w:val="0"/>
          <w:bCs w:val="0"/>
          <w:sz w:val="22"/>
          <w:szCs w:val="22"/>
          <w:lang w:eastAsia="en-US"/>
        </w:rPr>
        <w:t xml:space="preserve"> </w:t>
      </w:r>
    </w:p>
    <w:p w14:paraId="64536262" w14:textId="49BF2E41" w:rsidR="00AD68BF" w:rsidRPr="00AD68BF" w:rsidRDefault="00AD68BF" w:rsidP="00AD68BF">
      <w:pPr>
        <w:pStyle w:val="Nadpis2"/>
        <w:ind w:left="567" w:firstLine="284"/>
        <w:rPr>
          <w:b w:val="0"/>
          <w:bCs w:val="0"/>
          <w:sz w:val="22"/>
          <w:szCs w:val="22"/>
          <w:lang w:eastAsia="en-US"/>
        </w:rPr>
      </w:pPr>
      <w:r w:rsidRPr="00AD68BF">
        <w:rPr>
          <w:b w:val="0"/>
          <w:bCs w:val="0"/>
          <w:sz w:val="22"/>
          <w:szCs w:val="22"/>
          <w:lang w:eastAsia="en-US"/>
        </w:rPr>
        <w:t>Zanderův sál 287 m</w:t>
      </w:r>
      <w:proofErr w:type="gramStart"/>
      <w:r w:rsidRPr="00AD68BF">
        <w:rPr>
          <w:b w:val="0"/>
          <w:bCs w:val="0"/>
          <w:sz w:val="22"/>
          <w:szCs w:val="22"/>
          <w:vertAlign w:val="superscript"/>
          <w:lang w:eastAsia="en-US"/>
        </w:rPr>
        <w:t xml:space="preserve">2 </w:t>
      </w:r>
      <w:r w:rsidR="00FE23A4">
        <w:rPr>
          <w:b w:val="0"/>
          <w:bCs w:val="0"/>
          <w:sz w:val="22"/>
          <w:szCs w:val="22"/>
          <w:vertAlign w:val="superscript"/>
          <w:lang w:eastAsia="en-US"/>
        </w:rPr>
        <w:t xml:space="preserve"> </w:t>
      </w:r>
      <w:r w:rsidR="00FE23A4" w:rsidRPr="00FE23A4">
        <w:rPr>
          <w:b w:val="0"/>
          <w:bCs w:val="0"/>
          <w:sz w:val="22"/>
          <w:szCs w:val="22"/>
          <w:lang w:eastAsia="en-US"/>
        </w:rPr>
        <w:t>vč.</w:t>
      </w:r>
      <w:proofErr w:type="gramEnd"/>
      <w:r w:rsidR="00FE23A4" w:rsidRPr="00FE23A4">
        <w:rPr>
          <w:b w:val="0"/>
          <w:bCs w:val="0"/>
          <w:sz w:val="22"/>
          <w:szCs w:val="22"/>
          <w:lang w:eastAsia="en-US"/>
        </w:rPr>
        <w:t xml:space="preserve"> 1 přísálí</w:t>
      </w:r>
    </w:p>
    <w:p w14:paraId="29941F48" w14:textId="14269E75" w:rsidR="006F4669" w:rsidRDefault="00083247" w:rsidP="003F0CDD">
      <w:pPr>
        <w:pStyle w:val="Nadpis2"/>
        <w:spacing w:after="240"/>
        <w:ind w:left="851"/>
        <w:rPr>
          <w:rFonts w:cs="Times New Roman"/>
          <w:b w:val="0"/>
          <w:sz w:val="22"/>
          <w:szCs w:val="22"/>
        </w:rPr>
      </w:pPr>
      <w:r>
        <w:rPr>
          <w:b w:val="0"/>
          <w:bCs w:val="0"/>
          <w:sz w:val="22"/>
          <w:szCs w:val="22"/>
          <w:lang w:eastAsia="en-US"/>
        </w:rPr>
        <w:t>Vstupní hala</w:t>
      </w:r>
      <w:r w:rsidRPr="00E46F77">
        <w:rPr>
          <w:b w:val="0"/>
          <w:bCs w:val="0"/>
          <w:sz w:val="22"/>
          <w:szCs w:val="22"/>
          <w:lang w:eastAsia="en-US"/>
        </w:rPr>
        <w:t xml:space="preserve"> </w:t>
      </w:r>
      <w:r>
        <w:rPr>
          <w:b w:val="0"/>
          <w:bCs w:val="0"/>
          <w:sz w:val="22"/>
          <w:szCs w:val="22"/>
          <w:lang w:eastAsia="en-US"/>
        </w:rPr>
        <w:br/>
      </w:r>
      <w:r w:rsidR="00E46F77" w:rsidRPr="00E46F77">
        <w:rPr>
          <w:b w:val="0"/>
          <w:bCs w:val="0"/>
          <w:sz w:val="22"/>
          <w:szCs w:val="22"/>
          <w:lang w:eastAsia="en-US"/>
        </w:rPr>
        <w:t xml:space="preserve">Gastro zázemí sálu v suterénu vč. </w:t>
      </w:r>
      <w:proofErr w:type="spellStart"/>
      <w:r w:rsidR="00E46F77" w:rsidRPr="00E46F77">
        <w:rPr>
          <w:b w:val="0"/>
          <w:bCs w:val="0"/>
          <w:sz w:val="22"/>
          <w:szCs w:val="22"/>
          <w:lang w:eastAsia="en-US"/>
        </w:rPr>
        <w:t>přísluš</w:t>
      </w:r>
      <w:proofErr w:type="spellEnd"/>
      <w:r w:rsidR="00E46F77" w:rsidRPr="00E46F77">
        <w:rPr>
          <w:b w:val="0"/>
          <w:bCs w:val="0"/>
          <w:sz w:val="22"/>
          <w:szCs w:val="22"/>
          <w:lang w:eastAsia="en-US"/>
        </w:rPr>
        <w:t>. části chodby</w:t>
      </w:r>
      <w:r w:rsidR="003F0CDD">
        <w:rPr>
          <w:b w:val="0"/>
          <w:bCs w:val="0"/>
          <w:sz w:val="22"/>
          <w:szCs w:val="22"/>
          <w:lang w:eastAsia="en-US"/>
        </w:rPr>
        <w:br/>
      </w:r>
      <w:r w:rsidR="003F0CDD">
        <w:rPr>
          <w:b w:val="0"/>
          <w:bCs w:val="0"/>
          <w:sz w:val="22"/>
          <w:szCs w:val="22"/>
          <w:lang w:eastAsia="en-US"/>
        </w:rPr>
        <w:br/>
      </w:r>
      <w:r w:rsidR="006F4669">
        <w:rPr>
          <w:b w:val="0"/>
          <w:bCs w:val="0"/>
          <w:sz w:val="22"/>
          <w:szCs w:val="22"/>
          <w:lang w:eastAsia="en-US"/>
        </w:rPr>
        <w:t xml:space="preserve">Prostory jsou pronajímány za účelem </w:t>
      </w:r>
      <w:r w:rsidR="006F4669">
        <w:rPr>
          <w:rFonts w:cs="Times New Roman"/>
          <w:b w:val="0"/>
          <w:sz w:val="22"/>
          <w:szCs w:val="22"/>
        </w:rPr>
        <w:t>konání společenské akce.</w:t>
      </w:r>
    </w:p>
    <w:p w14:paraId="6687E976" w14:textId="0D95BD00" w:rsidR="003E7BDF" w:rsidRPr="00B97F9D" w:rsidRDefault="003E7BDF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618C4C27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2F7075">
        <w:rPr>
          <w:rFonts w:cs="Times New Roman"/>
          <w:b w:val="0"/>
          <w:bCs w:val="0"/>
          <w:sz w:val="22"/>
          <w:szCs w:val="22"/>
        </w:rPr>
        <w:t>3</w:t>
      </w:r>
      <w:r w:rsidR="00781ACB" w:rsidRPr="00AD55F5">
        <w:rPr>
          <w:rFonts w:cs="Times New Roman"/>
          <w:b w:val="0"/>
          <w:bCs w:val="0"/>
          <w:sz w:val="22"/>
          <w:szCs w:val="22"/>
        </w:rPr>
        <w:t>.7</w:t>
      </w:r>
      <w:r w:rsidR="00CA3172" w:rsidRPr="00AD55F5">
        <w:rPr>
          <w:rFonts w:cs="Times New Roman"/>
          <w:b w:val="0"/>
          <w:bCs w:val="0"/>
          <w:sz w:val="22"/>
          <w:szCs w:val="22"/>
        </w:rPr>
        <w:t xml:space="preserve">.2024 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 </w:t>
      </w:r>
      <w:r w:rsidR="007742C7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6</w:t>
      </w:r>
      <w:r w:rsidR="00CA6FA0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00 do </w:t>
      </w:r>
      <w:r w:rsidR="008D6009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4.7.2024 </w:t>
      </w:r>
      <w:r w:rsidR="007742C7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6</w:t>
      </w:r>
      <w:r w:rsidR="00CA6FA0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.</w:t>
      </w:r>
      <w:r w:rsidR="000B0C9C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00</w:t>
      </w:r>
      <w:r w:rsidR="00614219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hodin</w:t>
      </w:r>
      <w:r w:rsidR="00AD55F5">
        <w:rPr>
          <w:rFonts w:cs="Times New Roman"/>
          <w:b w:val="0"/>
          <w:bC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5E32C38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tvoří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</w:t>
      </w:r>
      <w:proofErr w:type="gramStart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proofErr w:type="gramEnd"/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lastRenderedPageBreak/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4E6A285F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79405A">
        <w:rPr>
          <w:rFonts w:cs="Times New Roman"/>
          <w:sz w:val="22"/>
          <w:szCs w:val="22"/>
        </w:rPr>
        <w:t>259</w:t>
      </w:r>
      <w:r w:rsidR="001205B9">
        <w:rPr>
          <w:rFonts w:cs="Times New Roman"/>
          <w:sz w:val="22"/>
          <w:szCs w:val="22"/>
        </w:rPr>
        <w:t xml:space="preserve"> 0</w:t>
      </w:r>
      <w:r w:rsidR="00781ACB">
        <w:rPr>
          <w:rFonts w:cs="Times New Roman"/>
          <w:sz w:val="22"/>
          <w:szCs w:val="22"/>
        </w:rPr>
        <w:t>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bez 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67601E0B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proofErr w:type="gramStart"/>
      <w:r w:rsidR="008935A4">
        <w:rPr>
          <w:rFonts w:cs="Times New Roman"/>
          <w:b w:val="0"/>
          <w:caps w:val="0"/>
          <w:sz w:val="22"/>
          <w:szCs w:val="22"/>
        </w:rPr>
        <w:t>pracovníka,zvukaře</w:t>
      </w:r>
      <w:proofErr w:type="spellEnd"/>
      <w:proofErr w:type="gramEnd"/>
      <w:r w:rsidR="008935A4">
        <w:rPr>
          <w:rFonts w:cs="Times New Roman"/>
          <w:b w:val="0"/>
          <w:caps w:val="0"/>
          <w:sz w:val="22"/>
          <w:szCs w:val="22"/>
        </w:rPr>
        <w:t>/bezpečnostní hlídka</w:t>
      </w:r>
      <w:r w:rsidR="00DE0E8C">
        <w:rPr>
          <w:rFonts w:cs="Times New Roman"/>
          <w:b w:val="0"/>
          <w:caps w:val="0"/>
          <w:sz w:val="22"/>
          <w:szCs w:val="22"/>
        </w:rPr>
        <w:t>/úklid po akci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4E1479">
        <w:rPr>
          <w:rFonts w:cs="Times New Roman"/>
          <w:sz w:val="22"/>
          <w:szCs w:val="22"/>
        </w:rPr>
        <w:t xml:space="preserve">52 540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Kč bez 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proofErr w:type="gramStart"/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proofErr w:type="gramEnd"/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547C4541" w14:textId="4BDC321F" w:rsidR="00587434" w:rsidRDefault="008B150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B97F9D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B97F9D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D64733" w:rsidRPr="00B97F9D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B97F9D">
        <w:rPr>
          <w:rFonts w:cs="Times New Roman"/>
          <w:b w:val="0"/>
          <w:caps w:val="0"/>
          <w:sz w:val="22"/>
          <w:szCs w:val="22"/>
        </w:rPr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B1E02">
        <w:rPr>
          <w:rFonts w:cs="Times New Roman"/>
          <w:b w:val="0"/>
          <w:caps w:val="0"/>
          <w:sz w:val="22"/>
          <w:szCs w:val="22"/>
        </w:rPr>
        <w:t>6.1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;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zejména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si 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Nájemce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 a na vlastní náklady</w:t>
      </w:r>
      <w:r w:rsidR="008C1A78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zajistí </w:t>
      </w:r>
      <w:r w:rsidR="0001793C" w:rsidRPr="00410F3D">
        <w:rPr>
          <w:b w:val="0"/>
          <w:caps w:val="0"/>
          <w:sz w:val="22"/>
        </w:rPr>
        <w:t>nepřetržitou ostrahu a úklid</w:t>
      </w:r>
      <w:r w:rsidR="0001793C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po Dobu nájmu.</w:t>
      </w:r>
    </w:p>
    <w:p w14:paraId="27989F6C" w14:textId="77777777" w:rsidR="00BA1C3B" w:rsidRPr="00BA1C3B" w:rsidRDefault="00BA1C3B" w:rsidP="00BA1C3B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31BD1CDD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D5BB1">
        <w:rPr>
          <w:sz w:val="22"/>
          <w:szCs w:val="22"/>
        </w:rPr>
        <w:t>115-4325130207/0100</w:t>
      </w:r>
      <w:r w:rsidR="00F60567" w:rsidRPr="00B97F9D">
        <w:rPr>
          <w:rFonts w:cs="Times New Roman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u K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>om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>erční banky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8228F5A" w:rsidR="00BD1647" w:rsidRDefault="0009380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 Nájemnému a Ceně Služeb bude připočtena daň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proofErr w:type="gramStart"/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ve</w:t>
      </w:r>
      <w:proofErr w:type="gramEnd"/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Pr="00BA1C3B" w:rsidRDefault="00BA1C3B" w:rsidP="00BA1C3B">
      <w:pPr>
        <w:pStyle w:val="Nadpis2"/>
      </w:pPr>
    </w:p>
    <w:p w14:paraId="6687E987" w14:textId="1FDB82DD" w:rsidR="00111DC6" w:rsidRPr="00B97F9D" w:rsidRDefault="00F86830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76153D82" w:rsidR="00DE0E8C" w:rsidRDefault="001A293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D87A0A">
        <w:rPr>
          <w:rFonts w:cs="Times New Roman"/>
          <w:b w:val="0"/>
          <w:caps w:val="0"/>
          <w:sz w:val="22"/>
          <w:szCs w:val="22"/>
        </w:rPr>
        <w:t>3</w:t>
      </w:r>
      <w:r w:rsidR="00781ACB">
        <w:rPr>
          <w:rFonts w:cs="Times New Roman"/>
          <w:b w:val="0"/>
          <w:caps w:val="0"/>
          <w:sz w:val="22"/>
          <w:szCs w:val="22"/>
        </w:rPr>
        <w:t>.7</w:t>
      </w:r>
      <w:r w:rsidR="00DE0E8C">
        <w:rPr>
          <w:rFonts w:cs="Times New Roman"/>
          <w:b w:val="0"/>
          <w:caps w:val="0"/>
          <w:sz w:val="22"/>
          <w:szCs w:val="22"/>
        </w:rPr>
        <w:t>.2024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AF713E">
        <w:rPr>
          <w:rFonts w:cs="Times New Roman"/>
          <w:b w:val="0"/>
          <w:iCs/>
          <w:caps w:val="0"/>
          <w:kern w:val="0"/>
          <w:sz w:val="22"/>
          <w:szCs w:val="22"/>
        </w:rPr>
        <w:t>6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  <w:r w:rsidR="00D87A0A">
        <w:rPr>
          <w:rFonts w:cs="Times New Roman"/>
          <w:b w:val="0"/>
          <w:caps w:val="0"/>
          <w:sz w:val="22"/>
          <w:szCs w:val="22"/>
        </w:rPr>
        <w:t>.</w:t>
      </w:r>
    </w:p>
    <w:p w14:paraId="3CF5F740" w14:textId="0963DD5A" w:rsidR="00CB17E3" w:rsidRPr="00B97F9D" w:rsidRDefault="00EE57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E4A1CD3" w:rsidR="00410148" w:rsidRPr="00B97F9D" w:rsidRDefault="005B715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</w:t>
      </w:r>
      <w:r w:rsidR="00CE74C8" w:rsidRPr="00B97F9D">
        <w:rPr>
          <w:rFonts w:cs="Times New Roman"/>
          <w:b w:val="0"/>
          <w:caps w:val="0"/>
          <w:sz w:val="22"/>
          <w:szCs w:val="22"/>
        </w:rPr>
        <w:t xml:space="preserve"> Předmět nájmu výlučně za Účelem nájmu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5781A76" w:rsidR="00410148" w:rsidRPr="00B97F9D" w:rsidRDefault="0041014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 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7A48DAD4" w:rsidR="00991B38" w:rsidRPr="00B97F9D" w:rsidRDefault="00A3493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udržovat 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47E2B390" w:rsidR="00A37DA0" w:rsidRPr="00B97F9D" w:rsidRDefault="002F2115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 w:rsidRPr="00B97F9D">
        <w:rPr>
          <w:bCs/>
          <w:kern w:val="32"/>
          <w:sz w:val="22"/>
          <w:szCs w:val="22"/>
        </w:rPr>
        <w:t>zajistit,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77777777" w:rsidR="00A369B9" w:rsidRPr="00B97F9D" w:rsidRDefault="00D452BD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oznámit 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3E7854AC" w:rsidR="00696901" w:rsidRDefault="00A06C7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sjednat 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2FEA8165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</w:t>
      </w:r>
      <w:r w:rsidRPr="00066FFF">
        <w:rPr>
          <w:rFonts w:cs="Times New Roman"/>
          <w:b w:val="0"/>
          <w:caps w:val="0"/>
          <w:sz w:val="22"/>
          <w:szCs w:val="22"/>
        </w:rPr>
        <w:lastRenderedPageBreak/>
        <w:t xml:space="preserve">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AF713E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42256069" w:rsidR="00C16B71" w:rsidRPr="00B97F9D" w:rsidRDefault="0069690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 w:rsidRPr="00B97F9D">
        <w:rPr>
          <w:rFonts w:cs="Times New Roman"/>
          <w:b w:val="0"/>
          <w:caps w:val="0"/>
          <w:sz w:val="22"/>
          <w:szCs w:val="22"/>
        </w:rPr>
        <w:t xml:space="preserve">umožnit 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49A6F72" w:rsidR="00696901" w:rsidRPr="00B97F9D" w:rsidRDefault="00C16B71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 w:rsidRPr="00B97F9D">
        <w:rPr>
          <w:bCs/>
          <w:kern w:val="32"/>
          <w:sz w:val="22"/>
          <w:szCs w:val="22"/>
        </w:rPr>
        <w:t xml:space="preserve">předat 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Pr="00B97F9D">
        <w:rPr>
          <w:bCs/>
          <w:kern w:val="32"/>
          <w:sz w:val="22"/>
          <w:szCs w:val="22"/>
        </w:rPr>
        <w:t>ve stavu, ve kterém se nacházel ke dni jeho převzetí Nájemcem</w:t>
      </w:r>
      <w:r w:rsidR="00887610" w:rsidRPr="00B97F9D">
        <w:rPr>
          <w:bCs/>
          <w:kern w:val="32"/>
          <w:sz w:val="22"/>
          <w:szCs w:val="22"/>
        </w:rPr>
        <w:t>; o</w:t>
      </w:r>
      <w:r w:rsidRPr="00B97F9D">
        <w:rPr>
          <w:bCs/>
          <w:kern w:val="32"/>
          <w:sz w:val="22"/>
          <w:szCs w:val="22"/>
        </w:rPr>
        <w:t xml:space="preserve"> </w:t>
      </w:r>
      <w:r w:rsidR="001D37BA" w:rsidRPr="00B97F9D">
        <w:rPr>
          <w:bCs/>
          <w:kern w:val="32"/>
          <w:sz w:val="22"/>
          <w:szCs w:val="22"/>
        </w:rPr>
        <w:t>předání</w:t>
      </w:r>
      <w:r w:rsidRPr="00B97F9D">
        <w:rPr>
          <w:bCs/>
          <w:kern w:val="32"/>
          <w:sz w:val="22"/>
          <w:szCs w:val="22"/>
        </w:rPr>
        <w:t xml:space="preserve"> Předmětu nájmu </w:t>
      </w:r>
      <w:r w:rsidR="001D37BA" w:rsidRPr="00B97F9D">
        <w:rPr>
          <w:bCs/>
          <w:kern w:val="32"/>
          <w:sz w:val="22"/>
          <w:szCs w:val="22"/>
        </w:rPr>
        <w:t xml:space="preserve">Nájemcem Pronajímateli Strany </w:t>
      </w:r>
      <w:proofErr w:type="gramStart"/>
      <w:r w:rsidR="001D37BA" w:rsidRPr="00B97F9D">
        <w:rPr>
          <w:bCs/>
          <w:kern w:val="32"/>
          <w:sz w:val="22"/>
          <w:szCs w:val="22"/>
        </w:rPr>
        <w:t>sepíší</w:t>
      </w:r>
      <w:proofErr w:type="gramEnd"/>
      <w:r w:rsidR="001D37BA" w:rsidRPr="00B97F9D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předávací protokol podepsaný Stranami.</w:t>
      </w:r>
      <w:bookmarkEnd w:id="42"/>
      <w:r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1D2780BC" w:rsidR="000D2A1F" w:rsidRPr="00B97F9D" w:rsidRDefault="004B1EC9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zřídit</w:t>
      </w:r>
      <w:r w:rsidR="000D2A1F" w:rsidRPr="00B97F9D">
        <w:rPr>
          <w:rFonts w:cs="Times New Roman"/>
          <w:b w:val="0"/>
          <w:caps w:val="0"/>
          <w:sz w:val="22"/>
          <w:szCs w:val="22"/>
        </w:rPr>
        <w:t xml:space="preserve"> 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841C34A" w:rsidR="004B1EC9" w:rsidRPr="00B97F9D" w:rsidRDefault="00906545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jakkoliv 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9B6D959" w:rsidR="00171113" w:rsidRPr="00B97F9D" w:rsidRDefault="0017111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užívat 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43216540" w:rsidR="00CD6C94" w:rsidRDefault="00CD6C94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provádět 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3D54AD42" w:rsidR="00EE77BF" w:rsidRDefault="00EE77B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</w:t>
      </w:r>
      <w:proofErr w:type="gramStart"/>
      <w:r w:rsidRPr="00066FFF">
        <w:rPr>
          <w:rFonts w:cs="Times New Roman"/>
          <w:b w:val="0"/>
          <w:caps w:val="0"/>
          <w:sz w:val="22"/>
          <w:szCs w:val="22"/>
        </w:rPr>
        <w:t>nedodrží</w:t>
      </w:r>
      <w:proofErr w:type="gramEnd"/>
      <w:r w:rsidRPr="00066FFF">
        <w:rPr>
          <w:rFonts w:cs="Times New Roman"/>
          <w:b w:val="0"/>
          <w:caps w:val="0"/>
          <w:sz w:val="22"/>
          <w:szCs w:val="22"/>
        </w:rPr>
        <w:t xml:space="preserve">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77777777" w:rsidR="005046DE" w:rsidRPr="00B97F9D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podnajmout Předmět nájmu ani jeho část jakékoliv další osobě, a to ani bezplatně;</w:t>
      </w:r>
    </w:p>
    <w:p w14:paraId="4597017E" w14:textId="5445EB4E" w:rsidR="00BA1C3B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postoupit 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770D87E2" w:rsidR="00977C3E" w:rsidRPr="00B97F9D" w:rsidRDefault="000119C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4B1E02">
        <w:rPr>
          <w:rFonts w:cs="Times New Roman"/>
          <w:b w:val="0"/>
          <w:caps w:val="0"/>
          <w:sz w:val="22"/>
          <w:szCs w:val="22"/>
        </w:rPr>
        <w:t>8.1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 xml:space="preserve">Veškeré skutečnosti zjištění dokládající průběh realizace akce musí být zaznamenány do protokolu o realizaci akce dle Pravidel </w:t>
      </w:r>
      <w:r w:rsidR="00750A4B">
        <w:rPr>
          <w:rFonts w:cs="Times New Roman"/>
          <w:b w:val="0"/>
          <w:caps w:val="0"/>
          <w:sz w:val="22"/>
          <w:szCs w:val="22"/>
        </w:rPr>
        <w:lastRenderedPageBreak/>
        <w:t>pronájmů.</w:t>
      </w:r>
    </w:p>
    <w:p w14:paraId="136FB033" w14:textId="380ECAC1" w:rsidR="00CE2E6E" w:rsidRPr="00B97F9D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proofErr w:type="gramStart"/>
      <w:r w:rsidRPr="00750A4B">
        <w:rPr>
          <w:rFonts w:cs="Times New Roman"/>
          <w:b w:val="0"/>
          <w:caps w:val="0"/>
          <w:sz w:val="22"/>
          <w:szCs w:val="22"/>
        </w:rPr>
        <w:t>Poruší</w:t>
      </w:r>
      <w:proofErr w:type="gramEnd"/>
      <w:r w:rsidRPr="00750A4B">
        <w:rPr>
          <w:rFonts w:cs="Times New Roman"/>
          <w:b w:val="0"/>
          <w:caps w:val="0"/>
          <w:sz w:val="22"/>
          <w:szCs w:val="22"/>
        </w:rPr>
        <w:t xml:space="preserve">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67A649D4" w:rsidR="004F71EA" w:rsidRPr="00E9191F" w:rsidRDefault="00CF16C2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proofErr w:type="gramStart"/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proofErr w:type="gramEnd"/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</w:t>
      </w:r>
      <w:proofErr w:type="gramStart"/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poruší</w:t>
      </w:r>
      <w:proofErr w:type="gramEnd"/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6687E9C5" w14:textId="1419CC30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6687E9C6" w14:textId="7440E2DF" w:rsidR="006175BF" w:rsidRPr="00B97F9D" w:rsidRDefault="00DA0CA5" w:rsidP="00BA1C3B">
      <w:pPr>
        <w:pStyle w:val="Text11"/>
        <w:spacing w:before="0" w:after="0" w:line="276" w:lineRule="auto"/>
        <w:ind w:left="567"/>
        <w:rPr>
          <w:szCs w:val="22"/>
        </w:rPr>
      </w:pPr>
      <w:bookmarkStart w:id="56" w:name="_Hlk137743673"/>
      <w:r w:rsidRPr="00B97F9D">
        <w:rPr>
          <w:szCs w:val="22"/>
        </w:rPr>
        <w:t>jméno</w:t>
      </w:r>
      <w:r w:rsidR="006175BF" w:rsidRPr="00B97F9D">
        <w:rPr>
          <w:szCs w:val="22"/>
        </w:rPr>
        <w:t xml:space="preserve">: </w:t>
      </w:r>
      <w:r w:rsidR="006175BF" w:rsidRPr="00B97F9D">
        <w:rPr>
          <w:szCs w:val="22"/>
        </w:rPr>
        <w:tab/>
      </w:r>
      <w:r w:rsidR="006175BF" w:rsidRPr="00B97F9D">
        <w:rPr>
          <w:szCs w:val="22"/>
        </w:rPr>
        <w:tab/>
      </w:r>
      <w:bookmarkEnd w:id="56"/>
      <w:proofErr w:type="spellStart"/>
      <w:r w:rsidR="009D05E4">
        <w:rPr>
          <w:szCs w:val="22"/>
        </w:rPr>
        <w:t>xxxx</w:t>
      </w:r>
      <w:proofErr w:type="spellEnd"/>
      <w:r w:rsidR="00D12F00" w:rsidRPr="00B97F9D">
        <w:rPr>
          <w:szCs w:val="22"/>
        </w:rPr>
        <w:br/>
      </w:r>
    </w:p>
    <w:p w14:paraId="6687E9C7" w14:textId="2071275A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bookmarkStart w:id="57" w:name="_Ref434263678"/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Nájemce:</w:t>
      </w:r>
      <w:bookmarkEnd w:id="51"/>
      <w:bookmarkEnd w:id="57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3E8DE936" w14:textId="479D8740" w:rsidR="00857C76" w:rsidRDefault="00857C76" w:rsidP="0099488F">
      <w:pPr>
        <w:ind w:firstLine="567"/>
        <w:rPr>
          <w:b/>
          <w:bCs/>
          <w:caps/>
          <w:sz w:val="22"/>
          <w:szCs w:val="22"/>
          <w:lang w:eastAsia="en-US"/>
        </w:rPr>
      </w:pPr>
      <w:r w:rsidRPr="00B97F9D">
        <w:rPr>
          <w:sz w:val="22"/>
          <w:szCs w:val="22"/>
          <w:lang w:eastAsia="en-US"/>
        </w:rPr>
        <w:t xml:space="preserve">jméno: </w:t>
      </w:r>
      <w:r w:rsidRPr="00B97F9D">
        <w:rPr>
          <w:sz w:val="22"/>
          <w:szCs w:val="22"/>
          <w:lang w:eastAsia="en-US"/>
        </w:rPr>
        <w:tab/>
      </w:r>
      <w:r w:rsidRPr="00B97F9D">
        <w:rPr>
          <w:sz w:val="22"/>
          <w:szCs w:val="22"/>
          <w:lang w:eastAsia="en-US"/>
        </w:rPr>
        <w:tab/>
      </w:r>
      <w:proofErr w:type="spellStart"/>
      <w:r w:rsidR="009D05E4">
        <w:rPr>
          <w:sz w:val="22"/>
          <w:szCs w:val="22"/>
          <w:lang w:eastAsia="en-US"/>
        </w:rPr>
        <w:t>xxxx</w:t>
      </w:r>
      <w:proofErr w:type="spellEnd"/>
    </w:p>
    <w:p w14:paraId="62F680E1" w14:textId="77777777" w:rsidR="00BA1C3B" w:rsidRP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656CF8">
      <w:pPr>
        <w:pStyle w:val="Nadpis1"/>
        <w:keepNext w:val="0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lastRenderedPageBreak/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8" w:name="_Toc232437973"/>
      <w:bookmarkStart w:id="59" w:name="_Toc233147892"/>
      <w:bookmarkStart w:id="60" w:name="_Toc298506689"/>
      <w:bookmarkStart w:id="61" w:name="_Toc232437969"/>
      <w:bookmarkStart w:id="62" w:name="_Toc233147888"/>
      <w:bookmarkStart w:id="63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8"/>
    <w:bookmarkEnd w:id="59"/>
    <w:bookmarkEnd w:id="60"/>
    <w:p w14:paraId="5A3FF10A" w14:textId="77777777" w:rsidR="00A4138B" w:rsidRDefault="00A4138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1"/>
      <w:bookmarkEnd w:id="62"/>
      <w:bookmarkEnd w:id="6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4" w:name="_Toc232437967"/>
      <w:bookmarkStart w:id="65" w:name="_Toc233147886"/>
      <w:bookmarkStart w:id="66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</w:t>
      </w:r>
      <w:proofErr w:type="gramStart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tvoří</w:t>
      </w:r>
      <w:proofErr w:type="gramEnd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4"/>
      <w:bookmarkEnd w:id="65"/>
      <w:bookmarkEnd w:id="6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 xml:space="preserve">Nedílnou součást této Smlouvy </w:t>
      </w:r>
      <w:proofErr w:type="gramStart"/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tvoří</w:t>
      </w:r>
      <w:proofErr w:type="gramEnd"/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:</w:t>
      </w:r>
    </w:p>
    <w:p w14:paraId="60A8EDC8" w14:textId="51F87238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 xml:space="preserve">Pravidla pronájmů prostor </w:t>
      </w:r>
      <w:proofErr w:type="spellStart"/>
      <w:r w:rsidR="00AF05E9" w:rsidRPr="004E7116">
        <w:rPr>
          <w:rFonts w:cs="Times New Roman"/>
          <w:bCs w:val="0"/>
          <w:szCs w:val="22"/>
          <w:lang w:val="cs-CZ"/>
        </w:rPr>
        <w:t>Císažských</w:t>
      </w:r>
      <w:proofErr w:type="spellEnd"/>
      <w:r w:rsidR="00AF05E9" w:rsidRPr="004E7116">
        <w:rPr>
          <w:rFonts w:cs="Times New Roman"/>
          <w:bCs w:val="0"/>
          <w:szCs w:val="22"/>
          <w:lang w:val="cs-CZ"/>
        </w:rPr>
        <w:t xml:space="preserve">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Pr="00B97F9D" w:rsidRDefault="00AA7A3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mlouva je vyhotovena a podepsána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v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</w:t>
      </w:r>
      <w:proofErr w:type="gramStart"/>
      <w:r w:rsidRPr="00B97F9D">
        <w:rPr>
          <w:rFonts w:cs="Times New Roman"/>
          <w:b w:val="0"/>
          <w:caps w:val="0"/>
          <w:sz w:val="22"/>
          <w:szCs w:val="22"/>
        </w:rPr>
        <w:t>obdrží</w:t>
      </w:r>
      <w:proofErr w:type="gramEnd"/>
      <w:r w:rsidRPr="00B97F9D">
        <w:rPr>
          <w:rFonts w:cs="Times New Roman"/>
          <w:b w:val="0"/>
          <w:caps w:val="0"/>
          <w:sz w:val="22"/>
          <w:szCs w:val="22"/>
        </w:rPr>
        <w:t xml:space="preserve">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3E7BDF"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18CB23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1F3498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07D7705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11092FF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D4A3B2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F6675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FEC28C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541B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07473DB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AC4F0B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195535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6D33F6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FE5309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10E60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F52A34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DF176D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E9B768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FC7093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B2920EB" w14:textId="4EAD1614" w:rsidR="00C43EA4" w:rsidRDefault="00BA1C3B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2642BB">
              <w:rPr>
                <w:b/>
                <w:bCs/>
                <w:sz w:val="22"/>
                <w:szCs w:val="22"/>
              </w:rPr>
              <w:t>Věra Simeth</w:t>
            </w:r>
          </w:p>
          <w:p w14:paraId="6687E9EB" w14:textId="605D58B9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ředitelka</w:t>
            </w:r>
          </w:p>
        </w:tc>
        <w:tc>
          <w:tcPr>
            <w:tcW w:w="4678" w:type="dxa"/>
          </w:tcPr>
          <w:p w14:paraId="652DA162" w14:textId="0730CB40" w:rsidR="001273AD" w:rsidRPr="001273AD" w:rsidRDefault="001273AD" w:rsidP="00B1782D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1273AD">
              <w:rPr>
                <w:b/>
                <w:sz w:val="22"/>
                <w:szCs w:val="22"/>
              </w:rPr>
              <w:t>Ing. Karel Kadlec</w:t>
            </w:r>
            <w:r w:rsidR="00B46DC5">
              <w:rPr>
                <w:b/>
                <w:sz w:val="22"/>
                <w:szCs w:val="22"/>
              </w:rPr>
              <w:br/>
            </w:r>
            <w:r w:rsidRPr="001273AD">
              <w:rPr>
                <w:b/>
                <w:bCs/>
                <w:sz w:val="22"/>
                <w:szCs w:val="22"/>
              </w:rPr>
              <w:t xml:space="preserve">předseda představenstva </w:t>
            </w:r>
          </w:p>
          <w:p w14:paraId="6687E9ED" w14:textId="7B3C857D" w:rsidR="002D61D7" w:rsidRPr="006A0BF3" w:rsidRDefault="002D61D7" w:rsidP="001273AD">
            <w:pPr>
              <w:keepNext/>
              <w:widowControl w:val="0"/>
              <w:rPr>
                <w:strike/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lastRenderedPageBreak/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26645E" w14:paraId="497DB993" w14:textId="77777777" w:rsidTr="00656CF8">
        <w:tc>
          <w:tcPr>
            <w:tcW w:w="2263" w:type="dxa"/>
          </w:tcPr>
          <w:p w14:paraId="5BF56E15" w14:textId="4077CACB" w:rsidR="0026645E" w:rsidRPr="000F72A7" w:rsidRDefault="00CF2753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7131" w:type="dxa"/>
          </w:tcPr>
          <w:p w14:paraId="718D0174" w14:textId="14D3B1C9" w:rsidR="0026645E" w:rsidRPr="000F72A7" w:rsidRDefault="00ED2F02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6:00 předání prostor</w:t>
            </w:r>
          </w:p>
        </w:tc>
      </w:tr>
      <w:tr w:rsidR="005739CC" w14:paraId="74710B14" w14:textId="77777777" w:rsidTr="00656CF8">
        <w:tc>
          <w:tcPr>
            <w:tcW w:w="2263" w:type="dxa"/>
          </w:tcPr>
          <w:p w14:paraId="77891AFA" w14:textId="33AE69EA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61DCF35C" w14:textId="6A9F650F" w:rsidR="005739CC" w:rsidRPr="000F72A7" w:rsidRDefault="00327DA0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6:00 – 1</w:t>
            </w:r>
            <w:r w:rsidR="00A93DE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 i</w:t>
            </w:r>
            <w:r w:rsidR="006F129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stalace</w:t>
            </w:r>
            <w:r w:rsidR="001F1F52">
              <w:rPr>
                <w:sz w:val="22"/>
                <w:szCs w:val="22"/>
              </w:rPr>
              <w:t xml:space="preserve"> (do 10:00 vše nastěhováno v budově)</w:t>
            </w:r>
          </w:p>
        </w:tc>
      </w:tr>
      <w:tr w:rsidR="005739CC" w14:paraId="77801C70" w14:textId="77777777" w:rsidTr="00656CF8">
        <w:tc>
          <w:tcPr>
            <w:tcW w:w="2263" w:type="dxa"/>
          </w:tcPr>
          <w:p w14:paraId="27D50005" w14:textId="45C6F504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316E820E" w14:textId="278DC95D" w:rsidR="005739CC" w:rsidRPr="000F72A7" w:rsidRDefault="00A93DE1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 – 18:00 zkoušky programu</w:t>
            </w:r>
          </w:p>
        </w:tc>
      </w:tr>
      <w:tr w:rsidR="00610482" w14:paraId="3E5DA0A1" w14:textId="77777777" w:rsidTr="00656CF8">
        <w:tc>
          <w:tcPr>
            <w:tcW w:w="2263" w:type="dxa"/>
          </w:tcPr>
          <w:p w14:paraId="1A445AE7" w14:textId="77777777" w:rsidR="00610482" w:rsidRPr="000F72A7" w:rsidRDefault="00610482" w:rsidP="00610482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4B60099D" w14:textId="4C2B6667" w:rsidR="00610482" w:rsidRDefault="00610482" w:rsidP="00610482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18:00 open </w:t>
            </w:r>
            <w:proofErr w:type="spellStart"/>
            <w:r>
              <w:rPr>
                <w:color w:val="000000"/>
                <w:sz w:val="22"/>
                <w:szCs w:val="22"/>
              </w:rPr>
              <w:t>door</w:t>
            </w:r>
            <w:proofErr w:type="spellEnd"/>
          </w:p>
        </w:tc>
      </w:tr>
      <w:tr w:rsidR="00610482" w14:paraId="4BDB0F86" w14:textId="77777777" w:rsidTr="00656CF8">
        <w:tc>
          <w:tcPr>
            <w:tcW w:w="2263" w:type="dxa"/>
          </w:tcPr>
          <w:p w14:paraId="26FC5254" w14:textId="77777777" w:rsidR="00610482" w:rsidRPr="000F72A7" w:rsidRDefault="00610482" w:rsidP="00610482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38EF3543" w14:textId="252050AA" w:rsidR="00610482" w:rsidRDefault="00610482" w:rsidP="00610482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 – 24:00 akce</w:t>
            </w:r>
          </w:p>
        </w:tc>
      </w:tr>
      <w:tr w:rsidR="00610482" w14:paraId="2520391B" w14:textId="77777777" w:rsidTr="00656CF8">
        <w:tc>
          <w:tcPr>
            <w:tcW w:w="2263" w:type="dxa"/>
          </w:tcPr>
          <w:p w14:paraId="10FB1EE8" w14:textId="628C30CA" w:rsidR="00610482" w:rsidRPr="000F72A7" w:rsidRDefault="00610482" w:rsidP="00610482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0CDD6960" w14:textId="15A11093" w:rsidR="00610482" w:rsidRPr="000F72A7" w:rsidRDefault="00610482" w:rsidP="00610482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24:00 – 06:00 deinstalace </w:t>
            </w:r>
            <w:proofErr w:type="spellStart"/>
            <w:r>
              <w:rPr>
                <w:color w:val="000000"/>
                <w:sz w:val="22"/>
                <w:szCs w:val="22"/>
              </w:rPr>
              <w:t>vybavaní</w:t>
            </w:r>
            <w:proofErr w:type="spellEnd"/>
          </w:p>
        </w:tc>
      </w:tr>
      <w:tr w:rsidR="00610482" w14:paraId="29C185C2" w14:textId="77777777" w:rsidTr="00656CF8">
        <w:tc>
          <w:tcPr>
            <w:tcW w:w="2263" w:type="dxa"/>
          </w:tcPr>
          <w:p w14:paraId="6D580816" w14:textId="22679D9B" w:rsidR="00610482" w:rsidRPr="000F72A7" w:rsidRDefault="00610482" w:rsidP="00610482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4.7.</w:t>
            </w:r>
          </w:p>
        </w:tc>
        <w:tc>
          <w:tcPr>
            <w:tcW w:w="7131" w:type="dxa"/>
          </w:tcPr>
          <w:p w14:paraId="653B29DA" w14:textId="6937AEB4" w:rsidR="00610482" w:rsidRPr="000F72A7" w:rsidRDefault="00610482" w:rsidP="00610482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dopoledních hodinách vrácení prostor</w:t>
            </w: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35394975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B. SEZNAM </w:t>
      </w:r>
      <w:r w:rsidR="00CC438C">
        <w:rPr>
          <w:b/>
          <w:bCs/>
          <w:color w:val="000000"/>
          <w:sz w:val="22"/>
          <w:szCs w:val="22"/>
        </w:rPr>
        <w:t xml:space="preserve">KONTAKTNÍCH </w:t>
      </w:r>
      <w:r>
        <w:rPr>
          <w:b/>
          <w:bCs/>
          <w:color w:val="000000"/>
          <w:sz w:val="22"/>
          <w:szCs w:val="22"/>
        </w:rPr>
        <w:t>OSOB NÁJEMCE</w:t>
      </w:r>
      <w:r w:rsidR="00CC438C">
        <w:rPr>
          <w:b/>
          <w:bCs/>
          <w:color w:val="000000"/>
          <w:sz w:val="22"/>
          <w:szCs w:val="22"/>
        </w:rPr>
        <w:t xml:space="preserve"> PŘI REALIZACI AKCE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6645E" w14:paraId="144CB9D3" w14:textId="77777777" w:rsidTr="0026645E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1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0146A942" w:rsidR="0026645E" w:rsidRPr="0026645E" w:rsidRDefault="00D604FC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0E6FEB4E" w14:textId="77777777" w:rsidTr="0026645E">
        <w:tc>
          <w:tcPr>
            <w:tcW w:w="3131" w:type="dxa"/>
          </w:tcPr>
          <w:p w14:paraId="5E8188A0" w14:textId="015A8A7B" w:rsidR="0026645E" w:rsidRPr="00FD7D76" w:rsidRDefault="003847A3" w:rsidP="00B218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131" w:type="dxa"/>
          </w:tcPr>
          <w:p w14:paraId="2A634C13" w14:textId="727E9BC7" w:rsidR="0026645E" w:rsidRPr="00FD7D76" w:rsidRDefault="00FD7D76" w:rsidP="00B218E3">
            <w:pPr>
              <w:rPr>
                <w:sz w:val="22"/>
                <w:szCs w:val="22"/>
              </w:rPr>
            </w:pPr>
            <w:r w:rsidRPr="00FD7D76">
              <w:rPr>
                <w:sz w:val="22"/>
                <w:szCs w:val="22"/>
              </w:rPr>
              <w:t>Produkční</w:t>
            </w:r>
          </w:p>
        </w:tc>
        <w:tc>
          <w:tcPr>
            <w:tcW w:w="3132" w:type="dxa"/>
          </w:tcPr>
          <w:p w14:paraId="3E6A4899" w14:textId="097F3733" w:rsidR="0026645E" w:rsidRPr="00FD7D76" w:rsidRDefault="003847A3" w:rsidP="00B218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  <w:tr w:rsidR="0026645E" w14:paraId="4A02B451" w14:textId="77777777" w:rsidTr="0026645E">
        <w:tc>
          <w:tcPr>
            <w:tcW w:w="3131" w:type="dxa"/>
          </w:tcPr>
          <w:p w14:paraId="76A2BB04" w14:textId="707560F0" w:rsidR="0026645E" w:rsidRDefault="003847A3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131" w:type="dxa"/>
          </w:tcPr>
          <w:p w14:paraId="5BED84AF" w14:textId="6B7DE8E9" w:rsidR="0026645E" w:rsidRDefault="006F129E" w:rsidP="00B218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Produkční</w:t>
            </w:r>
          </w:p>
        </w:tc>
        <w:tc>
          <w:tcPr>
            <w:tcW w:w="3132" w:type="dxa"/>
          </w:tcPr>
          <w:p w14:paraId="42080DB5" w14:textId="53DBA182" w:rsidR="0026645E" w:rsidRDefault="003847A3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26645E" w14:paraId="19D69E48" w14:textId="77777777" w:rsidTr="0026645E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6645E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6645E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376C5077" w14:textId="3D105A41" w:rsidR="002C6271" w:rsidRPr="00B218E3" w:rsidRDefault="0026645E" w:rsidP="0026645E">
      <w:pPr>
        <w:rPr>
          <w:color w:val="000000"/>
          <w:sz w:val="22"/>
          <w:szCs w:val="22"/>
        </w:rPr>
      </w:pPr>
      <w:r w:rsidRPr="002C6271">
        <w:rPr>
          <w:b/>
          <w:b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. </w:t>
      </w:r>
      <w:r w:rsidR="002C6271" w:rsidRPr="002C6271">
        <w:rPr>
          <w:b/>
          <w:bCs/>
          <w:color w:val="000000"/>
          <w:sz w:val="22"/>
          <w:szCs w:val="22"/>
        </w:rPr>
        <w:t>SEZNAM TECHNICKÝCH ZAŘÍZENÍ</w:t>
      </w:r>
      <w:r w:rsidR="002C6271">
        <w:rPr>
          <w:b/>
          <w:bCs/>
          <w:color w:val="000000"/>
          <w:sz w:val="22"/>
          <w:szCs w:val="22"/>
        </w:rPr>
        <w:t xml:space="preserve"> NÁJEMCE</w:t>
      </w:r>
    </w:p>
    <w:p w14:paraId="530FBFDC" w14:textId="5DF80371" w:rsidR="00341520" w:rsidRDefault="00341520"/>
    <w:p w14:paraId="0C3EEEE8" w14:textId="4D71019A" w:rsidR="002C6271" w:rsidRDefault="006C33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Osvětlovací a ozvu</w:t>
      </w:r>
      <w:r w:rsidR="00D5120C">
        <w:rPr>
          <w:b/>
          <w:bCs/>
          <w:sz w:val="22"/>
          <w:szCs w:val="22"/>
        </w:rPr>
        <w:t>čovací technika.</w:t>
      </w: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85F6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021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F0D23" w14:textId="77777777" w:rsidR="00871286" w:rsidRDefault="00871286">
      <w:r>
        <w:separator/>
      </w:r>
    </w:p>
  </w:endnote>
  <w:endnote w:type="continuationSeparator" w:id="0">
    <w:p w14:paraId="337F4CBA" w14:textId="77777777" w:rsidR="00871286" w:rsidRDefault="00871286">
      <w:r>
        <w:continuationSeparator/>
      </w:r>
    </w:p>
  </w:endnote>
  <w:endnote w:type="continuationNotice" w:id="1">
    <w:p w14:paraId="1EBD993D" w14:textId="77777777" w:rsidR="00871286" w:rsidRDefault="00871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31843" w14:textId="77777777" w:rsidR="00871286" w:rsidRDefault="00871286">
      <w:r>
        <w:separator/>
      </w:r>
    </w:p>
  </w:footnote>
  <w:footnote w:type="continuationSeparator" w:id="0">
    <w:p w14:paraId="53744358" w14:textId="77777777" w:rsidR="00871286" w:rsidRDefault="00871286">
      <w:r>
        <w:continuationSeparator/>
      </w:r>
    </w:p>
  </w:footnote>
  <w:footnote w:type="continuationNotice" w:id="1">
    <w:p w14:paraId="2AE7692A" w14:textId="77777777" w:rsidR="00871286" w:rsidRDefault="00871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9FF" w14:textId="77777777" w:rsidR="00AB69A1" w:rsidRDefault="00AB69A1" w:rsidP="00A25647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19E97C93">
          <wp:extent cx="720000" cy="720000"/>
          <wp:effectExtent l="0" t="0" r="4445" b="4445"/>
          <wp:docPr id="105105614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8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2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19" w15:restartNumberingAfterBreak="0">
    <w:nsid w:val="717C65E7"/>
    <w:multiLevelType w:val="multilevel"/>
    <w:tmpl w:val="8A02E8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2"/>
  </w:num>
  <w:num w:numId="2" w16cid:durableId="1551455421">
    <w:abstractNumId w:val="11"/>
  </w:num>
  <w:num w:numId="3" w16cid:durableId="994265963">
    <w:abstractNumId w:val="18"/>
  </w:num>
  <w:num w:numId="4" w16cid:durableId="1055004423">
    <w:abstractNumId w:val="9"/>
  </w:num>
  <w:num w:numId="5" w16cid:durableId="940991821">
    <w:abstractNumId w:val="4"/>
  </w:num>
  <w:num w:numId="6" w16cid:durableId="906233037">
    <w:abstractNumId w:val="10"/>
  </w:num>
  <w:num w:numId="7" w16cid:durableId="528568841">
    <w:abstractNumId w:val="5"/>
  </w:num>
  <w:num w:numId="8" w16cid:durableId="1771928844">
    <w:abstractNumId w:val="13"/>
  </w:num>
  <w:num w:numId="9" w16cid:durableId="751972145">
    <w:abstractNumId w:val="0"/>
  </w:num>
  <w:num w:numId="10" w16cid:durableId="2016110861">
    <w:abstractNumId w:val="7"/>
  </w:num>
  <w:num w:numId="11" w16cid:durableId="1895266829">
    <w:abstractNumId w:val="15"/>
  </w:num>
  <w:num w:numId="12" w16cid:durableId="744761804">
    <w:abstractNumId w:val="6"/>
  </w:num>
  <w:num w:numId="13" w16cid:durableId="1027289461">
    <w:abstractNumId w:val="19"/>
  </w:num>
  <w:num w:numId="14" w16cid:durableId="686713032">
    <w:abstractNumId w:val="2"/>
  </w:num>
  <w:num w:numId="15" w16cid:durableId="904530462">
    <w:abstractNumId w:val="17"/>
  </w:num>
  <w:num w:numId="16" w16cid:durableId="853959818">
    <w:abstractNumId w:val="1"/>
  </w:num>
  <w:num w:numId="17" w16cid:durableId="1533151642">
    <w:abstractNumId w:val="16"/>
  </w:num>
  <w:num w:numId="18" w16cid:durableId="157309165">
    <w:abstractNumId w:val="3"/>
  </w:num>
  <w:num w:numId="19" w16cid:durableId="559900467">
    <w:abstractNumId w:val="14"/>
  </w:num>
  <w:num w:numId="20" w16cid:durableId="1481577285">
    <w:abstractNumId w:val="8"/>
  </w:num>
  <w:num w:numId="21" w16cid:durableId="1608460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CDE"/>
    <w:rsid w:val="0000300B"/>
    <w:rsid w:val="000036B2"/>
    <w:rsid w:val="00003B4C"/>
    <w:rsid w:val="000041F6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46B9"/>
    <w:rsid w:val="0002551F"/>
    <w:rsid w:val="0002594D"/>
    <w:rsid w:val="0002685C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6D7"/>
    <w:rsid w:val="00056C03"/>
    <w:rsid w:val="000608CE"/>
    <w:rsid w:val="00060A03"/>
    <w:rsid w:val="00060D05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615D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7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D2A"/>
    <w:rsid w:val="00096334"/>
    <w:rsid w:val="00096944"/>
    <w:rsid w:val="000971EA"/>
    <w:rsid w:val="00097AFB"/>
    <w:rsid w:val="000A0A38"/>
    <w:rsid w:val="000A102C"/>
    <w:rsid w:val="000A1066"/>
    <w:rsid w:val="000A1185"/>
    <w:rsid w:val="000A17F3"/>
    <w:rsid w:val="000A1F9A"/>
    <w:rsid w:val="000A3208"/>
    <w:rsid w:val="000A3B69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71B"/>
    <w:rsid w:val="000B6B55"/>
    <w:rsid w:val="000B74A1"/>
    <w:rsid w:val="000B75CF"/>
    <w:rsid w:val="000B7878"/>
    <w:rsid w:val="000B7CF1"/>
    <w:rsid w:val="000C05F9"/>
    <w:rsid w:val="000C07C7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630B"/>
    <w:rsid w:val="000F6A6F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8EA"/>
    <w:rsid w:val="0011680C"/>
    <w:rsid w:val="00116D0E"/>
    <w:rsid w:val="001170E1"/>
    <w:rsid w:val="001177A4"/>
    <w:rsid w:val="00117B29"/>
    <w:rsid w:val="00117E8D"/>
    <w:rsid w:val="00117F5B"/>
    <w:rsid w:val="001202DB"/>
    <w:rsid w:val="001205B9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3BC6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273AD"/>
    <w:rsid w:val="001304C0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031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635D"/>
    <w:rsid w:val="001865B5"/>
    <w:rsid w:val="001872ED"/>
    <w:rsid w:val="0018750D"/>
    <w:rsid w:val="00187B74"/>
    <w:rsid w:val="00190E5D"/>
    <w:rsid w:val="00191469"/>
    <w:rsid w:val="00191555"/>
    <w:rsid w:val="00191B5A"/>
    <w:rsid w:val="0019249A"/>
    <w:rsid w:val="001924FD"/>
    <w:rsid w:val="00192702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A25"/>
    <w:rsid w:val="001B1AF5"/>
    <w:rsid w:val="001B1E50"/>
    <w:rsid w:val="001B23AE"/>
    <w:rsid w:val="001B3D12"/>
    <w:rsid w:val="001B3F31"/>
    <w:rsid w:val="001B4C7A"/>
    <w:rsid w:val="001B5548"/>
    <w:rsid w:val="001B6D8B"/>
    <w:rsid w:val="001C0904"/>
    <w:rsid w:val="001C0C94"/>
    <w:rsid w:val="001C0ED0"/>
    <w:rsid w:val="001C1FC6"/>
    <w:rsid w:val="001C2C18"/>
    <w:rsid w:val="001C3D1D"/>
    <w:rsid w:val="001C3E1F"/>
    <w:rsid w:val="001C4517"/>
    <w:rsid w:val="001C47A2"/>
    <w:rsid w:val="001C4BF3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1F52"/>
    <w:rsid w:val="001F2286"/>
    <w:rsid w:val="001F2C35"/>
    <w:rsid w:val="001F2DF5"/>
    <w:rsid w:val="001F4BE0"/>
    <w:rsid w:val="001F5ACA"/>
    <w:rsid w:val="001F5EDD"/>
    <w:rsid w:val="001F72ED"/>
    <w:rsid w:val="001F733E"/>
    <w:rsid w:val="001F7724"/>
    <w:rsid w:val="001F779F"/>
    <w:rsid w:val="001F797E"/>
    <w:rsid w:val="00200AC6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4BD4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4D2"/>
    <w:rsid w:val="00242502"/>
    <w:rsid w:val="00242C45"/>
    <w:rsid w:val="00242F80"/>
    <w:rsid w:val="002433CE"/>
    <w:rsid w:val="00243EF3"/>
    <w:rsid w:val="002442EB"/>
    <w:rsid w:val="002442F4"/>
    <w:rsid w:val="00245230"/>
    <w:rsid w:val="00245972"/>
    <w:rsid w:val="00246019"/>
    <w:rsid w:val="0024623F"/>
    <w:rsid w:val="00246901"/>
    <w:rsid w:val="00246A42"/>
    <w:rsid w:val="00246B90"/>
    <w:rsid w:val="00246CCC"/>
    <w:rsid w:val="00247699"/>
    <w:rsid w:val="002501C5"/>
    <w:rsid w:val="00250741"/>
    <w:rsid w:val="002513AB"/>
    <w:rsid w:val="00253B1B"/>
    <w:rsid w:val="00254021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705A"/>
    <w:rsid w:val="00267406"/>
    <w:rsid w:val="002700FA"/>
    <w:rsid w:val="00270CBF"/>
    <w:rsid w:val="00271683"/>
    <w:rsid w:val="002718D8"/>
    <w:rsid w:val="00272277"/>
    <w:rsid w:val="002723F5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C04"/>
    <w:rsid w:val="0028313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1FEE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00D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C54"/>
    <w:rsid w:val="002E2045"/>
    <w:rsid w:val="002E24B7"/>
    <w:rsid w:val="002E2B0A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075"/>
    <w:rsid w:val="002F7521"/>
    <w:rsid w:val="002F7AB2"/>
    <w:rsid w:val="002F7AEF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DFA"/>
    <w:rsid w:val="00310115"/>
    <w:rsid w:val="0031113E"/>
    <w:rsid w:val="00311310"/>
    <w:rsid w:val="00315896"/>
    <w:rsid w:val="0031604D"/>
    <w:rsid w:val="0031622E"/>
    <w:rsid w:val="0031623A"/>
    <w:rsid w:val="00316264"/>
    <w:rsid w:val="00316758"/>
    <w:rsid w:val="003168D2"/>
    <w:rsid w:val="0031746D"/>
    <w:rsid w:val="00317FCA"/>
    <w:rsid w:val="003202FC"/>
    <w:rsid w:val="00320406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DAB"/>
    <w:rsid w:val="00326100"/>
    <w:rsid w:val="00326DAB"/>
    <w:rsid w:val="003271ED"/>
    <w:rsid w:val="00327383"/>
    <w:rsid w:val="00327CE8"/>
    <w:rsid w:val="00327DA0"/>
    <w:rsid w:val="0033022E"/>
    <w:rsid w:val="00330541"/>
    <w:rsid w:val="00330939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4C1A"/>
    <w:rsid w:val="00354FC9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7F2"/>
    <w:rsid w:val="00380955"/>
    <w:rsid w:val="003813CD"/>
    <w:rsid w:val="003817ED"/>
    <w:rsid w:val="00381C6B"/>
    <w:rsid w:val="003833D1"/>
    <w:rsid w:val="0038374A"/>
    <w:rsid w:val="003847A3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2477"/>
    <w:rsid w:val="0039271E"/>
    <w:rsid w:val="003934A8"/>
    <w:rsid w:val="00393874"/>
    <w:rsid w:val="00393C2F"/>
    <w:rsid w:val="00394091"/>
    <w:rsid w:val="0039427A"/>
    <w:rsid w:val="00394814"/>
    <w:rsid w:val="00394E54"/>
    <w:rsid w:val="003951C6"/>
    <w:rsid w:val="003952DB"/>
    <w:rsid w:val="00395F7A"/>
    <w:rsid w:val="003966EE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5C1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8A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CB9"/>
    <w:rsid w:val="003E72A7"/>
    <w:rsid w:val="003E73D4"/>
    <w:rsid w:val="003E7645"/>
    <w:rsid w:val="003E772F"/>
    <w:rsid w:val="003E7968"/>
    <w:rsid w:val="003E7BDF"/>
    <w:rsid w:val="003E7D6C"/>
    <w:rsid w:val="003F0CDD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F76"/>
    <w:rsid w:val="00400561"/>
    <w:rsid w:val="00400665"/>
    <w:rsid w:val="00401F64"/>
    <w:rsid w:val="00402202"/>
    <w:rsid w:val="004029CD"/>
    <w:rsid w:val="0040302A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D03"/>
    <w:rsid w:val="0040724B"/>
    <w:rsid w:val="00410148"/>
    <w:rsid w:val="00410F3D"/>
    <w:rsid w:val="0041114A"/>
    <w:rsid w:val="004113A5"/>
    <w:rsid w:val="00411423"/>
    <w:rsid w:val="00411547"/>
    <w:rsid w:val="004117C0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40C"/>
    <w:rsid w:val="004337B6"/>
    <w:rsid w:val="00434518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6C8C"/>
    <w:rsid w:val="00447143"/>
    <w:rsid w:val="004479B3"/>
    <w:rsid w:val="00447D99"/>
    <w:rsid w:val="00447DD1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AD9"/>
    <w:rsid w:val="00462558"/>
    <w:rsid w:val="00462A4A"/>
    <w:rsid w:val="004632CB"/>
    <w:rsid w:val="004641DE"/>
    <w:rsid w:val="004653FD"/>
    <w:rsid w:val="0046561D"/>
    <w:rsid w:val="00466752"/>
    <w:rsid w:val="0046705B"/>
    <w:rsid w:val="004678B3"/>
    <w:rsid w:val="004678DD"/>
    <w:rsid w:val="004700D1"/>
    <w:rsid w:val="004709F9"/>
    <w:rsid w:val="00470BA5"/>
    <w:rsid w:val="0047138B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87711"/>
    <w:rsid w:val="00490E22"/>
    <w:rsid w:val="00490EF1"/>
    <w:rsid w:val="00491E15"/>
    <w:rsid w:val="00492030"/>
    <w:rsid w:val="00492899"/>
    <w:rsid w:val="00493ED1"/>
    <w:rsid w:val="00494321"/>
    <w:rsid w:val="00494CEC"/>
    <w:rsid w:val="00494D05"/>
    <w:rsid w:val="00494D10"/>
    <w:rsid w:val="00494D59"/>
    <w:rsid w:val="00494D86"/>
    <w:rsid w:val="00497278"/>
    <w:rsid w:val="0049730C"/>
    <w:rsid w:val="00497747"/>
    <w:rsid w:val="00497B64"/>
    <w:rsid w:val="004A02BA"/>
    <w:rsid w:val="004A0529"/>
    <w:rsid w:val="004A05A5"/>
    <w:rsid w:val="004A16BE"/>
    <w:rsid w:val="004A1BE9"/>
    <w:rsid w:val="004A1DB1"/>
    <w:rsid w:val="004A1E18"/>
    <w:rsid w:val="004A20D9"/>
    <w:rsid w:val="004A224D"/>
    <w:rsid w:val="004A28C0"/>
    <w:rsid w:val="004A2C56"/>
    <w:rsid w:val="004A334D"/>
    <w:rsid w:val="004A34EF"/>
    <w:rsid w:val="004A3CF5"/>
    <w:rsid w:val="004A498B"/>
    <w:rsid w:val="004A53DB"/>
    <w:rsid w:val="004A68EB"/>
    <w:rsid w:val="004A6BCC"/>
    <w:rsid w:val="004A6D73"/>
    <w:rsid w:val="004A74C0"/>
    <w:rsid w:val="004A74F2"/>
    <w:rsid w:val="004A793B"/>
    <w:rsid w:val="004B01DF"/>
    <w:rsid w:val="004B0C2E"/>
    <w:rsid w:val="004B1E02"/>
    <w:rsid w:val="004B1EC9"/>
    <w:rsid w:val="004B241E"/>
    <w:rsid w:val="004B2D50"/>
    <w:rsid w:val="004B3729"/>
    <w:rsid w:val="004B4596"/>
    <w:rsid w:val="004B484A"/>
    <w:rsid w:val="004B495D"/>
    <w:rsid w:val="004B4C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79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46DE"/>
    <w:rsid w:val="005046FD"/>
    <w:rsid w:val="00504A2B"/>
    <w:rsid w:val="00505FCF"/>
    <w:rsid w:val="005065BE"/>
    <w:rsid w:val="00506D0A"/>
    <w:rsid w:val="0051191F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70F"/>
    <w:rsid w:val="00526851"/>
    <w:rsid w:val="00527698"/>
    <w:rsid w:val="00527792"/>
    <w:rsid w:val="005279EC"/>
    <w:rsid w:val="005308F9"/>
    <w:rsid w:val="00530AD4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C62"/>
    <w:rsid w:val="00556EC4"/>
    <w:rsid w:val="00556F71"/>
    <w:rsid w:val="00557CB7"/>
    <w:rsid w:val="005602FB"/>
    <w:rsid w:val="0056093C"/>
    <w:rsid w:val="00560F81"/>
    <w:rsid w:val="00562937"/>
    <w:rsid w:val="00562C7A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4DD3"/>
    <w:rsid w:val="00585EC8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4032"/>
    <w:rsid w:val="005C4115"/>
    <w:rsid w:val="005C56B0"/>
    <w:rsid w:val="005C5BAB"/>
    <w:rsid w:val="005C5BEC"/>
    <w:rsid w:val="005C6713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482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4FC9"/>
    <w:rsid w:val="006554AD"/>
    <w:rsid w:val="00656CF8"/>
    <w:rsid w:val="00657051"/>
    <w:rsid w:val="00657755"/>
    <w:rsid w:val="006577DE"/>
    <w:rsid w:val="006602FF"/>
    <w:rsid w:val="00660669"/>
    <w:rsid w:val="00660753"/>
    <w:rsid w:val="00660E28"/>
    <w:rsid w:val="00660F64"/>
    <w:rsid w:val="00661387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E97"/>
    <w:rsid w:val="00685173"/>
    <w:rsid w:val="00685B79"/>
    <w:rsid w:val="00685EC7"/>
    <w:rsid w:val="006863C3"/>
    <w:rsid w:val="00687264"/>
    <w:rsid w:val="00687342"/>
    <w:rsid w:val="0068762F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276"/>
    <w:rsid w:val="006A1730"/>
    <w:rsid w:val="006A1BE8"/>
    <w:rsid w:val="006A1FA6"/>
    <w:rsid w:val="006A21A7"/>
    <w:rsid w:val="006A2407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4F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29E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B9B"/>
    <w:rsid w:val="007068D6"/>
    <w:rsid w:val="00706FBD"/>
    <w:rsid w:val="00707785"/>
    <w:rsid w:val="007101C6"/>
    <w:rsid w:val="0071022C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653"/>
    <w:rsid w:val="0073682A"/>
    <w:rsid w:val="00737203"/>
    <w:rsid w:val="00737D65"/>
    <w:rsid w:val="00740038"/>
    <w:rsid w:val="00740A70"/>
    <w:rsid w:val="00741ABD"/>
    <w:rsid w:val="0074208B"/>
    <w:rsid w:val="007431EF"/>
    <w:rsid w:val="0074342F"/>
    <w:rsid w:val="0074499E"/>
    <w:rsid w:val="007449CD"/>
    <w:rsid w:val="007456B8"/>
    <w:rsid w:val="00745C28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4A75"/>
    <w:rsid w:val="00755320"/>
    <w:rsid w:val="007556EF"/>
    <w:rsid w:val="0075592F"/>
    <w:rsid w:val="00755CF0"/>
    <w:rsid w:val="00755D5D"/>
    <w:rsid w:val="0075606A"/>
    <w:rsid w:val="00756272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33BC"/>
    <w:rsid w:val="00764616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2C7"/>
    <w:rsid w:val="00774617"/>
    <w:rsid w:val="007752C5"/>
    <w:rsid w:val="00775510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850"/>
    <w:rsid w:val="007868E0"/>
    <w:rsid w:val="00786CCE"/>
    <w:rsid w:val="00786CEE"/>
    <w:rsid w:val="00787597"/>
    <w:rsid w:val="00787CA6"/>
    <w:rsid w:val="00790336"/>
    <w:rsid w:val="007916AE"/>
    <w:rsid w:val="007917E2"/>
    <w:rsid w:val="00792012"/>
    <w:rsid w:val="00792333"/>
    <w:rsid w:val="00793206"/>
    <w:rsid w:val="007932DA"/>
    <w:rsid w:val="00793714"/>
    <w:rsid w:val="0079405A"/>
    <w:rsid w:val="00794233"/>
    <w:rsid w:val="00794DD7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200"/>
    <w:rsid w:val="007B4C74"/>
    <w:rsid w:val="007B5277"/>
    <w:rsid w:val="007B52DB"/>
    <w:rsid w:val="007B6EA6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85A"/>
    <w:rsid w:val="007F0EF8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CAC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27F9F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90B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C82"/>
    <w:rsid w:val="0086506E"/>
    <w:rsid w:val="00865F13"/>
    <w:rsid w:val="00865F9A"/>
    <w:rsid w:val="008664F6"/>
    <w:rsid w:val="00866A6B"/>
    <w:rsid w:val="0086711D"/>
    <w:rsid w:val="0086717B"/>
    <w:rsid w:val="008673E1"/>
    <w:rsid w:val="00870662"/>
    <w:rsid w:val="00870912"/>
    <w:rsid w:val="00871286"/>
    <w:rsid w:val="008730E5"/>
    <w:rsid w:val="00873358"/>
    <w:rsid w:val="0087368C"/>
    <w:rsid w:val="00873933"/>
    <w:rsid w:val="00874D48"/>
    <w:rsid w:val="00875159"/>
    <w:rsid w:val="0087516E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24D5"/>
    <w:rsid w:val="008B2537"/>
    <w:rsid w:val="008B277D"/>
    <w:rsid w:val="008B2A90"/>
    <w:rsid w:val="008B34A6"/>
    <w:rsid w:val="008B40E8"/>
    <w:rsid w:val="008B45FC"/>
    <w:rsid w:val="008B4630"/>
    <w:rsid w:val="008B4845"/>
    <w:rsid w:val="008B50B6"/>
    <w:rsid w:val="008B54F0"/>
    <w:rsid w:val="008B5846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009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5D84"/>
    <w:rsid w:val="008E5EDB"/>
    <w:rsid w:val="008E680A"/>
    <w:rsid w:val="008E7D11"/>
    <w:rsid w:val="008F0514"/>
    <w:rsid w:val="008F1D8B"/>
    <w:rsid w:val="008F238A"/>
    <w:rsid w:val="008F2750"/>
    <w:rsid w:val="008F288E"/>
    <w:rsid w:val="008F355F"/>
    <w:rsid w:val="008F3899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182E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FCE"/>
    <w:rsid w:val="00923648"/>
    <w:rsid w:val="0092438F"/>
    <w:rsid w:val="00924B83"/>
    <w:rsid w:val="00924CAB"/>
    <w:rsid w:val="00925146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EEF"/>
    <w:rsid w:val="00966998"/>
    <w:rsid w:val="00967F3D"/>
    <w:rsid w:val="00971ED4"/>
    <w:rsid w:val="009721AF"/>
    <w:rsid w:val="00972DD3"/>
    <w:rsid w:val="00973B18"/>
    <w:rsid w:val="00974763"/>
    <w:rsid w:val="0097480E"/>
    <w:rsid w:val="00975128"/>
    <w:rsid w:val="00975B2E"/>
    <w:rsid w:val="0097621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4A4A"/>
    <w:rsid w:val="009856C8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0FDA"/>
    <w:rsid w:val="009B10D1"/>
    <w:rsid w:val="009B149F"/>
    <w:rsid w:val="009B15B7"/>
    <w:rsid w:val="009B18E6"/>
    <w:rsid w:val="009B1997"/>
    <w:rsid w:val="009B1C54"/>
    <w:rsid w:val="009B21B0"/>
    <w:rsid w:val="009B2D7A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B62"/>
    <w:rsid w:val="009C6FC8"/>
    <w:rsid w:val="009D05E4"/>
    <w:rsid w:val="009D0AE7"/>
    <w:rsid w:val="009D0E6C"/>
    <w:rsid w:val="009D176F"/>
    <w:rsid w:val="009D216E"/>
    <w:rsid w:val="009D273D"/>
    <w:rsid w:val="009D35C5"/>
    <w:rsid w:val="009D35C7"/>
    <w:rsid w:val="009D3F56"/>
    <w:rsid w:val="009D46F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F91"/>
    <w:rsid w:val="009E677B"/>
    <w:rsid w:val="009E6899"/>
    <w:rsid w:val="009E6C9E"/>
    <w:rsid w:val="009F0D4F"/>
    <w:rsid w:val="009F0F76"/>
    <w:rsid w:val="009F1D39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11A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C73"/>
    <w:rsid w:val="00A06D1B"/>
    <w:rsid w:val="00A070F5"/>
    <w:rsid w:val="00A07835"/>
    <w:rsid w:val="00A104B2"/>
    <w:rsid w:val="00A10818"/>
    <w:rsid w:val="00A12C8F"/>
    <w:rsid w:val="00A132D4"/>
    <w:rsid w:val="00A15D4F"/>
    <w:rsid w:val="00A15E8C"/>
    <w:rsid w:val="00A169CE"/>
    <w:rsid w:val="00A16C00"/>
    <w:rsid w:val="00A16C6E"/>
    <w:rsid w:val="00A17352"/>
    <w:rsid w:val="00A20C10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EBF"/>
    <w:rsid w:val="00A64A2E"/>
    <w:rsid w:val="00A665BA"/>
    <w:rsid w:val="00A6673C"/>
    <w:rsid w:val="00A67194"/>
    <w:rsid w:val="00A672FC"/>
    <w:rsid w:val="00A6791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8D9"/>
    <w:rsid w:val="00A80E9C"/>
    <w:rsid w:val="00A80FB8"/>
    <w:rsid w:val="00A81279"/>
    <w:rsid w:val="00A82600"/>
    <w:rsid w:val="00A849B5"/>
    <w:rsid w:val="00A857D3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BC"/>
    <w:rsid w:val="00A93DE1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C25"/>
    <w:rsid w:val="00A97CCD"/>
    <w:rsid w:val="00A97E58"/>
    <w:rsid w:val="00AA000E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7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8BF"/>
    <w:rsid w:val="00AD6C6C"/>
    <w:rsid w:val="00AD786F"/>
    <w:rsid w:val="00AD7CE8"/>
    <w:rsid w:val="00AE07E2"/>
    <w:rsid w:val="00AE126B"/>
    <w:rsid w:val="00AE239D"/>
    <w:rsid w:val="00AE2EEA"/>
    <w:rsid w:val="00AE2F03"/>
    <w:rsid w:val="00AE32BC"/>
    <w:rsid w:val="00AE34C8"/>
    <w:rsid w:val="00AE379E"/>
    <w:rsid w:val="00AE3A88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D6A"/>
    <w:rsid w:val="00AF5EE7"/>
    <w:rsid w:val="00AF6146"/>
    <w:rsid w:val="00AF6229"/>
    <w:rsid w:val="00AF647A"/>
    <w:rsid w:val="00AF6503"/>
    <w:rsid w:val="00AF713E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273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6DC5"/>
    <w:rsid w:val="00B472EF"/>
    <w:rsid w:val="00B5002F"/>
    <w:rsid w:val="00B50C99"/>
    <w:rsid w:val="00B513BF"/>
    <w:rsid w:val="00B51636"/>
    <w:rsid w:val="00B54318"/>
    <w:rsid w:val="00B54A69"/>
    <w:rsid w:val="00B54DCD"/>
    <w:rsid w:val="00B551B8"/>
    <w:rsid w:val="00B56758"/>
    <w:rsid w:val="00B567FF"/>
    <w:rsid w:val="00B601CB"/>
    <w:rsid w:val="00B602C2"/>
    <w:rsid w:val="00B60A27"/>
    <w:rsid w:val="00B61995"/>
    <w:rsid w:val="00B61C42"/>
    <w:rsid w:val="00B61F9F"/>
    <w:rsid w:val="00B633B0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695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656D"/>
    <w:rsid w:val="00BE695A"/>
    <w:rsid w:val="00BE6FC9"/>
    <w:rsid w:val="00BE7B98"/>
    <w:rsid w:val="00BE7D06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1E45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281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D57"/>
    <w:rsid w:val="00C62381"/>
    <w:rsid w:val="00C62A62"/>
    <w:rsid w:val="00C62F97"/>
    <w:rsid w:val="00C638B4"/>
    <w:rsid w:val="00C650C1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AD5"/>
    <w:rsid w:val="00C70DF8"/>
    <w:rsid w:val="00C70EA9"/>
    <w:rsid w:val="00C71A52"/>
    <w:rsid w:val="00C71D29"/>
    <w:rsid w:val="00C72358"/>
    <w:rsid w:val="00C72502"/>
    <w:rsid w:val="00C7261F"/>
    <w:rsid w:val="00C73922"/>
    <w:rsid w:val="00C73B2F"/>
    <w:rsid w:val="00C7484D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4D01"/>
    <w:rsid w:val="00C960A1"/>
    <w:rsid w:val="00C96670"/>
    <w:rsid w:val="00C966E6"/>
    <w:rsid w:val="00C966EC"/>
    <w:rsid w:val="00C9698E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4C1"/>
    <w:rsid w:val="00CA59DD"/>
    <w:rsid w:val="00CA5FE3"/>
    <w:rsid w:val="00CA6582"/>
    <w:rsid w:val="00CA676E"/>
    <w:rsid w:val="00CA6FA0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38C"/>
    <w:rsid w:val="00CC4440"/>
    <w:rsid w:val="00CC4A47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C7B"/>
    <w:rsid w:val="00CD5D4F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21B6"/>
    <w:rsid w:val="00CF2753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22CF"/>
    <w:rsid w:val="00D12B00"/>
    <w:rsid w:val="00D12F00"/>
    <w:rsid w:val="00D1335D"/>
    <w:rsid w:val="00D1371E"/>
    <w:rsid w:val="00D1524C"/>
    <w:rsid w:val="00D15B02"/>
    <w:rsid w:val="00D15B4F"/>
    <w:rsid w:val="00D166BD"/>
    <w:rsid w:val="00D167E8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4F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70090"/>
    <w:rsid w:val="00D70F3F"/>
    <w:rsid w:val="00D70FC2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E79"/>
    <w:rsid w:val="00D76781"/>
    <w:rsid w:val="00D80153"/>
    <w:rsid w:val="00D802D4"/>
    <w:rsid w:val="00D8258A"/>
    <w:rsid w:val="00D825F7"/>
    <w:rsid w:val="00D82932"/>
    <w:rsid w:val="00D83E3C"/>
    <w:rsid w:val="00D84343"/>
    <w:rsid w:val="00D843C7"/>
    <w:rsid w:val="00D84B20"/>
    <w:rsid w:val="00D85DBE"/>
    <w:rsid w:val="00D86C98"/>
    <w:rsid w:val="00D87489"/>
    <w:rsid w:val="00D874BE"/>
    <w:rsid w:val="00D87A0A"/>
    <w:rsid w:val="00D87AEC"/>
    <w:rsid w:val="00D87C5F"/>
    <w:rsid w:val="00D87CE7"/>
    <w:rsid w:val="00D87EBA"/>
    <w:rsid w:val="00D903C5"/>
    <w:rsid w:val="00D908FE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DAA"/>
    <w:rsid w:val="00DA34C3"/>
    <w:rsid w:val="00DA3AFA"/>
    <w:rsid w:val="00DA3E34"/>
    <w:rsid w:val="00DA406F"/>
    <w:rsid w:val="00DA462F"/>
    <w:rsid w:val="00DA48DE"/>
    <w:rsid w:val="00DA60D4"/>
    <w:rsid w:val="00DA660D"/>
    <w:rsid w:val="00DA7B87"/>
    <w:rsid w:val="00DA7E4F"/>
    <w:rsid w:val="00DB0B25"/>
    <w:rsid w:val="00DB12D7"/>
    <w:rsid w:val="00DB2ADA"/>
    <w:rsid w:val="00DB2B92"/>
    <w:rsid w:val="00DB2C85"/>
    <w:rsid w:val="00DB32EC"/>
    <w:rsid w:val="00DB36AC"/>
    <w:rsid w:val="00DB40BC"/>
    <w:rsid w:val="00DB47B0"/>
    <w:rsid w:val="00DB4DBB"/>
    <w:rsid w:val="00DB5CC7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136B"/>
    <w:rsid w:val="00DC295A"/>
    <w:rsid w:val="00DC3291"/>
    <w:rsid w:val="00DC372E"/>
    <w:rsid w:val="00DC39FD"/>
    <w:rsid w:val="00DC3BDA"/>
    <w:rsid w:val="00DC4605"/>
    <w:rsid w:val="00DC4870"/>
    <w:rsid w:val="00DC4A01"/>
    <w:rsid w:val="00DC4A48"/>
    <w:rsid w:val="00DC50E2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A9F"/>
    <w:rsid w:val="00DF7CA6"/>
    <w:rsid w:val="00E007C4"/>
    <w:rsid w:val="00E0150E"/>
    <w:rsid w:val="00E01A10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E41"/>
    <w:rsid w:val="00E06F69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69C"/>
    <w:rsid w:val="00E24BCD"/>
    <w:rsid w:val="00E25170"/>
    <w:rsid w:val="00E25378"/>
    <w:rsid w:val="00E25974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1D1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AA6"/>
    <w:rsid w:val="00E46C0C"/>
    <w:rsid w:val="00E46F77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74FD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48F"/>
    <w:rsid w:val="00EB35C6"/>
    <w:rsid w:val="00EB3813"/>
    <w:rsid w:val="00EB39A0"/>
    <w:rsid w:val="00EB3DBD"/>
    <w:rsid w:val="00EB44B1"/>
    <w:rsid w:val="00EB4CDF"/>
    <w:rsid w:val="00EB51B2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2F02"/>
    <w:rsid w:val="00ED30B8"/>
    <w:rsid w:val="00ED36BA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2FF9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F0A"/>
    <w:rsid w:val="00EF71A1"/>
    <w:rsid w:val="00F00AA7"/>
    <w:rsid w:val="00F01D75"/>
    <w:rsid w:val="00F01ECB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4912"/>
    <w:rsid w:val="00F24F8D"/>
    <w:rsid w:val="00F25165"/>
    <w:rsid w:val="00F252BD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50277"/>
    <w:rsid w:val="00F507AB"/>
    <w:rsid w:val="00F50A56"/>
    <w:rsid w:val="00F50F9B"/>
    <w:rsid w:val="00F5174B"/>
    <w:rsid w:val="00F51D86"/>
    <w:rsid w:val="00F524FC"/>
    <w:rsid w:val="00F52C89"/>
    <w:rsid w:val="00F532E8"/>
    <w:rsid w:val="00F53499"/>
    <w:rsid w:val="00F534DE"/>
    <w:rsid w:val="00F53888"/>
    <w:rsid w:val="00F54C42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683"/>
    <w:rsid w:val="00FB3999"/>
    <w:rsid w:val="00FB480D"/>
    <w:rsid w:val="00FB4A8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D76"/>
    <w:rsid w:val="00FD7E89"/>
    <w:rsid w:val="00FE027C"/>
    <w:rsid w:val="00FE065F"/>
    <w:rsid w:val="00FE0827"/>
    <w:rsid w:val="00FE12FE"/>
    <w:rsid w:val="00FE135B"/>
    <w:rsid w:val="00FE1715"/>
    <w:rsid w:val="00FE22E8"/>
    <w:rsid w:val="00FE23A4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8f35d17c5bc11f76feac44c6f5ca9cea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6244a72bf608e55394c762f789f71932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2E2475-ADA0-4A44-8D08-F168C95A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2525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5</cp:revision>
  <cp:lastPrinted>2024-06-24T11:19:00Z</cp:lastPrinted>
  <dcterms:created xsi:type="dcterms:W3CDTF">2024-06-28T11:00:00Z</dcterms:created>
  <dcterms:modified xsi:type="dcterms:W3CDTF">2024-06-28T11:04:00Z</dcterms:modified>
</cp:coreProperties>
</file>