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6BDEE" w14:textId="77777777" w:rsidR="0090027D" w:rsidRPr="006C26EE" w:rsidRDefault="00853029">
      <w:pPr>
        <w:spacing w:before="31"/>
        <w:ind w:left="421" w:right="379"/>
        <w:jc w:val="center"/>
        <w:rPr>
          <w:rFonts w:eastAsia="Arial" w:cstheme="minorHAnsi"/>
          <w:sz w:val="36"/>
          <w:szCs w:val="36"/>
        </w:rPr>
      </w:pPr>
      <w:r w:rsidRPr="006C26EE">
        <w:rPr>
          <w:rFonts w:cstheme="minorHAnsi"/>
          <w:b/>
          <w:spacing w:val="-1"/>
          <w:sz w:val="36"/>
          <w:szCs w:val="24"/>
        </w:rPr>
        <w:t>Smlouva</w:t>
      </w:r>
      <w:r w:rsidRPr="006C26EE">
        <w:rPr>
          <w:rFonts w:cstheme="minorHAnsi"/>
          <w:b/>
          <w:spacing w:val="-9"/>
          <w:sz w:val="36"/>
          <w:szCs w:val="24"/>
        </w:rPr>
        <w:t xml:space="preserve"> </w:t>
      </w:r>
      <w:r w:rsidRPr="006C26EE">
        <w:rPr>
          <w:rFonts w:cstheme="minorHAnsi"/>
          <w:b/>
          <w:sz w:val="36"/>
          <w:szCs w:val="24"/>
        </w:rPr>
        <w:t>o</w:t>
      </w:r>
      <w:r w:rsidRPr="006C26EE">
        <w:rPr>
          <w:rFonts w:cstheme="minorHAnsi"/>
          <w:b/>
          <w:spacing w:val="-9"/>
          <w:sz w:val="36"/>
          <w:szCs w:val="24"/>
        </w:rPr>
        <w:t xml:space="preserve"> </w:t>
      </w:r>
      <w:r w:rsidRPr="006C26EE">
        <w:rPr>
          <w:rFonts w:cstheme="minorHAnsi"/>
          <w:b/>
          <w:spacing w:val="-1"/>
          <w:sz w:val="36"/>
          <w:szCs w:val="24"/>
        </w:rPr>
        <w:t>dílo</w:t>
      </w:r>
    </w:p>
    <w:p w14:paraId="1188352A" w14:textId="4FB9C0E7" w:rsidR="0090027D" w:rsidRPr="006C26EE" w:rsidRDefault="001623E1">
      <w:pPr>
        <w:ind w:left="424" w:right="379"/>
        <w:jc w:val="center"/>
        <w:rPr>
          <w:rFonts w:eastAsia="Arial" w:cstheme="minorHAnsi"/>
          <w:b/>
          <w:bCs/>
          <w:sz w:val="44"/>
          <w:szCs w:val="44"/>
        </w:rPr>
      </w:pPr>
      <w:r w:rsidRPr="006C26EE">
        <w:rPr>
          <w:rFonts w:cstheme="minorHAnsi"/>
          <w:b/>
          <w:bCs/>
          <w:sz w:val="36"/>
          <w:szCs w:val="36"/>
        </w:rPr>
        <w:t xml:space="preserve">kompletní zajištění </w:t>
      </w:r>
      <w:r w:rsidR="005747CA" w:rsidRPr="006C26EE">
        <w:rPr>
          <w:rFonts w:cstheme="minorHAnsi"/>
          <w:b/>
          <w:bCs/>
          <w:sz w:val="36"/>
          <w:szCs w:val="36"/>
        </w:rPr>
        <w:t xml:space="preserve">služby </w:t>
      </w:r>
      <w:r w:rsidRPr="006C26EE">
        <w:rPr>
          <w:rFonts w:cstheme="minorHAnsi"/>
          <w:b/>
          <w:bCs/>
          <w:sz w:val="36"/>
          <w:szCs w:val="36"/>
        </w:rPr>
        <w:t xml:space="preserve">editora pro předávání dat </w:t>
      </w:r>
      <w:r w:rsidR="003A7113" w:rsidRPr="006C26EE">
        <w:rPr>
          <w:rFonts w:cstheme="minorHAnsi"/>
          <w:b/>
          <w:bCs/>
          <w:sz w:val="36"/>
          <w:szCs w:val="36"/>
        </w:rPr>
        <w:t>digitální a technické infrastruktury (</w:t>
      </w:r>
      <w:r w:rsidRPr="006C26EE">
        <w:rPr>
          <w:rFonts w:cstheme="minorHAnsi"/>
          <w:b/>
          <w:bCs/>
          <w:sz w:val="36"/>
          <w:szCs w:val="36"/>
        </w:rPr>
        <w:t>DTI</w:t>
      </w:r>
      <w:r w:rsidR="003A7113" w:rsidRPr="006C26EE">
        <w:rPr>
          <w:rFonts w:cstheme="minorHAnsi"/>
          <w:b/>
          <w:bCs/>
          <w:sz w:val="36"/>
          <w:szCs w:val="36"/>
        </w:rPr>
        <w:t>)</w:t>
      </w:r>
      <w:r w:rsidRPr="006C26EE">
        <w:rPr>
          <w:rFonts w:cstheme="minorHAnsi"/>
          <w:b/>
          <w:bCs/>
          <w:sz w:val="36"/>
          <w:szCs w:val="36"/>
        </w:rPr>
        <w:t xml:space="preserve"> do DTM </w:t>
      </w:r>
      <w:r w:rsidR="00133657" w:rsidRPr="00133657">
        <w:rPr>
          <w:rFonts w:cstheme="minorHAnsi"/>
          <w:b/>
          <w:bCs/>
          <w:sz w:val="36"/>
          <w:szCs w:val="36"/>
        </w:rPr>
        <w:t>Královéhradeckého kraje</w:t>
      </w:r>
    </w:p>
    <w:p w14:paraId="316C4FC5" w14:textId="77777777" w:rsidR="0090027D" w:rsidRPr="006C26EE" w:rsidRDefault="00853029">
      <w:pPr>
        <w:spacing w:before="240"/>
        <w:ind w:left="422" w:right="379"/>
        <w:jc w:val="center"/>
        <w:rPr>
          <w:rFonts w:eastAsia="Arial" w:cstheme="minorHAnsi"/>
          <w:sz w:val="20"/>
          <w:szCs w:val="20"/>
        </w:rPr>
      </w:pPr>
      <w:r w:rsidRPr="006C26EE">
        <w:rPr>
          <w:rFonts w:eastAsia="Arial" w:cstheme="minorHAnsi"/>
          <w:i/>
          <w:sz w:val="20"/>
          <w:szCs w:val="20"/>
        </w:rPr>
        <w:t>(dále</w:t>
      </w:r>
      <w:r w:rsidRPr="006C26EE">
        <w:rPr>
          <w:rFonts w:eastAsia="Arial" w:cstheme="minorHAnsi"/>
          <w:i/>
          <w:spacing w:val="-10"/>
          <w:sz w:val="20"/>
          <w:szCs w:val="20"/>
        </w:rPr>
        <w:t xml:space="preserve"> </w:t>
      </w:r>
      <w:r w:rsidRPr="006C26EE">
        <w:rPr>
          <w:rFonts w:eastAsia="Arial" w:cstheme="minorHAnsi"/>
          <w:i/>
          <w:spacing w:val="1"/>
          <w:sz w:val="20"/>
          <w:szCs w:val="20"/>
        </w:rPr>
        <w:t>též</w:t>
      </w:r>
      <w:r w:rsidRPr="006C26EE">
        <w:rPr>
          <w:rFonts w:eastAsia="Arial" w:cstheme="minorHAnsi"/>
          <w:i/>
          <w:spacing w:val="-14"/>
          <w:sz w:val="20"/>
          <w:szCs w:val="20"/>
        </w:rPr>
        <w:t xml:space="preserve"> </w:t>
      </w:r>
      <w:r w:rsidRPr="006C26EE">
        <w:rPr>
          <w:rFonts w:eastAsia="Arial" w:cstheme="minorHAnsi"/>
          <w:i/>
          <w:spacing w:val="-1"/>
          <w:sz w:val="20"/>
          <w:szCs w:val="20"/>
        </w:rPr>
        <w:t>„Smlouva“)</w:t>
      </w:r>
    </w:p>
    <w:p w14:paraId="233D054C" w14:textId="77777777" w:rsidR="0090027D" w:rsidRPr="006C26EE" w:rsidRDefault="0090027D">
      <w:pPr>
        <w:spacing w:before="7"/>
        <w:rPr>
          <w:rFonts w:eastAsia="Arial" w:cstheme="minorHAnsi"/>
          <w:i/>
        </w:rPr>
      </w:pPr>
    </w:p>
    <w:p w14:paraId="7700E815" w14:textId="48D4E646" w:rsidR="0090027D" w:rsidRPr="006C26EE" w:rsidRDefault="00853029">
      <w:pPr>
        <w:ind w:left="417" w:right="371"/>
        <w:jc w:val="center"/>
        <w:rPr>
          <w:rFonts w:eastAsia="Arial" w:cstheme="minorHAnsi"/>
        </w:rPr>
      </w:pPr>
      <w:r w:rsidRPr="006C26EE">
        <w:rPr>
          <w:rFonts w:eastAsia="Arial" w:cstheme="minorHAnsi"/>
          <w:i/>
          <w:spacing w:val="-1"/>
        </w:rPr>
        <w:t>uzavřená</w:t>
      </w:r>
      <w:r w:rsidRPr="006C26EE">
        <w:rPr>
          <w:rFonts w:eastAsia="Arial" w:cstheme="minorHAnsi"/>
          <w:i/>
          <w:spacing w:val="-7"/>
        </w:rPr>
        <w:t xml:space="preserve"> </w:t>
      </w:r>
      <w:r w:rsidRPr="006C26EE">
        <w:rPr>
          <w:rFonts w:eastAsia="Arial" w:cstheme="minorHAnsi"/>
          <w:i/>
        </w:rPr>
        <w:t>v</w:t>
      </w:r>
      <w:r w:rsidRPr="006C26EE">
        <w:rPr>
          <w:rFonts w:eastAsia="Arial" w:cstheme="minorHAnsi"/>
          <w:i/>
          <w:spacing w:val="-5"/>
        </w:rPr>
        <w:t xml:space="preserve"> </w:t>
      </w:r>
      <w:r w:rsidRPr="006C26EE">
        <w:rPr>
          <w:rFonts w:eastAsia="Arial" w:cstheme="minorHAnsi"/>
          <w:i/>
        </w:rPr>
        <w:t>souladu</w:t>
      </w:r>
      <w:r w:rsidRPr="006C26EE">
        <w:rPr>
          <w:rFonts w:eastAsia="Arial" w:cstheme="minorHAnsi"/>
          <w:i/>
          <w:spacing w:val="-7"/>
        </w:rPr>
        <w:t xml:space="preserve"> </w:t>
      </w:r>
      <w:r w:rsidRPr="006C26EE">
        <w:rPr>
          <w:rFonts w:eastAsia="Arial" w:cstheme="minorHAnsi"/>
          <w:i/>
        </w:rPr>
        <w:t>s</w:t>
      </w:r>
      <w:r w:rsidRPr="006C26EE">
        <w:rPr>
          <w:rFonts w:eastAsia="Arial" w:cstheme="minorHAnsi"/>
          <w:i/>
          <w:spacing w:val="-5"/>
        </w:rPr>
        <w:t xml:space="preserve"> </w:t>
      </w:r>
      <w:r w:rsidRPr="006C26EE">
        <w:rPr>
          <w:rFonts w:eastAsia="Arial" w:cstheme="minorHAnsi"/>
          <w:i/>
        </w:rPr>
        <w:t>ustanovením</w:t>
      </w:r>
      <w:r w:rsidRPr="006C26EE">
        <w:rPr>
          <w:rFonts w:eastAsia="Arial" w:cstheme="minorHAnsi"/>
          <w:i/>
          <w:spacing w:val="-5"/>
        </w:rPr>
        <w:t xml:space="preserve"> </w:t>
      </w:r>
      <w:r w:rsidRPr="006C26EE">
        <w:rPr>
          <w:rFonts w:eastAsia="Arial" w:cstheme="minorHAnsi"/>
          <w:i/>
        </w:rPr>
        <w:t>§</w:t>
      </w:r>
      <w:r w:rsidRPr="006C26EE">
        <w:rPr>
          <w:rFonts w:eastAsia="Arial" w:cstheme="minorHAnsi"/>
          <w:i/>
          <w:spacing w:val="-7"/>
        </w:rPr>
        <w:t xml:space="preserve"> </w:t>
      </w:r>
      <w:r w:rsidRPr="006C26EE">
        <w:rPr>
          <w:rFonts w:eastAsia="Arial" w:cstheme="minorHAnsi"/>
          <w:i/>
        </w:rPr>
        <w:t>2586</w:t>
      </w:r>
      <w:r w:rsidRPr="006C26EE">
        <w:rPr>
          <w:rFonts w:eastAsia="Arial" w:cstheme="minorHAnsi"/>
          <w:i/>
          <w:spacing w:val="-4"/>
        </w:rPr>
        <w:t xml:space="preserve"> </w:t>
      </w:r>
      <w:r w:rsidRPr="006C26EE">
        <w:rPr>
          <w:rFonts w:eastAsia="Arial" w:cstheme="minorHAnsi"/>
          <w:i/>
        </w:rPr>
        <w:t>a</w:t>
      </w:r>
      <w:r w:rsidRPr="006C26EE">
        <w:rPr>
          <w:rFonts w:eastAsia="Arial" w:cstheme="minorHAnsi"/>
          <w:i/>
          <w:spacing w:val="-7"/>
        </w:rPr>
        <w:t xml:space="preserve"> </w:t>
      </w:r>
      <w:r w:rsidRPr="006C26EE">
        <w:rPr>
          <w:rFonts w:eastAsia="Arial" w:cstheme="minorHAnsi"/>
          <w:i/>
        </w:rPr>
        <w:t>násl.</w:t>
      </w:r>
      <w:r w:rsidRPr="006C26EE">
        <w:rPr>
          <w:rFonts w:eastAsia="Arial" w:cstheme="minorHAnsi"/>
          <w:i/>
          <w:spacing w:val="-4"/>
        </w:rPr>
        <w:t xml:space="preserve"> </w:t>
      </w:r>
      <w:r w:rsidRPr="006C26EE">
        <w:rPr>
          <w:rFonts w:eastAsia="Arial" w:cstheme="minorHAnsi"/>
          <w:i/>
          <w:spacing w:val="-1"/>
        </w:rPr>
        <w:t>zákona</w:t>
      </w:r>
      <w:r w:rsidRPr="006C26EE">
        <w:rPr>
          <w:rFonts w:eastAsia="Arial" w:cstheme="minorHAnsi"/>
          <w:i/>
          <w:spacing w:val="-7"/>
        </w:rPr>
        <w:t xml:space="preserve"> </w:t>
      </w:r>
      <w:r w:rsidRPr="006C26EE">
        <w:rPr>
          <w:rFonts w:eastAsia="Arial" w:cstheme="minorHAnsi"/>
          <w:i/>
        </w:rPr>
        <w:t>č.</w:t>
      </w:r>
      <w:r w:rsidRPr="006C26EE">
        <w:rPr>
          <w:rFonts w:eastAsia="Arial" w:cstheme="minorHAnsi"/>
          <w:i/>
          <w:spacing w:val="-6"/>
        </w:rPr>
        <w:t xml:space="preserve"> </w:t>
      </w:r>
      <w:r w:rsidRPr="006C26EE">
        <w:rPr>
          <w:rFonts w:eastAsia="Arial" w:cstheme="minorHAnsi"/>
          <w:i/>
        </w:rPr>
        <w:t>89/2012</w:t>
      </w:r>
      <w:r w:rsidRPr="006C26EE">
        <w:rPr>
          <w:rFonts w:eastAsia="Arial" w:cstheme="minorHAnsi"/>
          <w:i/>
          <w:spacing w:val="-5"/>
        </w:rPr>
        <w:t xml:space="preserve"> </w:t>
      </w:r>
      <w:r w:rsidRPr="006C26EE">
        <w:rPr>
          <w:rFonts w:eastAsia="Arial" w:cstheme="minorHAnsi"/>
          <w:i/>
          <w:spacing w:val="-1"/>
        </w:rPr>
        <w:t>Sb.,</w:t>
      </w:r>
      <w:r w:rsidRPr="006C26EE">
        <w:rPr>
          <w:rFonts w:eastAsia="Arial" w:cstheme="minorHAnsi"/>
          <w:i/>
          <w:spacing w:val="-5"/>
        </w:rPr>
        <w:t xml:space="preserve"> </w:t>
      </w:r>
      <w:r w:rsidRPr="006C26EE">
        <w:rPr>
          <w:rFonts w:eastAsia="Arial" w:cstheme="minorHAnsi"/>
          <w:i/>
        </w:rPr>
        <w:t>občanského</w:t>
      </w:r>
      <w:r w:rsidRPr="006C26EE">
        <w:rPr>
          <w:rFonts w:eastAsia="Arial" w:cstheme="minorHAnsi"/>
          <w:i/>
          <w:spacing w:val="-4"/>
        </w:rPr>
        <w:t xml:space="preserve"> </w:t>
      </w:r>
      <w:r w:rsidRPr="006C26EE">
        <w:rPr>
          <w:rFonts w:eastAsia="Arial" w:cstheme="minorHAnsi"/>
          <w:i/>
          <w:spacing w:val="-1"/>
        </w:rPr>
        <w:t>zákoníku,</w:t>
      </w:r>
      <w:r w:rsidRPr="006C26EE">
        <w:rPr>
          <w:rFonts w:eastAsia="Arial" w:cstheme="minorHAnsi"/>
          <w:i/>
          <w:spacing w:val="49"/>
          <w:w w:val="99"/>
        </w:rPr>
        <w:t xml:space="preserve"> </w:t>
      </w:r>
      <w:r w:rsidRPr="006C26EE">
        <w:rPr>
          <w:rFonts w:eastAsia="Arial" w:cstheme="minorHAnsi"/>
          <w:i/>
        </w:rPr>
        <w:t>ve</w:t>
      </w:r>
      <w:r w:rsidR="005830A2">
        <w:rPr>
          <w:rFonts w:eastAsia="Arial" w:cstheme="minorHAnsi"/>
          <w:i/>
          <w:spacing w:val="-4"/>
        </w:rPr>
        <w:t> </w:t>
      </w:r>
      <w:r w:rsidRPr="006C26EE">
        <w:rPr>
          <w:rFonts w:eastAsia="Arial" w:cstheme="minorHAnsi"/>
          <w:i/>
          <w:spacing w:val="-1"/>
        </w:rPr>
        <w:t>znění</w:t>
      </w:r>
      <w:r w:rsidRPr="006C26EE">
        <w:rPr>
          <w:rFonts w:eastAsia="Arial" w:cstheme="minorHAnsi"/>
          <w:i/>
          <w:spacing w:val="-4"/>
        </w:rPr>
        <w:t xml:space="preserve"> </w:t>
      </w:r>
      <w:r w:rsidRPr="006C26EE">
        <w:rPr>
          <w:rFonts w:eastAsia="Arial" w:cstheme="minorHAnsi"/>
          <w:i/>
        </w:rPr>
        <w:t>pozdějších</w:t>
      </w:r>
      <w:r w:rsidRPr="006C26EE">
        <w:rPr>
          <w:rFonts w:eastAsia="Arial" w:cstheme="minorHAnsi"/>
          <w:i/>
          <w:spacing w:val="-6"/>
        </w:rPr>
        <w:t xml:space="preserve"> </w:t>
      </w:r>
      <w:r w:rsidRPr="006C26EE">
        <w:rPr>
          <w:rFonts w:eastAsia="Arial" w:cstheme="minorHAnsi"/>
          <w:i/>
        </w:rPr>
        <w:t>předpisů,</w:t>
      </w:r>
      <w:r w:rsidRPr="006C26EE">
        <w:rPr>
          <w:rFonts w:eastAsia="Arial" w:cstheme="minorHAnsi"/>
          <w:i/>
          <w:spacing w:val="-6"/>
        </w:rPr>
        <w:t xml:space="preserve"> </w:t>
      </w:r>
      <w:r w:rsidRPr="006C26EE">
        <w:rPr>
          <w:rFonts w:eastAsia="Arial" w:cstheme="minorHAnsi"/>
          <w:i/>
        </w:rPr>
        <w:t>s</w:t>
      </w:r>
      <w:r w:rsidRPr="006C26EE">
        <w:rPr>
          <w:rFonts w:eastAsia="Arial" w:cstheme="minorHAnsi"/>
          <w:i/>
          <w:spacing w:val="-5"/>
        </w:rPr>
        <w:t xml:space="preserve"> </w:t>
      </w:r>
      <w:r w:rsidRPr="006C26EE">
        <w:rPr>
          <w:rFonts w:eastAsia="Arial" w:cstheme="minorHAnsi"/>
          <w:i/>
          <w:spacing w:val="-1"/>
        </w:rPr>
        <w:t>přihlédnutím</w:t>
      </w:r>
      <w:r w:rsidRPr="006C26EE">
        <w:rPr>
          <w:rFonts w:eastAsia="Arial" w:cstheme="minorHAnsi"/>
          <w:i/>
          <w:spacing w:val="-5"/>
        </w:rPr>
        <w:t xml:space="preserve"> </w:t>
      </w:r>
      <w:r w:rsidRPr="006C26EE">
        <w:rPr>
          <w:rFonts w:eastAsia="Arial" w:cstheme="minorHAnsi"/>
          <w:i/>
        </w:rPr>
        <w:t>k</w:t>
      </w:r>
      <w:r w:rsidRPr="006C26EE">
        <w:rPr>
          <w:rFonts w:eastAsia="Arial" w:cstheme="minorHAnsi"/>
          <w:i/>
          <w:spacing w:val="-5"/>
        </w:rPr>
        <w:t xml:space="preserve"> </w:t>
      </w:r>
      <w:r w:rsidRPr="006C26EE">
        <w:rPr>
          <w:rFonts w:eastAsia="Arial" w:cstheme="minorHAnsi"/>
          <w:i/>
        </w:rPr>
        <w:t>ustanovení</w:t>
      </w:r>
      <w:r w:rsidRPr="006C26EE">
        <w:rPr>
          <w:rFonts w:eastAsia="Arial" w:cstheme="minorHAnsi"/>
          <w:i/>
          <w:spacing w:val="-6"/>
        </w:rPr>
        <w:t xml:space="preserve"> </w:t>
      </w:r>
      <w:r w:rsidRPr="006C26EE">
        <w:rPr>
          <w:rFonts w:eastAsia="Arial" w:cstheme="minorHAnsi"/>
          <w:i/>
        </w:rPr>
        <w:t>§</w:t>
      </w:r>
      <w:r w:rsidRPr="006C26EE">
        <w:rPr>
          <w:rFonts w:eastAsia="Arial" w:cstheme="minorHAnsi"/>
          <w:i/>
          <w:spacing w:val="-4"/>
        </w:rPr>
        <w:t xml:space="preserve"> </w:t>
      </w:r>
      <w:r w:rsidRPr="006C26EE">
        <w:rPr>
          <w:rFonts w:eastAsia="Arial" w:cstheme="minorHAnsi"/>
          <w:i/>
          <w:spacing w:val="-1"/>
        </w:rPr>
        <w:t>46</w:t>
      </w:r>
      <w:r w:rsidRPr="006C26EE">
        <w:rPr>
          <w:rFonts w:eastAsia="Arial" w:cstheme="minorHAnsi"/>
          <w:i/>
          <w:spacing w:val="-6"/>
        </w:rPr>
        <w:t xml:space="preserve"> </w:t>
      </w:r>
      <w:r w:rsidRPr="006C26EE">
        <w:rPr>
          <w:rFonts w:eastAsia="Arial" w:cstheme="minorHAnsi"/>
          <w:i/>
        </w:rPr>
        <w:t>a</w:t>
      </w:r>
      <w:r w:rsidRPr="006C26EE">
        <w:rPr>
          <w:rFonts w:eastAsia="Arial" w:cstheme="minorHAnsi"/>
          <w:i/>
          <w:spacing w:val="-3"/>
        </w:rPr>
        <w:t xml:space="preserve"> </w:t>
      </w:r>
      <w:r w:rsidRPr="006C26EE">
        <w:rPr>
          <w:rFonts w:eastAsia="Arial" w:cstheme="minorHAnsi"/>
          <w:i/>
        </w:rPr>
        <w:t>násl.</w:t>
      </w:r>
      <w:r w:rsidRPr="006C26EE">
        <w:rPr>
          <w:rFonts w:eastAsia="Arial" w:cstheme="minorHAnsi"/>
          <w:i/>
          <w:spacing w:val="-4"/>
        </w:rPr>
        <w:t xml:space="preserve"> </w:t>
      </w:r>
      <w:r w:rsidRPr="006C26EE">
        <w:rPr>
          <w:rFonts w:eastAsia="Arial" w:cstheme="minorHAnsi"/>
          <w:i/>
          <w:spacing w:val="-1"/>
        </w:rPr>
        <w:t>zákona</w:t>
      </w:r>
      <w:r w:rsidRPr="006C26EE">
        <w:rPr>
          <w:rFonts w:eastAsia="Arial" w:cstheme="minorHAnsi"/>
          <w:i/>
          <w:spacing w:val="-4"/>
        </w:rPr>
        <w:t xml:space="preserve"> </w:t>
      </w:r>
      <w:r w:rsidRPr="006C26EE">
        <w:rPr>
          <w:rFonts w:eastAsia="Arial" w:cstheme="minorHAnsi"/>
          <w:i/>
        </w:rPr>
        <w:t>č.</w:t>
      </w:r>
      <w:r w:rsidRPr="006C26EE">
        <w:rPr>
          <w:rFonts w:eastAsia="Arial" w:cstheme="minorHAnsi"/>
          <w:i/>
          <w:spacing w:val="-4"/>
        </w:rPr>
        <w:t xml:space="preserve"> </w:t>
      </w:r>
      <w:r w:rsidRPr="006C26EE">
        <w:rPr>
          <w:rFonts w:eastAsia="Arial" w:cstheme="minorHAnsi"/>
          <w:i/>
          <w:spacing w:val="-1"/>
        </w:rPr>
        <w:t>121/2000</w:t>
      </w:r>
      <w:r w:rsidRPr="006C26EE">
        <w:rPr>
          <w:rFonts w:eastAsia="Arial" w:cstheme="minorHAnsi"/>
          <w:i/>
          <w:spacing w:val="-6"/>
        </w:rPr>
        <w:t xml:space="preserve"> </w:t>
      </w:r>
      <w:r w:rsidRPr="006C26EE">
        <w:rPr>
          <w:rFonts w:eastAsia="Arial" w:cstheme="minorHAnsi"/>
          <w:i/>
          <w:spacing w:val="-1"/>
        </w:rPr>
        <w:t>Sb.,</w:t>
      </w:r>
      <w:r w:rsidRPr="006C26EE">
        <w:rPr>
          <w:rFonts w:eastAsia="Arial" w:cstheme="minorHAnsi"/>
          <w:i/>
          <w:spacing w:val="-5"/>
        </w:rPr>
        <w:t xml:space="preserve"> </w:t>
      </w:r>
      <w:r w:rsidRPr="006C26EE">
        <w:rPr>
          <w:rFonts w:eastAsia="Arial" w:cstheme="minorHAnsi"/>
          <w:i/>
        </w:rPr>
        <w:t>o</w:t>
      </w:r>
      <w:r w:rsidR="005830A2">
        <w:rPr>
          <w:rFonts w:eastAsia="Arial" w:cstheme="minorHAnsi"/>
          <w:i/>
          <w:spacing w:val="56"/>
        </w:rPr>
        <w:t> </w:t>
      </w:r>
      <w:r w:rsidRPr="006C26EE">
        <w:rPr>
          <w:rFonts w:eastAsia="Arial" w:cstheme="minorHAnsi"/>
          <w:i/>
          <w:spacing w:val="-1"/>
        </w:rPr>
        <w:t>právu</w:t>
      </w:r>
      <w:r w:rsidRPr="006C26EE">
        <w:rPr>
          <w:rFonts w:eastAsia="Arial" w:cstheme="minorHAnsi"/>
          <w:i/>
          <w:spacing w:val="-8"/>
        </w:rPr>
        <w:t xml:space="preserve"> </w:t>
      </w:r>
      <w:r w:rsidRPr="006C26EE">
        <w:rPr>
          <w:rFonts w:eastAsia="Arial" w:cstheme="minorHAnsi"/>
          <w:i/>
          <w:spacing w:val="-1"/>
        </w:rPr>
        <w:t>autorském,</w:t>
      </w:r>
      <w:r w:rsidRPr="006C26EE">
        <w:rPr>
          <w:rFonts w:eastAsia="Arial" w:cstheme="minorHAnsi"/>
          <w:i/>
          <w:spacing w:val="-5"/>
        </w:rPr>
        <w:t xml:space="preserve"> </w:t>
      </w:r>
      <w:r w:rsidRPr="006C26EE">
        <w:rPr>
          <w:rFonts w:eastAsia="Arial" w:cstheme="minorHAnsi"/>
          <w:i/>
        </w:rPr>
        <w:t>o</w:t>
      </w:r>
      <w:r w:rsidRPr="006C26EE">
        <w:rPr>
          <w:rFonts w:eastAsia="Arial" w:cstheme="minorHAnsi"/>
          <w:i/>
          <w:spacing w:val="-7"/>
        </w:rPr>
        <w:t xml:space="preserve"> </w:t>
      </w:r>
      <w:r w:rsidRPr="006C26EE">
        <w:rPr>
          <w:rFonts w:eastAsia="Arial" w:cstheme="minorHAnsi"/>
          <w:i/>
        </w:rPr>
        <w:t>právech</w:t>
      </w:r>
      <w:r w:rsidRPr="006C26EE">
        <w:rPr>
          <w:rFonts w:eastAsia="Arial" w:cstheme="minorHAnsi"/>
          <w:i/>
          <w:spacing w:val="-7"/>
        </w:rPr>
        <w:t xml:space="preserve"> </w:t>
      </w:r>
      <w:r w:rsidRPr="006C26EE">
        <w:rPr>
          <w:rFonts w:eastAsia="Arial" w:cstheme="minorHAnsi"/>
          <w:i/>
          <w:spacing w:val="-1"/>
        </w:rPr>
        <w:t>souvisejících</w:t>
      </w:r>
      <w:r w:rsidRPr="006C26EE">
        <w:rPr>
          <w:rFonts w:eastAsia="Arial" w:cstheme="minorHAnsi"/>
          <w:i/>
          <w:spacing w:val="-7"/>
        </w:rPr>
        <w:t xml:space="preserve"> </w:t>
      </w:r>
      <w:r w:rsidRPr="006C26EE">
        <w:rPr>
          <w:rFonts w:eastAsia="Arial" w:cstheme="minorHAnsi"/>
          <w:i/>
        </w:rPr>
        <w:t>s</w:t>
      </w:r>
      <w:r w:rsidRPr="006C26EE">
        <w:rPr>
          <w:rFonts w:eastAsia="Arial" w:cstheme="minorHAnsi"/>
          <w:i/>
          <w:spacing w:val="-4"/>
        </w:rPr>
        <w:t xml:space="preserve"> </w:t>
      </w:r>
      <w:r w:rsidRPr="006C26EE">
        <w:rPr>
          <w:rFonts w:eastAsia="Arial" w:cstheme="minorHAnsi"/>
          <w:i/>
          <w:spacing w:val="-1"/>
        </w:rPr>
        <w:t>právem</w:t>
      </w:r>
      <w:r w:rsidRPr="006C26EE">
        <w:rPr>
          <w:rFonts w:eastAsia="Arial" w:cstheme="minorHAnsi"/>
          <w:i/>
          <w:spacing w:val="-5"/>
        </w:rPr>
        <w:t xml:space="preserve"> </w:t>
      </w:r>
      <w:r w:rsidRPr="006C26EE">
        <w:rPr>
          <w:rFonts w:eastAsia="Arial" w:cstheme="minorHAnsi"/>
          <w:i/>
          <w:spacing w:val="-1"/>
        </w:rPr>
        <w:t>autorským</w:t>
      </w:r>
      <w:r w:rsidRPr="006C26EE">
        <w:rPr>
          <w:rFonts w:eastAsia="Arial" w:cstheme="minorHAnsi"/>
          <w:i/>
          <w:spacing w:val="-7"/>
        </w:rPr>
        <w:t xml:space="preserve"> </w:t>
      </w:r>
      <w:r w:rsidRPr="006C26EE">
        <w:rPr>
          <w:rFonts w:eastAsia="Arial" w:cstheme="minorHAnsi"/>
          <w:i/>
        </w:rPr>
        <w:t>a</w:t>
      </w:r>
      <w:r w:rsidRPr="006C26EE">
        <w:rPr>
          <w:rFonts w:eastAsia="Arial" w:cstheme="minorHAnsi"/>
          <w:i/>
          <w:spacing w:val="-7"/>
        </w:rPr>
        <w:t xml:space="preserve"> </w:t>
      </w:r>
      <w:r w:rsidRPr="006C26EE">
        <w:rPr>
          <w:rFonts w:eastAsia="Arial" w:cstheme="minorHAnsi"/>
          <w:i/>
        </w:rPr>
        <w:t>o</w:t>
      </w:r>
      <w:r w:rsidRPr="006C26EE">
        <w:rPr>
          <w:rFonts w:eastAsia="Arial" w:cstheme="minorHAnsi"/>
          <w:i/>
          <w:spacing w:val="-3"/>
        </w:rPr>
        <w:t xml:space="preserve"> </w:t>
      </w:r>
      <w:r w:rsidRPr="006C26EE">
        <w:rPr>
          <w:rFonts w:eastAsia="Arial" w:cstheme="minorHAnsi"/>
          <w:i/>
          <w:spacing w:val="-1"/>
        </w:rPr>
        <w:t>změně</w:t>
      </w:r>
      <w:r w:rsidRPr="006C26EE">
        <w:rPr>
          <w:rFonts w:eastAsia="Arial" w:cstheme="minorHAnsi"/>
          <w:i/>
          <w:spacing w:val="-8"/>
        </w:rPr>
        <w:t xml:space="preserve"> </w:t>
      </w:r>
      <w:r w:rsidRPr="006C26EE">
        <w:rPr>
          <w:rFonts w:eastAsia="Arial" w:cstheme="minorHAnsi"/>
          <w:i/>
        </w:rPr>
        <w:t>některých</w:t>
      </w:r>
      <w:r w:rsidRPr="006C26EE">
        <w:rPr>
          <w:rFonts w:eastAsia="Arial" w:cstheme="minorHAnsi"/>
          <w:i/>
          <w:spacing w:val="-5"/>
        </w:rPr>
        <w:t xml:space="preserve"> </w:t>
      </w:r>
      <w:r w:rsidRPr="006C26EE">
        <w:rPr>
          <w:rFonts w:eastAsia="Arial" w:cstheme="minorHAnsi"/>
          <w:i/>
          <w:spacing w:val="-1"/>
        </w:rPr>
        <w:t>zákonů</w:t>
      </w:r>
      <w:r w:rsidRPr="006C26EE">
        <w:rPr>
          <w:rFonts w:eastAsia="Times New Roman" w:cstheme="minorHAnsi"/>
          <w:i/>
          <w:spacing w:val="93"/>
          <w:w w:val="99"/>
        </w:rPr>
        <w:t xml:space="preserve"> </w:t>
      </w:r>
      <w:r w:rsidRPr="006C26EE">
        <w:rPr>
          <w:rFonts w:eastAsia="Arial" w:cstheme="minorHAnsi"/>
          <w:i/>
          <w:spacing w:val="-1"/>
        </w:rPr>
        <w:t>(autorský</w:t>
      </w:r>
      <w:r w:rsidRPr="006C26EE">
        <w:rPr>
          <w:rFonts w:eastAsia="Arial" w:cstheme="minorHAnsi"/>
          <w:i/>
          <w:spacing w:val="-6"/>
        </w:rPr>
        <w:t xml:space="preserve"> </w:t>
      </w:r>
      <w:r w:rsidRPr="006C26EE">
        <w:rPr>
          <w:rFonts w:eastAsia="Arial" w:cstheme="minorHAnsi"/>
          <w:i/>
          <w:spacing w:val="-1"/>
        </w:rPr>
        <w:t>zákon),</w:t>
      </w:r>
      <w:r w:rsidRPr="006C26EE">
        <w:rPr>
          <w:rFonts w:eastAsia="Arial" w:cstheme="minorHAnsi"/>
          <w:i/>
          <w:spacing w:val="-8"/>
        </w:rPr>
        <w:t xml:space="preserve"> </w:t>
      </w:r>
      <w:r w:rsidRPr="006C26EE">
        <w:rPr>
          <w:rFonts w:eastAsia="Arial" w:cstheme="minorHAnsi"/>
          <w:i/>
        </w:rPr>
        <w:t>ve</w:t>
      </w:r>
      <w:r w:rsidRPr="006C26EE">
        <w:rPr>
          <w:rFonts w:eastAsia="Arial" w:cstheme="minorHAnsi"/>
          <w:i/>
          <w:spacing w:val="-7"/>
        </w:rPr>
        <w:t xml:space="preserve"> </w:t>
      </w:r>
      <w:r w:rsidRPr="006C26EE">
        <w:rPr>
          <w:rFonts w:eastAsia="Arial" w:cstheme="minorHAnsi"/>
          <w:i/>
          <w:spacing w:val="-1"/>
        </w:rPr>
        <w:t>znění</w:t>
      </w:r>
      <w:r w:rsidRPr="006C26EE">
        <w:rPr>
          <w:rFonts w:eastAsia="Arial" w:cstheme="minorHAnsi"/>
          <w:i/>
          <w:spacing w:val="-4"/>
        </w:rPr>
        <w:t xml:space="preserve"> </w:t>
      </w:r>
      <w:r w:rsidRPr="006C26EE">
        <w:rPr>
          <w:rFonts w:eastAsia="Arial" w:cstheme="minorHAnsi"/>
          <w:i/>
        </w:rPr>
        <w:t>pozdějších</w:t>
      </w:r>
      <w:r w:rsidRPr="006C26EE">
        <w:rPr>
          <w:rFonts w:eastAsia="Arial" w:cstheme="minorHAnsi"/>
          <w:i/>
          <w:spacing w:val="-8"/>
        </w:rPr>
        <w:t xml:space="preserve"> </w:t>
      </w:r>
      <w:r w:rsidRPr="006C26EE">
        <w:rPr>
          <w:rFonts w:eastAsia="Arial" w:cstheme="minorHAnsi"/>
          <w:i/>
          <w:spacing w:val="-1"/>
        </w:rPr>
        <w:t>předpisů</w:t>
      </w:r>
    </w:p>
    <w:p w14:paraId="78D465A9" w14:textId="77777777" w:rsidR="0090027D" w:rsidRPr="006C26EE" w:rsidRDefault="0090027D">
      <w:pPr>
        <w:spacing w:before="10"/>
        <w:rPr>
          <w:rFonts w:eastAsia="Arial" w:cstheme="minorHAnsi"/>
          <w:i/>
        </w:rPr>
      </w:pPr>
    </w:p>
    <w:p w14:paraId="074D044D" w14:textId="77777777" w:rsidR="0090027D" w:rsidRPr="006C26EE" w:rsidRDefault="00853029">
      <w:pPr>
        <w:pStyle w:val="Nadpis2"/>
        <w:spacing w:line="229" w:lineRule="exact"/>
        <w:ind w:left="423" w:right="379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C26EE">
        <w:rPr>
          <w:rFonts w:asciiTheme="minorHAnsi" w:hAnsiTheme="minorHAnsi" w:cstheme="minorHAnsi"/>
          <w:spacing w:val="-1"/>
          <w:sz w:val="22"/>
          <w:szCs w:val="22"/>
        </w:rPr>
        <w:t>I.</w:t>
      </w:r>
    </w:p>
    <w:p w14:paraId="1FC25650" w14:textId="72CE632F" w:rsidR="0090027D" w:rsidRPr="006C26EE" w:rsidRDefault="00853029" w:rsidP="00643A0E">
      <w:pPr>
        <w:spacing w:line="229" w:lineRule="exact"/>
        <w:ind w:left="420" w:right="379"/>
        <w:jc w:val="center"/>
        <w:rPr>
          <w:rFonts w:eastAsia="Arial" w:cstheme="minorHAnsi"/>
        </w:rPr>
      </w:pPr>
      <w:r w:rsidRPr="006C26EE">
        <w:rPr>
          <w:rFonts w:cstheme="minorHAnsi"/>
          <w:b/>
          <w:szCs w:val="24"/>
        </w:rPr>
        <w:t>Smluvní</w:t>
      </w:r>
      <w:r w:rsidRPr="006C26EE">
        <w:rPr>
          <w:rFonts w:cstheme="minorHAnsi"/>
          <w:b/>
          <w:spacing w:val="-15"/>
          <w:szCs w:val="24"/>
        </w:rPr>
        <w:t xml:space="preserve"> </w:t>
      </w:r>
      <w:r w:rsidRPr="006C26EE">
        <w:rPr>
          <w:rFonts w:cstheme="minorHAnsi"/>
          <w:b/>
          <w:szCs w:val="24"/>
        </w:rPr>
        <w:t>strany</w:t>
      </w:r>
    </w:p>
    <w:p w14:paraId="4448A48E" w14:textId="77777777" w:rsidR="001623E1" w:rsidRPr="006C26EE" w:rsidRDefault="001623E1">
      <w:pPr>
        <w:spacing w:before="10"/>
        <w:rPr>
          <w:rFonts w:eastAsia="Arial" w:cstheme="minorHAnsi"/>
        </w:rPr>
      </w:pPr>
    </w:p>
    <w:p w14:paraId="3D13CC14" w14:textId="1435B678" w:rsidR="001623E1" w:rsidRPr="006C26EE" w:rsidRDefault="001623E1" w:rsidP="002A39CE">
      <w:pPr>
        <w:pStyle w:val="Odstavecseseznamem"/>
        <w:numPr>
          <w:ilvl w:val="0"/>
          <w:numId w:val="5"/>
        </w:numPr>
        <w:rPr>
          <w:b/>
        </w:rPr>
      </w:pPr>
      <w:r w:rsidRPr="006C26EE">
        <w:rPr>
          <w:b/>
        </w:rPr>
        <w:t>Objednatel:</w:t>
      </w:r>
      <w:r w:rsidRPr="006C26EE">
        <w:rPr>
          <w:b/>
        </w:rPr>
        <w:tab/>
        <w:t>Město Jičín</w:t>
      </w:r>
    </w:p>
    <w:p w14:paraId="55843B98" w14:textId="77777777" w:rsidR="001623E1" w:rsidRPr="006C26EE" w:rsidRDefault="001623E1" w:rsidP="00830522">
      <w:pPr>
        <w:ind w:left="397" w:firstLine="323"/>
      </w:pPr>
      <w:r w:rsidRPr="006C26EE">
        <w:t>se sídlem:</w:t>
      </w:r>
      <w:r w:rsidRPr="006C26EE">
        <w:tab/>
        <w:t>Žižkovo náměstí 18, 506 01 Jičín</w:t>
      </w:r>
    </w:p>
    <w:p w14:paraId="6EF3C17A" w14:textId="77777777" w:rsidR="001623E1" w:rsidRPr="006C26EE" w:rsidRDefault="001623E1" w:rsidP="00830522">
      <w:pPr>
        <w:ind w:left="397" w:firstLine="323"/>
      </w:pPr>
      <w:r w:rsidRPr="006C26EE">
        <w:t>jednající:</w:t>
      </w:r>
      <w:r w:rsidRPr="006C26EE">
        <w:tab/>
      </w:r>
      <w:r w:rsidRPr="006C26EE">
        <w:rPr>
          <w:rFonts w:cstheme="minorHAnsi"/>
          <w:szCs w:val="24"/>
        </w:rPr>
        <w:t>JUDr.</w:t>
      </w:r>
      <w:r w:rsidRPr="006C26EE">
        <w:rPr>
          <w:rFonts w:cstheme="minorHAnsi"/>
          <w:spacing w:val="-8"/>
          <w:szCs w:val="24"/>
        </w:rPr>
        <w:t xml:space="preserve"> </w:t>
      </w:r>
      <w:r w:rsidRPr="006C26EE">
        <w:rPr>
          <w:rFonts w:cstheme="minorHAnsi"/>
          <w:szCs w:val="24"/>
        </w:rPr>
        <w:t>Jan</w:t>
      </w:r>
      <w:r w:rsidRPr="006C26EE">
        <w:rPr>
          <w:rFonts w:cstheme="minorHAnsi"/>
          <w:spacing w:val="-7"/>
          <w:szCs w:val="24"/>
        </w:rPr>
        <w:t xml:space="preserve"> </w:t>
      </w:r>
      <w:r w:rsidRPr="006C26EE">
        <w:rPr>
          <w:rFonts w:cstheme="minorHAnsi"/>
          <w:szCs w:val="24"/>
        </w:rPr>
        <w:t>Malý,</w:t>
      </w:r>
      <w:r w:rsidRPr="006C26EE">
        <w:rPr>
          <w:rFonts w:cstheme="minorHAnsi"/>
          <w:spacing w:val="-8"/>
          <w:szCs w:val="24"/>
        </w:rPr>
        <w:t xml:space="preserve"> </w:t>
      </w:r>
      <w:r w:rsidRPr="006C26EE">
        <w:rPr>
          <w:rFonts w:cstheme="minorHAnsi"/>
          <w:spacing w:val="-1"/>
          <w:szCs w:val="24"/>
        </w:rPr>
        <w:t>starosta</w:t>
      </w:r>
      <w:r w:rsidRPr="006C26EE">
        <w:rPr>
          <w:rFonts w:cstheme="minorHAnsi"/>
          <w:spacing w:val="-7"/>
          <w:szCs w:val="24"/>
        </w:rPr>
        <w:t xml:space="preserve"> </w:t>
      </w:r>
      <w:r w:rsidRPr="006C26EE">
        <w:rPr>
          <w:rFonts w:cstheme="minorHAnsi"/>
          <w:szCs w:val="24"/>
        </w:rPr>
        <w:t>města</w:t>
      </w:r>
    </w:p>
    <w:p w14:paraId="79B29109" w14:textId="77777777" w:rsidR="001623E1" w:rsidRPr="006C26EE" w:rsidRDefault="001623E1" w:rsidP="00830522">
      <w:pPr>
        <w:ind w:left="397" w:firstLine="323"/>
      </w:pPr>
      <w:r w:rsidRPr="006C26EE">
        <w:t>IČ:</w:t>
      </w:r>
      <w:r w:rsidRPr="006C26EE">
        <w:tab/>
        <w:t xml:space="preserve">         </w:t>
      </w:r>
      <w:r w:rsidRPr="006C26EE">
        <w:tab/>
        <w:t>00271632</w:t>
      </w:r>
    </w:p>
    <w:p w14:paraId="30EEF71C" w14:textId="2859021B" w:rsidR="001623E1" w:rsidRPr="006C26EE" w:rsidRDefault="001623E1" w:rsidP="00830522">
      <w:pPr>
        <w:ind w:left="397" w:firstLine="323"/>
      </w:pPr>
      <w:proofErr w:type="gramStart"/>
      <w:r w:rsidRPr="006C26EE">
        <w:t xml:space="preserve">DIČ:   </w:t>
      </w:r>
      <w:proofErr w:type="gramEnd"/>
      <w:r w:rsidRPr="006C26EE">
        <w:t xml:space="preserve">             </w:t>
      </w:r>
      <w:r w:rsidRPr="006C26EE">
        <w:tab/>
        <w:t>CZ00271632</w:t>
      </w:r>
    </w:p>
    <w:p w14:paraId="1F791DB6" w14:textId="34B73CE4" w:rsidR="001623E1" w:rsidRPr="006C26EE" w:rsidRDefault="001623E1" w:rsidP="00830522">
      <w:pPr>
        <w:ind w:left="397" w:firstLine="323"/>
      </w:pPr>
      <w:r w:rsidRPr="006C26EE">
        <w:t xml:space="preserve">kontaktní osoba: </w:t>
      </w:r>
      <w:proofErr w:type="spellStart"/>
      <w:r w:rsidR="00EB3AEE">
        <w:t>xxxxx</w:t>
      </w:r>
      <w:proofErr w:type="spellEnd"/>
      <w:r w:rsidRPr="006C26EE">
        <w:t xml:space="preserve"> </w:t>
      </w:r>
    </w:p>
    <w:p w14:paraId="1E17D22D" w14:textId="3A25AC6C" w:rsidR="001623E1" w:rsidRPr="006C26EE" w:rsidRDefault="00683578" w:rsidP="00830522">
      <w:pPr>
        <w:ind w:left="397" w:firstLine="323"/>
      </w:pPr>
      <w:r w:rsidRPr="006C26EE">
        <w:t>b</w:t>
      </w:r>
      <w:r w:rsidR="001623E1" w:rsidRPr="006C26EE">
        <w:t>ankovní spojení: Komerční banka a.s., pobočka Jičín</w:t>
      </w:r>
    </w:p>
    <w:p w14:paraId="2EA415FA" w14:textId="26516BBB" w:rsidR="001623E1" w:rsidRPr="006C26EE" w:rsidRDefault="001623E1" w:rsidP="00830522">
      <w:pPr>
        <w:ind w:left="397" w:firstLine="323"/>
      </w:pPr>
      <w:r w:rsidRPr="006C26EE">
        <w:t xml:space="preserve">Číslo účtu: </w:t>
      </w:r>
      <w:r w:rsidRPr="006C26EE">
        <w:tab/>
        <w:t>524541 / 0100</w:t>
      </w:r>
    </w:p>
    <w:p w14:paraId="67EBD46F" w14:textId="258F93C3" w:rsidR="001623E1" w:rsidRPr="006C26EE" w:rsidRDefault="001623E1" w:rsidP="00830522">
      <w:pPr>
        <w:spacing w:before="120"/>
        <w:ind w:left="357"/>
        <w:rPr>
          <w:i/>
        </w:rPr>
      </w:pPr>
    </w:p>
    <w:p w14:paraId="5D41A481" w14:textId="77777777" w:rsidR="001623E1" w:rsidRPr="006C26EE" w:rsidRDefault="001623E1" w:rsidP="00830522">
      <w:pPr>
        <w:rPr>
          <w:i/>
        </w:rPr>
      </w:pPr>
    </w:p>
    <w:p w14:paraId="6FE8D16F" w14:textId="0C781C9A" w:rsidR="001623E1" w:rsidRPr="006C26EE" w:rsidRDefault="001623E1" w:rsidP="002A39CE">
      <w:pPr>
        <w:pStyle w:val="Odstavecseseznamem"/>
        <w:numPr>
          <w:ilvl w:val="0"/>
          <w:numId w:val="5"/>
        </w:numPr>
        <w:rPr>
          <w:b/>
        </w:rPr>
      </w:pPr>
      <w:r w:rsidRPr="006C26EE">
        <w:rPr>
          <w:b/>
        </w:rPr>
        <w:t>Dodavatel:</w:t>
      </w:r>
      <w:r w:rsidRPr="006C26EE">
        <w:rPr>
          <w:b/>
        </w:rPr>
        <w:tab/>
        <w:t>GEOREAL spol. s r.o.</w:t>
      </w:r>
    </w:p>
    <w:p w14:paraId="7F3B39D0" w14:textId="77777777" w:rsidR="001623E1" w:rsidRPr="006C26EE" w:rsidRDefault="001623E1" w:rsidP="00830522">
      <w:pPr>
        <w:ind w:left="397" w:firstLine="323"/>
        <w:rPr>
          <w:b/>
        </w:rPr>
      </w:pPr>
      <w:r w:rsidRPr="006C26EE">
        <w:t xml:space="preserve">sídlo: </w:t>
      </w:r>
      <w:r w:rsidRPr="006C26EE">
        <w:tab/>
      </w:r>
      <w:r w:rsidRPr="006C26EE">
        <w:tab/>
        <w:t>Hálkova 12, 301 00 Plzeň</w:t>
      </w:r>
      <w:r w:rsidRPr="006C26EE">
        <w:tab/>
      </w:r>
    </w:p>
    <w:p w14:paraId="61BDC93F" w14:textId="77777777" w:rsidR="001623E1" w:rsidRPr="006C26EE" w:rsidRDefault="001623E1" w:rsidP="00830522">
      <w:pPr>
        <w:ind w:left="397" w:firstLine="323"/>
        <w:rPr>
          <w:b/>
        </w:rPr>
      </w:pPr>
      <w:r w:rsidRPr="006C26EE">
        <w:t>zastoupena:</w:t>
      </w:r>
      <w:r w:rsidRPr="006C26EE">
        <w:tab/>
        <w:t>Ing. Karel Vondráček, jednatel</w:t>
      </w:r>
    </w:p>
    <w:p w14:paraId="777CA405" w14:textId="1024581D" w:rsidR="001623E1" w:rsidRPr="006C26EE" w:rsidRDefault="001623E1" w:rsidP="00830522">
      <w:pPr>
        <w:ind w:left="397" w:firstLine="323"/>
        <w:rPr>
          <w:b/>
        </w:rPr>
      </w:pPr>
      <w:r w:rsidRPr="006C26EE">
        <w:t>IČ:</w:t>
      </w:r>
      <w:r w:rsidRPr="006C26EE">
        <w:tab/>
      </w:r>
      <w:r w:rsidRPr="006C26EE">
        <w:tab/>
        <w:t>40527514</w:t>
      </w:r>
    </w:p>
    <w:p w14:paraId="5F2094F6" w14:textId="77777777" w:rsidR="001623E1" w:rsidRPr="006C26EE" w:rsidRDefault="001623E1" w:rsidP="00830522">
      <w:pPr>
        <w:ind w:left="397" w:firstLine="323"/>
      </w:pPr>
      <w:r w:rsidRPr="006C26EE">
        <w:t>DIČ:</w:t>
      </w:r>
      <w:r w:rsidRPr="006C26EE">
        <w:tab/>
      </w:r>
      <w:r w:rsidRPr="006C26EE">
        <w:tab/>
        <w:t>CZ 40527514</w:t>
      </w:r>
    </w:p>
    <w:p w14:paraId="33C19EF0" w14:textId="6A289B10" w:rsidR="00230E91" w:rsidRPr="006C26EE" w:rsidRDefault="00230E91" w:rsidP="00230E91">
      <w:pPr>
        <w:ind w:left="397" w:firstLine="323"/>
      </w:pPr>
      <w:r w:rsidRPr="006C26EE">
        <w:t xml:space="preserve">kontaktní osoba: </w:t>
      </w:r>
      <w:proofErr w:type="spellStart"/>
      <w:r w:rsidR="00EB3AEE">
        <w:t>xxxxx</w:t>
      </w:r>
      <w:proofErr w:type="spellEnd"/>
    </w:p>
    <w:p w14:paraId="4EFCB296" w14:textId="30D97A2D" w:rsidR="001623E1" w:rsidRPr="006C26EE" w:rsidRDefault="001623E1" w:rsidP="00830522">
      <w:pPr>
        <w:ind w:left="397" w:firstLine="323"/>
        <w:rPr>
          <w:b/>
        </w:rPr>
      </w:pPr>
      <w:r w:rsidRPr="006C26EE">
        <w:t>bankovní spojení:</w:t>
      </w:r>
      <w:r w:rsidR="00830522" w:rsidRPr="006C26EE">
        <w:t xml:space="preserve"> </w:t>
      </w:r>
      <w:proofErr w:type="spellStart"/>
      <w:r w:rsidR="00EB3AEE">
        <w:t>xxxxx</w:t>
      </w:r>
      <w:proofErr w:type="spellEnd"/>
    </w:p>
    <w:p w14:paraId="7F2ABC87" w14:textId="7A29A6E6" w:rsidR="001623E1" w:rsidRPr="006C26EE" w:rsidRDefault="001623E1" w:rsidP="00830522">
      <w:pPr>
        <w:ind w:left="397" w:firstLine="323"/>
        <w:rPr>
          <w:b/>
        </w:rPr>
      </w:pPr>
      <w:r w:rsidRPr="006C26EE">
        <w:t>číslo účtu:</w:t>
      </w:r>
      <w:r w:rsidRPr="006C26EE">
        <w:tab/>
      </w:r>
      <w:proofErr w:type="spellStart"/>
      <w:r w:rsidR="00EB3AEE">
        <w:t>xxxxx</w:t>
      </w:r>
      <w:proofErr w:type="spellEnd"/>
    </w:p>
    <w:p w14:paraId="05EB3BC3" w14:textId="2715820C" w:rsidR="001623E1" w:rsidRPr="006C26EE" w:rsidRDefault="001623E1" w:rsidP="00830522">
      <w:pPr>
        <w:ind w:left="397" w:firstLine="323"/>
        <w:rPr>
          <w:b/>
        </w:rPr>
      </w:pPr>
      <w:r w:rsidRPr="006C26EE">
        <w:t>zapsána v obchodním rejstříku vedeném Krajským soudem v Plzni oddíl C, vložka 1442</w:t>
      </w:r>
    </w:p>
    <w:p w14:paraId="23F2CC56" w14:textId="77777777" w:rsidR="001623E1" w:rsidRPr="006C26EE" w:rsidRDefault="001623E1" w:rsidP="00830522">
      <w:pPr>
        <w:spacing w:before="10"/>
        <w:rPr>
          <w:rFonts w:eastAsia="Arial" w:cstheme="minorHAnsi"/>
        </w:rPr>
      </w:pPr>
    </w:p>
    <w:p w14:paraId="3E815521" w14:textId="77777777" w:rsidR="0090027D" w:rsidRPr="006C26EE" w:rsidRDefault="00853029" w:rsidP="00CF56E5">
      <w:pPr>
        <w:pStyle w:val="Nadpis2"/>
        <w:spacing w:before="120"/>
        <w:ind w:left="420" w:right="380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C26EE">
        <w:rPr>
          <w:rFonts w:asciiTheme="minorHAnsi" w:hAnsiTheme="minorHAnsi" w:cstheme="minorHAnsi"/>
          <w:spacing w:val="-1"/>
          <w:sz w:val="22"/>
          <w:szCs w:val="22"/>
        </w:rPr>
        <w:t>II.</w:t>
      </w:r>
    </w:p>
    <w:p w14:paraId="02ABAFFA" w14:textId="77777777" w:rsidR="0090027D" w:rsidRPr="006C26EE" w:rsidRDefault="00853029">
      <w:pPr>
        <w:ind w:left="420" w:right="379"/>
        <w:jc w:val="center"/>
        <w:rPr>
          <w:rFonts w:eastAsia="Arial" w:cstheme="minorHAnsi"/>
        </w:rPr>
      </w:pPr>
      <w:r w:rsidRPr="006C26EE">
        <w:rPr>
          <w:rFonts w:cstheme="minorHAnsi"/>
          <w:b/>
          <w:spacing w:val="-1"/>
          <w:szCs w:val="24"/>
        </w:rPr>
        <w:t>Předmět</w:t>
      </w:r>
      <w:r w:rsidRPr="006C26EE">
        <w:rPr>
          <w:rFonts w:cstheme="minorHAnsi"/>
          <w:b/>
          <w:spacing w:val="-17"/>
          <w:szCs w:val="24"/>
        </w:rPr>
        <w:t xml:space="preserve"> </w:t>
      </w:r>
      <w:r w:rsidRPr="006C26EE">
        <w:rPr>
          <w:rFonts w:cstheme="minorHAnsi"/>
          <w:b/>
          <w:szCs w:val="24"/>
        </w:rPr>
        <w:t>smlouvy</w:t>
      </w:r>
    </w:p>
    <w:p w14:paraId="0F23A9A7" w14:textId="77777777" w:rsidR="004D1105" w:rsidRPr="006C26EE" w:rsidRDefault="004D1105" w:rsidP="004D1105">
      <w:pPr>
        <w:rPr>
          <w:rFonts w:eastAsia="Arial" w:cstheme="minorHAnsi"/>
          <w:spacing w:val="-1"/>
        </w:rPr>
      </w:pPr>
    </w:p>
    <w:p w14:paraId="3EC70A92" w14:textId="77777777" w:rsidR="003A7113" w:rsidRPr="006C26EE" w:rsidRDefault="004D1105" w:rsidP="007170D6">
      <w:pPr>
        <w:pStyle w:val="Odstavecseseznamem"/>
        <w:numPr>
          <w:ilvl w:val="1"/>
          <w:numId w:val="7"/>
        </w:numPr>
        <w:ind w:left="567" w:hanging="567"/>
        <w:rPr>
          <w:rFonts w:eastAsia="Arial" w:cstheme="minorHAnsi"/>
          <w:spacing w:val="-1"/>
        </w:rPr>
      </w:pPr>
      <w:r w:rsidRPr="006C26EE">
        <w:rPr>
          <w:rFonts w:eastAsia="Arial" w:cstheme="minorHAnsi"/>
          <w:spacing w:val="-1"/>
        </w:rPr>
        <w:t>P</w:t>
      </w:r>
      <w:r w:rsidR="00853029" w:rsidRPr="006C26EE">
        <w:rPr>
          <w:rFonts w:eastAsia="Arial" w:cstheme="minorHAnsi"/>
          <w:spacing w:val="-1"/>
        </w:rPr>
        <w:t xml:space="preserve">ředmětem plnění této smlouvy je </w:t>
      </w:r>
    </w:p>
    <w:p w14:paraId="787977FF" w14:textId="348AEF94" w:rsidR="00B46A49" w:rsidRPr="006C26EE" w:rsidRDefault="008A0E04" w:rsidP="002A39CE">
      <w:pPr>
        <w:pStyle w:val="Odstavecseseznamem"/>
        <w:numPr>
          <w:ilvl w:val="0"/>
          <w:numId w:val="11"/>
        </w:numPr>
        <w:rPr>
          <w:rFonts w:eastAsia="Arial" w:cstheme="minorHAnsi"/>
          <w:spacing w:val="-1"/>
        </w:rPr>
      </w:pPr>
      <w:r w:rsidRPr="006C26EE">
        <w:rPr>
          <w:rFonts w:eastAsia="Arial" w:cstheme="minorHAnsi"/>
          <w:spacing w:val="-1"/>
        </w:rPr>
        <w:t xml:space="preserve">Služba předávání dat DTI do IS DTM </w:t>
      </w:r>
      <w:r w:rsidR="00133657" w:rsidRPr="00133657">
        <w:rPr>
          <w:rFonts w:eastAsia="Arial" w:cstheme="minorHAnsi"/>
          <w:spacing w:val="-1"/>
        </w:rPr>
        <w:t>Královéhradeckého kraje</w:t>
      </w:r>
      <w:r w:rsidR="0073618C" w:rsidRPr="006C26EE">
        <w:rPr>
          <w:rFonts w:eastAsia="Arial" w:cstheme="minorHAnsi"/>
          <w:spacing w:val="-1"/>
        </w:rPr>
        <w:t xml:space="preserve">. Která </w:t>
      </w:r>
      <w:r w:rsidRPr="006C26EE">
        <w:rPr>
          <w:rFonts w:eastAsia="Arial" w:cstheme="minorHAnsi"/>
          <w:spacing w:val="-1"/>
        </w:rPr>
        <w:t>zahrnuje:</w:t>
      </w:r>
    </w:p>
    <w:p w14:paraId="4BA505DD" w14:textId="77777777" w:rsidR="003A7113" w:rsidRPr="006C26EE" w:rsidRDefault="003A7113" w:rsidP="003A7113">
      <w:pPr>
        <w:pStyle w:val="Odstavecseseznamem"/>
        <w:ind w:left="720"/>
        <w:rPr>
          <w:rFonts w:eastAsia="Arial" w:cstheme="minorHAnsi"/>
          <w:spacing w:val="-1"/>
        </w:rPr>
      </w:pPr>
    </w:p>
    <w:p w14:paraId="3B55D994" w14:textId="619FED63" w:rsidR="008A0E04" w:rsidRPr="006C26EE" w:rsidRDefault="008A0E04" w:rsidP="002A39CE">
      <w:pPr>
        <w:pStyle w:val="Odstavecseseznamem"/>
        <w:numPr>
          <w:ilvl w:val="0"/>
          <w:numId w:val="10"/>
        </w:numPr>
        <w:rPr>
          <w:rFonts w:eastAsia="Arial" w:cstheme="minorHAnsi"/>
          <w:spacing w:val="-1"/>
        </w:rPr>
      </w:pPr>
      <w:r w:rsidRPr="006C26EE">
        <w:rPr>
          <w:rFonts w:eastAsia="Arial" w:cstheme="minorHAnsi"/>
          <w:spacing w:val="-1"/>
        </w:rPr>
        <w:t xml:space="preserve">Prvotní zavedení dat DTI do IS DTM </w:t>
      </w:r>
      <w:r w:rsidR="00133657" w:rsidRPr="00133657">
        <w:rPr>
          <w:rFonts w:eastAsia="Arial" w:cstheme="minorHAnsi"/>
          <w:spacing w:val="-1"/>
        </w:rPr>
        <w:t>Královéhradeckého kraje</w:t>
      </w:r>
    </w:p>
    <w:p w14:paraId="6788DC4E" w14:textId="00E102DC" w:rsidR="008A0E04" w:rsidRPr="006C26EE" w:rsidRDefault="008A0E04" w:rsidP="002A39CE">
      <w:pPr>
        <w:pStyle w:val="Odstavecseseznamem"/>
        <w:numPr>
          <w:ilvl w:val="0"/>
          <w:numId w:val="10"/>
        </w:numPr>
        <w:rPr>
          <w:rFonts w:eastAsia="Arial" w:cstheme="minorHAnsi"/>
          <w:spacing w:val="-1"/>
        </w:rPr>
      </w:pPr>
      <w:r w:rsidRPr="006C26EE">
        <w:rPr>
          <w:rFonts w:eastAsia="Arial" w:cstheme="minorHAnsi"/>
          <w:spacing w:val="-1"/>
        </w:rPr>
        <w:t xml:space="preserve">Průběžná aktualizace dat DTI v IS DTM </w:t>
      </w:r>
      <w:r w:rsidR="00133657" w:rsidRPr="00133657">
        <w:rPr>
          <w:rFonts w:eastAsia="Arial" w:cstheme="minorHAnsi"/>
          <w:spacing w:val="-1"/>
        </w:rPr>
        <w:t>Královéhradeckého kraje</w:t>
      </w:r>
    </w:p>
    <w:p w14:paraId="08787880" w14:textId="372116D2" w:rsidR="008A0E04" w:rsidRPr="006C26EE" w:rsidRDefault="000F6024" w:rsidP="002A39CE">
      <w:pPr>
        <w:pStyle w:val="Odstavecseseznamem"/>
        <w:numPr>
          <w:ilvl w:val="0"/>
          <w:numId w:val="10"/>
        </w:numPr>
        <w:rPr>
          <w:rFonts w:eastAsia="Arial" w:cstheme="minorHAnsi"/>
          <w:spacing w:val="-1"/>
        </w:rPr>
      </w:pPr>
      <w:r w:rsidRPr="006C26EE">
        <w:rPr>
          <w:rFonts w:eastAsia="Arial" w:cstheme="minorHAnsi"/>
          <w:spacing w:val="-1"/>
        </w:rPr>
        <w:t>Přístup k</w:t>
      </w:r>
      <w:r w:rsidR="008A0E04" w:rsidRPr="006C26EE">
        <w:rPr>
          <w:rFonts w:eastAsia="Arial" w:cstheme="minorHAnsi"/>
          <w:spacing w:val="-1"/>
        </w:rPr>
        <w:t xml:space="preserve"> webové</w:t>
      </w:r>
      <w:r w:rsidRPr="006C26EE">
        <w:rPr>
          <w:rFonts w:eastAsia="Arial" w:cstheme="minorHAnsi"/>
          <w:spacing w:val="-1"/>
        </w:rPr>
        <w:t>mu</w:t>
      </w:r>
      <w:r w:rsidR="008A0E04" w:rsidRPr="006C26EE">
        <w:rPr>
          <w:rFonts w:eastAsia="Arial" w:cstheme="minorHAnsi"/>
          <w:spacing w:val="-1"/>
        </w:rPr>
        <w:t xml:space="preserve"> portálu</w:t>
      </w:r>
      <w:r w:rsidRPr="006C26EE">
        <w:rPr>
          <w:rFonts w:eastAsia="Arial" w:cstheme="minorHAnsi"/>
          <w:spacing w:val="-1"/>
        </w:rPr>
        <w:t xml:space="preserve"> obsahující přehledy a informace</w:t>
      </w:r>
    </w:p>
    <w:p w14:paraId="103B4C87" w14:textId="0B9AA438" w:rsidR="008A0E04" w:rsidRPr="006C26EE" w:rsidRDefault="008A0E04" w:rsidP="002A39CE">
      <w:pPr>
        <w:pStyle w:val="Odstavecseseznamem"/>
        <w:numPr>
          <w:ilvl w:val="0"/>
          <w:numId w:val="10"/>
        </w:numPr>
        <w:rPr>
          <w:rFonts w:eastAsia="Arial" w:cstheme="minorHAnsi"/>
          <w:spacing w:val="-1"/>
        </w:rPr>
      </w:pPr>
      <w:r w:rsidRPr="006C26EE">
        <w:rPr>
          <w:rFonts w:eastAsia="Arial" w:cstheme="minorHAnsi"/>
          <w:spacing w:val="-1"/>
        </w:rPr>
        <w:t xml:space="preserve">Technická pomoc s problematikou DTM </w:t>
      </w:r>
      <w:r w:rsidR="00133657" w:rsidRPr="00133657">
        <w:rPr>
          <w:rFonts w:eastAsia="Arial" w:cstheme="minorHAnsi"/>
          <w:spacing w:val="-1"/>
        </w:rPr>
        <w:t>Královéhradeckého kraje</w:t>
      </w:r>
    </w:p>
    <w:p w14:paraId="1B0EA1C7" w14:textId="4C95EA09" w:rsidR="003A7113" w:rsidRPr="006C26EE" w:rsidRDefault="003A7113" w:rsidP="00CF56E5">
      <w:pPr>
        <w:pStyle w:val="Odstavecseseznamem"/>
        <w:numPr>
          <w:ilvl w:val="0"/>
          <w:numId w:val="12"/>
        </w:numPr>
        <w:spacing w:before="60"/>
        <w:ind w:hanging="357"/>
        <w:rPr>
          <w:rFonts w:eastAsia="Arial" w:cstheme="minorHAnsi"/>
          <w:spacing w:val="-1"/>
        </w:rPr>
      </w:pPr>
      <w:r w:rsidRPr="006C26EE">
        <w:t xml:space="preserve">Tvorba nových dat DTI </w:t>
      </w:r>
    </w:p>
    <w:p w14:paraId="48495A8E" w14:textId="76285538" w:rsidR="00B46A49" w:rsidRPr="006C26EE" w:rsidRDefault="00B46A49" w:rsidP="00CF56E5">
      <w:pPr>
        <w:pStyle w:val="Odstavecseseznamem"/>
        <w:numPr>
          <w:ilvl w:val="0"/>
          <w:numId w:val="12"/>
        </w:numPr>
        <w:spacing w:before="60"/>
        <w:ind w:hanging="357"/>
        <w:rPr>
          <w:rFonts w:eastAsia="Arial" w:cstheme="minorHAnsi"/>
          <w:spacing w:val="-1"/>
        </w:rPr>
      </w:pPr>
      <w:r w:rsidRPr="006C26EE">
        <w:t>Přepracování většího množství dat DTI z dostupných podkladů</w:t>
      </w:r>
    </w:p>
    <w:p w14:paraId="770E9D3A" w14:textId="77777777" w:rsidR="008A0E04" w:rsidRPr="006C26EE" w:rsidRDefault="008A0E04" w:rsidP="00181DF8">
      <w:pPr>
        <w:ind w:left="426"/>
        <w:rPr>
          <w:rFonts w:eastAsia="Arial" w:cstheme="minorHAnsi"/>
          <w:spacing w:val="-1"/>
        </w:rPr>
      </w:pPr>
    </w:p>
    <w:p w14:paraId="5F5B8192" w14:textId="057FAE76" w:rsidR="0090027D" w:rsidRPr="006C26EE" w:rsidRDefault="00853029" w:rsidP="007170D6">
      <w:pPr>
        <w:pStyle w:val="Odstavecseseznamem"/>
        <w:numPr>
          <w:ilvl w:val="1"/>
          <w:numId w:val="7"/>
        </w:numPr>
        <w:ind w:left="567" w:hanging="567"/>
        <w:rPr>
          <w:rFonts w:eastAsia="Arial" w:cstheme="minorHAnsi"/>
          <w:spacing w:val="-1"/>
        </w:rPr>
      </w:pPr>
      <w:r w:rsidRPr="006C26EE">
        <w:rPr>
          <w:rFonts w:eastAsia="Arial" w:cstheme="minorHAnsi"/>
          <w:spacing w:val="-1"/>
        </w:rPr>
        <w:t>Dílo bude provedeno s potřebnou péčí a v ujednaném čase tak, aby bylo způsobilé k použití k</w:t>
      </w:r>
      <w:r w:rsidR="00133657">
        <w:rPr>
          <w:rFonts w:eastAsia="Arial" w:cstheme="minorHAnsi"/>
          <w:spacing w:val="-1"/>
        </w:rPr>
        <w:t> </w:t>
      </w:r>
      <w:r w:rsidRPr="006C26EE">
        <w:rPr>
          <w:rFonts w:eastAsia="Arial" w:cstheme="minorHAnsi"/>
          <w:spacing w:val="-1"/>
        </w:rPr>
        <w:t>sjednanému či obvyklému účelu.</w:t>
      </w:r>
    </w:p>
    <w:p w14:paraId="54869BC6" w14:textId="77777777" w:rsidR="0090027D" w:rsidRPr="006C26EE" w:rsidRDefault="0090027D" w:rsidP="009774FC"/>
    <w:p w14:paraId="4B12DDAF" w14:textId="77777777" w:rsidR="0090027D" w:rsidRPr="006C26EE" w:rsidRDefault="00853029">
      <w:pPr>
        <w:pStyle w:val="Nadpis2"/>
        <w:spacing w:line="229" w:lineRule="exact"/>
        <w:ind w:left="418" w:right="379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C26EE">
        <w:rPr>
          <w:rFonts w:asciiTheme="minorHAnsi" w:hAnsiTheme="minorHAnsi" w:cstheme="minorHAnsi"/>
          <w:spacing w:val="-1"/>
          <w:sz w:val="22"/>
          <w:szCs w:val="22"/>
        </w:rPr>
        <w:t>III.</w:t>
      </w:r>
    </w:p>
    <w:p w14:paraId="2DCF6BDA" w14:textId="77777777" w:rsidR="0090027D" w:rsidRPr="006C26EE" w:rsidRDefault="00853029">
      <w:pPr>
        <w:spacing w:line="229" w:lineRule="exact"/>
        <w:ind w:left="420" w:right="379"/>
        <w:jc w:val="center"/>
        <w:rPr>
          <w:rFonts w:cstheme="minorHAnsi"/>
          <w:b/>
          <w:spacing w:val="-1"/>
          <w:szCs w:val="24"/>
        </w:rPr>
      </w:pPr>
      <w:r w:rsidRPr="006C26EE">
        <w:rPr>
          <w:rFonts w:cstheme="minorHAnsi"/>
          <w:b/>
          <w:szCs w:val="24"/>
        </w:rPr>
        <w:t>Místo</w:t>
      </w:r>
      <w:r w:rsidRPr="006C26EE">
        <w:rPr>
          <w:rFonts w:cstheme="minorHAnsi"/>
          <w:b/>
          <w:spacing w:val="-12"/>
          <w:szCs w:val="24"/>
        </w:rPr>
        <w:t xml:space="preserve"> </w:t>
      </w:r>
      <w:r w:rsidRPr="006C26EE">
        <w:rPr>
          <w:rFonts w:cstheme="minorHAnsi"/>
          <w:b/>
          <w:spacing w:val="-1"/>
          <w:szCs w:val="24"/>
        </w:rPr>
        <w:t>plnění</w:t>
      </w:r>
    </w:p>
    <w:p w14:paraId="03DEFDF3" w14:textId="77777777" w:rsidR="00EE5B63" w:rsidRPr="006C26EE" w:rsidRDefault="00EE5B63">
      <w:pPr>
        <w:spacing w:line="229" w:lineRule="exact"/>
        <w:ind w:left="420" w:right="379"/>
        <w:jc w:val="center"/>
        <w:rPr>
          <w:rFonts w:eastAsia="Arial" w:cstheme="minorHAnsi"/>
        </w:rPr>
      </w:pPr>
    </w:p>
    <w:p w14:paraId="0969458B" w14:textId="3E322416" w:rsidR="0090027D" w:rsidRPr="006C26EE" w:rsidRDefault="00A37B86" w:rsidP="007170D6">
      <w:pPr>
        <w:ind w:left="567" w:hanging="567"/>
      </w:pPr>
      <w:r w:rsidRPr="006C26EE">
        <w:t xml:space="preserve">3.1. </w:t>
      </w:r>
      <w:r w:rsidR="007170D6" w:rsidRPr="006C26EE">
        <w:tab/>
      </w:r>
      <w:r w:rsidR="00853029" w:rsidRPr="006C26EE">
        <w:t>Místem plnění díla dle této smlouvy je sídlo objednatele na adrese Žižkovo nám. 18, 506 01 Jičín.</w:t>
      </w:r>
    </w:p>
    <w:p w14:paraId="06336372" w14:textId="77777777" w:rsidR="0090027D" w:rsidRPr="006C26EE" w:rsidRDefault="0090027D">
      <w:pPr>
        <w:rPr>
          <w:rFonts w:eastAsia="Arial" w:cstheme="minorHAnsi"/>
        </w:rPr>
      </w:pPr>
    </w:p>
    <w:p w14:paraId="0A8831DE" w14:textId="77777777" w:rsidR="0090027D" w:rsidRPr="006C26EE" w:rsidRDefault="00853029">
      <w:pPr>
        <w:pStyle w:val="Nadpis2"/>
        <w:spacing w:before="67"/>
        <w:ind w:right="2744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C26EE">
        <w:rPr>
          <w:rFonts w:asciiTheme="minorHAnsi" w:hAnsiTheme="minorHAnsi" w:cstheme="minorHAnsi"/>
          <w:spacing w:val="-1"/>
          <w:sz w:val="22"/>
          <w:szCs w:val="22"/>
        </w:rPr>
        <w:t>IV.</w:t>
      </w:r>
    </w:p>
    <w:p w14:paraId="25EDCE6B" w14:textId="77777777" w:rsidR="0090027D" w:rsidRPr="006C26EE" w:rsidRDefault="00853029">
      <w:pPr>
        <w:ind w:left="2743" w:right="2744"/>
        <w:jc w:val="center"/>
        <w:rPr>
          <w:rFonts w:cstheme="minorHAnsi"/>
          <w:b/>
          <w:szCs w:val="24"/>
        </w:rPr>
      </w:pPr>
      <w:r w:rsidRPr="006C26EE">
        <w:rPr>
          <w:rFonts w:cstheme="minorHAnsi"/>
          <w:b/>
          <w:szCs w:val="24"/>
        </w:rPr>
        <w:t>Termíny</w:t>
      </w:r>
      <w:r w:rsidRPr="006C26EE">
        <w:rPr>
          <w:rFonts w:cstheme="minorHAnsi"/>
          <w:b/>
          <w:spacing w:val="-14"/>
          <w:szCs w:val="24"/>
        </w:rPr>
        <w:t xml:space="preserve"> </w:t>
      </w:r>
      <w:r w:rsidRPr="006C26EE">
        <w:rPr>
          <w:rFonts w:cstheme="minorHAnsi"/>
          <w:b/>
          <w:szCs w:val="24"/>
        </w:rPr>
        <w:t>plnění</w:t>
      </w:r>
      <w:r w:rsidRPr="006C26EE">
        <w:rPr>
          <w:rFonts w:cstheme="minorHAnsi"/>
          <w:b/>
          <w:spacing w:val="-12"/>
          <w:szCs w:val="24"/>
        </w:rPr>
        <w:t xml:space="preserve"> </w:t>
      </w:r>
      <w:r w:rsidRPr="006C26EE">
        <w:rPr>
          <w:rFonts w:cstheme="minorHAnsi"/>
          <w:b/>
          <w:szCs w:val="24"/>
        </w:rPr>
        <w:t>díla,</w:t>
      </w:r>
      <w:r w:rsidRPr="006C26EE">
        <w:rPr>
          <w:rFonts w:cstheme="minorHAnsi"/>
          <w:b/>
          <w:spacing w:val="-12"/>
          <w:szCs w:val="24"/>
        </w:rPr>
        <w:t xml:space="preserve"> </w:t>
      </w:r>
      <w:r w:rsidRPr="006C26EE">
        <w:rPr>
          <w:rFonts w:cstheme="minorHAnsi"/>
          <w:b/>
          <w:szCs w:val="24"/>
        </w:rPr>
        <w:t>harmonogram</w:t>
      </w:r>
    </w:p>
    <w:p w14:paraId="3EB8DA0E" w14:textId="77777777" w:rsidR="00EE5B63" w:rsidRPr="006C26EE" w:rsidRDefault="00EE5B63">
      <w:pPr>
        <w:ind w:left="2743" w:right="2744"/>
        <w:jc w:val="center"/>
        <w:rPr>
          <w:rFonts w:eastAsia="Arial" w:cstheme="minorHAnsi"/>
        </w:rPr>
      </w:pPr>
    </w:p>
    <w:p w14:paraId="6A6B53BE" w14:textId="07CD626E" w:rsidR="001B44E4" w:rsidRPr="006C26EE" w:rsidRDefault="00853029" w:rsidP="007170D6">
      <w:pPr>
        <w:pStyle w:val="Odstavecseseznamem"/>
        <w:numPr>
          <w:ilvl w:val="1"/>
          <w:numId w:val="3"/>
        </w:numPr>
        <w:spacing w:after="60"/>
        <w:ind w:left="567" w:hanging="567"/>
      </w:pPr>
      <w:r w:rsidRPr="006C26EE">
        <w:t xml:space="preserve">Objednatel požaduje realizovat </w:t>
      </w:r>
      <w:r w:rsidR="001B44E4" w:rsidRPr="006C26EE">
        <w:t xml:space="preserve">služby </w:t>
      </w:r>
      <w:r w:rsidR="00644F34">
        <w:t>dle čl. 2.1. písm. b)</w:t>
      </w:r>
      <w:r w:rsidR="005B36E3">
        <w:t xml:space="preserve"> a c</w:t>
      </w:r>
      <w:proofErr w:type="gramStart"/>
      <w:r w:rsidR="005B36E3">
        <w:t>)</w:t>
      </w:r>
      <w:r w:rsidR="00644F34">
        <w:t xml:space="preserve"> </w:t>
      </w:r>
      <w:r w:rsidR="001B44E4" w:rsidRPr="006C26EE">
        <w:t xml:space="preserve"> dle</w:t>
      </w:r>
      <w:proofErr w:type="gramEnd"/>
      <w:r w:rsidR="001B44E4" w:rsidRPr="006C26EE">
        <w:t xml:space="preserve"> dílčích objednávek. </w:t>
      </w:r>
      <w:r w:rsidR="00644F34">
        <w:t>Služby uvedené v čl. 2.1. písm. a) budou prováděny průběžně, s výjimkou prvotního zavedení dat.</w:t>
      </w:r>
    </w:p>
    <w:p w14:paraId="4D22831B" w14:textId="77777777" w:rsidR="001B44E4" w:rsidRPr="006C26EE" w:rsidRDefault="00853029" w:rsidP="007170D6">
      <w:pPr>
        <w:pStyle w:val="Odstavecseseznamem"/>
        <w:numPr>
          <w:ilvl w:val="1"/>
          <w:numId w:val="3"/>
        </w:numPr>
        <w:spacing w:after="60"/>
        <w:ind w:left="567" w:hanging="567"/>
      </w:pPr>
      <w:r w:rsidRPr="006C26EE">
        <w:t xml:space="preserve">Počátek doby poskytování technické podpory dodaného řešení je 1. </w:t>
      </w:r>
      <w:r w:rsidR="001B44E4" w:rsidRPr="006C26EE">
        <w:t>7</w:t>
      </w:r>
      <w:r w:rsidRPr="006C26EE">
        <w:t>. 202</w:t>
      </w:r>
      <w:r w:rsidR="001B44E4" w:rsidRPr="006C26EE">
        <w:t>4</w:t>
      </w:r>
    </w:p>
    <w:p w14:paraId="7505F044" w14:textId="291F100E" w:rsidR="0090027D" w:rsidRPr="006C26EE" w:rsidRDefault="00644F34" w:rsidP="007170D6">
      <w:pPr>
        <w:pStyle w:val="Odstavecseseznamem"/>
        <w:numPr>
          <w:ilvl w:val="1"/>
          <w:numId w:val="3"/>
        </w:numPr>
        <w:spacing w:after="60"/>
        <w:ind w:left="567" w:hanging="567"/>
      </w:pPr>
      <w:r>
        <w:t xml:space="preserve">Tato smlouva </w:t>
      </w:r>
      <w:r w:rsidR="00853029" w:rsidRPr="006C26EE">
        <w:t xml:space="preserve">se sjednává na dobu </w:t>
      </w:r>
      <w:r w:rsidR="001B44E4" w:rsidRPr="006C26EE">
        <w:t>ne</w:t>
      </w:r>
      <w:r w:rsidR="00853029" w:rsidRPr="006C26EE">
        <w:t>určitou</w:t>
      </w:r>
      <w:r>
        <w:t>, s možností jejího ukončení dle čl. 9.5.</w:t>
      </w:r>
    </w:p>
    <w:p w14:paraId="7FDF598F" w14:textId="77777777" w:rsidR="0090027D" w:rsidRPr="006C26EE" w:rsidRDefault="0090027D" w:rsidP="005830A2"/>
    <w:p w14:paraId="367BC2B4" w14:textId="77777777" w:rsidR="0090027D" w:rsidRPr="006C26EE" w:rsidRDefault="00853029">
      <w:pPr>
        <w:pStyle w:val="Nadpis2"/>
        <w:ind w:left="2744" w:right="2744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C26EE">
        <w:rPr>
          <w:rFonts w:asciiTheme="minorHAnsi" w:hAnsiTheme="minorHAnsi" w:cstheme="minorHAnsi"/>
          <w:spacing w:val="-1"/>
          <w:sz w:val="22"/>
          <w:szCs w:val="22"/>
        </w:rPr>
        <w:t>V.</w:t>
      </w:r>
    </w:p>
    <w:p w14:paraId="44E941B1" w14:textId="77777777" w:rsidR="0090027D" w:rsidRPr="006C26EE" w:rsidRDefault="00853029">
      <w:pPr>
        <w:ind w:left="2745" w:right="2744"/>
        <w:jc w:val="center"/>
        <w:rPr>
          <w:rFonts w:cstheme="minorHAnsi"/>
          <w:b/>
          <w:szCs w:val="24"/>
        </w:rPr>
      </w:pPr>
      <w:r w:rsidRPr="006C26EE">
        <w:rPr>
          <w:rFonts w:cstheme="minorHAnsi"/>
          <w:b/>
          <w:spacing w:val="-1"/>
          <w:szCs w:val="24"/>
        </w:rPr>
        <w:t>Splnění</w:t>
      </w:r>
      <w:r w:rsidRPr="006C26EE">
        <w:rPr>
          <w:rFonts w:cstheme="minorHAnsi"/>
          <w:b/>
          <w:spacing w:val="-12"/>
          <w:szCs w:val="24"/>
        </w:rPr>
        <w:t xml:space="preserve"> </w:t>
      </w:r>
      <w:r w:rsidRPr="006C26EE">
        <w:rPr>
          <w:rFonts w:cstheme="minorHAnsi"/>
          <w:b/>
          <w:szCs w:val="24"/>
        </w:rPr>
        <w:t>díla</w:t>
      </w:r>
    </w:p>
    <w:p w14:paraId="0B575548" w14:textId="77777777" w:rsidR="00EE5B63" w:rsidRPr="006C26EE" w:rsidRDefault="00EE5B63">
      <w:pPr>
        <w:ind w:left="2745" w:right="2744"/>
        <w:jc w:val="center"/>
        <w:rPr>
          <w:rFonts w:eastAsia="Arial" w:cstheme="minorHAnsi"/>
        </w:rPr>
      </w:pPr>
    </w:p>
    <w:p w14:paraId="5C5CD6D9" w14:textId="035744CA" w:rsidR="001B44E4" w:rsidRPr="006C26EE" w:rsidRDefault="00853029" w:rsidP="007170D6">
      <w:pPr>
        <w:pStyle w:val="Odstavecseseznamem"/>
        <w:numPr>
          <w:ilvl w:val="1"/>
          <w:numId w:val="4"/>
        </w:numPr>
        <w:spacing w:after="60"/>
        <w:ind w:left="567" w:hanging="567"/>
      </w:pPr>
      <w:r w:rsidRPr="006C26EE">
        <w:t>Dodavatel splní svou povinnost provést dílo jeho řádným dokončením a předáním objednateli. Řádným dokončením se rozumí provedení díla ve sjednané kvalitě tak, aby dílo bylo prosté vad a</w:t>
      </w:r>
      <w:r w:rsidR="00FA00C5">
        <w:t> </w:t>
      </w:r>
      <w:r w:rsidRPr="006C26EE">
        <w:t>nedodělků, které by bránily řádnému užívání a provozu díla. Nedílnou součástí řádně dokončeného díla je předání dokladů souvisejících s dílem, které jsou nutné k jeho užívání.</w:t>
      </w:r>
    </w:p>
    <w:p w14:paraId="1EB00C0A" w14:textId="5466A8F5" w:rsidR="0090027D" w:rsidRPr="006C26EE" w:rsidRDefault="00853029" w:rsidP="007170D6">
      <w:pPr>
        <w:pStyle w:val="Odstavecseseznamem"/>
        <w:numPr>
          <w:ilvl w:val="1"/>
          <w:numId w:val="4"/>
        </w:numPr>
        <w:spacing w:after="60"/>
        <w:ind w:left="567" w:hanging="567"/>
      </w:pPr>
      <w:r w:rsidRPr="006C26EE">
        <w:t xml:space="preserve">Předání řádně dokončeného díla </w:t>
      </w:r>
      <w:r w:rsidR="00644F34">
        <w:t xml:space="preserve">(i po průběžné aktualizaci) </w:t>
      </w:r>
      <w:r w:rsidRPr="006C26EE">
        <w:t>objednateli bude osvědčeno v zápisu o</w:t>
      </w:r>
      <w:r w:rsidR="00971C2F">
        <w:t> </w:t>
      </w:r>
      <w:r w:rsidRPr="006C26EE">
        <w:t xml:space="preserve">předání a převzetí díla, podepsaného oběma smluvními stranami (dále jen „Akceptační protokol“). Akceptační protokol má právní účinky takového osvědčení pouze v tom případě, že obsahuje prohlášení objednatele, že dílo </w:t>
      </w:r>
      <w:r w:rsidRPr="00FA00C5">
        <w:rPr>
          <w:spacing w:val="-2"/>
        </w:rPr>
        <w:t>přejímá včetně všech potřebných dokladů a bez vad a nedodělků, které by bránily řádnému užívání a</w:t>
      </w:r>
      <w:r w:rsidR="00FA00C5" w:rsidRPr="00FA00C5">
        <w:rPr>
          <w:spacing w:val="-2"/>
        </w:rPr>
        <w:t> </w:t>
      </w:r>
      <w:r w:rsidRPr="00FA00C5">
        <w:rPr>
          <w:spacing w:val="-2"/>
        </w:rPr>
        <w:t>provozu díla. Dílo nedokončené řádně, tj. dílo s vadami a nedodělky, není objednatel povinen převzít.</w:t>
      </w:r>
    </w:p>
    <w:p w14:paraId="62CA9686" w14:textId="77777777" w:rsidR="0090027D" w:rsidRPr="006C26EE" w:rsidRDefault="0090027D" w:rsidP="005830A2">
      <w:pPr>
        <w:rPr>
          <w:rFonts w:eastAsia="Arial" w:cstheme="minorHAnsi"/>
        </w:rPr>
      </w:pPr>
    </w:p>
    <w:p w14:paraId="10FD8A0B" w14:textId="77777777" w:rsidR="0090027D" w:rsidRPr="006C26EE" w:rsidRDefault="00853029">
      <w:pPr>
        <w:pStyle w:val="Nadpis2"/>
        <w:ind w:right="2744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C26EE">
        <w:rPr>
          <w:rFonts w:asciiTheme="minorHAnsi" w:hAnsiTheme="minorHAnsi" w:cstheme="minorHAnsi"/>
          <w:spacing w:val="-1"/>
          <w:sz w:val="22"/>
          <w:szCs w:val="22"/>
        </w:rPr>
        <w:t>VI.</w:t>
      </w:r>
    </w:p>
    <w:p w14:paraId="4A01CCB8" w14:textId="77777777" w:rsidR="000807A9" w:rsidRPr="006C26EE" w:rsidRDefault="00853029" w:rsidP="000807A9">
      <w:pPr>
        <w:ind w:left="2745" w:right="2744"/>
        <w:jc w:val="center"/>
        <w:rPr>
          <w:rFonts w:cstheme="minorHAnsi"/>
          <w:b/>
          <w:spacing w:val="-1"/>
          <w:szCs w:val="24"/>
        </w:rPr>
      </w:pPr>
      <w:r w:rsidRPr="006C26EE">
        <w:rPr>
          <w:rFonts w:cstheme="minorHAnsi"/>
          <w:b/>
          <w:spacing w:val="-1"/>
          <w:szCs w:val="24"/>
        </w:rPr>
        <w:t>Cena</w:t>
      </w:r>
      <w:r w:rsidR="00B46A49" w:rsidRPr="006C26EE">
        <w:rPr>
          <w:rFonts w:cstheme="minorHAnsi"/>
          <w:b/>
          <w:spacing w:val="-1"/>
          <w:szCs w:val="24"/>
        </w:rPr>
        <w:t xml:space="preserve"> služeb</w:t>
      </w:r>
    </w:p>
    <w:p w14:paraId="68F62784" w14:textId="77777777" w:rsidR="00EE5B63" w:rsidRPr="006C26EE" w:rsidRDefault="00EE5B63" w:rsidP="000807A9">
      <w:pPr>
        <w:ind w:left="2745" w:right="2744"/>
        <w:jc w:val="center"/>
        <w:rPr>
          <w:rFonts w:eastAsia="Arial" w:cstheme="minorHAnsi"/>
        </w:rPr>
      </w:pPr>
    </w:p>
    <w:p w14:paraId="78531C03" w14:textId="6FF036AA" w:rsidR="0073618C" w:rsidRPr="006C26EE" w:rsidRDefault="00C47ABC" w:rsidP="007170D6">
      <w:pPr>
        <w:ind w:left="567" w:hanging="567"/>
      </w:pPr>
      <w:proofErr w:type="gramStart"/>
      <w:r w:rsidRPr="006C26EE">
        <w:t xml:space="preserve">6.1.  </w:t>
      </w:r>
      <w:r w:rsidR="007170D6" w:rsidRPr="006C26EE">
        <w:tab/>
      </w:r>
      <w:proofErr w:type="gramEnd"/>
      <w:r w:rsidR="000807A9" w:rsidRPr="006C26EE">
        <w:t xml:space="preserve">Cena </w:t>
      </w:r>
      <w:r w:rsidR="00853029" w:rsidRPr="006C26EE">
        <w:t xml:space="preserve">za dílo předmětu plnění podle článku 2.1 </w:t>
      </w:r>
      <w:r w:rsidR="000F6A01" w:rsidRPr="006C26EE">
        <w:t xml:space="preserve">bod a) </w:t>
      </w:r>
      <w:r w:rsidR="00853029" w:rsidRPr="006C26EE">
        <w:t xml:space="preserve">je </w:t>
      </w:r>
    </w:p>
    <w:p w14:paraId="249B4D35" w14:textId="77777777" w:rsidR="0073618C" w:rsidRPr="006C26EE" w:rsidRDefault="0073618C" w:rsidP="0073618C">
      <w:pPr>
        <w:pStyle w:val="Odstavecseseznamem"/>
        <w:ind w:left="540"/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4961"/>
        <w:gridCol w:w="1729"/>
        <w:gridCol w:w="1978"/>
      </w:tblGrid>
      <w:tr w:rsidR="0073618C" w:rsidRPr="006C26EE" w14:paraId="3C026BB0" w14:textId="77777777" w:rsidTr="00814654">
        <w:trPr>
          <w:trHeight w:hRule="exact" w:val="254"/>
        </w:trPr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15D4C" w14:textId="77777777" w:rsidR="0073618C" w:rsidRPr="006C26EE" w:rsidRDefault="0073618C" w:rsidP="007105AB">
            <w:pPr>
              <w:rPr>
                <w:b/>
                <w:bCs/>
              </w:rPr>
            </w:pPr>
            <w:r w:rsidRPr="006C26EE">
              <w:rPr>
                <w:b/>
                <w:bCs/>
              </w:rPr>
              <w:t>Položka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5131D" w14:textId="77777777" w:rsidR="0073618C" w:rsidRPr="006C26EE" w:rsidRDefault="0073618C" w:rsidP="007105AB">
            <w:pPr>
              <w:rPr>
                <w:b/>
                <w:bCs/>
              </w:rPr>
            </w:pPr>
            <w:r w:rsidRPr="006C26EE">
              <w:rPr>
                <w:b/>
                <w:bCs/>
              </w:rPr>
              <w:t>Cena bez DPH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B0599" w14:textId="77777777" w:rsidR="0073618C" w:rsidRPr="006C26EE" w:rsidRDefault="0073618C" w:rsidP="007105AB">
            <w:pPr>
              <w:rPr>
                <w:b/>
                <w:bCs/>
              </w:rPr>
            </w:pPr>
            <w:r w:rsidRPr="006C26EE">
              <w:rPr>
                <w:b/>
                <w:bCs/>
              </w:rPr>
              <w:t>Cena s DPH</w:t>
            </w:r>
          </w:p>
        </w:tc>
      </w:tr>
      <w:tr w:rsidR="0073618C" w:rsidRPr="006C26EE" w14:paraId="4F6737B9" w14:textId="77777777" w:rsidTr="00133657">
        <w:trPr>
          <w:trHeight w:hRule="exact" w:val="675"/>
        </w:trPr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4460A" w14:textId="6A3FAF70" w:rsidR="0073618C" w:rsidRPr="006C26EE" w:rsidRDefault="0073618C" w:rsidP="007105AB">
            <w:pPr>
              <w:rPr>
                <w:rFonts w:eastAsia="Arial" w:cstheme="minorHAnsi"/>
                <w:spacing w:val="-1"/>
              </w:rPr>
            </w:pPr>
            <w:r w:rsidRPr="006C26EE">
              <w:rPr>
                <w:rFonts w:eastAsia="Arial" w:cstheme="minorHAnsi"/>
                <w:spacing w:val="-1"/>
              </w:rPr>
              <w:t xml:space="preserve">Služba předávání dat DTI do IS DTM </w:t>
            </w:r>
            <w:r w:rsidR="00133657" w:rsidRPr="00133657">
              <w:rPr>
                <w:rFonts w:eastAsia="Arial" w:cstheme="minorHAnsi"/>
                <w:spacing w:val="-1"/>
              </w:rPr>
              <w:t>Královéhradeckého kraje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FCA52" w14:textId="019158EF" w:rsidR="0073618C" w:rsidRPr="006C26EE" w:rsidRDefault="0073618C" w:rsidP="007105AB">
            <w:proofErr w:type="gramStart"/>
            <w:r w:rsidRPr="006C26EE">
              <w:t>20.000,-</w:t>
            </w:r>
            <w:proofErr w:type="gramEnd"/>
            <w:r w:rsidRPr="006C26EE">
              <w:t xml:space="preserve"> Kč / rok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179B7" w14:textId="77777777" w:rsidR="0073618C" w:rsidRPr="006C26EE" w:rsidRDefault="0073618C" w:rsidP="007105AB">
            <w:proofErr w:type="gramStart"/>
            <w:r w:rsidRPr="006C26EE">
              <w:t>24.200,-</w:t>
            </w:r>
            <w:proofErr w:type="gramEnd"/>
            <w:r w:rsidRPr="006C26EE">
              <w:t xml:space="preserve"> Kč / rok</w:t>
            </w:r>
          </w:p>
        </w:tc>
      </w:tr>
    </w:tbl>
    <w:p w14:paraId="5E8BD548" w14:textId="77777777" w:rsidR="0073618C" w:rsidRPr="006C26EE" w:rsidRDefault="0073618C" w:rsidP="0073618C">
      <w:pPr>
        <w:pStyle w:val="Odstavecseseznamem"/>
        <w:ind w:left="540"/>
      </w:pPr>
    </w:p>
    <w:p w14:paraId="68FAB216" w14:textId="422324F8" w:rsidR="0090027D" w:rsidRPr="006C26EE" w:rsidRDefault="003A7113" w:rsidP="007170D6">
      <w:pPr>
        <w:pStyle w:val="Odstavecseseznamem"/>
        <w:numPr>
          <w:ilvl w:val="1"/>
          <w:numId w:val="17"/>
        </w:numPr>
        <w:ind w:left="567" w:hanging="567"/>
      </w:pPr>
      <w:r w:rsidRPr="006C26EE">
        <w:t>Cena za dílo předmětu plnění podle článku 2.1 bod b)</w:t>
      </w:r>
      <w:r w:rsidR="005B36E3">
        <w:t xml:space="preserve"> a c)</w:t>
      </w:r>
      <w:r w:rsidR="00644F34">
        <w:t>, ze kterých se bude vycházet při vyúčtování plnění při dílčích objednávkách,</w:t>
      </w:r>
      <w:r w:rsidRPr="006C26EE">
        <w:t xml:space="preserve"> je</w:t>
      </w:r>
    </w:p>
    <w:p w14:paraId="66AEAAFB" w14:textId="77777777" w:rsidR="00B46A49" w:rsidRPr="006C26EE" w:rsidRDefault="00B46A49">
      <w:pPr>
        <w:spacing w:before="10"/>
        <w:rPr>
          <w:rFonts w:eastAsia="Arial" w:cstheme="minorHAnsi"/>
          <w:sz w:val="16"/>
          <w:szCs w:val="16"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4961"/>
        <w:gridCol w:w="1729"/>
        <w:gridCol w:w="1978"/>
      </w:tblGrid>
      <w:tr w:rsidR="0090027D" w:rsidRPr="006C26EE" w14:paraId="08D74306" w14:textId="77777777" w:rsidTr="00D740F0">
        <w:trPr>
          <w:trHeight w:hRule="exact" w:val="254"/>
        </w:trPr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EE1A9" w14:textId="77777777" w:rsidR="0090027D" w:rsidRPr="006C26EE" w:rsidRDefault="00853029" w:rsidP="001C5089">
            <w:pPr>
              <w:rPr>
                <w:b/>
                <w:bCs/>
              </w:rPr>
            </w:pPr>
            <w:r w:rsidRPr="006C26EE">
              <w:rPr>
                <w:b/>
                <w:bCs/>
              </w:rPr>
              <w:t>Položka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1146" w14:textId="0857C9CE" w:rsidR="0090027D" w:rsidRPr="006C26EE" w:rsidRDefault="00853029" w:rsidP="001C5089">
            <w:pPr>
              <w:rPr>
                <w:b/>
                <w:bCs/>
              </w:rPr>
            </w:pPr>
            <w:r w:rsidRPr="006C26EE">
              <w:rPr>
                <w:b/>
                <w:bCs/>
              </w:rPr>
              <w:t>Cena bez DPH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76E18" w14:textId="77777777" w:rsidR="0090027D" w:rsidRPr="006C26EE" w:rsidRDefault="00853029" w:rsidP="001C5089">
            <w:pPr>
              <w:rPr>
                <w:b/>
                <w:bCs/>
              </w:rPr>
            </w:pPr>
            <w:r w:rsidRPr="006C26EE">
              <w:rPr>
                <w:b/>
                <w:bCs/>
              </w:rPr>
              <w:t>Cena s DPH</w:t>
            </w:r>
          </w:p>
        </w:tc>
      </w:tr>
      <w:tr w:rsidR="0090027D" w:rsidRPr="006C26EE" w14:paraId="4BDCB894" w14:textId="77777777" w:rsidTr="00D740F0">
        <w:trPr>
          <w:trHeight w:hRule="exact" w:val="323"/>
        </w:trPr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2E86A" w14:textId="46C551B3" w:rsidR="0090027D" w:rsidRPr="006C26EE" w:rsidRDefault="00B46A49" w:rsidP="001C5089">
            <w:r w:rsidRPr="006C26EE">
              <w:t>Tvorba dat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AFCEE" w14:textId="4A299EE6" w:rsidR="0090027D" w:rsidRPr="006C26EE" w:rsidRDefault="00B46A49" w:rsidP="001C5089">
            <w:proofErr w:type="gramStart"/>
            <w:r w:rsidRPr="006C26EE">
              <w:t>2.</w:t>
            </w:r>
            <w:r w:rsidR="00853029" w:rsidRPr="006C26EE">
              <w:t>000</w:t>
            </w:r>
            <w:r w:rsidRPr="006C26EE">
              <w:t>,-</w:t>
            </w:r>
            <w:proofErr w:type="gramEnd"/>
            <w:r w:rsidR="00853029" w:rsidRPr="006C26EE">
              <w:t xml:space="preserve"> Kč</w:t>
            </w:r>
            <w:r w:rsidRPr="006C26EE">
              <w:t xml:space="preserve"> / km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608CF" w14:textId="39C1BA51" w:rsidR="0090027D" w:rsidRPr="006C26EE" w:rsidRDefault="00B46A49" w:rsidP="001C5089">
            <w:proofErr w:type="gramStart"/>
            <w:r w:rsidRPr="006C26EE">
              <w:t>2.420,-</w:t>
            </w:r>
            <w:proofErr w:type="gramEnd"/>
            <w:r w:rsidR="00853029" w:rsidRPr="006C26EE">
              <w:t xml:space="preserve"> Kč</w:t>
            </w:r>
            <w:r w:rsidRPr="006C26EE">
              <w:t xml:space="preserve"> / km</w:t>
            </w:r>
          </w:p>
        </w:tc>
      </w:tr>
      <w:tr w:rsidR="0090027D" w:rsidRPr="006C26EE" w14:paraId="3AA575B9" w14:textId="77777777" w:rsidTr="00D740F0">
        <w:trPr>
          <w:trHeight w:hRule="exact" w:val="936"/>
        </w:trPr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5747E" w14:textId="65F20C8C" w:rsidR="00B46A49" w:rsidRPr="006C26EE" w:rsidRDefault="00B46A49" w:rsidP="001C5089">
            <w:r w:rsidRPr="006C26EE">
              <w:t xml:space="preserve">Mapování TI </w:t>
            </w:r>
            <w:r w:rsidR="000E56FE" w:rsidRPr="006C26EE">
              <w:rPr>
                <w:sz w:val="20"/>
                <w:szCs w:val="20"/>
                <w:vertAlign w:val="superscript"/>
              </w:rPr>
              <w:t>1)</w:t>
            </w:r>
          </w:p>
          <w:p w14:paraId="6DA1D543" w14:textId="2F69B8DB" w:rsidR="0090027D" w:rsidRPr="006C26EE" w:rsidRDefault="00B46A49" w:rsidP="001C5089">
            <w:r w:rsidRPr="006C26EE">
              <w:t>- Vyhledání a geodetické zaměření průběhů inženýrských sítí, včetně povrchových znaků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F60D3" w14:textId="5014D484" w:rsidR="0090027D" w:rsidRPr="006C26EE" w:rsidRDefault="00B46A49" w:rsidP="001C5089">
            <w:proofErr w:type="gramStart"/>
            <w:r w:rsidRPr="006C26EE">
              <w:t>20.0</w:t>
            </w:r>
            <w:r w:rsidR="00853029" w:rsidRPr="006C26EE">
              <w:t>00</w:t>
            </w:r>
            <w:r w:rsidRPr="006C26EE">
              <w:t>,-</w:t>
            </w:r>
            <w:proofErr w:type="gramEnd"/>
            <w:r w:rsidR="00853029" w:rsidRPr="006C26EE">
              <w:t xml:space="preserve"> Kč / </w:t>
            </w:r>
            <w:r w:rsidRPr="006C26EE">
              <w:t>km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277A9" w14:textId="70C5F849" w:rsidR="0090027D" w:rsidRPr="006C26EE" w:rsidRDefault="00B46A49" w:rsidP="001C5089">
            <w:proofErr w:type="gramStart"/>
            <w:r w:rsidRPr="006C26EE">
              <w:t>24.200,-</w:t>
            </w:r>
            <w:proofErr w:type="gramEnd"/>
            <w:r w:rsidRPr="006C26EE">
              <w:t xml:space="preserve"> </w:t>
            </w:r>
            <w:r w:rsidR="00853029" w:rsidRPr="006C26EE">
              <w:t xml:space="preserve">Kč / </w:t>
            </w:r>
            <w:r w:rsidR="0073618C" w:rsidRPr="006C26EE">
              <w:t>km</w:t>
            </w:r>
          </w:p>
        </w:tc>
      </w:tr>
      <w:tr w:rsidR="00B46A49" w:rsidRPr="006C26EE" w14:paraId="59210313" w14:textId="77777777" w:rsidTr="00D740F0">
        <w:trPr>
          <w:trHeight w:hRule="exact" w:val="1064"/>
        </w:trPr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10CF5" w14:textId="23607439" w:rsidR="00B46A49" w:rsidRPr="006C26EE" w:rsidRDefault="00B46A49" w:rsidP="001C5089">
            <w:r w:rsidRPr="006C26EE">
              <w:t xml:space="preserve">Mapování TI </w:t>
            </w:r>
            <w:r w:rsidR="000E56FE" w:rsidRPr="006C26EE">
              <w:rPr>
                <w:vertAlign w:val="superscript"/>
              </w:rPr>
              <w:t>2)</w:t>
            </w:r>
          </w:p>
          <w:p w14:paraId="514B348A" w14:textId="75748C2F" w:rsidR="00B46A49" w:rsidRPr="006C26EE" w:rsidRDefault="00B46A49" w:rsidP="001C5089">
            <w:r w:rsidRPr="006C26EE">
              <w:rPr>
                <w:rFonts w:eastAsia="Times New Roman"/>
              </w:rPr>
              <w:t>- Geodetické zaměření povrchových znaků a orientační zákres průběhu inženýrské sítě dle podkladů: 10 000,- Kč / km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B800D" w14:textId="3316D104" w:rsidR="00B46A49" w:rsidRPr="006C26EE" w:rsidRDefault="00B46A49" w:rsidP="001C5089">
            <w:proofErr w:type="gramStart"/>
            <w:r w:rsidRPr="006C26EE">
              <w:t>10.000,-</w:t>
            </w:r>
            <w:proofErr w:type="gramEnd"/>
            <w:r w:rsidRPr="006C26EE">
              <w:t xml:space="preserve"> Kč / km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C5E79" w14:textId="7D75C3C3" w:rsidR="00B46A49" w:rsidRPr="006C26EE" w:rsidRDefault="00B46A49" w:rsidP="001C5089">
            <w:proofErr w:type="gramStart"/>
            <w:r w:rsidRPr="006C26EE">
              <w:t>12.100,-</w:t>
            </w:r>
            <w:proofErr w:type="gramEnd"/>
            <w:r w:rsidRPr="006C26EE">
              <w:t xml:space="preserve"> Kč / </w:t>
            </w:r>
            <w:r w:rsidR="0073618C" w:rsidRPr="006C26EE">
              <w:t>km</w:t>
            </w:r>
          </w:p>
        </w:tc>
      </w:tr>
    </w:tbl>
    <w:p w14:paraId="143B9DDE" w14:textId="0C7E319F" w:rsidR="000E56FE" w:rsidRPr="006C26EE" w:rsidRDefault="000E56FE" w:rsidP="002A39CE">
      <w:pPr>
        <w:pStyle w:val="Odstavecseseznamem"/>
        <w:widowControl/>
        <w:numPr>
          <w:ilvl w:val="0"/>
          <w:numId w:val="8"/>
        </w:numPr>
        <w:rPr>
          <w:rFonts w:eastAsia="Times New Roman"/>
          <w:i/>
          <w:iCs/>
          <w:sz w:val="18"/>
          <w:szCs w:val="18"/>
        </w:rPr>
      </w:pPr>
      <w:r w:rsidRPr="006C26EE">
        <w:rPr>
          <w:rFonts w:eastAsia="Times New Roman"/>
          <w:i/>
          <w:iCs/>
          <w:sz w:val="18"/>
          <w:szCs w:val="18"/>
        </w:rPr>
        <w:t>Pozn. Jedná se o inženýrské sítě, které lze dostupnými technologiemi vyhledat a zaměřit. Zpravidla se jedná o</w:t>
      </w:r>
      <w:r w:rsidR="00BE4080">
        <w:rPr>
          <w:rFonts w:eastAsia="Times New Roman"/>
          <w:i/>
          <w:iCs/>
          <w:sz w:val="18"/>
          <w:szCs w:val="18"/>
        </w:rPr>
        <w:t> </w:t>
      </w:r>
      <w:r w:rsidRPr="006C26EE">
        <w:rPr>
          <w:rFonts w:eastAsia="Times New Roman"/>
          <w:i/>
          <w:iCs/>
          <w:sz w:val="18"/>
          <w:szCs w:val="18"/>
        </w:rPr>
        <w:t>průběhy kanalizace, VO, elektrického vedení aj.</w:t>
      </w:r>
    </w:p>
    <w:p w14:paraId="289645A3" w14:textId="604257E8" w:rsidR="000E56FE" w:rsidRDefault="000E56FE" w:rsidP="002A39CE">
      <w:pPr>
        <w:pStyle w:val="Odstavecseseznamem"/>
        <w:widowControl/>
        <w:numPr>
          <w:ilvl w:val="0"/>
          <w:numId w:val="8"/>
        </w:numPr>
        <w:rPr>
          <w:rFonts w:eastAsia="Times New Roman"/>
          <w:i/>
          <w:iCs/>
          <w:sz w:val="18"/>
          <w:szCs w:val="18"/>
        </w:rPr>
      </w:pPr>
      <w:r w:rsidRPr="006C26EE">
        <w:rPr>
          <w:rFonts w:eastAsia="Times New Roman"/>
          <w:i/>
          <w:iCs/>
          <w:sz w:val="18"/>
          <w:szCs w:val="18"/>
        </w:rPr>
        <w:t>Jedná se o inženýrské sítě, které nelze nebo je obtížné trasovat a přesně zaměřit. Zpravidla se jedná o</w:t>
      </w:r>
      <w:r w:rsidR="00BE4080">
        <w:rPr>
          <w:rFonts w:eastAsia="Times New Roman"/>
          <w:i/>
          <w:iCs/>
          <w:sz w:val="18"/>
          <w:szCs w:val="18"/>
        </w:rPr>
        <w:t> </w:t>
      </w:r>
      <w:r w:rsidRPr="006C26EE">
        <w:rPr>
          <w:rFonts w:eastAsia="Times New Roman"/>
          <w:i/>
          <w:iCs/>
          <w:sz w:val="18"/>
          <w:szCs w:val="18"/>
        </w:rPr>
        <w:t>stávající průběhy vodovodů aj.</w:t>
      </w:r>
    </w:p>
    <w:p w14:paraId="27167025" w14:textId="3FFC5373" w:rsidR="00D740F0" w:rsidRPr="005B36E3" w:rsidRDefault="002411A6" w:rsidP="003C5DBB">
      <w:pPr>
        <w:pStyle w:val="Odstavecseseznamem"/>
        <w:numPr>
          <w:ilvl w:val="1"/>
          <w:numId w:val="13"/>
        </w:numPr>
        <w:spacing w:after="60"/>
        <w:ind w:left="567" w:hanging="567"/>
        <w:rPr>
          <w:rFonts w:eastAsia="Arial" w:cstheme="minorHAnsi"/>
          <w:sz w:val="16"/>
          <w:szCs w:val="16"/>
        </w:rPr>
      </w:pPr>
      <w:r w:rsidRPr="006C26EE">
        <w:rPr>
          <w:rFonts w:cstheme="minorHAnsi"/>
          <w:spacing w:val="-1"/>
        </w:rPr>
        <w:lastRenderedPageBreak/>
        <w:t>C</w:t>
      </w:r>
      <w:r w:rsidR="003A7113" w:rsidRPr="006C26EE">
        <w:rPr>
          <w:rFonts w:cstheme="minorHAnsi"/>
          <w:spacing w:val="-1"/>
        </w:rPr>
        <w:t>ena</w:t>
      </w:r>
      <w:r w:rsidR="003A7113" w:rsidRPr="006C26EE">
        <w:rPr>
          <w:rFonts w:cstheme="minorHAnsi"/>
          <w:spacing w:val="-5"/>
        </w:rPr>
        <w:t xml:space="preserve"> </w:t>
      </w:r>
      <w:r w:rsidR="003A7113" w:rsidRPr="006C26EE">
        <w:rPr>
          <w:rFonts w:cstheme="minorHAnsi"/>
          <w:spacing w:val="-1"/>
        </w:rPr>
        <w:t>za</w:t>
      </w:r>
      <w:r w:rsidR="003A7113" w:rsidRPr="006C26EE">
        <w:rPr>
          <w:rFonts w:cstheme="minorHAnsi"/>
          <w:spacing w:val="-4"/>
        </w:rPr>
        <w:t xml:space="preserve"> </w:t>
      </w:r>
      <w:r w:rsidRPr="006C26EE">
        <w:rPr>
          <w:rFonts w:cstheme="minorHAnsi"/>
          <w:spacing w:val="-4"/>
        </w:rPr>
        <w:t>p</w:t>
      </w:r>
      <w:r w:rsidRPr="006C26EE">
        <w:t>řepracování většího množství dat DTI z dostupných podkladů (např. data dopravní infrastruktury) nebo nové vytvoření datových sad</w:t>
      </w:r>
      <w:r w:rsidRPr="006C26EE">
        <w:rPr>
          <w:rFonts w:cstheme="minorHAnsi"/>
        </w:rPr>
        <w:t xml:space="preserve"> bude řešena </w:t>
      </w:r>
      <w:r w:rsidR="00DD5D6E">
        <w:rPr>
          <w:rFonts w:cstheme="minorHAnsi"/>
        </w:rPr>
        <w:t>dle čl. 6.2.</w:t>
      </w:r>
      <w:r w:rsidR="005B36E3">
        <w:rPr>
          <w:rFonts w:cstheme="minorHAnsi"/>
        </w:rPr>
        <w:t xml:space="preserve">, </w:t>
      </w:r>
      <w:r w:rsidRPr="005B36E3">
        <w:rPr>
          <w:rFonts w:cstheme="minorHAnsi"/>
        </w:rPr>
        <w:t>individuálně</w:t>
      </w:r>
      <w:r w:rsidR="00971C2F">
        <w:rPr>
          <w:rFonts w:cstheme="minorHAnsi"/>
        </w:rPr>
        <w:t xml:space="preserve"> </w:t>
      </w:r>
      <w:r w:rsidRPr="005B36E3">
        <w:rPr>
          <w:rFonts w:cstheme="minorHAnsi"/>
        </w:rPr>
        <w:t>dle náročnosti prací.</w:t>
      </w:r>
    </w:p>
    <w:p w14:paraId="1570D0CD" w14:textId="7384CF16" w:rsidR="00D740F0" w:rsidRPr="006C26EE" w:rsidRDefault="00853029" w:rsidP="007170D6">
      <w:pPr>
        <w:pStyle w:val="Odstavecseseznamem"/>
        <w:numPr>
          <w:ilvl w:val="1"/>
          <w:numId w:val="13"/>
        </w:numPr>
        <w:spacing w:after="60"/>
        <w:ind w:left="567" w:hanging="567"/>
        <w:rPr>
          <w:rFonts w:eastAsia="Arial" w:cstheme="minorHAnsi"/>
          <w:sz w:val="16"/>
          <w:szCs w:val="16"/>
        </w:rPr>
      </w:pPr>
      <w:r w:rsidRPr="006C26EE">
        <w:rPr>
          <w:rFonts w:cstheme="minorHAnsi"/>
          <w:spacing w:val="-1"/>
        </w:rPr>
        <w:t>Cena</w:t>
      </w:r>
      <w:r w:rsidRPr="006C26EE">
        <w:rPr>
          <w:rFonts w:cstheme="minorHAnsi"/>
          <w:spacing w:val="-17"/>
        </w:rPr>
        <w:t xml:space="preserve"> </w:t>
      </w:r>
      <w:r w:rsidRPr="006C26EE">
        <w:rPr>
          <w:rFonts w:cstheme="minorHAnsi"/>
          <w:spacing w:val="-1"/>
        </w:rPr>
        <w:t>za</w:t>
      </w:r>
      <w:r w:rsidRPr="006C26EE">
        <w:rPr>
          <w:rFonts w:cstheme="minorHAnsi"/>
          <w:spacing w:val="-18"/>
        </w:rPr>
        <w:t xml:space="preserve"> </w:t>
      </w:r>
      <w:r w:rsidRPr="006C26EE">
        <w:rPr>
          <w:rFonts w:cstheme="minorHAnsi"/>
          <w:spacing w:val="-1"/>
        </w:rPr>
        <w:t>dílo</w:t>
      </w:r>
      <w:r w:rsidRPr="006C26EE">
        <w:rPr>
          <w:rFonts w:cstheme="minorHAnsi"/>
          <w:spacing w:val="-20"/>
        </w:rPr>
        <w:t xml:space="preserve"> </w:t>
      </w:r>
      <w:r w:rsidRPr="006C26EE">
        <w:rPr>
          <w:rFonts w:cstheme="minorHAnsi"/>
        </w:rPr>
        <w:t>je</w:t>
      </w:r>
      <w:r w:rsidRPr="006C26EE">
        <w:rPr>
          <w:rFonts w:cstheme="minorHAnsi"/>
          <w:spacing w:val="-18"/>
        </w:rPr>
        <w:t xml:space="preserve"> </w:t>
      </w:r>
      <w:r w:rsidRPr="006C26EE">
        <w:rPr>
          <w:rFonts w:cstheme="minorHAnsi"/>
          <w:spacing w:val="-1"/>
        </w:rPr>
        <w:t>stanovena</w:t>
      </w:r>
      <w:r w:rsidRPr="006C26EE">
        <w:rPr>
          <w:rFonts w:cstheme="minorHAnsi"/>
          <w:spacing w:val="-18"/>
        </w:rPr>
        <w:t xml:space="preserve"> </w:t>
      </w:r>
      <w:r w:rsidRPr="006C26EE">
        <w:rPr>
          <w:rFonts w:cstheme="minorHAnsi"/>
        </w:rPr>
        <w:t>jako</w:t>
      </w:r>
      <w:r w:rsidRPr="006C26EE">
        <w:rPr>
          <w:rFonts w:cstheme="minorHAnsi"/>
          <w:spacing w:val="-21"/>
        </w:rPr>
        <w:t xml:space="preserve"> </w:t>
      </w:r>
      <w:r w:rsidRPr="006C26EE">
        <w:rPr>
          <w:rFonts w:cstheme="minorHAnsi"/>
          <w:spacing w:val="-1"/>
        </w:rPr>
        <w:t>pevná,</w:t>
      </w:r>
      <w:r w:rsidRPr="006C26EE">
        <w:rPr>
          <w:rFonts w:cstheme="minorHAnsi"/>
          <w:spacing w:val="-18"/>
        </w:rPr>
        <w:t xml:space="preserve"> </w:t>
      </w:r>
      <w:r w:rsidRPr="006C26EE">
        <w:rPr>
          <w:rFonts w:cstheme="minorHAnsi"/>
          <w:spacing w:val="-1"/>
        </w:rPr>
        <w:t>nejvýše</w:t>
      </w:r>
      <w:r w:rsidRPr="006C26EE">
        <w:rPr>
          <w:rFonts w:cstheme="minorHAnsi"/>
          <w:spacing w:val="-18"/>
        </w:rPr>
        <w:t xml:space="preserve"> </w:t>
      </w:r>
      <w:r w:rsidRPr="006C26EE">
        <w:rPr>
          <w:rFonts w:cstheme="minorHAnsi"/>
        </w:rPr>
        <w:t>přípustná,</w:t>
      </w:r>
      <w:r w:rsidRPr="006C26EE">
        <w:rPr>
          <w:rFonts w:cstheme="minorHAnsi"/>
          <w:spacing w:val="-19"/>
        </w:rPr>
        <w:t xml:space="preserve"> </w:t>
      </w:r>
      <w:r w:rsidRPr="006C26EE">
        <w:rPr>
          <w:rFonts w:cstheme="minorHAnsi"/>
        </w:rPr>
        <w:t>která</w:t>
      </w:r>
      <w:r w:rsidRPr="006C26EE">
        <w:rPr>
          <w:rFonts w:cstheme="minorHAnsi"/>
          <w:spacing w:val="-18"/>
        </w:rPr>
        <w:t xml:space="preserve"> </w:t>
      </w:r>
      <w:r w:rsidRPr="006C26EE">
        <w:rPr>
          <w:rFonts w:cstheme="minorHAnsi"/>
          <w:spacing w:val="-1"/>
        </w:rPr>
        <w:t>zahrnuje</w:t>
      </w:r>
      <w:r w:rsidRPr="006C26EE">
        <w:rPr>
          <w:rFonts w:cstheme="minorHAnsi"/>
          <w:spacing w:val="-18"/>
        </w:rPr>
        <w:t xml:space="preserve"> </w:t>
      </w:r>
      <w:r w:rsidRPr="006C26EE">
        <w:rPr>
          <w:rFonts w:cstheme="minorHAnsi"/>
          <w:spacing w:val="-1"/>
        </w:rPr>
        <w:t>vše,</w:t>
      </w:r>
      <w:r w:rsidRPr="006C26EE">
        <w:rPr>
          <w:rFonts w:cstheme="minorHAnsi"/>
          <w:spacing w:val="-20"/>
        </w:rPr>
        <w:t xml:space="preserve"> </w:t>
      </w:r>
      <w:r w:rsidRPr="006C26EE">
        <w:rPr>
          <w:rFonts w:cstheme="minorHAnsi"/>
        </w:rPr>
        <w:t>co</w:t>
      </w:r>
      <w:r w:rsidRPr="006C26EE">
        <w:rPr>
          <w:rFonts w:cstheme="minorHAnsi"/>
          <w:spacing w:val="-18"/>
        </w:rPr>
        <w:t xml:space="preserve"> </w:t>
      </w:r>
      <w:r w:rsidRPr="006C26EE">
        <w:rPr>
          <w:rFonts w:cstheme="minorHAnsi"/>
        </w:rPr>
        <w:t>je</w:t>
      </w:r>
      <w:r w:rsidRPr="006C26EE">
        <w:rPr>
          <w:rFonts w:cstheme="minorHAnsi"/>
          <w:spacing w:val="-18"/>
        </w:rPr>
        <w:t xml:space="preserve"> </w:t>
      </w:r>
      <w:r w:rsidRPr="006C26EE">
        <w:rPr>
          <w:rFonts w:cstheme="minorHAnsi"/>
          <w:spacing w:val="-1"/>
        </w:rPr>
        <w:t>nutné</w:t>
      </w:r>
      <w:r w:rsidRPr="006C26EE">
        <w:rPr>
          <w:rFonts w:cstheme="minorHAnsi"/>
          <w:spacing w:val="-20"/>
        </w:rPr>
        <w:t xml:space="preserve"> </w:t>
      </w:r>
      <w:r w:rsidRPr="006C26EE">
        <w:rPr>
          <w:rFonts w:cstheme="minorHAnsi"/>
        </w:rPr>
        <w:t>k</w:t>
      </w:r>
      <w:r w:rsidR="00BE4080">
        <w:rPr>
          <w:rFonts w:cstheme="minorHAnsi"/>
          <w:spacing w:val="-4"/>
        </w:rPr>
        <w:t> </w:t>
      </w:r>
      <w:r w:rsidRPr="006C26EE">
        <w:rPr>
          <w:rFonts w:cstheme="minorHAnsi"/>
        </w:rPr>
        <w:t>řádnému</w:t>
      </w:r>
      <w:r w:rsidRPr="006C26EE">
        <w:rPr>
          <w:rFonts w:cstheme="minorHAnsi"/>
          <w:spacing w:val="83"/>
          <w:w w:val="99"/>
        </w:rPr>
        <w:t xml:space="preserve"> </w:t>
      </w:r>
      <w:r w:rsidRPr="006C26EE">
        <w:rPr>
          <w:rFonts w:cstheme="minorHAnsi"/>
          <w:spacing w:val="-1"/>
        </w:rPr>
        <w:t>provedení</w:t>
      </w:r>
      <w:r w:rsidRPr="006C26EE">
        <w:rPr>
          <w:rFonts w:cstheme="minorHAnsi"/>
          <w:spacing w:val="-14"/>
        </w:rPr>
        <w:t xml:space="preserve"> </w:t>
      </w:r>
      <w:r w:rsidRPr="006C26EE">
        <w:rPr>
          <w:rFonts w:cstheme="minorHAnsi"/>
          <w:spacing w:val="-1"/>
        </w:rPr>
        <w:t>díla.</w:t>
      </w:r>
    </w:p>
    <w:p w14:paraId="727C26D4" w14:textId="77777777" w:rsidR="00D740F0" w:rsidRPr="006C26EE" w:rsidRDefault="00853029" w:rsidP="007170D6">
      <w:pPr>
        <w:pStyle w:val="Odstavecseseznamem"/>
        <w:numPr>
          <w:ilvl w:val="1"/>
          <w:numId w:val="13"/>
        </w:numPr>
        <w:spacing w:after="60"/>
        <w:ind w:left="567" w:hanging="567"/>
        <w:rPr>
          <w:rFonts w:eastAsia="Arial" w:cstheme="minorHAnsi"/>
          <w:sz w:val="16"/>
          <w:szCs w:val="16"/>
        </w:rPr>
      </w:pPr>
      <w:r w:rsidRPr="006C26EE">
        <w:rPr>
          <w:rFonts w:cstheme="minorHAnsi"/>
        </w:rPr>
        <w:t>Ceny</w:t>
      </w:r>
      <w:r w:rsidRPr="006C26EE">
        <w:rPr>
          <w:rFonts w:cstheme="minorHAnsi"/>
          <w:spacing w:val="-11"/>
        </w:rPr>
        <w:t xml:space="preserve"> </w:t>
      </w:r>
      <w:r w:rsidRPr="006C26EE">
        <w:rPr>
          <w:rFonts w:cstheme="minorHAnsi"/>
          <w:spacing w:val="-1"/>
        </w:rPr>
        <w:t>nesmějí</w:t>
      </w:r>
      <w:r w:rsidRPr="006C26EE">
        <w:rPr>
          <w:rFonts w:cstheme="minorHAnsi"/>
          <w:spacing w:val="-7"/>
        </w:rPr>
        <w:t xml:space="preserve"> </w:t>
      </w:r>
      <w:r w:rsidRPr="006C26EE">
        <w:rPr>
          <w:rFonts w:cstheme="minorHAnsi"/>
          <w:spacing w:val="-1"/>
        </w:rPr>
        <w:t>být</w:t>
      </w:r>
      <w:r w:rsidRPr="006C26EE">
        <w:rPr>
          <w:rFonts w:cstheme="minorHAnsi"/>
          <w:spacing w:val="-6"/>
        </w:rPr>
        <w:t xml:space="preserve"> </w:t>
      </w:r>
      <w:r w:rsidRPr="006C26EE">
        <w:rPr>
          <w:rFonts w:cstheme="minorHAnsi"/>
        </w:rPr>
        <w:t>zvýšeny</w:t>
      </w:r>
      <w:r w:rsidRPr="006C26EE">
        <w:rPr>
          <w:rFonts w:cstheme="minorHAnsi"/>
          <w:spacing w:val="-8"/>
        </w:rPr>
        <w:t xml:space="preserve"> </w:t>
      </w:r>
      <w:r w:rsidRPr="006C26EE">
        <w:rPr>
          <w:rFonts w:cstheme="minorHAnsi"/>
        </w:rPr>
        <w:t>bez</w:t>
      </w:r>
      <w:r w:rsidRPr="006C26EE">
        <w:rPr>
          <w:rFonts w:cstheme="minorHAnsi"/>
          <w:spacing w:val="-9"/>
        </w:rPr>
        <w:t xml:space="preserve"> </w:t>
      </w:r>
      <w:r w:rsidRPr="006C26EE">
        <w:rPr>
          <w:rFonts w:cstheme="minorHAnsi"/>
          <w:spacing w:val="-1"/>
        </w:rPr>
        <w:t>písemného</w:t>
      </w:r>
      <w:r w:rsidRPr="006C26EE">
        <w:rPr>
          <w:rFonts w:cstheme="minorHAnsi"/>
          <w:spacing w:val="-7"/>
        </w:rPr>
        <w:t xml:space="preserve"> </w:t>
      </w:r>
      <w:r w:rsidRPr="006C26EE">
        <w:rPr>
          <w:rFonts w:cstheme="minorHAnsi"/>
        </w:rPr>
        <w:t>souhlasu</w:t>
      </w:r>
      <w:r w:rsidRPr="006C26EE">
        <w:rPr>
          <w:rFonts w:cstheme="minorHAnsi"/>
          <w:spacing w:val="-8"/>
        </w:rPr>
        <w:t xml:space="preserve"> </w:t>
      </w:r>
      <w:r w:rsidRPr="006C26EE">
        <w:rPr>
          <w:rFonts w:cstheme="minorHAnsi"/>
        </w:rPr>
        <w:t>objednatele</w:t>
      </w:r>
      <w:r w:rsidRPr="006C26EE">
        <w:rPr>
          <w:rFonts w:cstheme="minorHAnsi"/>
          <w:spacing w:val="-8"/>
        </w:rPr>
        <w:t xml:space="preserve"> </w:t>
      </w:r>
      <w:r w:rsidRPr="006C26EE">
        <w:rPr>
          <w:rFonts w:cstheme="minorHAnsi"/>
        </w:rPr>
        <w:t>formou</w:t>
      </w:r>
      <w:r w:rsidRPr="006C26EE">
        <w:rPr>
          <w:rFonts w:cstheme="minorHAnsi"/>
          <w:spacing w:val="-7"/>
        </w:rPr>
        <w:t xml:space="preserve"> </w:t>
      </w:r>
      <w:r w:rsidRPr="006C26EE">
        <w:rPr>
          <w:rFonts w:cstheme="minorHAnsi"/>
        </w:rPr>
        <w:t>dodatku</w:t>
      </w:r>
      <w:r w:rsidRPr="006C26EE">
        <w:rPr>
          <w:rFonts w:cstheme="minorHAnsi"/>
          <w:spacing w:val="-8"/>
        </w:rPr>
        <w:t xml:space="preserve"> </w:t>
      </w:r>
      <w:r w:rsidRPr="006C26EE">
        <w:rPr>
          <w:rFonts w:cstheme="minorHAnsi"/>
        </w:rPr>
        <w:t>k</w:t>
      </w:r>
      <w:r w:rsidRPr="006C26EE">
        <w:rPr>
          <w:rFonts w:cstheme="minorHAnsi"/>
          <w:spacing w:val="-4"/>
        </w:rPr>
        <w:t xml:space="preserve"> </w:t>
      </w:r>
      <w:r w:rsidRPr="006C26EE">
        <w:rPr>
          <w:rFonts w:cstheme="minorHAnsi"/>
          <w:spacing w:val="-1"/>
        </w:rPr>
        <w:t>této</w:t>
      </w:r>
      <w:r w:rsidRPr="006C26EE">
        <w:rPr>
          <w:rFonts w:cstheme="minorHAnsi"/>
          <w:spacing w:val="-7"/>
        </w:rPr>
        <w:t xml:space="preserve"> </w:t>
      </w:r>
      <w:r w:rsidRPr="006C26EE">
        <w:rPr>
          <w:rFonts w:cstheme="minorHAnsi"/>
          <w:spacing w:val="-1"/>
        </w:rPr>
        <w:t>smlouvě.</w:t>
      </w:r>
    </w:p>
    <w:p w14:paraId="5E93F25C" w14:textId="56769A62" w:rsidR="00D740F0" w:rsidRPr="006C26EE" w:rsidRDefault="00853029" w:rsidP="007170D6">
      <w:pPr>
        <w:pStyle w:val="Odstavecseseznamem"/>
        <w:numPr>
          <w:ilvl w:val="1"/>
          <w:numId w:val="13"/>
        </w:numPr>
        <w:spacing w:after="60"/>
        <w:ind w:left="567" w:hanging="567"/>
        <w:rPr>
          <w:rFonts w:eastAsia="Arial" w:cstheme="minorHAnsi"/>
          <w:sz w:val="16"/>
          <w:szCs w:val="16"/>
        </w:rPr>
      </w:pPr>
      <w:r w:rsidRPr="006C26EE">
        <w:rPr>
          <w:rFonts w:cstheme="minorHAnsi"/>
          <w:spacing w:val="-1"/>
        </w:rPr>
        <w:t>Daň</w:t>
      </w:r>
      <w:r w:rsidRPr="006C26EE">
        <w:rPr>
          <w:rFonts w:cstheme="minorHAnsi"/>
          <w:spacing w:val="3"/>
        </w:rPr>
        <w:t xml:space="preserve"> </w:t>
      </w:r>
      <w:r w:rsidRPr="006C26EE">
        <w:rPr>
          <w:rFonts w:cstheme="minorHAnsi"/>
        </w:rPr>
        <w:t>z</w:t>
      </w:r>
      <w:r w:rsidRPr="006C26EE">
        <w:rPr>
          <w:rFonts w:cstheme="minorHAnsi"/>
          <w:spacing w:val="-8"/>
        </w:rPr>
        <w:t xml:space="preserve"> </w:t>
      </w:r>
      <w:r w:rsidRPr="006C26EE">
        <w:rPr>
          <w:rFonts w:cstheme="minorHAnsi"/>
          <w:spacing w:val="-1"/>
        </w:rPr>
        <w:t>přidané</w:t>
      </w:r>
      <w:r w:rsidRPr="006C26EE">
        <w:rPr>
          <w:rFonts w:cstheme="minorHAnsi"/>
          <w:spacing w:val="1"/>
        </w:rPr>
        <w:t xml:space="preserve"> </w:t>
      </w:r>
      <w:r w:rsidRPr="006C26EE">
        <w:rPr>
          <w:rFonts w:cstheme="minorHAnsi"/>
        </w:rPr>
        <w:t>hodnoty</w:t>
      </w:r>
      <w:r w:rsidRPr="006C26EE">
        <w:rPr>
          <w:rFonts w:cstheme="minorHAnsi"/>
          <w:spacing w:val="-1"/>
        </w:rPr>
        <w:t xml:space="preserve"> </w:t>
      </w:r>
      <w:r w:rsidRPr="006C26EE">
        <w:rPr>
          <w:rFonts w:cstheme="minorHAnsi"/>
        </w:rPr>
        <w:t>bude</w:t>
      </w:r>
      <w:r w:rsidRPr="006C26EE">
        <w:rPr>
          <w:rFonts w:cstheme="minorHAnsi"/>
          <w:spacing w:val="-1"/>
        </w:rPr>
        <w:t xml:space="preserve"> </w:t>
      </w:r>
      <w:r w:rsidRPr="006C26EE">
        <w:rPr>
          <w:rFonts w:cstheme="minorHAnsi"/>
        </w:rPr>
        <w:t>účtována</w:t>
      </w:r>
      <w:r w:rsidRPr="006C26EE">
        <w:rPr>
          <w:rFonts w:cstheme="minorHAnsi"/>
          <w:spacing w:val="4"/>
        </w:rPr>
        <w:t xml:space="preserve"> </w:t>
      </w:r>
      <w:r w:rsidRPr="006C26EE">
        <w:rPr>
          <w:rFonts w:cstheme="minorHAnsi"/>
        </w:rPr>
        <w:t>v</w:t>
      </w:r>
      <w:r w:rsidRPr="006C26EE">
        <w:rPr>
          <w:rFonts w:cstheme="minorHAnsi"/>
          <w:spacing w:val="-8"/>
        </w:rPr>
        <w:t xml:space="preserve"> </w:t>
      </w:r>
      <w:r w:rsidRPr="006C26EE">
        <w:rPr>
          <w:rFonts w:cstheme="minorHAnsi"/>
        </w:rPr>
        <w:t>souladu</w:t>
      </w:r>
      <w:r w:rsidRPr="006C26EE">
        <w:rPr>
          <w:rFonts w:cstheme="minorHAnsi"/>
          <w:spacing w:val="2"/>
        </w:rPr>
        <w:t xml:space="preserve"> </w:t>
      </w:r>
      <w:r w:rsidRPr="006C26EE">
        <w:rPr>
          <w:rFonts w:cstheme="minorHAnsi"/>
        </w:rPr>
        <w:t>s</w:t>
      </w:r>
      <w:r w:rsidRPr="006C26EE">
        <w:rPr>
          <w:rFonts w:cstheme="minorHAnsi"/>
          <w:spacing w:val="-6"/>
        </w:rPr>
        <w:t xml:space="preserve"> </w:t>
      </w:r>
      <w:r w:rsidRPr="006C26EE">
        <w:rPr>
          <w:rFonts w:cstheme="minorHAnsi"/>
          <w:spacing w:val="-1"/>
        </w:rPr>
        <w:t>příslušnými</w:t>
      </w:r>
      <w:r w:rsidRPr="006C26EE">
        <w:rPr>
          <w:rFonts w:cstheme="minorHAnsi"/>
          <w:spacing w:val="3"/>
        </w:rPr>
        <w:t xml:space="preserve"> </w:t>
      </w:r>
      <w:r w:rsidRPr="006C26EE">
        <w:rPr>
          <w:rFonts w:cstheme="minorHAnsi"/>
          <w:spacing w:val="-1"/>
        </w:rPr>
        <w:t>zákonnými</w:t>
      </w:r>
      <w:r w:rsidRPr="006C26EE">
        <w:rPr>
          <w:rFonts w:cstheme="minorHAnsi"/>
          <w:spacing w:val="1"/>
        </w:rPr>
        <w:t xml:space="preserve"> </w:t>
      </w:r>
      <w:r w:rsidRPr="006C26EE">
        <w:rPr>
          <w:rFonts w:cstheme="minorHAnsi"/>
        </w:rPr>
        <w:t>ustanoveními</w:t>
      </w:r>
      <w:r w:rsidRPr="006C26EE">
        <w:rPr>
          <w:rFonts w:cstheme="minorHAnsi"/>
          <w:spacing w:val="1"/>
        </w:rPr>
        <w:t xml:space="preserve"> </w:t>
      </w:r>
      <w:r w:rsidRPr="006C26EE">
        <w:rPr>
          <w:rFonts w:cstheme="minorHAnsi"/>
          <w:spacing w:val="-1"/>
        </w:rPr>
        <w:t>platnými</w:t>
      </w:r>
      <w:r w:rsidRPr="006C26EE">
        <w:rPr>
          <w:rFonts w:cstheme="minorHAnsi"/>
          <w:spacing w:val="80"/>
          <w:w w:val="99"/>
        </w:rPr>
        <w:t xml:space="preserve"> </w:t>
      </w:r>
      <w:r w:rsidRPr="006C26EE">
        <w:rPr>
          <w:rFonts w:cstheme="minorHAnsi"/>
          <w:spacing w:val="1"/>
        </w:rPr>
        <w:t>ke</w:t>
      </w:r>
      <w:r w:rsidR="00FA00C5">
        <w:rPr>
          <w:rFonts w:cstheme="minorHAnsi"/>
          <w:spacing w:val="-10"/>
        </w:rPr>
        <w:t> </w:t>
      </w:r>
      <w:r w:rsidRPr="006C26EE">
        <w:rPr>
          <w:rFonts w:cstheme="minorHAnsi"/>
          <w:spacing w:val="-1"/>
        </w:rPr>
        <w:t>dni</w:t>
      </w:r>
      <w:r w:rsidRPr="006C26EE">
        <w:rPr>
          <w:rFonts w:cstheme="minorHAnsi"/>
          <w:spacing w:val="-10"/>
        </w:rPr>
        <w:t xml:space="preserve"> </w:t>
      </w:r>
      <w:r w:rsidRPr="006C26EE">
        <w:rPr>
          <w:rFonts w:cstheme="minorHAnsi"/>
          <w:spacing w:val="-1"/>
        </w:rPr>
        <w:t>uskutečnění</w:t>
      </w:r>
      <w:r w:rsidRPr="006C26EE">
        <w:rPr>
          <w:rFonts w:cstheme="minorHAnsi"/>
          <w:spacing w:val="-7"/>
        </w:rPr>
        <w:t xml:space="preserve"> </w:t>
      </w:r>
      <w:r w:rsidRPr="006C26EE">
        <w:rPr>
          <w:rFonts w:cstheme="minorHAnsi"/>
          <w:spacing w:val="-1"/>
        </w:rPr>
        <w:t>zdanitelného</w:t>
      </w:r>
      <w:r w:rsidRPr="006C26EE">
        <w:rPr>
          <w:rFonts w:cstheme="minorHAnsi"/>
          <w:spacing w:val="-7"/>
        </w:rPr>
        <w:t xml:space="preserve"> </w:t>
      </w:r>
      <w:r w:rsidRPr="006C26EE">
        <w:rPr>
          <w:rFonts w:cstheme="minorHAnsi"/>
          <w:spacing w:val="-1"/>
        </w:rPr>
        <w:t>plnění.</w:t>
      </w:r>
    </w:p>
    <w:p w14:paraId="5B61F7F9" w14:textId="381A2D34" w:rsidR="00D740F0" w:rsidRPr="006C26EE" w:rsidRDefault="00853029" w:rsidP="007170D6">
      <w:pPr>
        <w:pStyle w:val="Odstavecseseznamem"/>
        <w:numPr>
          <w:ilvl w:val="1"/>
          <w:numId w:val="13"/>
        </w:numPr>
        <w:spacing w:after="60"/>
        <w:ind w:left="567" w:hanging="567"/>
        <w:rPr>
          <w:rFonts w:eastAsia="Arial" w:cstheme="minorHAnsi"/>
          <w:sz w:val="16"/>
          <w:szCs w:val="16"/>
        </w:rPr>
      </w:pPr>
      <w:r w:rsidRPr="006C26EE">
        <w:rPr>
          <w:rFonts w:cstheme="minorHAnsi"/>
          <w:spacing w:val="-1"/>
        </w:rPr>
        <w:t>Práce</w:t>
      </w:r>
      <w:r w:rsidRPr="006C26EE">
        <w:rPr>
          <w:rFonts w:cstheme="minorHAnsi"/>
          <w:spacing w:val="-17"/>
        </w:rPr>
        <w:t xml:space="preserve"> </w:t>
      </w:r>
      <w:r w:rsidRPr="006C26EE">
        <w:rPr>
          <w:rFonts w:cstheme="minorHAnsi"/>
          <w:spacing w:val="-1"/>
        </w:rPr>
        <w:t>nad</w:t>
      </w:r>
      <w:r w:rsidRPr="006C26EE">
        <w:rPr>
          <w:rFonts w:cstheme="minorHAnsi"/>
          <w:spacing w:val="-17"/>
        </w:rPr>
        <w:t xml:space="preserve"> </w:t>
      </w:r>
      <w:r w:rsidRPr="006C26EE">
        <w:rPr>
          <w:rFonts w:cstheme="minorHAnsi"/>
        </w:rPr>
        <w:t>rámec</w:t>
      </w:r>
      <w:r w:rsidRPr="006C26EE">
        <w:rPr>
          <w:rFonts w:cstheme="minorHAnsi"/>
          <w:spacing w:val="-17"/>
        </w:rPr>
        <w:t xml:space="preserve"> </w:t>
      </w:r>
      <w:r w:rsidRPr="006C26EE">
        <w:rPr>
          <w:rFonts w:cstheme="minorHAnsi"/>
          <w:spacing w:val="-1"/>
        </w:rPr>
        <w:t>předmětu</w:t>
      </w:r>
      <w:r w:rsidRPr="006C26EE">
        <w:rPr>
          <w:rFonts w:cstheme="minorHAnsi"/>
          <w:spacing w:val="-19"/>
        </w:rPr>
        <w:t xml:space="preserve"> </w:t>
      </w:r>
      <w:r w:rsidRPr="006C26EE">
        <w:rPr>
          <w:rFonts w:cstheme="minorHAnsi"/>
          <w:spacing w:val="-1"/>
        </w:rPr>
        <w:t>plnění</w:t>
      </w:r>
      <w:r w:rsidRPr="006C26EE">
        <w:rPr>
          <w:rFonts w:cstheme="minorHAnsi"/>
          <w:spacing w:val="-16"/>
        </w:rPr>
        <w:t xml:space="preserve"> </w:t>
      </w:r>
      <w:r w:rsidRPr="006C26EE">
        <w:rPr>
          <w:rFonts w:cstheme="minorHAnsi"/>
        </w:rPr>
        <w:t>této</w:t>
      </w:r>
      <w:r w:rsidRPr="006C26EE">
        <w:rPr>
          <w:rFonts w:cstheme="minorHAnsi"/>
          <w:spacing w:val="-19"/>
        </w:rPr>
        <w:t xml:space="preserve"> </w:t>
      </w:r>
      <w:r w:rsidRPr="006C26EE">
        <w:rPr>
          <w:rFonts w:cstheme="minorHAnsi"/>
        </w:rPr>
        <w:t>smlouvy</w:t>
      </w:r>
      <w:r w:rsidRPr="006C26EE">
        <w:rPr>
          <w:rFonts w:cstheme="minorHAnsi"/>
          <w:spacing w:val="-19"/>
        </w:rPr>
        <w:t xml:space="preserve"> </w:t>
      </w:r>
      <w:r w:rsidRPr="006C26EE">
        <w:rPr>
          <w:rFonts w:cstheme="minorHAnsi"/>
        </w:rPr>
        <w:t>vyžadují</w:t>
      </w:r>
      <w:r w:rsidRPr="006C26EE">
        <w:rPr>
          <w:rFonts w:cstheme="minorHAnsi"/>
          <w:spacing w:val="-18"/>
        </w:rPr>
        <w:t xml:space="preserve"> </w:t>
      </w:r>
      <w:r w:rsidRPr="006C26EE">
        <w:rPr>
          <w:rFonts w:cstheme="minorHAnsi"/>
        </w:rPr>
        <w:t>předchozí</w:t>
      </w:r>
      <w:r w:rsidRPr="006C26EE">
        <w:rPr>
          <w:rFonts w:cstheme="minorHAnsi"/>
          <w:spacing w:val="-18"/>
        </w:rPr>
        <w:t xml:space="preserve"> </w:t>
      </w:r>
      <w:r w:rsidRPr="006C26EE">
        <w:rPr>
          <w:rFonts w:cstheme="minorHAnsi"/>
        </w:rPr>
        <w:t>dohodu</w:t>
      </w:r>
      <w:r w:rsidRPr="006C26EE">
        <w:rPr>
          <w:rFonts w:cstheme="minorHAnsi"/>
          <w:spacing w:val="-17"/>
        </w:rPr>
        <w:t xml:space="preserve"> </w:t>
      </w:r>
      <w:r w:rsidRPr="006C26EE">
        <w:rPr>
          <w:rFonts w:cstheme="minorHAnsi"/>
        </w:rPr>
        <w:t>smluvních</w:t>
      </w:r>
      <w:r w:rsidRPr="006C26EE">
        <w:rPr>
          <w:rFonts w:cstheme="minorHAnsi"/>
          <w:spacing w:val="-18"/>
        </w:rPr>
        <w:t xml:space="preserve"> </w:t>
      </w:r>
      <w:r w:rsidRPr="006C26EE">
        <w:rPr>
          <w:rFonts w:cstheme="minorHAnsi"/>
          <w:spacing w:val="-1"/>
        </w:rPr>
        <w:t>stran</w:t>
      </w:r>
      <w:r w:rsidRPr="006C26EE">
        <w:rPr>
          <w:rFonts w:cstheme="minorHAnsi"/>
          <w:spacing w:val="-19"/>
        </w:rPr>
        <w:t xml:space="preserve"> </w:t>
      </w:r>
      <w:r w:rsidRPr="006C26EE">
        <w:rPr>
          <w:rFonts w:cstheme="minorHAnsi"/>
        </w:rPr>
        <w:t>formou</w:t>
      </w:r>
      <w:r w:rsidRPr="006C26EE">
        <w:rPr>
          <w:rFonts w:cstheme="minorHAnsi"/>
          <w:spacing w:val="70"/>
          <w:w w:val="99"/>
        </w:rPr>
        <w:t xml:space="preserve"> </w:t>
      </w:r>
      <w:r w:rsidRPr="006C26EE">
        <w:rPr>
          <w:rFonts w:cstheme="minorHAnsi"/>
          <w:spacing w:val="-1"/>
        </w:rPr>
        <w:t>písemného</w:t>
      </w:r>
      <w:r w:rsidRPr="006C26EE">
        <w:rPr>
          <w:rFonts w:cstheme="minorHAnsi"/>
          <w:spacing w:val="-17"/>
        </w:rPr>
        <w:t xml:space="preserve"> </w:t>
      </w:r>
      <w:r w:rsidRPr="006C26EE">
        <w:rPr>
          <w:rFonts w:cstheme="minorHAnsi"/>
        </w:rPr>
        <w:t>dodatku</w:t>
      </w:r>
      <w:r w:rsidRPr="006C26EE">
        <w:rPr>
          <w:rFonts w:cstheme="minorHAnsi"/>
          <w:spacing w:val="-18"/>
        </w:rPr>
        <w:t xml:space="preserve"> </w:t>
      </w:r>
      <w:r w:rsidRPr="006C26EE">
        <w:rPr>
          <w:rFonts w:cstheme="minorHAnsi"/>
        </w:rPr>
        <w:t>k</w:t>
      </w:r>
      <w:r w:rsidRPr="006C26EE">
        <w:rPr>
          <w:rFonts w:cstheme="minorHAnsi"/>
          <w:spacing w:val="-4"/>
        </w:rPr>
        <w:t xml:space="preserve"> </w:t>
      </w:r>
      <w:r w:rsidRPr="006C26EE">
        <w:rPr>
          <w:rFonts w:cstheme="minorHAnsi"/>
          <w:spacing w:val="-1"/>
        </w:rPr>
        <w:t>této</w:t>
      </w:r>
      <w:r w:rsidRPr="006C26EE">
        <w:rPr>
          <w:rFonts w:cstheme="minorHAnsi"/>
          <w:spacing w:val="-16"/>
        </w:rPr>
        <w:t xml:space="preserve"> </w:t>
      </w:r>
      <w:r w:rsidRPr="006C26EE">
        <w:rPr>
          <w:rFonts w:cstheme="minorHAnsi"/>
          <w:spacing w:val="-1"/>
        </w:rPr>
        <w:t>smlouvě.</w:t>
      </w:r>
      <w:r w:rsidRPr="006C26EE">
        <w:rPr>
          <w:rFonts w:cstheme="minorHAnsi"/>
          <w:spacing w:val="-16"/>
        </w:rPr>
        <w:t xml:space="preserve"> </w:t>
      </w:r>
      <w:r w:rsidRPr="006C26EE">
        <w:rPr>
          <w:rFonts w:cstheme="minorHAnsi"/>
        </w:rPr>
        <w:t>Pokud</w:t>
      </w:r>
      <w:r w:rsidRPr="006C26EE">
        <w:rPr>
          <w:rFonts w:cstheme="minorHAnsi"/>
          <w:spacing w:val="-17"/>
        </w:rPr>
        <w:t xml:space="preserve"> </w:t>
      </w:r>
      <w:r w:rsidRPr="006C26EE">
        <w:rPr>
          <w:rFonts w:cstheme="minorHAnsi"/>
          <w:spacing w:val="-1"/>
        </w:rPr>
        <w:t>dodavatel</w:t>
      </w:r>
      <w:r w:rsidRPr="006C26EE">
        <w:rPr>
          <w:rFonts w:cstheme="minorHAnsi"/>
          <w:spacing w:val="-16"/>
        </w:rPr>
        <w:t xml:space="preserve"> </w:t>
      </w:r>
      <w:r w:rsidRPr="006C26EE">
        <w:rPr>
          <w:rFonts w:cstheme="minorHAnsi"/>
        </w:rPr>
        <w:t>provede</w:t>
      </w:r>
      <w:r w:rsidRPr="006C26EE">
        <w:rPr>
          <w:rFonts w:cstheme="minorHAnsi"/>
          <w:spacing w:val="-16"/>
        </w:rPr>
        <w:t xml:space="preserve"> </w:t>
      </w:r>
      <w:r w:rsidRPr="006C26EE">
        <w:rPr>
          <w:rFonts w:cstheme="minorHAnsi"/>
          <w:spacing w:val="-1"/>
        </w:rPr>
        <w:t>tyto</w:t>
      </w:r>
      <w:r w:rsidRPr="006C26EE">
        <w:rPr>
          <w:rFonts w:cstheme="minorHAnsi"/>
          <w:spacing w:val="-16"/>
        </w:rPr>
        <w:t xml:space="preserve"> </w:t>
      </w:r>
      <w:r w:rsidRPr="006C26EE">
        <w:rPr>
          <w:rFonts w:cstheme="minorHAnsi"/>
        </w:rPr>
        <w:t>práce</w:t>
      </w:r>
      <w:r w:rsidRPr="006C26EE">
        <w:rPr>
          <w:rFonts w:cstheme="minorHAnsi"/>
          <w:spacing w:val="-17"/>
        </w:rPr>
        <w:t xml:space="preserve"> </w:t>
      </w:r>
      <w:r w:rsidRPr="006C26EE">
        <w:rPr>
          <w:rFonts w:cstheme="minorHAnsi"/>
        </w:rPr>
        <w:t>bez</w:t>
      </w:r>
      <w:r w:rsidRPr="006C26EE">
        <w:rPr>
          <w:rFonts w:cstheme="minorHAnsi"/>
          <w:spacing w:val="-17"/>
        </w:rPr>
        <w:t xml:space="preserve"> </w:t>
      </w:r>
      <w:r w:rsidRPr="006C26EE">
        <w:rPr>
          <w:rFonts w:cstheme="minorHAnsi"/>
          <w:spacing w:val="-1"/>
        </w:rPr>
        <w:t>předchozího</w:t>
      </w:r>
      <w:r w:rsidRPr="006C26EE">
        <w:rPr>
          <w:rFonts w:cstheme="minorHAnsi"/>
          <w:spacing w:val="-16"/>
        </w:rPr>
        <w:t xml:space="preserve"> </w:t>
      </w:r>
      <w:r w:rsidRPr="006C26EE">
        <w:rPr>
          <w:rFonts w:cstheme="minorHAnsi"/>
        </w:rPr>
        <w:t>sjednání</w:t>
      </w:r>
      <w:r w:rsidRPr="006C26EE">
        <w:rPr>
          <w:rFonts w:cstheme="minorHAnsi"/>
          <w:spacing w:val="79"/>
          <w:w w:val="99"/>
        </w:rPr>
        <w:t xml:space="preserve"> </w:t>
      </w:r>
      <w:r w:rsidRPr="006C26EE">
        <w:rPr>
          <w:rFonts w:cstheme="minorHAnsi"/>
          <w:spacing w:val="-1"/>
        </w:rPr>
        <w:t>písemného</w:t>
      </w:r>
      <w:r w:rsidRPr="006C26EE">
        <w:rPr>
          <w:rFonts w:cstheme="minorHAnsi"/>
          <w:spacing w:val="-8"/>
        </w:rPr>
        <w:t xml:space="preserve"> </w:t>
      </w:r>
      <w:r w:rsidRPr="006C26EE">
        <w:rPr>
          <w:rFonts w:cstheme="minorHAnsi"/>
        </w:rPr>
        <w:t>dodatku</w:t>
      </w:r>
      <w:r w:rsidRPr="006C26EE">
        <w:rPr>
          <w:rFonts w:cstheme="minorHAnsi"/>
          <w:spacing w:val="-7"/>
        </w:rPr>
        <w:t xml:space="preserve"> </w:t>
      </w:r>
      <w:r w:rsidRPr="006C26EE">
        <w:rPr>
          <w:rFonts w:cstheme="minorHAnsi"/>
          <w:spacing w:val="1"/>
        </w:rPr>
        <w:t>ke</w:t>
      </w:r>
      <w:r w:rsidRPr="006C26EE">
        <w:rPr>
          <w:rFonts w:cstheme="minorHAnsi"/>
          <w:spacing w:val="-8"/>
        </w:rPr>
        <w:t xml:space="preserve"> </w:t>
      </w:r>
      <w:r w:rsidRPr="006C26EE">
        <w:rPr>
          <w:rFonts w:cstheme="minorHAnsi"/>
          <w:spacing w:val="-1"/>
        </w:rPr>
        <w:t>smlouvě,</w:t>
      </w:r>
      <w:r w:rsidRPr="006C26EE">
        <w:rPr>
          <w:rFonts w:cstheme="minorHAnsi"/>
          <w:spacing w:val="-7"/>
        </w:rPr>
        <w:t xml:space="preserve"> </w:t>
      </w:r>
      <w:r w:rsidRPr="006C26EE">
        <w:rPr>
          <w:rFonts w:cstheme="minorHAnsi"/>
        </w:rPr>
        <w:t>považuje</w:t>
      </w:r>
      <w:r w:rsidRPr="006C26EE">
        <w:rPr>
          <w:rFonts w:cstheme="minorHAnsi"/>
          <w:spacing w:val="-8"/>
        </w:rPr>
        <w:t xml:space="preserve"> </w:t>
      </w:r>
      <w:r w:rsidRPr="006C26EE">
        <w:rPr>
          <w:rFonts w:cstheme="minorHAnsi"/>
        </w:rPr>
        <w:t>se</w:t>
      </w:r>
      <w:r w:rsidRPr="006C26EE">
        <w:rPr>
          <w:rFonts w:cstheme="minorHAnsi"/>
          <w:spacing w:val="-7"/>
        </w:rPr>
        <w:t xml:space="preserve"> </w:t>
      </w:r>
      <w:r w:rsidRPr="006C26EE">
        <w:rPr>
          <w:rFonts w:cstheme="minorHAnsi"/>
        </w:rPr>
        <w:t>provedení</w:t>
      </w:r>
      <w:r w:rsidRPr="006C26EE">
        <w:rPr>
          <w:rFonts w:cstheme="minorHAnsi"/>
          <w:spacing w:val="-7"/>
        </w:rPr>
        <w:t xml:space="preserve"> </w:t>
      </w:r>
      <w:r w:rsidRPr="006C26EE">
        <w:rPr>
          <w:rFonts w:cstheme="minorHAnsi"/>
        </w:rPr>
        <w:t>těchto</w:t>
      </w:r>
      <w:r w:rsidRPr="006C26EE">
        <w:rPr>
          <w:rFonts w:cstheme="minorHAnsi"/>
          <w:spacing w:val="-8"/>
        </w:rPr>
        <w:t xml:space="preserve"> </w:t>
      </w:r>
      <w:r w:rsidRPr="006C26EE">
        <w:rPr>
          <w:rFonts w:cstheme="minorHAnsi"/>
          <w:spacing w:val="-1"/>
        </w:rPr>
        <w:t>prací</w:t>
      </w:r>
      <w:r w:rsidRPr="006C26EE">
        <w:rPr>
          <w:rFonts w:cstheme="minorHAnsi"/>
          <w:spacing w:val="-6"/>
        </w:rPr>
        <w:t xml:space="preserve"> </w:t>
      </w:r>
      <w:r w:rsidRPr="006C26EE">
        <w:rPr>
          <w:rFonts w:cstheme="minorHAnsi"/>
          <w:spacing w:val="-1"/>
        </w:rPr>
        <w:t>za</w:t>
      </w:r>
      <w:r w:rsidR="00BE4080">
        <w:rPr>
          <w:rFonts w:cstheme="minorHAnsi"/>
          <w:spacing w:val="-5"/>
        </w:rPr>
        <w:t> </w:t>
      </w:r>
      <w:r w:rsidRPr="006C26EE">
        <w:rPr>
          <w:rFonts w:cstheme="minorHAnsi"/>
          <w:spacing w:val="-1"/>
        </w:rPr>
        <w:t>dar</w:t>
      </w:r>
      <w:r w:rsidRPr="006C26EE">
        <w:rPr>
          <w:rFonts w:cstheme="minorHAnsi"/>
          <w:spacing w:val="-7"/>
        </w:rPr>
        <w:t xml:space="preserve"> </w:t>
      </w:r>
      <w:r w:rsidRPr="006C26EE">
        <w:rPr>
          <w:rFonts w:cstheme="minorHAnsi"/>
        </w:rPr>
        <w:t>objednateli.</w:t>
      </w:r>
    </w:p>
    <w:p w14:paraId="3E00CC00" w14:textId="3E158A28" w:rsidR="0090027D" w:rsidRPr="006C26EE" w:rsidRDefault="00853029" w:rsidP="007170D6">
      <w:pPr>
        <w:pStyle w:val="Odstavecseseznamem"/>
        <w:numPr>
          <w:ilvl w:val="1"/>
          <w:numId w:val="13"/>
        </w:numPr>
        <w:spacing w:after="60"/>
        <w:ind w:left="567" w:hanging="567"/>
        <w:rPr>
          <w:rFonts w:eastAsia="Arial" w:cstheme="minorHAnsi"/>
          <w:sz w:val="16"/>
          <w:szCs w:val="16"/>
        </w:rPr>
      </w:pPr>
      <w:r w:rsidRPr="006C26EE">
        <w:rPr>
          <w:rFonts w:cstheme="minorHAnsi"/>
          <w:spacing w:val="-1"/>
        </w:rPr>
        <w:t>Dodavateli</w:t>
      </w:r>
      <w:r w:rsidRPr="006C26EE">
        <w:rPr>
          <w:rFonts w:cstheme="minorHAnsi"/>
          <w:spacing w:val="-18"/>
        </w:rPr>
        <w:t xml:space="preserve"> </w:t>
      </w:r>
      <w:r w:rsidRPr="006C26EE">
        <w:rPr>
          <w:rFonts w:cstheme="minorHAnsi"/>
        </w:rPr>
        <w:t>vzniká</w:t>
      </w:r>
      <w:r w:rsidRPr="006C26EE">
        <w:rPr>
          <w:rFonts w:cstheme="minorHAnsi"/>
          <w:spacing w:val="-19"/>
        </w:rPr>
        <w:t xml:space="preserve"> </w:t>
      </w:r>
      <w:r w:rsidRPr="006C26EE">
        <w:rPr>
          <w:rFonts w:cstheme="minorHAnsi"/>
          <w:spacing w:val="-1"/>
        </w:rPr>
        <w:t>nárok</w:t>
      </w:r>
      <w:r w:rsidRPr="006C26EE">
        <w:rPr>
          <w:rFonts w:cstheme="minorHAnsi"/>
          <w:spacing w:val="-15"/>
        </w:rPr>
        <w:t xml:space="preserve"> </w:t>
      </w:r>
      <w:r w:rsidRPr="006C26EE">
        <w:rPr>
          <w:rFonts w:cstheme="minorHAnsi"/>
          <w:spacing w:val="-1"/>
        </w:rPr>
        <w:t>na</w:t>
      </w:r>
      <w:r w:rsidRPr="006C26EE">
        <w:rPr>
          <w:rFonts w:cstheme="minorHAnsi"/>
          <w:spacing w:val="-19"/>
        </w:rPr>
        <w:t xml:space="preserve"> </w:t>
      </w:r>
      <w:r w:rsidRPr="006C26EE">
        <w:rPr>
          <w:rFonts w:cstheme="minorHAnsi"/>
          <w:spacing w:val="-1"/>
        </w:rPr>
        <w:t>zaplacení</w:t>
      </w:r>
      <w:r w:rsidRPr="006C26EE">
        <w:rPr>
          <w:rFonts w:cstheme="minorHAnsi"/>
          <w:spacing w:val="-19"/>
        </w:rPr>
        <w:t xml:space="preserve"> </w:t>
      </w:r>
      <w:r w:rsidRPr="006C26EE">
        <w:rPr>
          <w:rFonts w:cstheme="minorHAnsi"/>
          <w:spacing w:val="1"/>
        </w:rPr>
        <w:t>ceny</w:t>
      </w:r>
      <w:r w:rsidRPr="006C26EE">
        <w:rPr>
          <w:rFonts w:cstheme="minorHAnsi"/>
          <w:spacing w:val="-22"/>
        </w:rPr>
        <w:t xml:space="preserve"> </w:t>
      </w:r>
      <w:r w:rsidRPr="006C26EE">
        <w:rPr>
          <w:rFonts w:cstheme="minorHAnsi"/>
        </w:rPr>
        <w:t>díla</w:t>
      </w:r>
      <w:r w:rsidRPr="006C26EE">
        <w:rPr>
          <w:rFonts w:cstheme="minorHAnsi"/>
          <w:spacing w:val="-19"/>
        </w:rPr>
        <w:t xml:space="preserve"> </w:t>
      </w:r>
      <w:r w:rsidRPr="006C26EE">
        <w:rPr>
          <w:rFonts w:cstheme="minorHAnsi"/>
        </w:rPr>
        <w:t>teprve</w:t>
      </w:r>
      <w:r w:rsidRPr="006C26EE">
        <w:rPr>
          <w:rFonts w:cstheme="minorHAnsi"/>
          <w:spacing w:val="-17"/>
        </w:rPr>
        <w:t xml:space="preserve"> </w:t>
      </w:r>
      <w:r w:rsidRPr="006C26EE">
        <w:rPr>
          <w:rFonts w:cstheme="minorHAnsi"/>
        </w:rPr>
        <w:t>v</w:t>
      </w:r>
      <w:r w:rsidRPr="006C26EE">
        <w:rPr>
          <w:rFonts w:cstheme="minorHAnsi"/>
          <w:spacing w:val="-8"/>
        </w:rPr>
        <w:t xml:space="preserve"> </w:t>
      </w:r>
      <w:r w:rsidRPr="006C26EE">
        <w:rPr>
          <w:rFonts w:cstheme="minorHAnsi"/>
        </w:rPr>
        <w:t>okamžiku</w:t>
      </w:r>
      <w:r w:rsidRPr="006C26EE">
        <w:rPr>
          <w:rFonts w:cstheme="minorHAnsi"/>
          <w:spacing w:val="-19"/>
        </w:rPr>
        <w:t xml:space="preserve"> </w:t>
      </w:r>
      <w:r w:rsidRPr="006C26EE">
        <w:rPr>
          <w:rFonts w:cstheme="minorHAnsi"/>
          <w:spacing w:val="-1"/>
        </w:rPr>
        <w:t>předání</w:t>
      </w:r>
      <w:r w:rsidRPr="006C26EE">
        <w:rPr>
          <w:rFonts w:cstheme="minorHAnsi"/>
          <w:spacing w:val="-19"/>
        </w:rPr>
        <w:t xml:space="preserve"> </w:t>
      </w:r>
      <w:r w:rsidRPr="006C26EE">
        <w:rPr>
          <w:rFonts w:cstheme="minorHAnsi"/>
        </w:rPr>
        <w:t>řádně</w:t>
      </w:r>
      <w:r w:rsidRPr="006C26EE">
        <w:rPr>
          <w:rFonts w:cstheme="minorHAnsi"/>
          <w:spacing w:val="-20"/>
        </w:rPr>
        <w:t xml:space="preserve"> </w:t>
      </w:r>
      <w:r w:rsidRPr="006C26EE">
        <w:rPr>
          <w:rFonts w:cstheme="minorHAnsi"/>
          <w:spacing w:val="-1"/>
        </w:rPr>
        <w:t>provedeného</w:t>
      </w:r>
      <w:r w:rsidRPr="006C26EE">
        <w:rPr>
          <w:rFonts w:cstheme="minorHAnsi"/>
          <w:spacing w:val="-17"/>
        </w:rPr>
        <w:t xml:space="preserve"> </w:t>
      </w:r>
      <w:r w:rsidRPr="006C26EE">
        <w:rPr>
          <w:rFonts w:cstheme="minorHAnsi"/>
          <w:spacing w:val="-1"/>
        </w:rPr>
        <w:t>díla.</w:t>
      </w:r>
    </w:p>
    <w:p w14:paraId="3F9EFC0F" w14:textId="77777777" w:rsidR="0090027D" w:rsidRPr="006C26EE" w:rsidRDefault="0090027D" w:rsidP="005830A2">
      <w:pPr>
        <w:rPr>
          <w:rFonts w:eastAsia="Arial" w:cstheme="minorHAnsi"/>
        </w:rPr>
      </w:pPr>
    </w:p>
    <w:p w14:paraId="5138A00B" w14:textId="77777777" w:rsidR="0090027D" w:rsidRPr="006C26EE" w:rsidRDefault="00853029">
      <w:pPr>
        <w:pStyle w:val="Nadpis2"/>
        <w:ind w:left="2744" w:right="2744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C26EE">
        <w:rPr>
          <w:rFonts w:asciiTheme="minorHAnsi" w:hAnsiTheme="minorHAnsi" w:cstheme="minorHAnsi"/>
          <w:spacing w:val="-1"/>
          <w:sz w:val="22"/>
          <w:szCs w:val="22"/>
        </w:rPr>
        <w:t>VII.</w:t>
      </w:r>
    </w:p>
    <w:p w14:paraId="0460A29D" w14:textId="77777777" w:rsidR="0090027D" w:rsidRPr="006C26EE" w:rsidRDefault="00853029">
      <w:pPr>
        <w:ind w:left="2748" w:right="2744"/>
        <w:jc w:val="center"/>
        <w:rPr>
          <w:rFonts w:cstheme="minorHAnsi"/>
          <w:b/>
          <w:szCs w:val="24"/>
        </w:rPr>
      </w:pPr>
      <w:r w:rsidRPr="006C26EE">
        <w:rPr>
          <w:rFonts w:cstheme="minorHAnsi"/>
          <w:b/>
          <w:szCs w:val="24"/>
        </w:rPr>
        <w:t>Obchodní</w:t>
      </w:r>
      <w:r w:rsidRPr="006C26EE">
        <w:rPr>
          <w:rFonts w:cstheme="minorHAnsi"/>
          <w:b/>
          <w:spacing w:val="-11"/>
          <w:szCs w:val="24"/>
        </w:rPr>
        <w:t xml:space="preserve"> </w:t>
      </w:r>
      <w:r w:rsidRPr="006C26EE">
        <w:rPr>
          <w:rFonts w:cstheme="minorHAnsi"/>
          <w:b/>
          <w:szCs w:val="24"/>
        </w:rPr>
        <w:t>a</w:t>
      </w:r>
      <w:r w:rsidRPr="006C26EE">
        <w:rPr>
          <w:rFonts w:cstheme="minorHAnsi"/>
          <w:b/>
          <w:spacing w:val="-10"/>
          <w:szCs w:val="24"/>
        </w:rPr>
        <w:t xml:space="preserve"> </w:t>
      </w:r>
      <w:r w:rsidRPr="006C26EE">
        <w:rPr>
          <w:rFonts w:cstheme="minorHAnsi"/>
          <w:b/>
          <w:spacing w:val="-1"/>
          <w:szCs w:val="24"/>
        </w:rPr>
        <w:t>platební</w:t>
      </w:r>
      <w:r w:rsidRPr="006C26EE">
        <w:rPr>
          <w:rFonts w:cstheme="minorHAnsi"/>
          <w:b/>
          <w:spacing w:val="-10"/>
          <w:szCs w:val="24"/>
        </w:rPr>
        <w:t xml:space="preserve"> </w:t>
      </w:r>
      <w:r w:rsidRPr="006C26EE">
        <w:rPr>
          <w:rFonts w:cstheme="minorHAnsi"/>
          <w:b/>
          <w:szCs w:val="24"/>
        </w:rPr>
        <w:t>podmínky</w:t>
      </w:r>
    </w:p>
    <w:p w14:paraId="560A81F5" w14:textId="77777777" w:rsidR="00EE5B63" w:rsidRPr="006C26EE" w:rsidRDefault="00EE5B63">
      <w:pPr>
        <w:ind w:left="2748" w:right="2744"/>
        <w:jc w:val="center"/>
        <w:rPr>
          <w:rFonts w:eastAsia="Arial" w:cstheme="minorHAnsi"/>
        </w:rPr>
      </w:pPr>
    </w:p>
    <w:p w14:paraId="1CC59F30" w14:textId="77777777" w:rsidR="00275B31" w:rsidRPr="006C26EE" w:rsidRDefault="00853029" w:rsidP="007170D6">
      <w:pPr>
        <w:pStyle w:val="Zkladntext"/>
        <w:numPr>
          <w:ilvl w:val="1"/>
          <w:numId w:val="2"/>
        </w:numPr>
        <w:spacing w:before="0" w:after="60"/>
        <w:ind w:left="567" w:hanging="567"/>
      </w:pPr>
      <w:r w:rsidRPr="006C26EE">
        <w:rPr>
          <w:rFonts w:asciiTheme="minorHAnsi" w:hAnsiTheme="minorHAnsi" w:cstheme="minorHAnsi"/>
          <w:spacing w:val="-1"/>
          <w:sz w:val="22"/>
          <w:szCs w:val="22"/>
        </w:rPr>
        <w:t>Objednatel</w:t>
      </w:r>
      <w:r w:rsidRPr="006C26EE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stanovuje</w:t>
      </w:r>
      <w:r w:rsidRPr="006C26E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níže</w:t>
      </w:r>
      <w:r w:rsidRPr="006C26E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uvedené</w:t>
      </w:r>
      <w:r w:rsidRPr="006C26E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obchodní</w:t>
      </w:r>
      <w:r w:rsidRPr="006C26E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podmínky:</w:t>
      </w:r>
    </w:p>
    <w:p w14:paraId="401309E9" w14:textId="536AB9DD" w:rsidR="00DD5D6E" w:rsidRPr="006C26EE" w:rsidRDefault="00853029" w:rsidP="005B36E3">
      <w:pPr>
        <w:pStyle w:val="Odstavecseseznamem"/>
        <w:numPr>
          <w:ilvl w:val="0"/>
          <w:numId w:val="9"/>
        </w:numPr>
        <w:rPr>
          <w:rFonts w:eastAsia="Arial" w:cstheme="minorHAnsi"/>
          <w:spacing w:val="-1"/>
        </w:rPr>
      </w:pPr>
      <w:r w:rsidRPr="006C26EE">
        <w:rPr>
          <w:rFonts w:cstheme="minorHAnsi"/>
        </w:rPr>
        <w:t>Termín plnění:</w:t>
      </w:r>
      <w:r w:rsidRPr="006C26EE">
        <w:rPr>
          <w:rFonts w:cstheme="minorHAnsi"/>
        </w:rPr>
        <w:tab/>
        <w:t>Dle časového harmonogramu, viz čl. IV</w:t>
      </w:r>
      <w:r w:rsidR="00DD5D6E">
        <w:rPr>
          <w:rFonts w:cstheme="minorHAnsi"/>
        </w:rPr>
        <w:t xml:space="preserve"> a dle termínů sjednaných v dílčích objednávkách. Prvotní zavedení dat do </w:t>
      </w:r>
      <w:r w:rsidR="00DD5D6E" w:rsidRPr="006C26EE">
        <w:rPr>
          <w:rFonts w:eastAsia="Arial" w:cstheme="minorHAnsi"/>
          <w:spacing w:val="-1"/>
        </w:rPr>
        <w:t xml:space="preserve">DTI do IS DTM </w:t>
      </w:r>
      <w:r w:rsidR="00DD5D6E" w:rsidRPr="00133657">
        <w:rPr>
          <w:rFonts w:eastAsia="Arial" w:cstheme="minorHAnsi"/>
          <w:spacing w:val="-1"/>
        </w:rPr>
        <w:t>Královéhradeckého kraje</w:t>
      </w:r>
      <w:r w:rsidR="00DD5D6E">
        <w:rPr>
          <w:rFonts w:eastAsia="Arial" w:cstheme="minorHAnsi"/>
          <w:spacing w:val="-1"/>
        </w:rPr>
        <w:t xml:space="preserve"> do 30.6.2024.</w:t>
      </w:r>
    </w:p>
    <w:p w14:paraId="4D794AA5" w14:textId="26FCF1FC" w:rsidR="00275B31" w:rsidRPr="006C26EE" w:rsidRDefault="00853029" w:rsidP="00971C2F">
      <w:pPr>
        <w:pStyle w:val="Zkladntext"/>
        <w:numPr>
          <w:ilvl w:val="0"/>
          <w:numId w:val="9"/>
        </w:numPr>
        <w:tabs>
          <w:tab w:val="left" w:pos="476"/>
        </w:tabs>
        <w:spacing w:before="60" w:after="60"/>
        <w:ind w:left="1196" w:hanging="357"/>
        <w:rPr>
          <w:rFonts w:asciiTheme="minorHAnsi" w:hAnsiTheme="minorHAnsi" w:cstheme="minorHAnsi"/>
          <w:sz w:val="22"/>
          <w:szCs w:val="22"/>
        </w:rPr>
      </w:pPr>
      <w:r w:rsidRPr="006C26EE">
        <w:rPr>
          <w:rFonts w:asciiTheme="minorHAnsi" w:hAnsiTheme="minorHAnsi" w:cstheme="minorHAnsi"/>
          <w:sz w:val="22"/>
          <w:szCs w:val="22"/>
        </w:rPr>
        <w:t>Záruka:</w:t>
      </w:r>
      <w:r w:rsidRPr="006C26EE">
        <w:rPr>
          <w:rFonts w:asciiTheme="minorHAnsi" w:hAnsiTheme="minorHAnsi" w:cstheme="minorHAnsi"/>
          <w:sz w:val="22"/>
          <w:szCs w:val="22"/>
        </w:rPr>
        <w:tab/>
      </w:r>
      <w:r w:rsidR="003C3B4C" w:rsidRPr="006C26EE">
        <w:rPr>
          <w:rFonts w:asciiTheme="minorHAnsi" w:hAnsiTheme="minorHAnsi" w:cstheme="minorHAnsi"/>
          <w:sz w:val="22"/>
          <w:szCs w:val="22"/>
        </w:rPr>
        <w:tab/>
      </w:r>
      <w:r w:rsidRPr="006C26EE">
        <w:rPr>
          <w:rFonts w:asciiTheme="minorHAnsi" w:hAnsiTheme="minorHAnsi" w:cstheme="minorHAnsi"/>
          <w:sz w:val="22"/>
          <w:szCs w:val="22"/>
        </w:rPr>
        <w:t>24 měsíců ode dne předání řádně provedeného díl</w:t>
      </w:r>
      <w:r w:rsidR="00275B31" w:rsidRPr="006C26EE">
        <w:rPr>
          <w:rFonts w:asciiTheme="minorHAnsi" w:hAnsiTheme="minorHAnsi" w:cstheme="minorHAnsi"/>
          <w:sz w:val="22"/>
          <w:szCs w:val="22"/>
        </w:rPr>
        <w:t>a</w:t>
      </w:r>
    </w:p>
    <w:p w14:paraId="59D60532" w14:textId="498BF23E" w:rsidR="00275B31" w:rsidRPr="006C26EE" w:rsidRDefault="00853029" w:rsidP="00971C2F">
      <w:pPr>
        <w:pStyle w:val="Zkladntext"/>
        <w:numPr>
          <w:ilvl w:val="0"/>
          <w:numId w:val="9"/>
        </w:numPr>
        <w:tabs>
          <w:tab w:val="left" w:pos="476"/>
        </w:tabs>
        <w:spacing w:before="60" w:after="60"/>
        <w:ind w:left="1196" w:hanging="357"/>
        <w:rPr>
          <w:rFonts w:asciiTheme="minorHAnsi" w:hAnsiTheme="minorHAnsi" w:cstheme="minorHAnsi"/>
          <w:sz w:val="22"/>
          <w:szCs w:val="22"/>
        </w:rPr>
      </w:pPr>
      <w:r w:rsidRPr="006C26EE">
        <w:rPr>
          <w:rFonts w:asciiTheme="minorHAnsi" w:hAnsiTheme="minorHAnsi" w:cstheme="minorHAnsi"/>
          <w:sz w:val="22"/>
          <w:szCs w:val="22"/>
        </w:rPr>
        <w:t>Platební podmínky</w:t>
      </w:r>
      <w:r w:rsidR="003C3B4C" w:rsidRPr="006C26EE">
        <w:rPr>
          <w:rFonts w:asciiTheme="minorHAnsi" w:hAnsiTheme="minorHAnsi" w:cstheme="minorHAnsi"/>
          <w:sz w:val="22"/>
          <w:szCs w:val="22"/>
        </w:rPr>
        <w:t>:</w:t>
      </w:r>
      <w:r w:rsidR="00814654" w:rsidRPr="006C26EE">
        <w:rPr>
          <w:rFonts w:asciiTheme="minorHAnsi" w:hAnsiTheme="minorHAnsi" w:cstheme="minorHAnsi"/>
          <w:sz w:val="22"/>
          <w:szCs w:val="22"/>
        </w:rPr>
        <w:t xml:space="preserve"> </w:t>
      </w:r>
      <w:r w:rsidR="00275B31" w:rsidRPr="006C26EE">
        <w:rPr>
          <w:rFonts w:asciiTheme="minorHAnsi" w:hAnsiTheme="minorHAnsi" w:cstheme="minorHAnsi"/>
          <w:sz w:val="22"/>
          <w:szCs w:val="22"/>
        </w:rPr>
        <w:t>Fakturace po provedení díla (po protokolárním předání dokončeného díla). Splatnost faktury činí 30 dní ode dne doručení faktury objednateli.</w:t>
      </w:r>
    </w:p>
    <w:p w14:paraId="6950EFC3" w14:textId="356E60C5" w:rsidR="00E60126" w:rsidRPr="006C26EE" w:rsidRDefault="00864182" w:rsidP="007170D6">
      <w:pPr>
        <w:pStyle w:val="Zkladntext"/>
        <w:numPr>
          <w:ilvl w:val="1"/>
          <w:numId w:val="2"/>
        </w:numPr>
        <w:spacing w:before="0" w:after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C26EE">
        <w:rPr>
          <w:rFonts w:asciiTheme="minorHAnsi" w:hAnsiTheme="minorHAnsi" w:cstheme="minorHAnsi"/>
          <w:sz w:val="22"/>
          <w:szCs w:val="22"/>
        </w:rPr>
        <w:t xml:space="preserve">Výše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smluvní</w:t>
      </w:r>
      <w:r w:rsidRPr="006C26EE">
        <w:rPr>
          <w:rFonts w:asciiTheme="minorHAnsi" w:hAnsiTheme="minorHAnsi" w:cstheme="minorHAnsi"/>
          <w:sz w:val="22"/>
          <w:szCs w:val="22"/>
        </w:rPr>
        <w:t xml:space="preserve"> pokuty za nedodržení termínu splatnosti faktury je 0,05 % z dlužné částky za</w:t>
      </w:r>
      <w:r w:rsidR="00BE4080">
        <w:rPr>
          <w:rFonts w:asciiTheme="minorHAnsi" w:hAnsiTheme="minorHAnsi" w:cstheme="minorHAnsi"/>
          <w:sz w:val="22"/>
          <w:szCs w:val="22"/>
        </w:rPr>
        <w:t> </w:t>
      </w:r>
      <w:r w:rsidRPr="006C26EE">
        <w:rPr>
          <w:rFonts w:asciiTheme="minorHAnsi" w:hAnsiTheme="minorHAnsi" w:cstheme="minorHAnsi"/>
          <w:sz w:val="22"/>
          <w:szCs w:val="22"/>
        </w:rPr>
        <w:t>každý započatý den prodlení.</w:t>
      </w:r>
    </w:p>
    <w:p w14:paraId="7F50E59C" w14:textId="4FF6FA90" w:rsidR="00864182" w:rsidRPr="006C26EE" w:rsidRDefault="00864182" w:rsidP="007170D6">
      <w:pPr>
        <w:pStyle w:val="Zkladntext"/>
        <w:numPr>
          <w:ilvl w:val="1"/>
          <w:numId w:val="2"/>
        </w:numPr>
        <w:spacing w:before="0" w:after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C26EE">
        <w:rPr>
          <w:rFonts w:asciiTheme="minorHAnsi" w:hAnsiTheme="minorHAnsi" w:cstheme="minorHAnsi"/>
          <w:sz w:val="22"/>
          <w:szCs w:val="22"/>
        </w:rPr>
        <w:t xml:space="preserve">Výše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smluvní</w:t>
      </w:r>
      <w:r w:rsidRPr="006C26EE">
        <w:rPr>
          <w:rFonts w:asciiTheme="minorHAnsi" w:hAnsiTheme="minorHAnsi" w:cstheme="minorHAnsi"/>
          <w:sz w:val="22"/>
          <w:szCs w:val="22"/>
        </w:rPr>
        <w:t xml:space="preserve"> pokuty za nedodržení te</w:t>
      </w:r>
      <w:r w:rsidR="008E7A75" w:rsidRPr="006C26EE">
        <w:rPr>
          <w:rFonts w:asciiTheme="minorHAnsi" w:hAnsiTheme="minorHAnsi" w:cstheme="minorHAnsi"/>
          <w:sz w:val="22"/>
          <w:szCs w:val="22"/>
        </w:rPr>
        <w:t>rm</w:t>
      </w:r>
      <w:r w:rsidRPr="006C26EE">
        <w:rPr>
          <w:rFonts w:asciiTheme="minorHAnsi" w:hAnsiTheme="minorHAnsi" w:cstheme="minorHAnsi"/>
          <w:sz w:val="22"/>
          <w:szCs w:val="22"/>
        </w:rPr>
        <w:t>ínu plnění na straně Zhotovitele je 0,05 % z</w:t>
      </w:r>
      <w:r w:rsidR="00BE4080">
        <w:rPr>
          <w:rFonts w:asciiTheme="minorHAnsi" w:hAnsiTheme="minorHAnsi" w:cstheme="minorHAnsi"/>
          <w:sz w:val="22"/>
          <w:szCs w:val="22"/>
        </w:rPr>
        <w:t> </w:t>
      </w:r>
      <w:r w:rsidRPr="006C26EE">
        <w:rPr>
          <w:rFonts w:asciiTheme="minorHAnsi" w:hAnsiTheme="minorHAnsi" w:cstheme="minorHAnsi"/>
          <w:sz w:val="22"/>
          <w:szCs w:val="22"/>
        </w:rPr>
        <w:t>fakturované ceny dodávky za každý započatý den prodlení.</w:t>
      </w:r>
    </w:p>
    <w:p w14:paraId="160E3359" w14:textId="77777777" w:rsidR="0090027D" w:rsidRPr="006C26EE" w:rsidRDefault="0090027D">
      <w:pPr>
        <w:spacing w:before="8"/>
        <w:rPr>
          <w:rFonts w:eastAsia="Arial" w:cstheme="minorHAnsi"/>
        </w:rPr>
      </w:pPr>
    </w:p>
    <w:p w14:paraId="39D49B99" w14:textId="250AB2C2" w:rsidR="0090027D" w:rsidRPr="006C26EE" w:rsidRDefault="002A39CE">
      <w:pPr>
        <w:pStyle w:val="Nadpis2"/>
        <w:ind w:right="2744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C26EE">
        <w:rPr>
          <w:rFonts w:asciiTheme="minorHAnsi" w:hAnsiTheme="minorHAnsi" w:cstheme="minorHAnsi"/>
          <w:spacing w:val="-1"/>
          <w:sz w:val="22"/>
          <w:szCs w:val="22"/>
        </w:rPr>
        <w:t>V</w:t>
      </w:r>
      <w:r w:rsidR="00853029" w:rsidRPr="006C26EE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II</w:t>
      </w:r>
      <w:r w:rsidR="00853029" w:rsidRPr="006C26EE">
        <w:rPr>
          <w:rFonts w:asciiTheme="minorHAnsi" w:hAnsiTheme="minorHAnsi" w:cstheme="minorHAnsi"/>
          <w:spacing w:val="-1"/>
          <w:sz w:val="22"/>
          <w:szCs w:val="22"/>
        </w:rPr>
        <w:t>.</w:t>
      </w:r>
    </w:p>
    <w:p w14:paraId="04D22EE8" w14:textId="77777777" w:rsidR="005830A2" w:rsidRDefault="00853029" w:rsidP="005830A2">
      <w:pPr>
        <w:ind w:left="2404" w:right="2404"/>
        <w:jc w:val="center"/>
        <w:rPr>
          <w:rFonts w:cstheme="minorHAnsi"/>
          <w:b/>
          <w:spacing w:val="45"/>
          <w:w w:val="99"/>
          <w:szCs w:val="24"/>
        </w:rPr>
      </w:pPr>
      <w:r w:rsidRPr="006C26EE">
        <w:rPr>
          <w:rFonts w:cstheme="minorHAnsi"/>
          <w:b/>
          <w:spacing w:val="-1"/>
          <w:szCs w:val="24"/>
        </w:rPr>
        <w:t>Prohlášení,</w:t>
      </w:r>
      <w:r w:rsidRPr="006C26EE">
        <w:rPr>
          <w:rFonts w:cstheme="minorHAnsi"/>
          <w:b/>
          <w:spacing w:val="-10"/>
          <w:szCs w:val="24"/>
        </w:rPr>
        <w:t xml:space="preserve"> </w:t>
      </w:r>
      <w:r w:rsidRPr="006C26EE">
        <w:rPr>
          <w:rFonts w:cstheme="minorHAnsi"/>
          <w:b/>
          <w:szCs w:val="24"/>
        </w:rPr>
        <w:t>práva</w:t>
      </w:r>
      <w:r w:rsidRPr="006C26EE">
        <w:rPr>
          <w:rFonts w:cstheme="minorHAnsi"/>
          <w:b/>
          <w:spacing w:val="-9"/>
          <w:szCs w:val="24"/>
        </w:rPr>
        <w:t xml:space="preserve"> </w:t>
      </w:r>
      <w:r w:rsidRPr="006C26EE">
        <w:rPr>
          <w:rFonts w:cstheme="minorHAnsi"/>
          <w:b/>
          <w:szCs w:val="24"/>
        </w:rPr>
        <w:t>a</w:t>
      </w:r>
      <w:r w:rsidRPr="006C26EE">
        <w:rPr>
          <w:rFonts w:cstheme="minorHAnsi"/>
          <w:b/>
          <w:spacing w:val="-10"/>
          <w:szCs w:val="24"/>
        </w:rPr>
        <w:t xml:space="preserve"> </w:t>
      </w:r>
      <w:r w:rsidRPr="006C26EE">
        <w:rPr>
          <w:rFonts w:cstheme="minorHAnsi"/>
          <w:b/>
          <w:szCs w:val="24"/>
        </w:rPr>
        <w:t>povinnosti</w:t>
      </w:r>
      <w:r w:rsidRPr="006C26EE">
        <w:rPr>
          <w:rFonts w:cstheme="minorHAnsi"/>
          <w:b/>
          <w:spacing w:val="-9"/>
          <w:szCs w:val="24"/>
        </w:rPr>
        <w:t xml:space="preserve"> </w:t>
      </w:r>
      <w:r w:rsidRPr="006C26EE">
        <w:rPr>
          <w:rFonts w:cstheme="minorHAnsi"/>
          <w:b/>
          <w:spacing w:val="-1"/>
          <w:szCs w:val="24"/>
        </w:rPr>
        <w:t>smluvních</w:t>
      </w:r>
      <w:r w:rsidRPr="006C26EE">
        <w:rPr>
          <w:rFonts w:cstheme="minorHAnsi"/>
          <w:b/>
          <w:spacing w:val="-9"/>
          <w:szCs w:val="24"/>
        </w:rPr>
        <w:t xml:space="preserve"> </w:t>
      </w:r>
      <w:r w:rsidRPr="006C26EE">
        <w:rPr>
          <w:rFonts w:cstheme="minorHAnsi"/>
          <w:b/>
          <w:spacing w:val="-1"/>
          <w:szCs w:val="24"/>
        </w:rPr>
        <w:t>stran</w:t>
      </w:r>
      <w:r w:rsidRPr="006C26EE">
        <w:rPr>
          <w:rFonts w:cstheme="minorHAnsi"/>
          <w:b/>
          <w:spacing w:val="45"/>
          <w:w w:val="99"/>
          <w:szCs w:val="24"/>
        </w:rPr>
        <w:t xml:space="preserve"> </w:t>
      </w:r>
    </w:p>
    <w:p w14:paraId="2C621440" w14:textId="658A46FC" w:rsidR="0090027D" w:rsidRPr="006C26EE" w:rsidRDefault="00853029" w:rsidP="005830A2">
      <w:pPr>
        <w:ind w:left="2404" w:right="2404"/>
        <w:jc w:val="center"/>
        <w:rPr>
          <w:rFonts w:eastAsia="Arial" w:cstheme="minorHAnsi"/>
        </w:rPr>
      </w:pPr>
      <w:r w:rsidRPr="006C26EE">
        <w:rPr>
          <w:rFonts w:cstheme="minorHAnsi"/>
          <w:b/>
          <w:spacing w:val="-1"/>
          <w:szCs w:val="24"/>
        </w:rPr>
        <w:t>Licenční</w:t>
      </w:r>
      <w:r w:rsidRPr="006C26EE">
        <w:rPr>
          <w:rFonts w:cstheme="minorHAnsi"/>
          <w:b/>
          <w:spacing w:val="-18"/>
          <w:szCs w:val="24"/>
        </w:rPr>
        <w:t xml:space="preserve"> </w:t>
      </w:r>
      <w:r w:rsidRPr="006C26EE">
        <w:rPr>
          <w:rFonts w:cstheme="minorHAnsi"/>
          <w:b/>
          <w:szCs w:val="24"/>
        </w:rPr>
        <w:t>ujednání</w:t>
      </w:r>
    </w:p>
    <w:p w14:paraId="6EFC88A9" w14:textId="77777777" w:rsidR="0045640F" w:rsidRPr="005830A2" w:rsidRDefault="0045640F" w:rsidP="005830A2">
      <w:pPr>
        <w:ind w:left="2748" w:right="2744"/>
        <w:jc w:val="center"/>
        <w:rPr>
          <w:rFonts w:eastAsia="Arial" w:cstheme="minorHAnsi"/>
        </w:rPr>
      </w:pPr>
    </w:p>
    <w:p w14:paraId="693BE185" w14:textId="1ADDACC5" w:rsidR="002A39CE" w:rsidRPr="006C26EE" w:rsidRDefault="0045640F" w:rsidP="007170D6">
      <w:pPr>
        <w:pStyle w:val="Odstavecseseznamem"/>
        <w:numPr>
          <w:ilvl w:val="1"/>
          <w:numId w:val="14"/>
        </w:numPr>
        <w:spacing w:after="60"/>
        <w:ind w:left="567" w:hanging="567"/>
      </w:pPr>
      <w:r w:rsidRPr="006C26EE">
        <w:t>Podpisem této smlouvy dodavatel bezúplatně poskytuje objednateli licenci na dobu autorskoprávní ochrany díla, v neomezeném rozsahu jako nevýhradní licenci. Tato nevýhradní licence zůstane v</w:t>
      </w:r>
      <w:r w:rsidR="005830A2">
        <w:t> </w:t>
      </w:r>
      <w:r w:rsidRPr="006C26EE">
        <w:t>platnosti po celou dobu potřebnosti díla objednatele. Opravňuje jakoukoli osobu, která bude řádným vlastníkem nebo uživatelem předmětu díla, vytvářet kopie, provádět změny, úpravy, opravy, doplnění díla, dílo využívat a zpřístupnit předmět díla jako autorské dílo dalším osobám.</w:t>
      </w:r>
    </w:p>
    <w:p w14:paraId="035E2D90" w14:textId="66B7E804" w:rsidR="002A39CE" w:rsidRPr="006C26EE" w:rsidRDefault="0045640F" w:rsidP="007170D6">
      <w:pPr>
        <w:pStyle w:val="Odstavecseseznamem"/>
        <w:numPr>
          <w:ilvl w:val="1"/>
          <w:numId w:val="14"/>
        </w:numPr>
        <w:spacing w:after="60"/>
        <w:ind w:left="567" w:hanging="567"/>
      </w:pPr>
      <w:r w:rsidRPr="006C26EE">
        <w:t>Předmět díla se dle této smlouvy považuje za dílo vytvořené na objednávku ve smyslu stanovení § 61 zákona č. 121/2000 Sb., o právu autorském, o právech souvisejících s právem autorským a o změně některých zákonů (autorský zákon). Objednatel je zejména oprávněn takové dílo dále rozmnožovat, činit v tomto úpravy, distribuovat, veřejně zpřístupnit, kopírovat, nahrávat na nosiče médií a jinak s</w:t>
      </w:r>
      <w:r w:rsidR="00FA00C5">
        <w:t> </w:t>
      </w:r>
      <w:r w:rsidRPr="006C26EE">
        <w:t xml:space="preserve">dílem disponovat. </w:t>
      </w:r>
    </w:p>
    <w:p w14:paraId="528ECB68" w14:textId="07026EB8" w:rsidR="006B18C4" w:rsidRPr="006C26EE" w:rsidRDefault="0045640F" w:rsidP="007170D6">
      <w:pPr>
        <w:pStyle w:val="Odstavecseseznamem"/>
        <w:numPr>
          <w:ilvl w:val="1"/>
          <w:numId w:val="14"/>
        </w:numPr>
        <w:spacing w:after="60"/>
        <w:ind w:left="567" w:hanging="567"/>
      </w:pPr>
      <w:r w:rsidRPr="006C26EE">
        <w:t xml:space="preserve">Pro odstranění veškerých pochybností smluvní strany výslovně deklarují, že dodavatel udělil licenci objednateli k předmětu díla dle této smlouvy jako nevýhradní licenci. </w:t>
      </w:r>
    </w:p>
    <w:p w14:paraId="49AFA2A8" w14:textId="632CDF4B" w:rsidR="0090027D" w:rsidRPr="006C26EE" w:rsidRDefault="0090027D" w:rsidP="0045640F"/>
    <w:p w14:paraId="00FAF5D5" w14:textId="4E667C4B" w:rsidR="0090027D" w:rsidRPr="006C26EE" w:rsidRDefault="002A39CE" w:rsidP="00133657">
      <w:pPr>
        <w:pStyle w:val="Nadpis2"/>
        <w:keepNext/>
        <w:widowControl/>
        <w:ind w:left="2744" w:right="2744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C26EE">
        <w:rPr>
          <w:rFonts w:asciiTheme="minorHAnsi" w:hAnsiTheme="minorHAnsi" w:cstheme="minorHAnsi"/>
          <w:spacing w:val="-1"/>
          <w:sz w:val="22"/>
          <w:szCs w:val="22"/>
        </w:rPr>
        <w:t>I</w:t>
      </w:r>
      <w:r w:rsidR="00853029" w:rsidRPr="006C26EE">
        <w:rPr>
          <w:rFonts w:asciiTheme="minorHAnsi" w:hAnsiTheme="minorHAnsi" w:cstheme="minorHAnsi"/>
          <w:spacing w:val="-1"/>
          <w:sz w:val="22"/>
          <w:szCs w:val="22"/>
        </w:rPr>
        <w:t>X.</w:t>
      </w:r>
    </w:p>
    <w:p w14:paraId="36B5AB3F" w14:textId="77777777" w:rsidR="0090027D" w:rsidRPr="006C26EE" w:rsidRDefault="00853029" w:rsidP="002C0142">
      <w:pPr>
        <w:keepNext/>
        <w:widowControl/>
        <w:ind w:left="2748" w:right="2744"/>
        <w:jc w:val="center"/>
        <w:rPr>
          <w:rFonts w:cstheme="minorHAnsi"/>
          <w:b/>
          <w:szCs w:val="24"/>
        </w:rPr>
      </w:pPr>
      <w:r w:rsidRPr="006C26EE">
        <w:rPr>
          <w:rFonts w:cstheme="minorHAnsi"/>
          <w:b/>
          <w:spacing w:val="-1"/>
          <w:szCs w:val="24"/>
        </w:rPr>
        <w:t>Ukončení</w:t>
      </w:r>
      <w:r w:rsidRPr="006C26EE">
        <w:rPr>
          <w:rFonts w:cstheme="minorHAnsi"/>
          <w:b/>
          <w:spacing w:val="-17"/>
          <w:szCs w:val="24"/>
        </w:rPr>
        <w:t xml:space="preserve"> </w:t>
      </w:r>
      <w:r w:rsidRPr="006C26EE">
        <w:rPr>
          <w:rFonts w:cstheme="minorHAnsi"/>
          <w:b/>
          <w:szCs w:val="24"/>
        </w:rPr>
        <w:t>smlouvy</w:t>
      </w:r>
    </w:p>
    <w:p w14:paraId="653F13B2" w14:textId="77777777" w:rsidR="00EE5B63" w:rsidRPr="006C26EE" w:rsidRDefault="00EE5B63" w:rsidP="002C0142">
      <w:pPr>
        <w:keepNext/>
        <w:widowControl/>
        <w:ind w:left="2748" w:right="2744"/>
        <w:jc w:val="center"/>
        <w:rPr>
          <w:rFonts w:eastAsia="Arial" w:cstheme="minorHAnsi"/>
        </w:rPr>
      </w:pPr>
    </w:p>
    <w:p w14:paraId="79D5111E" w14:textId="54F3F55C" w:rsidR="002A39CE" w:rsidRPr="006C26EE" w:rsidRDefault="00853029" w:rsidP="007170D6">
      <w:pPr>
        <w:pStyle w:val="Zkladntext"/>
        <w:numPr>
          <w:ilvl w:val="1"/>
          <w:numId w:val="15"/>
        </w:numPr>
        <w:spacing w:before="0" w:after="60"/>
        <w:ind w:left="567" w:right="112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26EE">
        <w:rPr>
          <w:rFonts w:asciiTheme="minorHAnsi" w:hAnsiTheme="minorHAnsi" w:cstheme="minorHAnsi"/>
          <w:spacing w:val="-1"/>
          <w:sz w:val="22"/>
          <w:szCs w:val="22"/>
        </w:rPr>
        <w:t>Objednatel</w:t>
      </w:r>
      <w:r w:rsidRPr="006C26E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může</w:t>
      </w:r>
      <w:r w:rsidRPr="006C26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odstoupit</w:t>
      </w:r>
      <w:r w:rsidRPr="006C26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od</w:t>
      </w:r>
      <w:r w:rsidRPr="006C26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smlouvy,</w:t>
      </w:r>
      <w:r w:rsidRPr="006C26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poruší-li</w:t>
      </w:r>
      <w:r w:rsidRPr="006C26E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dodavatel</w:t>
      </w:r>
      <w:r w:rsidRPr="006C26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podstatným způsobem</w:t>
      </w:r>
      <w:r w:rsidRPr="006C26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své</w:t>
      </w:r>
      <w:r w:rsidRPr="006C26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smluvní</w:t>
      </w:r>
      <w:r w:rsidRPr="006C26EE">
        <w:rPr>
          <w:rFonts w:asciiTheme="minorHAnsi" w:hAnsiTheme="minorHAnsi" w:cstheme="minorHAnsi"/>
          <w:spacing w:val="71"/>
          <w:w w:val="9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povinnosti</w:t>
      </w:r>
      <w:r w:rsidRPr="006C26E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a</w:t>
      </w:r>
      <w:r w:rsidRPr="006C26E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dodavatel</w:t>
      </w:r>
      <w:r w:rsidRPr="006C26E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byl</w:t>
      </w:r>
      <w:r w:rsidRPr="006C26EE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na</w:t>
      </w:r>
      <w:r w:rsidRPr="006C26E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tuto</w:t>
      </w:r>
      <w:r w:rsidRPr="006C26E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skutečnost</w:t>
      </w:r>
      <w:r w:rsidRPr="006C26E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prokazatelnou</w:t>
      </w:r>
      <w:r w:rsidRPr="006C26E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formou</w:t>
      </w:r>
      <w:r w:rsidRPr="006C26E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(písemnou)</w:t>
      </w:r>
      <w:r w:rsidRPr="006C26E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upozorněn.</w:t>
      </w:r>
      <w:r w:rsidRPr="006C26EE">
        <w:rPr>
          <w:rFonts w:asciiTheme="minorHAnsi" w:hAnsiTheme="minorHAnsi" w:cstheme="minorHAnsi"/>
          <w:spacing w:val="83"/>
          <w:w w:val="9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V</w:t>
      </w:r>
      <w:r w:rsidR="005830A2">
        <w:rPr>
          <w:rFonts w:asciiTheme="minorHAnsi" w:hAnsiTheme="minorHAnsi" w:cstheme="minorHAnsi"/>
          <w:spacing w:val="-8"/>
          <w:sz w:val="22"/>
          <w:szCs w:val="22"/>
        </w:rPr>
        <w:t> 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případě</w:t>
      </w:r>
      <w:r w:rsidRPr="006C26E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odstoupení</w:t>
      </w:r>
      <w:r w:rsidRPr="006C26E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objednatele</w:t>
      </w:r>
      <w:r w:rsidRPr="006C26EE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od</w:t>
      </w:r>
      <w:r w:rsidRPr="006C26E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smlouvy</w:t>
      </w:r>
      <w:r w:rsidRPr="006C26E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budou</w:t>
      </w:r>
      <w:r w:rsidRPr="006C26E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dodavateli</w:t>
      </w:r>
      <w:r w:rsidRPr="006C26E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uhrazeny</w:t>
      </w:r>
      <w:r w:rsidRPr="006C26E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účelně</w:t>
      </w:r>
      <w:r w:rsidRPr="006C26E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vynaložené</w:t>
      </w:r>
      <w:r w:rsidRPr="006C26EE">
        <w:rPr>
          <w:rFonts w:asciiTheme="minorHAnsi" w:hAnsiTheme="minorHAnsi" w:cstheme="minorHAnsi"/>
          <w:spacing w:val="94"/>
          <w:w w:val="9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náklady</w:t>
      </w:r>
      <w:r w:rsidRPr="006C26E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prokazatelně</w:t>
      </w:r>
      <w:r w:rsidRPr="006C26E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spojené</w:t>
      </w:r>
      <w:r w:rsidRPr="006C26E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</w:t>
      </w:r>
      <w:r w:rsidRPr="006C26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těmi</w:t>
      </w:r>
      <w:r w:rsidRPr="006C26E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dosud</w:t>
      </w:r>
      <w:r w:rsidRPr="006C26E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provedenými</w:t>
      </w:r>
      <w:r w:rsidRPr="006C26E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pracemi,</w:t>
      </w:r>
      <w:r w:rsidRPr="006C26E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které</w:t>
      </w:r>
      <w:r w:rsidRPr="006C26E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budou</w:t>
      </w:r>
      <w:r w:rsidRPr="006C26E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objednatelem</w:t>
      </w:r>
      <w:r w:rsidRPr="006C26EE">
        <w:rPr>
          <w:rFonts w:asciiTheme="minorHAnsi" w:hAnsiTheme="minorHAnsi" w:cstheme="minorHAnsi"/>
          <w:spacing w:val="90"/>
          <w:w w:val="9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lastRenderedPageBreak/>
        <w:t>posouzeny</w:t>
      </w:r>
      <w:r w:rsidRPr="006C26EE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jako</w:t>
      </w:r>
      <w:r w:rsidRPr="006C26E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dále</w:t>
      </w:r>
      <w:r w:rsidRPr="006C26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využitelné</w:t>
      </w:r>
      <w:r w:rsidRPr="006C26E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a</w:t>
      </w:r>
      <w:r w:rsidRPr="006C26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protokolárně</w:t>
      </w:r>
      <w:r w:rsidRPr="006C26E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převzaty.</w:t>
      </w:r>
    </w:p>
    <w:p w14:paraId="66A7A9AA" w14:textId="7BB56AF4" w:rsidR="0090027D" w:rsidRPr="006C26EE" w:rsidRDefault="00853029" w:rsidP="007170D6">
      <w:pPr>
        <w:pStyle w:val="Zkladntext"/>
        <w:numPr>
          <w:ilvl w:val="1"/>
          <w:numId w:val="15"/>
        </w:numPr>
        <w:spacing w:before="0" w:after="60"/>
        <w:ind w:left="567" w:right="112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26EE">
        <w:rPr>
          <w:rFonts w:asciiTheme="minorHAnsi" w:hAnsiTheme="minorHAnsi" w:cstheme="minorHAnsi"/>
          <w:spacing w:val="-1"/>
          <w:sz w:val="22"/>
          <w:szCs w:val="22"/>
        </w:rPr>
        <w:t>Podstatným</w:t>
      </w:r>
      <w:r w:rsidRPr="006C26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porušením</w:t>
      </w:r>
      <w:r w:rsidRPr="006C26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smlouvy</w:t>
      </w:r>
      <w:r w:rsidRPr="006C26EE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se</w:t>
      </w:r>
      <w:r w:rsidRPr="006C26E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rozumí</w:t>
      </w:r>
      <w:r w:rsidRPr="006C26E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zejména:</w:t>
      </w:r>
    </w:p>
    <w:p w14:paraId="4924DE10" w14:textId="5EBD562C" w:rsidR="0090027D" w:rsidRPr="006C26EE" w:rsidRDefault="00853029" w:rsidP="002A39CE">
      <w:pPr>
        <w:pStyle w:val="Zkladntext"/>
        <w:numPr>
          <w:ilvl w:val="2"/>
          <w:numId w:val="1"/>
        </w:numPr>
        <w:tabs>
          <w:tab w:val="left" w:pos="1249"/>
        </w:tabs>
        <w:spacing w:before="0" w:after="60"/>
        <w:ind w:right="112" w:hanging="424"/>
        <w:jc w:val="both"/>
        <w:rPr>
          <w:rFonts w:asciiTheme="minorHAnsi" w:hAnsiTheme="minorHAnsi" w:cstheme="minorHAnsi"/>
          <w:sz w:val="22"/>
          <w:szCs w:val="22"/>
        </w:rPr>
      </w:pPr>
      <w:r w:rsidRPr="006C26EE">
        <w:rPr>
          <w:rFonts w:asciiTheme="minorHAnsi" w:hAnsiTheme="minorHAnsi" w:cstheme="minorHAnsi"/>
          <w:spacing w:val="-1"/>
          <w:sz w:val="22"/>
          <w:szCs w:val="22"/>
        </w:rPr>
        <w:t>nedodržení</w:t>
      </w:r>
      <w:r w:rsidRPr="006C26E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zadání</w:t>
      </w:r>
      <w:r w:rsidRPr="006C26E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–</w:t>
      </w:r>
      <w:r w:rsidRPr="006C26E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především</w:t>
      </w:r>
      <w:r w:rsidRPr="006C26E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kvality</w:t>
      </w:r>
      <w:r w:rsidRPr="006C26E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díla</w:t>
      </w:r>
      <w:r w:rsidR="00275B31" w:rsidRPr="006C26EE">
        <w:rPr>
          <w:rFonts w:asciiTheme="minorHAnsi" w:hAnsiTheme="minorHAnsi" w:cstheme="minorHAnsi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–</w:t>
      </w:r>
      <w:r w:rsidRPr="006C26E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vedoucí</w:t>
      </w:r>
      <w:r w:rsidRPr="006C26EE">
        <w:rPr>
          <w:rFonts w:asciiTheme="minorHAnsi" w:hAnsiTheme="minorHAnsi" w:cstheme="minorHAnsi"/>
          <w:spacing w:val="43"/>
          <w:w w:val="9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k</w:t>
      </w:r>
      <w:r w:rsidRPr="006C26E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jeho</w:t>
      </w:r>
      <w:r w:rsidRPr="006C26E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praktické</w:t>
      </w:r>
      <w:r w:rsidRPr="006C26E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nepoužitelnosti</w:t>
      </w:r>
      <w:r w:rsidRPr="006C26E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objednatelem</w:t>
      </w:r>
    </w:p>
    <w:p w14:paraId="2667D698" w14:textId="638BEFA1" w:rsidR="0090027D" w:rsidRPr="006C26EE" w:rsidRDefault="00853029" w:rsidP="002A39CE">
      <w:pPr>
        <w:pStyle w:val="Zkladntext"/>
        <w:numPr>
          <w:ilvl w:val="2"/>
          <w:numId w:val="1"/>
        </w:numPr>
        <w:tabs>
          <w:tab w:val="left" w:pos="1249"/>
        </w:tabs>
        <w:spacing w:before="0" w:after="60"/>
        <w:ind w:right="110" w:hanging="424"/>
        <w:jc w:val="both"/>
        <w:rPr>
          <w:rFonts w:asciiTheme="minorHAnsi" w:hAnsiTheme="minorHAnsi" w:cstheme="minorHAnsi"/>
          <w:sz w:val="22"/>
          <w:szCs w:val="22"/>
        </w:rPr>
      </w:pPr>
      <w:r w:rsidRPr="006C26EE">
        <w:rPr>
          <w:rFonts w:asciiTheme="minorHAnsi" w:hAnsiTheme="minorHAnsi" w:cstheme="minorHAnsi"/>
          <w:spacing w:val="-1"/>
          <w:sz w:val="22"/>
          <w:szCs w:val="22"/>
        </w:rPr>
        <w:t>provedení</w:t>
      </w:r>
      <w:r w:rsidRPr="006C26E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díla</w:t>
      </w:r>
      <w:r w:rsidRPr="006C26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ve</w:t>
      </w:r>
      <w:r w:rsidRPr="006C26E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stavu,</w:t>
      </w:r>
      <w:r w:rsidRPr="006C26E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který</w:t>
      </w:r>
      <w:r w:rsidRPr="006C26EE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neumožňuje</w:t>
      </w:r>
      <w:r w:rsidRPr="006C26E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jeho</w:t>
      </w:r>
      <w:r w:rsidRPr="006C26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použití</w:t>
      </w:r>
      <w:r w:rsidRPr="006C26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1"/>
          <w:sz w:val="22"/>
          <w:szCs w:val="22"/>
        </w:rPr>
        <w:t>ke</w:t>
      </w:r>
      <w:r w:rsidRPr="006C26E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sjednanému</w:t>
      </w:r>
      <w:r w:rsidRPr="006C26E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a</w:t>
      </w:r>
      <w:r w:rsidRPr="006C26E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obvyklému</w:t>
      </w:r>
      <w:r w:rsidRPr="006C26E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účelu</w:t>
      </w:r>
      <w:r w:rsidRPr="006C26EE">
        <w:rPr>
          <w:rFonts w:asciiTheme="minorHAnsi" w:hAnsiTheme="minorHAnsi" w:cstheme="minorHAnsi"/>
          <w:spacing w:val="52"/>
          <w:w w:val="9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nebo</w:t>
      </w:r>
      <w:r w:rsidRPr="006C26E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který</w:t>
      </w:r>
      <w:r w:rsidRPr="006C26E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umožňuje</w:t>
      </w:r>
      <w:r w:rsidRPr="006C26E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použití</w:t>
      </w:r>
      <w:r w:rsidRPr="006C26E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díla</w:t>
      </w:r>
      <w:r w:rsidRPr="006C26E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1"/>
          <w:sz w:val="22"/>
          <w:szCs w:val="22"/>
        </w:rPr>
        <w:t>ke</w:t>
      </w:r>
      <w:r w:rsidRPr="006C26EE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sjednanému</w:t>
      </w:r>
      <w:r w:rsidRPr="006C26E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a</w:t>
      </w:r>
      <w:r w:rsidRPr="006C26E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obvyklému</w:t>
      </w:r>
      <w:r w:rsidRPr="006C26EE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účelu</w:t>
      </w:r>
      <w:r w:rsidRPr="006C26E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jen</w:t>
      </w:r>
      <w:r w:rsidRPr="006C26EE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</w:t>
      </w:r>
      <w:r w:rsidR="00BE4080">
        <w:rPr>
          <w:rFonts w:asciiTheme="minorHAnsi" w:hAnsiTheme="minorHAnsi" w:cstheme="minorHAnsi"/>
          <w:spacing w:val="-4"/>
          <w:sz w:val="22"/>
          <w:szCs w:val="22"/>
        </w:rPr>
        <w:t> </w:t>
      </w:r>
      <w:r w:rsidRPr="006C26EE">
        <w:rPr>
          <w:rFonts w:asciiTheme="minorHAnsi" w:hAnsiTheme="minorHAnsi" w:cstheme="minorHAnsi"/>
          <w:sz w:val="22"/>
          <w:szCs w:val="22"/>
        </w:rPr>
        <w:t>nepoměrnými</w:t>
      </w:r>
      <w:r w:rsidRPr="006C26EE">
        <w:rPr>
          <w:rFonts w:asciiTheme="minorHAnsi" w:hAnsiTheme="minorHAnsi" w:cstheme="minorHAnsi"/>
          <w:spacing w:val="56"/>
          <w:w w:val="9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obtížemi</w:t>
      </w:r>
    </w:p>
    <w:p w14:paraId="78A04355" w14:textId="77777777" w:rsidR="0090027D" w:rsidRPr="006C26EE" w:rsidRDefault="00853029" w:rsidP="002A39CE">
      <w:pPr>
        <w:pStyle w:val="Zkladntext"/>
        <w:numPr>
          <w:ilvl w:val="2"/>
          <w:numId w:val="1"/>
        </w:numPr>
        <w:tabs>
          <w:tab w:val="left" w:pos="1249"/>
        </w:tabs>
        <w:spacing w:before="0" w:after="60"/>
        <w:ind w:hanging="424"/>
        <w:rPr>
          <w:rFonts w:asciiTheme="minorHAnsi" w:hAnsiTheme="minorHAnsi" w:cstheme="minorHAnsi"/>
          <w:sz w:val="22"/>
          <w:szCs w:val="22"/>
        </w:rPr>
      </w:pPr>
      <w:r w:rsidRPr="006C26EE">
        <w:rPr>
          <w:rFonts w:asciiTheme="minorHAnsi" w:hAnsiTheme="minorHAnsi" w:cstheme="minorHAnsi"/>
          <w:spacing w:val="-1"/>
          <w:sz w:val="22"/>
          <w:szCs w:val="22"/>
        </w:rPr>
        <w:t>je-li</w:t>
      </w:r>
      <w:r w:rsidRPr="006C26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dodavatel</w:t>
      </w:r>
      <w:r w:rsidRPr="006C26E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v</w:t>
      </w:r>
      <w:r w:rsidRPr="006C26E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prodlení</w:t>
      </w:r>
      <w:r w:rsidRPr="006C26E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</w:t>
      </w:r>
      <w:r w:rsidRPr="006C26E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 xml:space="preserve">dokončením </w:t>
      </w:r>
      <w:r w:rsidRPr="006C26EE">
        <w:rPr>
          <w:rFonts w:asciiTheme="minorHAnsi" w:hAnsiTheme="minorHAnsi" w:cstheme="minorHAnsi"/>
          <w:sz w:val="22"/>
          <w:szCs w:val="22"/>
        </w:rPr>
        <w:t>a</w:t>
      </w:r>
      <w:r w:rsidRPr="006C26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předáním díla</w:t>
      </w:r>
      <w:r w:rsidRPr="006C26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o</w:t>
      </w:r>
      <w:r w:rsidRPr="006C26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déle</w:t>
      </w:r>
      <w:r w:rsidRPr="006C26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než</w:t>
      </w:r>
      <w:r w:rsidRPr="006C26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1</w:t>
      </w:r>
      <w:r w:rsidRPr="006C26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měsíc.</w:t>
      </w:r>
    </w:p>
    <w:p w14:paraId="374403F9" w14:textId="4287CC8D" w:rsidR="0090027D" w:rsidRPr="006C26EE" w:rsidRDefault="00853029" w:rsidP="007170D6">
      <w:pPr>
        <w:pStyle w:val="Zkladntext"/>
        <w:numPr>
          <w:ilvl w:val="1"/>
          <w:numId w:val="15"/>
        </w:numPr>
        <w:spacing w:before="0" w:after="60"/>
        <w:ind w:left="567" w:right="112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26EE">
        <w:rPr>
          <w:rFonts w:asciiTheme="minorHAnsi" w:hAnsiTheme="minorHAnsi" w:cstheme="minorHAnsi"/>
          <w:spacing w:val="-1"/>
          <w:sz w:val="22"/>
          <w:szCs w:val="22"/>
        </w:rPr>
        <w:t>Dodavatel</w:t>
      </w:r>
      <w:r w:rsidRPr="006C26E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může</w:t>
      </w:r>
      <w:r w:rsidRPr="006C26E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jednostranně</w:t>
      </w:r>
      <w:r w:rsidRPr="006C26E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odstoupit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1"/>
          <w:sz w:val="22"/>
          <w:szCs w:val="22"/>
        </w:rPr>
        <w:t>od</w:t>
      </w:r>
      <w:r w:rsidRPr="006C26E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smlouvy,</w:t>
      </w:r>
      <w:r w:rsidRPr="006C26E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pokud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je</w:t>
      </w:r>
      <w:r w:rsidRPr="006C26E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 xml:space="preserve">objednatel </w:t>
      </w:r>
      <w:r w:rsidRPr="006C26EE">
        <w:rPr>
          <w:rFonts w:asciiTheme="minorHAnsi" w:hAnsiTheme="minorHAnsi" w:cstheme="minorHAnsi"/>
          <w:sz w:val="22"/>
          <w:szCs w:val="22"/>
        </w:rPr>
        <w:t>v</w:t>
      </w:r>
      <w:r w:rsidRPr="006C26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prodlení</w:t>
      </w:r>
      <w:r w:rsidRPr="006C26E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</w:t>
      </w:r>
      <w:r w:rsidR="00BE4080">
        <w:rPr>
          <w:rFonts w:asciiTheme="minorHAnsi" w:hAnsiTheme="minorHAnsi" w:cstheme="minorHAnsi"/>
          <w:spacing w:val="-5"/>
          <w:sz w:val="22"/>
          <w:szCs w:val="22"/>
        </w:rPr>
        <w:t> </w:t>
      </w:r>
      <w:r w:rsidRPr="006C26EE">
        <w:rPr>
          <w:rFonts w:asciiTheme="minorHAnsi" w:hAnsiTheme="minorHAnsi" w:cstheme="minorHAnsi"/>
          <w:sz w:val="22"/>
          <w:szCs w:val="22"/>
        </w:rPr>
        <w:t>úhradou</w:t>
      </w:r>
      <w:r w:rsidRPr="006C26EE">
        <w:rPr>
          <w:rFonts w:asciiTheme="minorHAnsi" w:hAnsiTheme="minorHAnsi" w:cstheme="minorHAnsi"/>
          <w:spacing w:val="42"/>
          <w:w w:val="9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finančních</w:t>
      </w:r>
      <w:r w:rsidRPr="006C26EE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částek</w:t>
      </w:r>
      <w:r w:rsidRPr="006C26E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dle</w:t>
      </w:r>
      <w:r w:rsidRPr="006C26E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této</w:t>
      </w:r>
      <w:r w:rsidRPr="006C26E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smlouvy</w:t>
      </w:r>
      <w:r w:rsidRPr="006C26E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1"/>
          <w:sz w:val="22"/>
          <w:szCs w:val="22"/>
        </w:rPr>
        <w:t>po</w:t>
      </w:r>
      <w:r w:rsidRPr="006C26E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dobu</w:t>
      </w:r>
      <w:r w:rsidRPr="006C26E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delší</w:t>
      </w:r>
      <w:r w:rsidRPr="006C26E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než</w:t>
      </w:r>
      <w:r w:rsidRPr="006C26EE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247D68" w:rsidRPr="006C26EE">
        <w:rPr>
          <w:rFonts w:asciiTheme="minorHAnsi" w:hAnsiTheme="minorHAnsi" w:cstheme="minorHAnsi"/>
          <w:spacing w:val="-1"/>
          <w:sz w:val="22"/>
          <w:szCs w:val="22"/>
        </w:rPr>
        <w:t>30</w:t>
      </w:r>
      <w:r w:rsidRPr="006C26E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dnů</w:t>
      </w:r>
      <w:r w:rsidRPr="006C26E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a</w:t>
      </w:r>
      <w:r w:rsidRPr="006C26EE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ani</w:t>
      </w:r>
      <w:r w:rsidRPr="006C26E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po</w:t>
      </w:r>
      <w:r w:rsidRPr="006C26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písemném</w:t>
      </w:r>
      <w:r w:rsidRPr="006C26E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upozornění</w:t>
      </w:r>
      <w:r w:rsidRPr="006C26EE">
        <w:rPr>
          <w:rFonts w:asciiTheme="minorHAnsi" w:hAnsiTheme="minorHAnsi" w:cstheme="minorHAnsi"/>
          <w:spacing w:val="63"/>
          <w:w w:val="9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dodavatele</w:t>
      </w:r>
      <w:r w:rsidRPr="006C26EE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nebyla</w:t>
      </w:r>
      <w:r w:rsidRPr="006C26EE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bezodkladně</w:t>
      </w:r>
      <w:r w:rsidRPr="006C26E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sjednána</w:t>
      </w:r>
      <w:r w:rsidRPr="006C26EE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náprava.</w:t>
      </w:r>
    </w:p>
    <w:p w14:paraId="4759371B" w14:textId="77777777" w:rsidR="0090027D" w:rsidRPr="006C26EE" w:rsidRDefault="00853029" w:rsidP="007170D6">
      <w:pPr>
        <w:pStyle w:val="Zkladntext"/>
        <w:numPr>
          <w:ilvl w:val="1"/>
          <w:numId w:val="15"/>
        </w:numPr>
        <w:spacing w:before="0" w:after="60"/>
        <w:ind w:left="567" w:right="112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26EE">
        <w:rPr>
          <w:rFonts w:asciiTheme="minorHAnsi" w:hAnsiTheme="minorHAnsi" w:cstheme="minorHAnsi"/>
          <w:spacing w:val="-1"/>
          <w:sz w:val="22"/>
          <w:szCs w:val="22"/>
        </w:rPr>
        <w:t>Odstoupení</w:t>
      </w:r>
      <w:r w:rsidRPr="006C26EE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od</w:t>
      </w:r>
      <w:r w:rsidRPr="006C26EE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smlouvy</w:t>
      </w:r>
      <w:r w:rsidRPr="006C26EE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strana</w:t>
      </w:r>
      <w:r w:rsidRPr="006C26EE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oprávněná</w:t>
      </w:r>
      <w:r w:rsidRPr="006C26EE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oznámí</w:t>
      </w:r>
      <w:r w:rsidRPr="006C26EE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straně</w:t>
      </w:r>
      <w:r w:rsidRPr="006C26EE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povinné</w:t>
      </w:r>
      <w:r w:rsidRPr="006C26EE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bez</w:t>
      </w:r>
      <w:r w:rsidRPr="006C26EE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zbytečného</w:t>
      </w:r>
      <w:r w:rsidRPr="006C26EE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odkladu</w:t>
      </w:r>
      <w:r w:rsidRPr="006C26EE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poté,</w:t>
      </w:r>
      <w:r w:rsidRPr="006C26EE">
        <w:rPr>
          <w:rFonts w:asciiTheme="minorHAnsi" w:hAnsiTheme="minorHAnsi" w:cstheme="minorHAnsi"/>
          <w:spacing w:val="98"/>
          <w:w w:val="9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1"/>
          <w:sz w:val="22"/>
          <w:szCs w:val="22"/>
        </w:rPr>
        <w:t>kdy</w:t>
      </w:r>
      <w:r w:rsidRPr="006C26E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strana</w:t>
      </w:r>
      <w:r w:rsidRPr="006C26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povinná</w:t>
      </w:r>
      <w:r w:rsidRPr="006C26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poruší</w:t>
      </w:r>
      <w:r w:rsidRPr="006C26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jakoukoliv</w:t>
      </w:r>
      <w:r w:rsidRPr="006C26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svou</w:t>
      </w:r>
      <w:r w:rsidRPr="006C26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povinnost</w:t>
      </w:r>
      <w:r w:rsidRPr="006C26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ve</w:t>
      </w:r>
      <w:r w:rsidRPr="006C26E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smyslu</w:t>
      </w:r>
      <w:r w:rsidRPr="006C26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tohoto</w:t>
      </w:r>
      <w:r w:rsidRPr="006C26E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článku.</w:t>
      </w:r>
    </w:p>
    <w:p w14:paraId="5BD4C256" w14:textId="5DCB735C" w:rsidR="0007454A" w:rsidRPr="00971C2F" w:rsidRDefault="0007454A" w:rsidP="007170D6">
      <w:pPr>
        <w:pStyle w:val="Zkladntext"/>
        <w:numPr>
          <w:ilvl w:val="1"/>
          <w:numId w:val="15"/>
        </w:numPr>
        <w:spacing w:before="0" w:after="60"/>
        <w:ind w:left="567" w:right="112" w:hanging="567"/>
        <w:jc w:val="both"/>
        <w:rPr>
          <w:rFonts w:asciiTheme="minorHAnsi" w:hAnsiTheme="minorHAnsi" w:cstheme="minorHAnsi"/>
          <w:sz w:val="22"/>
          <w:szCs w:val="22"/>
        </w:rPr>
      </w:pPr>
      <w:r w:rsidRPr="00971C2F">
        <w:rPr>
          <w:rFonts w:asciiTheme="minorHAnsi" w:hAnsiTheme="minorHAnsi" w:cstheme="minorHAnsi"/>
          <w:sz w:val="22"/>
          <w:szCs w:val="22"/>
        </w:rPr>
        <w:t>Smluvní strany jsou oprávněny tuto smlouvu vypovědět s tříměsíční výpovědní dobou počínající běžet dnem doručení výpovědi druhé smluvní straně.</w:t>
      </w:r>
    </w:p>
    <w:p w14:paraId="2D47F3DD" w14:textId="77777777" w:rsidR="00275B31" w:rsidRPr="004122D7" w:rsidRDefault="00275B31" w:rsidP="004122D7">
      <w:pPr>
        <w:jc w:val="center"/>
        <w:rPr>
          <w:rFonts w:eastAsia="Arial" w:cstheme="minorHAnsi"/>
        </w:rPr>
      </w:pPr>
    </w:p>
    <w:p w14:paraId="29F7B622" w14:textId="36AAD147" w:rsidR="0090027D" w:rsidRPr="006C26EE" w:rsidRDefault="00853029">
      <w:pPr>
        <w:pStyle w:val="Nadpis2"/>
        <w:ind w:left="2744" w:right="2744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C26EE">
        <w:rPr>
          <w:rFonts w:asciiTheme="minorHAnsi" w:hAnsiTheme="minorHAnsi" w:cstheme="minorHAnsi"/>
          <w:spacing w:val="-1"/>
          <w:sz w:val="22"/>
          <w:szCs w:val="22"/>
        </w:rPr>
        <w:t>X.</w:t>
      </w:r>
    </w:p>
    <w:p w14:paraId="1F12EE2D" w14:textId="77777777" w:rsidR="0090027D" w:rsidRPr="006C26EE" w:rsidRDefault="00853029">
      <w:pPr>
        <w:ind w:left="2745" w:right="2744"/>
        <w:jc w:val="center"/>
        <w:rPr>
          <w:rFonts w:cstheme="minorHAnsi"/>
          <w:b/>
          <w:szCs w:val="24"/>
        </w:rPr>
      </w:pPr>
      <w:r w:rsidRPr="006C26EE">
        <w:rPr>
          <w:rFonts w:cstheme="minorHAnsi"/>
          <w:b/>
          <w:spacing w:val="-1"/>
          <w:szCs w:val="24"/>
        </w:rPr>
        <w:t>Závěrečná</w:t>
      </w:r>
      <w:r w:rsidRPr="006C26EE">
        <w:rPr>
          <w:rFonts w:cstheme="minorHAnsi"/>
          <w:b/>
          <w:spacing w:val="-22"/>
          <w:szCs w:val="24"/>
        </w:rPr>
        <w:t xml:space="preserve"> </w:t>
      </w:r>
      <w:r w:rsidRPr="006C26EE">
        <w:rPr>
          <w:rFonts w:cstheme="minorHAnsi"/>
          <w:b/>
          <w:szCs w:val="24"/>
        </w:rPr>
        <w:t>ustanovení</w:t>
      </w:r>
    </w:p>
    <w:p w14:paraId="17F4859A" w14:textId="77777777" w:rsidR="00EE5B63" w:rsidRPr="006C26EE" w:rsidRDefault="00EE5B63">
      <w:pPr>
        <w:ind w:left="2745" w:right="2744"/>
        <w:jc w:val="center"/>
        <w:rPr>
          <w:rFonts w:eastAsia="Arial" w:cstheme="minorHAnsi"/>
        </w:rPr>
      </w:pPr>
    </w:p>
    <w:p w14:paraId="26528424" w14:textId="6370E534" w:rsidR="002A39CE" w:rsidRPr="006C26EE" w:rsidRDefault="00853029" w:rsidP="007170D6">
      <w:pPr>
        <w:pStyle w:val="Zkladntext"/>
        <w:numPr>
          <w:ilvl w:val="1"/>
          <w:numId w:val="16"/>
        </w:numPr>
        <w:spacing w:before="3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26EE">
        <w:rPr>
          <w:rFonts w:asciiTheme="minorHAnsi" w:hAnsiTheme="minorHAnsi" w:cstheme="minorHAnsi"/>
          <w:spacing w:val="-1"/>
          <w:sz w:val="22"/>
          <w:szCs w:val="22"/>
        </w:rPr>
        <w:t>Smluvní</w:t>
      </w:r>
      <w:r w:rsidRPr="006C26EE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strany</w:t>
      </w:r>
      <w:r w:rsidRPr="006C26EE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se</w:t>
      </w:r>
      <w:r w:rsidRPr="006C26E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zavazují</w:t>
      </w:r>
      <w:r w:rsidRPr="006C26EE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zachovat</w:t>
      </w:r>
      <w:r w:rsidRPr="006C26E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mlčenlivost</w:t>
      </w:r>
      <w:r w:rsidRPr="006C26E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o</w:t>
      </w:r>
      <w:r w:rsidRPr="006C26EE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veškerých</w:t>
      </w:r>
      <w:r w:rsidRPr="006C26E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skutečnostech,</w:t>
      </w:r>
      <w:r w:rsidRPr="006C26E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o</w:t>
      </w:r>
      <w:r w:rsidRPr="006C26EE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kterých</w:t>
      </w:r>
      <w:r w:rsidRPr="006C26E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se</w:t>
      </w:r>
      <w:r w:rsidRPr="006C26E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dozví</w:t>
      </w:r>
      <w:r w:rsidRPr="006C26EE">
        <w:rPr>
          <w:rFonts w:asciiTheme="minorHAnsi" w:hAnsiTheme="minorHAnsi" w:cstheme="minorHAnsi"/>
          <w:spacing w:val="82"/>
          <w:w w:val="9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při</w:t>
      </w:r>
      <w:r w:rsidRPr="006C26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plnění</w:t>
      </w:r>
      <w:r w:rsidRPr="006C26E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této</w:t>
      </w:r>
      <w:r w:rsidRPr="006C26EE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smlouvy.</w:t>
      </w:r>
      <w:r w:rsidRPr="006C26EE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Povinnost</w:t>
      </w:r>
      <w:r w:rsidRPr="006C26EE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mlčenlivosti</w:t>
      </w:r>
      <w:r w:rsidRPr="006C26EE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se</w:t>
      </w:r>
      <w:r w:rsidRPr="006C26EE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nevztahuje</w:t>
      </w:r>
      <w:r w:rsidRPr="006C26EE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na</w:t>
      </w:r>
      <w:r w:rsidRPr="006C26EE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informace,</w:t>
      </w:r>
      <w:r w:rsidRPr="006C26E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se</w:t>
      </w:r>
      <w:r w:rsidRPr="006C26EE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kterými</w:t>
      </w:r>
      <w:r w:rsidRPr="006C26EE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již</w:t>
      </w:r>
      <w:r w:rsidRPr="006C26EE">
        <w:rPr>
          <w:rFonts w:asciiTheme="minorHAnsi" w:hAnsiTheme="minorHAnsi" w:cstheme="minorHAnsi"/>
          <w:spacing w:val="50"/>
          <w:w w:val="9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oprávněně</w:t>
      </w:r>
      <w:r w:rsidRPr="006C26E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disponuje</w:t>
      </w:r>
      <w:r w:rsidRPr="006C26E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strana</w:t>
      </w:r>
      <w:r w:rsidRPr="006C26E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zveřejňující,</w:t>
      </w:r>
      <w:r w:rsidRPr="006C26E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nebo</w:t>
      </w:r>
      <w:r w:rsidRPr="006C26E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jsou</w:t>
      </w:r>
      <w:r w:rsidRPr="006C26E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či</w:t>
      </w:r>
      <w:r w:rsidRPr="006C26E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1"/>
          <w:sz w:val="22"/>
          <w:szCs w:val="22"/>
        </w:rPr>
        <w:t>mají</w:t>
      </w:r>
      <w:r w:rsidRPr="006C26E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2"/>
          <w:sz w:val="22"/>
          <w:szCs w:val="22"/>
        </w:rPr>
        <w:t>být</w:t>
      </w:r>
      <w:r w:rsidRPr="006C26E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veřejně</w:t>
      </w:r>
      <w:r w:rsidRPr="006C26E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dostupné,</w:t>
      </w:r>
      <w:r w:rsidRPr="006C26E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nebo</w:t>
      </w:r>
      <w:r w:rsidRPr="006C26E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byly</w:t>
      </w:r>
      <w:r w:rsidRPr="006C26EE">
        <w:rPr>
          <w:rFonts w:asciiTheme="minorHAnsi" w:hAnsiTheme="minorHAnsi" w:cstheme="minorHAnsi"/>
          <w:spacing w:val="58"/>
          <w:w w:val="9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získány</w:t>
      </w:r>
      <w:r w:rsidRPr="006C26E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nezávisle</w:t>
      </w:r>
      <w:r w:rsidRPr="006C26EE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na</w:t>
      </w:r>
      <w:r w:rsidRPr="006C26E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 xml:space="preserve">stranách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vystupujících</w:t>
      </w:r>
      <w:r w:rsidRPr="006C26EE">
        <w:rPr>
          <w:rFonts w:asciiTheme="minorHAnsi" w:hAnsiTheme="minorHAnsi" w:cstheme="minorHAnsi"/>
          <w:sz w:val="22"/>
          <w:szCs w:val="22"/>
        </w:rPr>
        <w:t xml:space="preserve"> v</w:t>
      </w:r>
      <w:r w:rsidRPr="006C26E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závazkových</w:t>
      </w:r>
      <w:r w:rsidRPr="006C26EE">
        <w:rPr>
          <w:rFonts w:asciiTheme="minorHAnsi" w:hAnsiTheme="minorHAnsi" w:cstheme="minorHAnsi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vztazích</w:t>
      </w:r>
      <w:r w:rsidRPr="006C26EE">
        <w:rPr>
          <w:rFonts w:asciiTheme="minorHAnsi" w:hAnsiTheme="minorHAnsi" w:cstheme="minorHAnsi"/>
          <w:sz w:val="22"/>
          <w:szCs w:val="22"/>
        </w:rPr>
        <w:t xml:space="preserve"> nebo byly získány</w:t>
      </w:r>
      <w:r w:rsidR="005747CA" w:rsidRPr="006C26EE">
        <w:rPr>
          <w:rFonts w:asciiTheme="minorHAnsi" w:hAnsiTheme="minorHAnsi" w:cstheme="minorHAnsi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od</w:t>
      </w:r>
      <w:r w:rsidRPr="006C26E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jiných</w:t>
      </w:r>
      <w:r w:rsidRPr="006C26E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osob</w:t>
      </w:r>
      <w:r w:rsidRPr="006C26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1"/>
          <w:sz w:val="22"/>
          <w:szCs w:val="22"/>
        </w:rPr>
        <w:t>bez</w:t>
      </w:r>
      <w:r w:rsidRPr="006C26E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jakéhokoliv</w:t>
      </w:r>
      <w:r w:rsidRPr="006C26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omezení.</w:t>
      </w:r>
      <w:r w:rsidR="00644F34">
        <w:rPr>
          <w:rFonts w:asciiTheme="minorHAnsi" w:hAnsiTheme="minorHAnsi" w:cstheme="minorHAnsi"/>
          <w:spacing w:val="-1"/>
          <w:sz w:val="22"/>
          <w:szCs w:val="22"/>
        </w:rPr>
        <w:t xml:space="preserve"> Za účelem plnění této smlouvy</w:t>
      </w:r>
      <w:r w:rsidR="00DD5D6E">
        <w:rPr>
          <w:rFonts w:asciiTheme="minorHAnsi" w:hAnsiTheme="minorHAnsi" w:cstheme="minorHAnsi"/>
          <w:spacing w:val="-1"/>
          <w:sz w:val="22"/>
          <w:szCs w:val="22"/>
        </w:rPr>
        <w:t>, konkrétně čl. 2.1.</w:t>
      </w:r>
      <w:r w:rsidR="009A4FF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DD5D6E">
        <w:rPr>
          <w:rFonts w:asciiTheme="minorHAnsi" w:hAnsiTheme="minorHAnsi" w:cstheme="minorHAnsi"/>
          <w:spacing w:val="-1"/>
          <w:sz w:val="22"/>
          <w:szCs w:val="22"/>
        </w:rPr>
        <w:t xml:space="preserve">písm. a) se objednatel zavazuje dodavateli předat přístupové </w:t>
      </w:r>
      <w:proofErr w:type="gramStart"/>
      <w:r w:rsidR="00DD5D6E">
        <w:rPr>
          <w:rFonts w:asciiTheme="minorHAnsi" w:hAnsiTheme="minorHAnsi" w:cstheme="minorHAnsi"/>
          <w:spacing w:val="-1"/>
          <w:sz w:val="22"/>
          <w:szCs w:val="22"/>
        </w:rPr>
        <w:t xml:space="preserve">údaje </w:t>
      </w:r>
      <w:r w:rsidR="009A4FFD" w:rsidRPr="009A4FFD">
        <w:t xml:space="preserve"> </w:t>
      </w:r>
      <w:r w:rsidR="009A4FFD">
        <w:t>editora</w:t>
      </w:r>
      <w:proofErr w:type="gramEnd"/>
      <w:r w:rsidR="009A4FFD">
        <w:t xml:space="preserve"> DTI</w:t>
      </w:r>
    </w:p>
    <w:p w14:paraId="7BE065F7" w14:textId="78881B0E" w:rsidR="002A39CE" w:rsidRPr="006C26EE" w:rsidRDefault="00853029" w:rsidP="007170D6">
      <w:pPr>
        <w:pStyle w:val="Zkladntext"/>
        <w:numPr>
          <w:ilvl w:val="1"/>
          <w:numId w:val="16"/>
        </w:numPr>
        <w:spacing w:before="3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26EE">
        <w:rPr>
          <w:rFonts w:asciiTheme="minorHAnsi" w:hAnsiTheme="minorHAnsi" w:cstheme="minorHAnsi"/>
          <w:sz w:val="22"/>
          <w:szCs w:val="22"/>
        </w:rPr>
        <w:t>V</w:t>
      </w:r>
      <w:r w:rsidRPr="006C26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případech</w:t>
      </w:r>
      <w:r w:rsidRPr="006C26E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v</w:t>
      </w:r>
      <w:r w:rsidRPr="006C26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této</w:t>
      </w:r>
      <w:r w:rsidRPr="006C26EE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smlouvě</w:t>
      </w:r>
      <w:r w:rsidRPr="006C26EE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výslovně</w:t>
      </w:r>
      <w:r w:rsidRPr="006C26E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neupravených</w:t>
      </w:r>
      <w:r w:rsidRPr="006C26E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platí</w:t>
      </w:r>
      <w:r w:rsidRPr="006C26EE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pro</w:t>
      </w:r>
      <w:r w:rsidRPr="006C26EE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obě</w:t>
      </w:r>
      <w:r w:rsidRPr="006C26EE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smluvní</w:t>
      </w:r>
      <w:r w:rsidRPr="006C26EE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strany</w:t>
      </w:r>
      <w:r w:rsidRPr="006C26EE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ustanovení</w:t>
      </w:r>
      <w:r w:rsidRPr="006C26EE">
        <w:rPr>
          <w:rFonts w:asciiTheme="minorHAnsi" w:hAnsiTheme="minorHAnsi" w:cstheme="minorHAnsi"/>
          <w:spacing w:val="66"/>
          <w:w w:val="9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občanského</w:t>
      </w:r>
      <w:r w:rsidRPr="006C26EE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zákoníku</w:t>
      </w:r>
      <w:r w:rsidRPr="006C26EE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č.</w:t>
      </w:r>
      <w:r w:rsidRPr="006C26E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89/2012</w:t>
      </w:r>
      <w:r w:rsidRPr="006C26EE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Sb.</w:t>
      </w:r>
      <w:r w:rsidRPr="006C26EE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v</w:t>
      </w:r>
      <w:r w:rsidRPr="006C26E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platném</w:t>
      </w:r>
      <w:r w:rsidRPr="006C26E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znění.</w:t>
      </w:r>
      <w:r w:rsidRPr="006C26E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Zánik</w:t>
      </w:r>
      <w:r w:rsidRPr="006C26E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smluvního</w:t>
      </w:r>
      <w:r w:rsidRPr="006C26EE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vztahu</w:t>
      </w:r>
      <w:r w:rsidRPr="006C26EE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se</w:t>
      </w:r>
      <w:r w:rsidRPr="006C26E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nedotýká</w:t>
      </w:r>
      <w:r w:rsidRPr="006C26EE">
        <w:rPr>
          <w:rFonts w:asciiTheme="minorHAnsi" w:hAnsiTheme="minorHAnsi" w:cstheme="minorHAnsi"/>
          <w:spacing w:val="67"/>
          <w:w w:val="9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nároku</w:t>
      </w:r>
      <w:r w:rsidRPr="006C26E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na</w:t>
      </w:r>
      <w:r w:rsidRPr="006C26E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náhradu</w:t>
      </w:r>
      <w:r w:rsidRPr="006C26E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1"/>
          <w:sz w:val="22"/>
          <w:szCs w:val="22"/>
        </w:rPr>
        <w:t>škody</w:t>
      </w:r>
      <w:r w:rsidRPr="006C26E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vzniklé</w:t>
      </w:r>
      <w:r w:rsidRPr="006C26E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porušením</w:t>
      </w:r>
      <w:r w:rsidRPr="006C26E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smlouvy,</w:t>
      </w:r>
      <w:r w:rsidRPr="006C26E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nároků</w:t>
      </w:r>
      <w:r w:rsidRPr="006C26E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z</w:t>
      </w:r>
      <w:r w:rsidRPr="006C26E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odpovědnosti</w:t>
      </w:r>
      <w:r w:rsidRPr="006C26E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za</w:t>
      </w:r>
      <w:r w:rsidRPr="006C26E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vady,</w:t>
      </w:r>
      <w:r w:rsidRPr="006C26E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řešení</w:t>
      </w:r>
      <w:r w:rsidRPr="006C26EE">
        <w:rPr>
          <w:rFonts w:asciiTheme="minorHAnsi" w:hAnsiTheme="minorHAnsi" w:cstheme="minorHAnsi"/>
          <w:spacing w:val="55"/>
          <w:w w:val="9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sporů</w:t>
      </w:r>
      <w:r w:rsidRPr="006C26E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mezi</w:t>
      </w:r>
      <w:r w:rsidRPr="006C26E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smluvními</w:t>
      </w:r>
      <w:r w:rsidRPr="006C26E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stranami</w:t>
      </w:r>
      <w:r w:rsidRPr="006C26EE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a</w:t>
      </w:r>
      <w:r w:rsidRPr="006C26E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jiných</w:t>
      </w:r>
      <w:r w:rsidRPr="006C26E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nároků,</w:t>
      </w:r>
      <w:r w:rsidRPr="006C26EE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které</w:t>
      </w:r>
      <w:r w:rsidRPr="006C26E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podle</w:t>
      </w:r>
      <w:r w:rsidRPr="006C26EE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této</w:t>
      </w:r>
      <w:r w:rsidRPr="006C26E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smlouvy</w:t>
      </w:r>
      <w:r w:rsidRPr="006C26EE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nebo</w:t>
      </w:r>
      <w:r w:rsidRPr="006C26E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vzhledem</w:t>
      </w:r>
      <w:r w:rsidRPr="006C26E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1"/>
          <w:sz w:val="22"/>
          <w:szCs w:val="22"/>
        </w:rPr>
        <w:t>ke</w:t>
      </w:r>
      <w:r w:rsidRPr="006C26EE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své</w:t>
      </w:r>
      <w:r w:rsidRPr="006C26EE">
        <w:rPr>
          <w:rFonts w:asciiTheme="minorHAnsi" w:hAnsiTheme="minorHAnsi" w:cstheme="minorHAnsi"/>
          <w:spacing w:val="64"/>
          <w:w w:val="9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povaze</w:t>
      </w:r>
      <w:r w:rsidRPr="006C26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1"/>
          <w:sz w:val="22"/>
          <w:szCs w:val="22"/>
        </w:rPr>
        <w:t>mají</w:t>
      </w:r>
      <w:r w:rsidRPr="006C26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trvat</w:t>
      </w:r>
      <w:r w:rsidRPr="006C26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i</w:t>
      </w:r>
      <w:r w:rsidR="00FA00C5">
        <w:rPr>
          <w:rFonts w:asciiTheme="minorHAnsi" w:hAnsiTheme="minorHAnsi" w:cstheme="minorHAnsi"/>
          <w:spacing w:val="-4"/>
          <w:sz w:val="22"/>
          <w:szCs w:val="22"/>
        </w:rPr>
        <w:t> 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po</w:t>
      </w:r>
      <w:r w:rsidRPr="006C26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ukončení</w:t>
      </w:r>
      <w:r w:rsidRPr="006C26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smlouvy.</w:t>
      </w:r>
    </w:p>
    <w:p w14:paraId="5E37717D" w14:textId="77777777" w:rsidR="002A39CE" w:rsidRPr="006C26EE" w:rsidRDefault="00853029" w:rsidP="007170D6">
      <w:pPr>
        <w:pStyle w:val="Zkladntext"/>
        <w:numPr>
          <w:ilvl w:val="1"/>
          <w:numId w:val="16"/>
        </w:numPr>
        <w:spacing w:before="3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26EE">
        <w:rPr>
          <w:rFonts w:asciiTheme="minorHAnsi" w:hAnsiTheme="minorHAnsi" w:cstheme="minorHAnsi"/>
          <w:sz w:val="22"/>
          <w:szCs w:val="22"/>
        </w:rPr>
        <w:t>Jakákoliv</w:t>
      </w:r>
      <w:r w:rsidRPr="006C26E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ústní</w:t>
      </w:r>
      <w:r w:rsidRPr="006C26E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ujednání</w:t>
      </w:r>
      <w:r w:rsidRPr="006C26E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při</w:t>
      </w:r>
      <w:r w:rsidRPr="006C26E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provádění</w:t>
      </w:r>
      <w:r w:rsidRPr="006C26E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díla,</w:t>
      </w:r>
      <w:r w:rsidRPr="006C26E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která</w:t>
      </w:r>
      <w:r w:rsidRPr="006C26E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nejsou</w:t>
      </w:r>
      <w:r w:rsidRPr="006C26E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písemně</w:t>
      </w:r>
      <w:r w:rsidRPr="006C26E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potvrzena</w:t>
      </w:r>
      <w:r w:rsidRPr="006C26E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oprávněnými</w:t>
      </w:r>
      <w:r w:rsidRPr="006C26EE">
        <w:rPr>
          <w:rFonts w:asciiTheme="minorHAnsi" w:hAnsiTheme="minorHAnsi" w:cstheme="minorHAnsi"/>
          <w:spacing w:val="56"/>
          <w:w w:val="9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zástupci</w:t>
      </w:r>
      <w:r w:rsidRPr="006C26E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obou</w:t>
      </w:r>
      <w:r w:rsidRPr="006C26E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smluvních</w:t>
      </w:r>
      <w:r w:rsidRPr="006C26E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stran,</w:t>
      </w:r>
      <w:r w:rsidRPr="006C26E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jsou</w:t>
      </w:r>
      <w:r w:rsidRPr="006C26E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právně</w:t>
      </w:r>
      <w:r w:rsidRPr="006C26E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neúčinná.</w:t>
      </w:r>
    </w:p>
    <w:p w14:paraId="01B78AAB" w14:textId="77777777" w:rsidR="002A39CE" w:rsidRPr="006C26EE" w:rsidRDefault="00853029" w:rsidP="007170D6">
      <w:pPr>
        <w:pStyle w:val="Zkladntext"/>
        <w:numPr>
          <w:ilvl w:val="1"/>
          <w:numId w:val="16"/>
        </w:numPr>
        <w:spacing w:before="3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26EE">
        <w:rPr>
          <w:rFonts w:asciiTheme="minorHAnsi" w:hAnsiTheme="minorHAnsi" w:cstheme="minorHAnsi"/>
          <w:spacing w:val="-1"/>
          <w:sz w:val="22"/>
          <w:szCs w:val="22"/>
        </w:rPr>
        <w:t>Smlouvu</w:t>
      </w:r>
      <w:r w:rsidRPr="006C26EE">
        <w:rPr>
          <w:rFonts w:asciiTheme="minorHAnsi" w:hAnsiTheme="minorHAnsi" w:cstheme="minorHAnsi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lze</w:t>
      </w:r>
      <w:r w:rsidRPr="006C26EE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měnit</w:t>
      </w:r>
      <w:r w:rsidRPr="006C26EE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pouze</w:t>
      </w:r>
      <w:r w:rsidRPr="006C26E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písemnými</w:t>
      </w:r>
      <w:r w:rsidRPr="006C26EE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dodatky,</w:t>
      </w:r>
      <w:r w:rsidRPr="006C26EE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podepsanými</w:t>
      </w:r>
      <w:r w:rsidRPr="006C26EE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oprávněnými</w:t>
      </w:r>
      <w:r w:rsidRPr="006C26EE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zástupci</w:t>
      </w:r>
      <w:r w:rsidRPr="006C26EE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obou</w:t>
      </w:r>
      <w:r w:rsidRPr="006C26EE">
        <w:rPr>
          <w:rFonts w:asciiTheme="minorHAnsi" w:hAnsiTheme="minorHAnsi" w:cstheme="minorHAnsi"/>
          <w:spacing w:val="56"/>
          <w:w w:val="9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smluvních</w:t>
      </w:r>
      <w:r w:rsidRPr="006C26EE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stran.</w:t>
      </w:r>
    </w:p>
    <w:p w14:paraId="77497A00" w14:textId="23DE26CA" w:rsidR="002A39CE" w:rsidRPr="006C26EE" w:rsidRDefault="00853029" w:rsidP="007170D6">
      <w:pPr>
        <w:pStyle w:val="Zkladntext"/>
        <w:numPr>
          <w:ilvl w:val="1"/>
          <w:numId w:val="16"/>
        </w:numPr>
        <w:spacing w:before="3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26EE">
        <w:rPr>
          <w:rFonts w:asciiTheme="minorHAnsi" w:hAnsiTheme="minorHAnsi" w:cstheme="minorHAnsi"/>
          <w:sz w:val="22"/>
          <w:szCs w:val="22"/>
        </w:rPr>
        <w:t xml:space="preserve">Písemnosti mezi stranami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této</w:t>
      </w:r>
      <w:r w:rsidRPr="006C26E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smlouvy,</w:t>
      </w:r>
      <w:r w:rsidRPr="006C26E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</w:t>
      </w:r>
      <w:r w:rsidRPr="006C26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jejichž</w:t>
      </w:r>
      <w:r w:rsidRPr="006C26E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obsahem</w:t>
      </w:r>
      <w:r w:rsidRPr="006C26E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je</w:t>
      </w:r>
      <w:r w:rsidRPr="006C26E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spojen</w:t>
      </w:r>
      <w:r w:rsidRPr="006C26E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vznik,</w:t>
      </w:r>
      <w:r w:rsidRPr="006C26E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změna</w:t>
      </w:r>
      <w:r w:rsidRPr="006C26E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nebo</w:t>
      </w:r>
      <w:r w:rsidRPr="006C26E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zánik</w:t>
      </w:r>
      <w:r w:rsidRPr="006C26EE">
        <w:rPr>
          <w:rFonts w:asciiTheme="minorHAnsi" w:hAnsiTheme="minorHAnsi" w:cstheme="minorHAnsi"/>
          <w:spacing w:val="62"/>
          <w:w w:val="9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práv</w:t>
      </w:r>
      <w:r w:rsidRPr="006C26EE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a</w:t>
      </w:r>
      <w:r w:rsidR="00FA00C5">
        <w:rPr>
          <w:rFonts w:asciiTheme="minorHAnsi" w:hAnsiTheme="minorHAnsi" w:cstheme="minorHAnsi"/>
          <w:spacing w:val="-5"/>
          <w:sz w:val="22"/>
          <w:szCs w:val="22"/>
        </w:rPr>
        <w:t> </w:t>
      </w:r>
      <w:r w:rsidRPr="006C26EE">
        <w:rPr>
          <w:rFonts w:asciiTheme="minorHAnsi" w:hAnsiTheme="minorHAnsi" w:cstheme="minorHAnsi"/>
          <w:sz w:val="22"/>
          <w:szCs w:val="22"/>
        </w:rPr>
        <w:t>povinností</w:t>
      </w:r>
      <w:r w:rsidRPr="006C26EE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upravených</w:t>
      </w:r>
      <w:r w:rsidRPr="006C26E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touto</w:t>
      </w:r>
      <w:r w:rsidRPr="006C26EE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smlouvou</w:t>
      </w:r>
      <w:r w:rsidRPr="006C26EE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(zejména</w:t>
      </w:r>
      <w:r w:rsidRPr="006C26EE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odstoupení</w:t>
      </w:r>
      <w:r w:rsidRPr="006C26EE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1"/>
          <w:sz w:val="22"/>
          <w:szCs w:val="22"/>
        </w:rPr>
        <w:t>od</w:t>
      </w:r>
      <w:r w:rsidRPr="006C26E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smlouvy)</w:t>
      </w:r>
      <w:r w:rsidRPr="006C26E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se</w:t>
      </w:r>
      <w:r w:rsidRPr="006C26EE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doručují</w:t>
      </w:r>
      <w:r w:rsidRPr="006C26EE">
        <w:rPr>
          <w:rFonts w:asciiTheme="minorHAnsi" w:hAnsiTheme="minorHAnsi" w:cstheme="minorHAnsi"/>
          <w:spacing w:val="54"/>
          <w:w w:val="9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do</w:t>
      </w:r>
      <w:r w:rsidRPr="006C26E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vlastních</w:t>
      </w:r>
      <w:r w:rsidRPr="006C26EE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rukou.</w:t>
      </w:r>
      <w:r w:rsidRPr="006C26EE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Povinnost</w:t>
      </w:r>
      <w:r w:rsidRPr="006C26EE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smluvní</w:t>
      </w:r>
      <w:r w:rsidRPr="006C26EE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strany</w:t>
      </w:r>
      <w:r w:rsidRPr="006C26EE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doručit</w:t>
      </w:r>
      <w:r w:rsidRPr="006C26EE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písemnost</w:t>
      </w:r>
      <w:r w:rsidRPr="006C26EE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do</w:t>
      </w:r>
      <w:r w:rsidRPr="006C26EE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vlastních</w:t>
      </w:r>
      <w:r w:rsidRPr="006C26EE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rukou</w:t>
      </w:r>
      <w:r w:rsidRPr="006C26EE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druhé</w:t>
      </w:r>
      <w:r w:rsidRPr="006C26EE">
        <w:rPr>
          <w:rFonts w:asciiTheme="minorHAnsi" w:hAnsiTheme="minorHAnsi" w:cstheme="minorHAnsi"/>
          <w:spacing w:val="78"/>
          <w:w w:val="9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smluvní</w:t>
      </w:r>
      <w:r w:rsidRPr="006C26EE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straně je</w:t>
      </w:r>
      <w:r w:rsidRPr="006C26E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 xml:space="preserve">splněna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při</w:t>
      </w:r>
      <w:r w:rsidRPr="006C26EE">
        <w:rPr>
          <w:rFonts w:asciiTheme="minorHAnsi" w:hAnsiTheme="minorHAnsi" w:cstheme="minorHAnsi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doručování</w:t>
      </w:r>
      <w:r w:rsidRPr="006C26EE">
        <w:rPr>
          <w:rFonts w:asciiTheme="minorHAnsi" w:hAnsiTheme="minorHAnsi" w:cstheme="minorHAnsi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poštou,</w:t>
      </w:r>
      <w:r w:rsidRPr="006C26EE">
        <w:rPr>
          <w:rFonts w:asciiTheme="minorHAnsi" w:hAnsiTheme="minorHAnsi" w:cstheme="minorHAnsi"/>
          <w:sz w:val="22"/>
          <w:szCs w:val="22"/>
        </w:rPr>
        <w:t xml:space="preserve"> jakmile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pošta</w:t>
      </w:r>
      <w:r w:rsidRPr="006C26EE">
        <w:rPr>
          <w:rFonts w:asciiTheme="minorHAnsi" w:hAnsiTheme="minorHAnsi" w:cstheme="minorHAnsi"/>
          <w:sz w:val="22"/>
          <w:szCs w:val="22"/>
        </w:rPr>
        <w:t xml:space="preserve"> písemnost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adresátovi</w:t>
      </w:r>
      <w:r w:rsidR="002A39CE" w:rsidRPr="006C26E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do</w:t>
      </w:r>
      <w:r w:rsidR="00BE4080">
        <w:rPr>
          <w:rFonts w:asciiTheme="minorHAnsi" w:hAnsiTheme="minorHAnsi" w:cstheme="minorHAnsi"/>
          <w:spacing w:val="-4"/>
          <w:sz w:val="22"/>
          <w:szCs w:val="22"/>
        </w:rPr>
        <w:t> 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vlastních</w:t>
      </w:r>
      <w:r w:rsidRPr="006C26EE">
        <w:rPr>
          <w:rFonts w:asciiTheme="minorHAnsi" w:hAnsiTheme="minorHAnsi" w:cstheme="minorHAnsi"/>
          <w:sz w:val="22"/>
          <w:szCs w:val="22"/>
        </w:rPr>
        <w:t xml:space="preserve"> rukou</w:t>
      </w:r>
      <w:r w:rsidRPr="006C26E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doručí.</w:t>
      </w:r>
      <w:r w:rsidRPr="006C26EE">
        <w:rPr>
          <w:rFonts w:asciiTheme="minorHAnsi" w:hAnsiTheme="minorHAnsi" w:cstheme="minorHAnsi"/>
          <w:sz w:val="22"/>
          <w:szCs w:val="22"/>
        </w:rPr>
        <w:t xml:space="preserve"> Účinky</w:t>
      </w:r>
      <w:r w:rsidRPr="006C26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doručení</w:t>
      </w:r>
      <w:r w:rsidRPr="006C26E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nastanou</w:t>
      </w:r>
      <w:r w:rsidRPr="006C26E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i</w:t>
      </w:r>
      <w:r w:rsidRPr="006C26E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tehdy,</w:t>
      </w:r>
      <w:r w:rsidRPr="006C26E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jestliže</w:t>
      </w:r>
      <w:r w:rsidRPr="006C26E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pošta</w:t>
      </w:r>
      <w:r w:rsidRPr="006C26E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 xml:space="preserve">písemnost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smluvní</w:t>
      </w:r>
      <w:r w:rsidRPr="006C26EE">
        <w:rPr>
          <w:rFonts w:asciiTheme="minorHAnsi" w:hAnsiTheme="minorHAnsi" w:cstheme="minorHAnsi"/>
          <w:spacing w:val="87"/>
          <w:w w:val="9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straně</w:t>
      </w:r>
      <w:r w:rsidRPr="006C26E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vrátí</w:t>
      </w:r>
      <w:r w:rsidRPr="006C26E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jako</w:t>
      </w:r>
      <w:r w:rsidRPr="006C26E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nedoručitelnou</w:t>
      </w:r>
      <w:r w:rsidRPr="006C26E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a</w:t>
      </w:r>
      <w:r w:rsidRPr="006C26E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adresát</w:t>
      </w:r>
      <w:r w:rsidRPr="006C26EE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svým</w:t>
      </w:r>
      <w:r w:rsidRPr="006C26E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jednáním</w:t>
      </w:r>
      <w:r w:rsidRPr="006C26E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doručení</w:t>
      </w:r>
      <w:r w:rsidRPr="006C26E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zmařil,</w:t>
      </w:r>
      <w:r w:rsidRPr="006C26E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nebo</w:t>
      </w:r>
      <w:r w:rsidRPr="006C26E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přijetí</w:t>
      </w:r>
      <w:r w:rsidRPr="006C26EE">
        <w:rPr>
          <w:rFonts w:asciiTheme="minorHAnsi" w:hAnsiTheme="minorHAnsi" w:cstheme="minorHAnsi"/>
          <w:spacing w:val="83"/>
          <w:w w:val="9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písemnosti</w:t>
      </w:r>
      <w:r w:rsidRPr="006C26EE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odmítl.</w:t>
      </w:r>
    </w:p>
    <w:p w14:paraId="548A08FD" w14:textId="77777777" w:rsidR="002A39CE" w:rsidRPr="006C26EE" w:rsidRDefault="00275B31" w:rsidP="007170D6">
      <w:pPr>
        <w:pStyle w:val="Zkladntext"/>
        <w:numPr>
          <w:ilvl w:val="1"/>
          <w:numId w:val="16"/>
        </w:numPr>
        <w:spacing w:before="3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26EE">
        <w:rPr>
          <w:rFonts w:asciiTheme="minorHAnsi" w:hAnsiTheme="minorHAnsi" w:cstheme="minorHAnsi"/>
          <w:spacing w:val="-1"/>
          <w:sz w:val="22"/>
          <w:szCs w:val="22"/>
        </w:rPr>
        <w:t>Tato</w:t>
      </w:r>
      <w:r w:rsidRPr="006C26EE">
        <w:rPr>
          <w:rFonts w:asciiTheme="minorHAnsi" w:hAnsiTheme="minorHAnsi" w:cstheme="minorHAnsi"/>
          <w:bCs/>
          <w:sz w:val="22"/>
          <w:szCs w:val="22"/>
        </w:rPr>
        <w:t xml:space="preserve"> smlouva je uzavřena v elektronické formě a je opatřena elektronickými podpisy.</w:t>
      </w:r>
    </w:p>
    <w:p w14:paraId="50DACC43" w14:textId="197DF9FC" w:rsidR="002A39CE" w:rsidRPr="006C26EE" w:rsidRDefault="00853029" w:rsidP="007170D6">
      <w:pPr>
        <w:pStyle w:val="Zkladntext"/>
        <w:numPr>
          <w:ilvl w:val="1"/>
          <w:numId w:val="16"/>
        </w:numPr>
        <w:spacing w:before="3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26EE">
        <w:rPr>
          <w:rFonts w:asciiTheme="minorHAnsi" w:hAnsiTheme="minorHAnsi" w:cstheme="minorHAnsi"/>
          <w:spacing w:val="-1"/>
          <w:sz w:val="22"/>
          <w:szCs w:val="22"/>
        </w:rPr>
        <w:t>Smlouva</w:t>
      </w:r>
      <w:r w:rsidRPr="006C26E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nabývá</w:t>
      </w:r>
      <w:r w:rsidRPr="006C26E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platnosti</w:t>
      </w:r>
      <w:r w:rsidRPr="006C26E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dnem</w:t>
      </w:r>
      <w:r w:rsidRPr="006C26E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jejího</w:t>
      </w:r>
      <w:r w:rsidRPr="006C26E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podpisu</w:t>
      </w:r>
      <w:r w:rsidRPr="006C26E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oběma</w:t>
      </w:r>
      <w:r w:rsidRPr="006C26E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smluvními</w:t>
      </w:r>
      <w:r w:rsidRPr="006C26E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stranami</w:t>
      </w:r>
      <w:r w:rsidRPr="006C26E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a</w:t>
      </w:r>
      <w:r w:rsidRPr="006C26E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účinnosti</w:t>
      </w:r>
      <w:r w:rsidRPr="006C26E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dnem</w:t>
      </w:r>
      <w:r w:rsidRPr="006C26EE">
        <w:rPr>
          <w:rFonts w:asciiTheme="minorHAnsi" w:hAnsiTheme="minorHAnsi" w:cstheme="minorHAnsi"/>
          <w:spacing w:val="65"/>
          <w:w w:val="9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uveřejnění</w:t>
      </w:r>
      <w:r w:rsidRPr="006C26EE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v</w:t>
      </w:r>
      <w:r w:rsidRPr="006C26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registru</w:t>
      </w:r>
      <w:r w:rsidRPr="006C26EE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smluv</w:t>
      </w:r>
      <w:r w:rsidRPr="006C26EE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podle</w:t>
      </w:r>
      <w:r w:rsidRPr="006C26EE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zákona</w:t>
      </w:r>
      <w:r w:rsidRPr="006C26EE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č.</w:t>
      </w:r>
      <w:r w:rsidRPr="006C26EE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340/2015</w:t>
      </w:r>
      <w:r w:rsidRPr="006C26EE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Sb.,</w:t>
      </w:r>
      <w:r w:rsidRPr="006C26EE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v</w:t>
      </w:r>
      <w:r w:rsidRPr="006C26E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platném</w:t>
      </w:r>
      <w:r w:rsidRPr="006C26EE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znění.</w:t>
      </w:r>
      <w:r w:rsidRPr="006C26EE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Uveřejnění</w:t>
      </w:r>
      <w:r w:rsidRPr="006C26E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se</w:t>
      </w:r>
      <w:r w:rsidRPr="006C26EE">
        <w:rPr>
          <w:rFonts w:asciiTheme="minorHAnsi" w:hAnsiTheme="minorHAnsi" w:cstheme="minorHAnsi"/>
          <w:spacing w:val="73"/>
          <w:w w:val="9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zavazuje</w:t>
      </w:r>
      <w:r w:rsidRPr="006C26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zajistit</w:t>
      </w:r>
      <w:r w:rsidRPr="006C26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objednatel.</w:t>
      </w:r>
      <w:r w:rsidRPr="006C26E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Tato</w:t>
      </w:r>
      <w:r w:rsidRPr="006C26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smlouva</w:t>
      </w:r>
      <w:r w:rsidRPr="006C26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byla</w:t>
      </w:r>
      <w:r w:rsidRPr="006C26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schválena</w:t>
      </w:r>
      <w:r w:rsidRPr="006C26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1"/>
          <w:sz w:val="22"/>
          <w:szCs w:val="22"/>
        </w:rPr>
        <w:t>na</w:t>
      </w:r>
      <w:r w:rsidRPr="006C26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EB3AEE">
        <w:rPr>
          <w:rFonts w:asciiTheme="minorHAnsi" w:hAnsiTheme="minorHAnsi" w:cstheme="minorHAnsi"/>
          <w:spacing w:val="-7"/>
          <w:sz w:val="22"/>
          <w:szCs w:val="22"/>
        </w:rPr>
        <w:t>50.</w:t>
      </w:r>
      <w:r w:rsidRPr="006C26E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zasedání</w:t>
      </w:r>
      <w:r w:rsidRPr="006C26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1"/>
          <w:sz w:val="22"/>
          <w:szCs w:val="22"/>
        </w:rPr>
        <w:t>Rady</w:t>
      </w:r>
      <w:r w:rsidRPr="006C26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města</w:t>
      </w:r>
      <w:r w:rsidRPr="006C26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Jičína</w:t>
      </w:r>
      <w:r w:rsidRPr="006C26EE">
        <w:rPr>
          <w:rFonts w:asciiTheme="minorHAnsi" w:hAnsiTheme="minorHAnsi" w:cstheme="minorHAnsi"/>
          <w:spacing w:val="50"/>
          <w:w w:val="9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dne</w:t>
      </w:r>
      <w:r w:rsidRPr="006C26EE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EB3AEE">
        <w:rPr>
          <w:rFonts w:asciiTheme="minorHAnsi" w:hAnsiTheme="minorHAnsi" w:cstheme="minorHAnsi"/>
          <w:spacing w:val="-12"/>
          <w:sz w:val="22"/>
          <w:szCs w:val="22"/>
        </w:rPr>
        <w:t>26.6.2024.</w:t>
      </w:r>
    </w:p>
    <w:p w14:paraId="69FAC306" w14:textId="1F1A5926" w:rsidR="0090027D" w:rsidRPr="006C26EE" w:rsidRDefault="00853029" w:rsidP="007170D6">
      <w:pPr>
        <w:pStyle w:val="Zkladntext"/>
        <w:numPr>
          <w:ilvl w:val="1"/>
          <w:numId w:val="16"/>
        </w:numPr>
        <w:spacing w:before="3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26EE">
        <w:rPr>
          <w:rFonts w:asciiTheme="minorHAnsi" w:hAnsiTheme="minorHAnsi" w:cstheme="minorHAnsi"/>
          <w:spacing w:val="-1"/>
          <w:sz w:val="22"/>
          <w:szCs w:val="22"/>
        </w:rPr>
        <w:t>Smluvní</w:t>
      </w:r>
      <w:r w:rsidRPr="006C26EE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strany</w:t>
      </w:r>
      <w:r w:rsidRPr="006C26EE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prohlašují,</w:t>
      </w:r>
      <w:r w:rsidRPr="006C26EE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2"/>
          <w:sz w:val="22"/>
          <w:szCs w:val="22"/>
        </w:rPr>
        <w:t>že</w:t>
      </w:r>
      <w:r w:rsidRPr="006C26EE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si</w:t>
      </w:r>
      <w:r w:rsidRPr="006C26EE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smlouvu</w:t>
      </w:r>
      <w:r w:rsidRPr="006C26EE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přečetly,</w:t>
      </w:r>
      <w:r w:rsidRPr="006C26EE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s</w:t>
      </w:r>
      <w:r w:rsidRPr="006C26E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obsahem</w:t>
      </w:r>
      <w:r w:rsidRPr="006C26EE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souhlasí</w:t>
      </w:r>
      <w:r w:rsidRPr="006C26EE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a</w:t>
      </w:r>
      <w:r w:rsidRPr="006C26EE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na</w:t>
      </w:r>
      <w:r w:rsidRPr="006C26EE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důkaz</w:t>
      </w:r>
      <w:r w:rsidRPr="006C26EE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jejich</w:t>
      </w:r>
      <w:r w:rsidRPr="006C26EE">
        <w:rPr>
          <w:rFonts w:asciiTheme="minorHAnsi" w:hAnsiTheme="minorHAnsi" w:cstheme="minorHAnsi"/>
          <w:spacing w:val="79"/>
          <w:w w:val="9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svobodné,</w:t>
      </w:r>
      <w:r w:rsidRPr="006C26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pravé</w:t>
      </w:r>
      <w:r w:rsidRPr="006C26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a</w:t>
      </w:r>
      <w:r w:rsidRPr="006C26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vážné</w:t>
      </w:r>
      <w:r w:rsidRPr="006C26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vůle</w:t>
      </w:r>
      <w:r w:rsidRPr="006C26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připojují</w:t>
      </w:r>
      <w:r w:rsidRPr="006C26E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své</w:t>
      </w:r>
      <w:r w:rsidRPr="006C26E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podpisy.</w:t>
      </w:r>
    </w:p>
    <w:p w14:paraId="4C99EA07" w14:textId="77777777" w:rsidR="0090027D" w:rsidRDefault="0090027D">
      <w:pPr>
        <w:jc w:val="both"/>
        <w:rPr>
          <w:rFonts w:cstheme="minorHAnsi"/>
          <w:sz w:val="24"/>
          <w:szCs w:val="24"/>
        </w:rPr>
      </w:pPr>
    </w:p>
    <w:p w14:paraId="122FFC21" w14:textId="77777777" w:rsidR="00BE4080" w:rsidRDefault="00BE4080">
      <w:pPr>
        <w:jc w:val="both"/>
        <w:rPr>
          <w:rFonts w:cstheme="minorHAnsi"/>
          <w:sz w:val="24"/>
          <w:szCs w:val="24"/>
        </w:rPr>
      </w:pPr>
    </w:p>
    <w:p w14:paraId="48FD858C" w14:textId="77777777" w:rsidR="00BE4080" w:rsidRDefault="00BE4080">
      <w:pPr>
        <w:jc w:val="both"/>
        <w:rPr>
          <w:rFonts w:cstheme="minorHAnsi"/>
          <w:sz w:val="24"/>
          <w:szCs w:val="24"/>
        </w:rPr>
      </w:pPr>
    </w:p>
    <w:p w14:paraId="3186F16F" w14:textId="77777777" w:rsidR="00BE4080" w:rsidRDefault="00BE4080">
      <w:pPr>
        <w:jc w:val="both"/>
        <w:rPr>
          <w:rFonts w:cstheme="minorHAnsi"/>
          <w:sz w:val="24"/>
          <w:szCs w:val="24"/>
        </w:rPr>
      </w:pPr>
    </w:p>
    <w:p w14:paraId="52DB9925" w14:textId="77777777" w:rsidR="0090027D" w:rsidRPr="006C26EE" w:rsidRDefault="0090027D">
      <w:pPr>
        <w:spacing w:before="3"/>
        <w:rPr>
          <w:rFonts w:eastAsia="Arial" w:cstheme="minorHAnsi"/>
          <w:sz w:val="20"/>
          <w:szCs w:val="20"/>
        </w:rPr>
      </w:pPr>
    </w:p>
    <w:p w14:paraId="4D8F0764" w14:textId="77777777" w:rsidR="0090027D" w:rsidRPr="006C26EE" w:rsidRDefault="0090027D">
      <w:pPr>
        <w:rPr>
          <w:rFonts w:eastAsia="Arial" w:cstheme="minorHAnsi"/>
          <w:sz w:val="20"/>
          <w:szCs w:val="20"/>
        </w:rPr>
        <w:sectPr w:rsidR="0090027D" w:rsidRPr="006C26EE" w:rsidSect="00BE4080">
          <w:footerReference w:type="default" r:id="rId8"/>
          <w:pgSz w:w="11900" w:h="16840"/>
          <w:pgMar w:top="1304" w:right="1134" w:bottom="919" w:left="1134" w:header="0" w:footer="737" w:gutter="0"/>
          <w:cols w:space="708"/>
        </w:sectPr>
      </w:pPr>
    </w:p>
    <w:p w14:paraId="031B7733" w14:textId="77777777" w:rsidR="0090027D" w:rsidRPr="006C26EE" w:rsidRDefault="00853029" w:rsidP="00BE4080">
      <w:pPr>
        <w:pStyle w:val="Zkladntext"/>
        <w:keepNext/>
        <w:widowControl/>
        <w:spacing w:before="74"/>
        <w:ind w:left="223"/>
        <w:rPr>
          <w:rFonts w:asciiTheme="minorHAnsi" w:hAnsiTheme="minorHAnsi" w:cstheme="minorHAnsi"/>
          <w:sz w:val="22"/>
          <w:szCs w:val="22"/>
        </w:rPr>
      </w:pPr>
      <w:r w:rsidRPr="006C26EE">
        <w:rPr>
          <w:rFonts w:asciiTheme="minorHAnsi" w:hAnsiTheme="minorHAnsi" w:cstheme="minorHAnsi"/>
          <w:sz w:val="22"/>
          <w:szCs w:val="22"/>
        </w:rPr>
        <w:lastRenderedPageBreak/>
        <w:t>Za</w:t>
      </w:r>
      <w:r w:rsidRPr="006C26EE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objednatele:</w:t>
      </w:r>
    </w:p>
    <w:p w14:paraId="4FB89A45" w14:textId="77777777" w:rsidR="0090027D" w:rsidRPr="006C26EE" w:rsidRDefault="0090027D" w:rsidP="00BE4080">
      <w:pPr>
        <w:keepNext/>
        <w:widowControl/>
        <w:spacing w:before="10"/>
        <w:rPr>
          <w:rFonts w:eastAsia="Arial" w:cstheme="minorHAnsi"/>
        </w:rPr>
      </w:pPr>
    </w:p>
    <w:p w14:paraId="7803327D" w14:textId="77777777" w:rsidR="0090027D" w:rsidRPr="006C26EE" w:rsidRDefault="00853029" w:rsidP="00BE4080">
      <w:pPr>
        <w:pStyle w:val="Zkladntext"/>
        <w:keepNext/>
        <w:widowControl/>
        <w:spacing w:before="0"/>
        <w:ind w:left="223"/>
        <w:rPr>
          <w:rFonts w:asciiTheme="minorHAnsi" w:hAnsiTheme="minorHAnsi" w:cstheme="minorHAnsi"/>
          <w:sz w:val="22"/>
          <w:szCs w:val="22"/>
        </w:rPr>
      </w:pPr>
      <w:r w:rsidRPr="006C26EE">
        <w:rPr>
          <w:rFonts w:asciiTheme="minorHAnsi" w:hAnsiTheme="minorHAnsi" w:cstheme="minorHAnsi"/>
          <w:sz w:val="22"/>
          <w:szCs w:val="22"/>
        </w:rPr>
        <w:t>V</w:t>
      </w:r>
      <w:r w:rsidRPr="006C26E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Jičíně</w:t>
      </w:r>
      <w:r w:rsidRPr="006C26E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dne</w:t>
      </w:r>
      <w:r w:rsidRPr="006C26E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...............……..........</w:t>
      </w:r>
    </w:p>
    <w:p w14:paraId="2DB4EC0F" w14:textId="77777777" w:rsidR="0090027D" w:rsidRPr="006C26EE" w:rsidRDefault="0090027D" w:rsidP="00BE4080">
      <w:pPr>
        <w:keepNext/>
        <w:widowControl/>
        <w:rPr>
          <w:rFonts w:eastAsia="Arial" w:cstheme="minorHAnsi"/>
        </w:rPr>
      </w:pPr>
    </w:p>
    <w:p w14:paraId="10D0BEAA" w14:textId="77777777" w:rsidR="0090027D" w:rsidRPr="006C26EE" w:rsidRDefault="0090027D" w:rsidP="00BE4080">
      <w:pPr>
        <w:keepNext/>
        <w:widowControl/>
        <w:rPr>
          <w:rFonts w:eastAsia="Arial" w:cstheme="minorHAnsi"/>
        </w:rPr>
      </w:pPr>
    </w:p>
    <w:p w14:paraId="332F309D" w14:textId="77777777" w:rsidR="0090027D" w:rsidRPr="006C26EE" w:rsidRDefault="0090027D" w:rsidP="00BE4080">
      <w:pPr>
        <w:keepNext/>
        <w:widowControl/>
        <w:rPr>
          <w:rFonts w:eastAsia="Arial" w:cstheme="minorHAnsi"/>
        </w:rPr>
      </w:pPr>
    </w:p>
    <w:p w14:paraId="3468BAFF" w14:textId="77777777" w:rsidR="0090027D" w:rsidRPr="006C26EE" w:rsidRDefault="0090027D" w:rsidP="00BE4080">
      <w:pPr>
        <w:keepNext/>
        <w:widowControl/>
        <w:rPr>
          <w:rFonts w:eastAsia="Arial" w:cstheme="minorHAnsi"/>
        </w:rPr>
      </w:pPr>
    </w:p>
    <w:p w14:paraId="30DA98D0" w14:textId="77777777" w:rsidR="0090027D" w:rsidRPr="006C26EE" w:rsidRDefault="0090027D" w:rsidP="00BE4080">
      <w:pPr>
        <w:keepNext/>
        <w:widowControl/>
        <w:spacing w:before="5"/>
        <w:rPr>
          <w:rFonts w:eastAsia="Arial" w:cstheme="minorHAnsi"/>
          <w:sz w:val="28"/>
          <w:szCs w:val="28"/>
        </w:rPr>
      </w:pPr>
    </w:p>
    <w:p w14:paraId="4D2524AD" w14:textId="77777777" w:rsidR="0090027D" w:rsidRPr="006C26EE" w:rsidRDefault="00853029" w:rsidP="00BE4080">
      <w:pPr>
        <w:pStyle w:val="Zkladntext"/>
        <w:keepNext/>
        <w:widowControl/>
        <w:spacing w:before="0"/>
        <w:ind w:left="224"/>
        <w:rPr>
          <w:rFonts w:asciiTheme="minorHAnsi" w:hAnsiTheme="minorHAnsi" w:cstheme="minorHAnsi"/>
          <w:sz w:val="22"/>
          <w:szCs w:val="22"/>
        </w:rPr>
      </w:pPr>
      <w:r w:rsidRPr="006C26EE">
        <w:rPr>
          <w:rFonts w:asciiTheme="minorHAnsi" w:hAnsiTheme="minorHAnsi" w:cstheme="minorHAnsi"/>
          <w:spacing w:val="-1"/>
          <w:sz w:val="22"/>
          <w:szCs w:val="22"/>
        </w:rPr>
        <w:t>............................................…........</w:t>
      </w:r>
    </w:p>
    <w:p w14:paraId="24FCD4C5" w14:textId="77777777" w:rsidR="0090027D" w:rsidRPr="006C26EE" w:rsidRDefault="00853029" w:rsidP="00BE4080">
      <w:pPr>
        <w:pStyle w:val="Zkladntext"/>
        <w:keepNext/>
        <w:widowControl/>
        <w:spacing w:before="0"/>
        <w:ind w:left="224"/>
        <w:rPr>
          <w:rFonts w:asciiTheme="minorHAnsi" w:hAnsiTheme="minorHAnsi" w:cstheme="minorHAnsi"/>
          <w:sz w:val="22"/>
          <w:szCs w:val="22"/>
        </w:rPr>
      </w:pPr>
      <w:r w:rsidRPr="006C26EE">
        <w:rPr>
          <w:rFonts w:asciiTheme="minorHAnsi" w:hAnsiTheme="minorHAnsi" w:cstheme="minorHAnsi"/>
          <w:sz w:val="22"/>
          <w:szCs w:val="22"/>
        </w:rPr>
        <w:t>JUDr.</w:t>
      </w:r>
      <w:r w:rsidRPr="006C26E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Jan</w:t>
      </w:r>
      <w:r w:rsidRPr="006C26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Malý,</w:t>
      </w:r>
      <w:r w:rsidRPr="006C26E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starosta</w:t>
      </w:r>
      <w:r w:rsidRPr="006C26E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města</w:t>
      </w:r>
    </w:p>
    <w:p w14:paraId="127B4DD4" w14:textId="77777777" w:rsidR="0090027D" w:rsidRPr="006C26EE" w:rsidRDefault="00853029" w:rsidP="00BE4080">
      <w:pPr>
        <w:pStyle w:val="Zkladntext"/>
        <w:keepNext/>
        <w:widowControl/>
        <w:spacing w:before="74"/>
        <w:ind w:left="223"/>
        <w:rPr>
          <w:rFonts w:asciiTheme="minorHAnsi" w:hAnsiTheme="minorHAnsi" w:cstheme="minorHAnsi"/>
          <w:sz w:val="22"/>
          <w:szCs w:val="22"/>
        </w:rPr>
      </w:pPr>
      <w:r w:rsidRPr="006C26EE">
        <w:rPr>
          <w:rFonts w:asciiTheme="minorHAnsi" w:hAnsiTheme="minorHAnsi" w:cstheme="minorHAnsi"/>
          <w:sz w:val="22"/>
          <w:szCs w:val="22"/>
        </w:rPr>
        <w:br w:type="column"/>
      </w:r>
      <w:r w:rsidRPr="006C26EE">
        <w:rPr>
          <w:rFonts w:asciiTheme="minorHAnsi" w:hAnsiTheme="minorHAnsi" w:cstheme="minorHAnsi"/>
          <w:sz w:val="22"/>
          <w:szCs w:val="22"/>
        </w:rPr>
        <w:t>Za</w:t>
      </w:r>
      <w:r w:rsidRPr="006C26EE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dodavatele:</w:t>
      </w:r>
    </w:p>
    <w:p w14:paraId="1F6583B4" w14:textId="77777777" w:rsidR="0090027D" w:rsidRPr="006C26EE" w:rsidRDefault="0090027D" w:rsidP="00BE4080">
      <w:pPr>
        <w:keepNext/>
        <w:widowControl/>
        <w:spacing w:before="10"/>
        <w:rPr>
          <w:rFonts w:eastAsia="Arial" w:cstheme="minorHAnsi"/>
        </w:rPr>
      </w:pPr>
    </w:p>
    <w:p w14:paraId="147A4106" w14:textId="77777777" w:rsidR="0090027D" w:rsidRPr="006C26EE" w:rsidRDefault="00853029" w:rsidP="00BE4080">
      <w:pPr>
        <w:pStyle w:val="Zkladntext"/>
        <w:keepNext/>
        <w:widowControl/>
        <w:spacing w:before="0"/>
        <w:ind w:left="223"/>
        <w:rPr>
          <w:rFonts w:asciiTheme="minorHAnsi" w:hAnsiTheme="minorHAnsi" w:cstheme="minorHAnsi"/>
          <w:sz w:val="22"/>
          <w:szCs w:val="22"/>
        </w:rPr>
      </w:pPr>
      <w:r w:rsidRPr="006C26EE">
        <w:rPr>
          <w:rFonts w:asciiTheme="minorHAnsi" w:hAnsiTheme="minorHAnsi" w:cstheme="minorHAnsi"/>
          <w:sz w:val="22"/>
          <w:szCs w:val="22"/>
        </w:rPr>
        <w:t>V</w:t>
      </w:r>
      <w:r w:rsidRPr="006C26E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Plzni</w:t>
      </w:r>
      <w:r w:rsidRPr="006C26E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dne</w:t>
      </w:r>
      <w:r w:rsidRPr="006C26E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...............……..........</w:t>
      </w:r>
    </w:p>
    <w:p w14:paraId="311D323C" w14:textId="77777777" w:rsidR="0090027D" w:rsidRPr="006C26EE" w:rsidRDefault="0090027D" w:rsidP="00BE4080">
      <w:pPr>
        <w:keepNext/>
        <w:widowControl/>
        <w:rPr>
          <w:rFonts w:eastAsia="Arial" w:cstheme="minorHAnsi"/>
        </w:rPr>
      </w:pPr>
    </w:p>
    <w:p w14:paraId="481D0455" w14:textId="77777777" w:rsidR="0090027D" w:rsidRPr="006C26EE" w:rsidRDefault="0090027D" w:rsidP="00BE4080">
      <w:pPr>
        <w:keepNext/>
        <w:widowControl/>
        <w:rPr>
          <w:rFonts w:eastAsia="Arial" w:cstheme="minorHAnsi"/>
        </w:rPr>
      </w:pPr>
    </w:p>
    <w:p w14:paraId="1C3C173C" w14:textId="77777777" w:rsidR="0090027D" w:rsidRPr="006C26EE" w:rsidRDefault="0090027D" w:rsidP="00BE4080">
      <w:pPr>
        <w:keepNext/>
        <w:widowControl/>
        <w:rPr>
          <w:rFonts w:eastAsia="Arial" w:cstheme="minorHAnsi"/>
        </w:rPr>
      </w:pPr>
    </w:p>
    <w:p w14:paraId="485410EB" w14:textId="77777777" w:rsidR="0090027D" w:rsidRPr="006C26EE" w:rsidRDefault="0090027D" w:rsidP="00BE4080">
      <w:pPr>
        <w:keepNext/>
        <w:widowControl/>
        <w:rPr>
          <w:rFonts w:eastAsia="Arial" w:cstheme="minorHAnsi"/>
        </w:rPr>
      </w:pPr>
    </w:p>
    <w:p w14:paraId="5C19E315" w14:textId="77777777" w:rsidR="0090027D" w:rsidRPr="006C26EE" w:rsidRDefault="0090027D" w:rsidP="00BE4080">
      <w:pPr>
        <w:keepNext/>
        <w:widowControl/>
        <w:spacing w:before="5"/>
        <w:rPr>
          <w:rFonts w:eastAsia="Arial" w:cstheme="minorHAnsi"/>
          <w:sz w:val="28"/>
          <w:szCs w:val="28"/>
        </w:rPr>
      </w:pPr>
    </w:p>
    <w:p w14:paraId="6829830E" w14:textId="77777777" w:rsidR="0090027D" w:rsidRPr="006C26EE" w:rsidRDefault="00853029" w:rsidP="00BE4080">
      <w:pPr>
        <w:pStyle w:val="Zkladntext"/>
        <w:keepNext/>
        <w:widowControl/>
        <w:spacing w:before="0"/>
        <w:ind w:left="223"/>
        <w:rPr>
          <w:rFonts w:asciiTheme="minorHAnsi" w:hAnsiTheme="minorHAnsi" w:cstheme="minorHAnsi"/>
          <w:sz w:val="22"/>
          <w:szCs w:val="22"/>
        </w:rPr>
      </w:pPr>
      <w:r w:rsidRPr="006C26EE">
        <w:rPr>
          <w:rFonts w:asciiTheme="minorHAnsi" w:hAnsiTheme="minorHAnsi" w:cstheme="minorHAnsi"/>
          <w:spacing w:val="-1"/>
          <w:sz w:val="22"/>
          <w:szCs w:val="22"/>
        </w:rPr>
        <w:t>............................................…........</w:t>
      </w:r>
    </w:p>
    <w:p w14:paraId="1B95958B" w14:textId="77777777" w:rsidR="0090027D" w:rsidRPr="006C26EE" w:rsidRDefault="00853029" w:rsidP="00BE4080">
      <w:pPr>
        <w:pStyle w:val="Zkladntext"/>
        <w:keepNext/>
        <w:widowControl/>
        <w:spacing w:before="0"/>
        <w:ind w:left="223"/>
        <w:rPr>
          <w:rFonts w:asciiTheme="minorHAnsi" w:hAnsiTheme="minorHAnsi" w:cstheme="minorHAnsi"/>
          <w:sz w:val="22"/>
          <w:szCs w:val="22"/>
        </w:rPr>
      </w:pPr>
      <w:r w:rsidRPr="006C26EE">
        <w:rPr>
          <w:rFonts w:asciiTheme="minorHAnsi" w:hAnsiTheme="minorHAnsi" w:cstheme="minorHAnsi"/>
          <w:spacing w:val="-1"/>
          <w:sz w:val="22"/>
          <w:szCs w:val="22"/>
        </w:rPr>
        <w:t>Ing.</w:t>
      </w:r>
      <w:r w:rsidRPr="006C26E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Karel</w:t>
      </w:r>
      <w:r w:rsidRPr="006C26E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z w:val="22"/>
          <w:szCs w:val="22"/>
        </w:rPr>
        <w:t>Vondráček,</w:t>
      </w:r>
      <w:r w:rsidRPr="006C26E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6C26EE">
        <w:rPr>
          <w:rFonts w:asciiTheme="minorHAnsi" w:hAnsiTheme="minorHAnsi" w:cstheme="minorHAnsi"/>
          <w:spacing w:val="-1"/>
          <w:sz w:val="22"/>
          <w:szCs w:val="22"/>
        </w:rPr>
        <w:t>jednatel</w:t>
      </w:r>
    </w:p>
    <w:p w14:paraId="5496A6B9" w14:textId="77777777" w:rsidR="0090027D" w:rsidRPr="006C26EE" w:rsidRDefault="0090027D" w:rsidP="00BE4080">
      <w:pPr>
        <w:keepNext/>
        <w:widowControl/>
        <w:rPr>
          <w:rFonts w:cstheme="minorHAnsi"/>
          <w:sz w:val="24"/>
          <w:szCs w:val="24"/>
        </w:rPr>
        <w:sectPr w:rsidR="0090027D" w:rsidRPr="006C26EE">
          <w:type w:val="continuous"/>
          <w:pgSz w:w="11900" w:h="16840"/>
          <w:pgMar w:top="1380" w:right="1680" w:bottom="920" w:left="1300" w:header="708" w:footer="708" w:gutter="0"/>
          <w:cols w:num="2" w:space="708" w:equalWidth="0">
            <w:col w:w="3313" w:space="939"/>
            <w:col w:w="4668"/>
          </w:cols>
        </w:sectPr>
      </w:pPr>
    </w:p>
    <w:p w14:paraId="3286EE03" w14:textId="77777777" w:rsidR="0090027D" w:rsidRPr="00C4357B" w:rsidRDefault="0090027D" w:rsidP="00BE4080">
      <w:pPr>
        <w:keepNext/>
        <w:widowControl/>
        <w:rPr>
          <w:rFonts w:eastAsia="Arial" w:cstheme="minorHAnsi"/>
        </w:rPr>
      </w:pPr>
    </w:p>
    <w:sectPr w:rsidR="0090027D" w:rsidRPr="00C4357B">
      <w:type w:val="continuous"/>
      <w:pgSz w:w="11900" w:h="16840"/>
      <w:pgMar w:top="1380" w:right="1680" w:bottom="92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6F0A9" w14:textId="77777777" w:rsidR="005A3B22" w:rsidRPr="006C26EE" w:rsidRDefault="005A3B22">
      <w:r w:rsidRPr="006C26EE">
        <w:separator/>
      </w:r>
    </w:p>
  </w:endnote>
  <w:endnote w:type="continuationSeparator" w:id="0">
    <w:p w14:paraId="78817C88" w14:textId="77777777" w:rsidR="005A3B22" w:rsidRPr="006C26EE" w:rsidRDefault="005A3B22">
      <w:r w:rsidRPr="006C26E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ACF5B" w14:textId="06A97E74" w:rsidR="005747CA" w:rsidRPr="006C26EE" w:rsidRDefault="00864182">
    <w:pPr>
      <w:spacing w:line="14" w:lineRule="auto"/>
      <w:rPr>
        <w:sz w:val="20"/>
        <w:szCs w:val="20"/>
      </w:rPr>
    </w:pPr>
    <w:r w:rsidRPr="006C26EE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D7B61D" wp14:editId="4A31B4CF">
              <wp:simplePos x="0" y="0"/>
              <wp:positionH relativeFrom="page">
                <wp:posOffset>3722430</wp:posOffset>
              </wp:positionH>
              <wp:positionV relativeFrom="page">
                <wp:posOffset>10084279</wp:posOffset>
              </wp:positionV>
              <wp:extent cx="444128" cy="165735"/>
              <wp:effectExtent l="0" t="0" r="13335" b="5715"/>
              <wp:wrapNone/>
              <wp:docPr id="85670429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128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23794" w14:textId="4C8257C9" w:rsidR="005747CA" w:rsidRPr="006C26EE" w:rsidRDefault="005747CA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 w:rsidRPr="006C26EE">
                            <w:fldChar w:fldCharType="begin"/>
                          </w:r>
                          <w:r w:rsidRPr="006C26EE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 w:rsidRPr="006C26EE">
                            <w:fldChar w:fldCharType="separate"/>
                          </w:r>
                          <w:r w:rsidRPr="006C26EE">
                            <w:t>1</w:t>
                          </w:r>
                          <w:r w:rsidRPr="006C26EE">
                            <w:fldChar w:fldCharType="end"/>
                          </w:r>
                          <w:r w:rsidR="00B83ED3">
                            <w:t>/</w:t>
                          </w:r>
                          <w:fldSimple w:instr=" NUMPAGES   \* MERGEFORMAT ">
                            <w:r w:rsidR="00B83ED3">
                              <w:rPr>
                                <w:noProof/>
                              </w:rPr>
                              <w:t>5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7B61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.1pt;margin-top:794.05pt;width:34.9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" filled="f" stroked="f">
              <v:textbox inset="0,0,0,0">
                <w:txbxContent>
                  <w:p w14:paraId="0C723794" w14:textId="4C8257C9" w:rsidR="005747CA" w:rsidRPr="006C26EE" w:rsidRDefault="005747CA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 w:rsidRPr="006C26EE">
                      <w:fldChar w:fldCharType="begin"/>
                    </w:r>
                    <w:r w:rsidRPr="006C26EE">
                      <w:rPr>
                        <w:rFonts w:ascii="Calibri"/>
                      </w:rPr>
                      <w:instrText xml:space="preserve"> PAGE </w:instrText>
                    </w:r>
                    <w:r w:rsidRPr="006C26EE">
                      <w:fldChar w:fldCharType="separate"/>
                    </w:r>
                    <w:r w:rsidRPr="006C26EE">
                      <w:t>1</w:t>
                    </w:r>
                    <w:r w:rsidRPr="006C26EE">
                      <w:fldChar w:fldCharType="end"/>
                    </w:r>
                    <w:r w:rsidR="00B83ED3">
                      <w:t>/</w:t>
                    </w:r>
                    <w:fldSimple w:instr=" NUMPAGES   \* MERGEFORMAT ">
                      <w:r w:rsidR="00B83ED3">
                        <w:rPr>
                          <w:noProof/>
                        </w:rPr>
                        <w:t>5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CEF2C" w14:textId="77777777" w:rsidR="005A3B22" w:rsidRPr="006C26EE" w:rsidRDefault="005A3B22">
      <w:r w:rsidRPr="006C26EE">
        <w:separator/>
      </w:r>
    </w:p>
  </w:footnote>
  <w:footnote w:type="continuationSeparator" w:id="0">
    <w:p w14:paraId="554E785A" w14:textId="77777777" w:rsidR="005A3B22" w:rsidRPr="006C26EE" w:rsidRDefault="005A3B22">
      <w:r w:rsidRPr="006C26E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1" w15:restartNumberingAfterBreak="0">
    <w:nsid w:val="094F5484"/>
    <w:multiLevelType w:val="hybridMultilevel"/>
    <w:tmpl w:val="7B422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700FF"/>
    <w:multiLevelType w:val="multilevel"/>
    <w:tmpl w:val="A77EF8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8B08F0"/>
    <w:multiLevelType w:val="multilevel"/>
    <w:tmpl w:val="0546C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BA23BD"/>
    <w:multiLevelType w:val="hybridMultilevel"/>
    <w:tmpl w:val="6AACB746"/>
    <w:lvl w:ilvl="0" w:tplc="04050017">
      <w:start w:val="1"/>
      <w:numFmt w:val="lowerLetter"/>
      <w:lvlText w:val="%1)"/>
      <w:lvlJc w:val="left"/>
      <w:pPr>
        <w:ind w:left="1195" w:hanging="360"/>
      </w:pPr>
    </w:lvl>
    <w:lvl w:ilvl="1" w:tplc="04050019" w:tentative="1">
      <w:start w:val="1"/>
      <w:numFmt w:val="lowerLetter"/>
      <w:lvlText w:val="%2."/>
      <w:lvlJc w:val="left"/>
      <w:pPr>
        <w:ind w:left="1915" w:hanging="360"/>
      </w:pPr>
    </w:lvl>
    <w:lvl w:ilvl="2" w:tplc="0405001B" w:tentative="1">
      <w:start w:val="1"/>
      <w:numFmt w:val="lowerRoman"/>
      <w:lvlText w:val="%3."/>
      <w:lvlJc w:val="right"/>
      <w:pPr>
        <w:ind w:left="2635" w:hanging="180"/>
      </w:pPr>
    </w:lvl>
    <w:lvl w:ilvl="3" w:tplc="0405000F" w:tentative="1">
      <w:start w:val="1"/>
      <w:numFmt w:val="decimal"/>
      <w:lvlText w:val="%4."/>
      <w:lvlJc w:val="left"/>
      <w:pPr>
        <w:ind w:left="3355" w:hanging="360"/>
      </w:pPr>
    </w:lvl>
    <w:lvl w:ilvl="4" w:tplc="04050019" w:tentative="1">
      <w:start w:val="1"/>
      <w:numFmt w:val="lowerLetter"/>
      <w:lvlText w:val="%5."/>
      <w:lvlJc w:val="left"/>
      <w:pPr>
        <w:ind w:left="4075" w:hanging="360"/>
      </w:pPr>
    </w:lvl>
    <w:lvl w:ilvl="5" w:tplc="0405001B" w:tentative="1">
      <w:start w:val="1"/>
      <w:numFmt w:val="lowerRoman"/>
      <w:lvlText w:val="%6."/>
      <w:lvlJc w:val="right"/>
      <w:pPr>
        <w:ind w:left="4795" w:hanging="180"/>
      </w:pPr>
    </w:lvl>
    <w:lvl w:ilvl="6" w:tplc="0405000F" w:tentative="1">
      <w:start w:val="1"/>
      <w:numFmt w:val="decimal"/>
      <w:lvlText w:val="%7."/>
      <w:lvlJc w:val="left"/>
      <w:pPr>
        <w:ind w:left="5515" w:hanging="360"/>
      </w:pPr>
    </w:lvl>
    <w:lvl w:ilvl="7" w:tplc="04050019" w:tentative="1">
      <w:start w:val="1"/>
      <w:numFmt w:val="lowerLetter"/>
      <w:lvlText w:val="%8."/>
      <w:lvlJc w:val="left"/>
      <w:pPr>
        <w:ind w:left="6235" w:hanging="360"/>
      </w:pPr>
    </w:lvl>
    <w:lvl w:ilvl="8" w:tplc="040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5" w15:restartNumberingAfterBreak="0">
    <w:nsid w:val="1CF46A95"/>
    <w:multiLevelType w:val="multilevel"/>
    <w:tmpl w:val="3C9EE2D2"/>
    <w:lvl w:ilvl="0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" w:hanging="2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" w:hanging="2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5" w:hanging="6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5" w:hanging="6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5" w:hanging="10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" w:hanging="10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5" w:hanging="1365"/>
      </w:pPr>
      <w:rPr>
        <w:rFonts w:hint="default"/>
      </w:rPr>
    </w:lvl>
  </w:abstractNum>
  <w:abstractNum w:abstractNumId="6" w15:restartNumberingAfterBreak="0">
    <w:nsid w:val="2B9D5298"/>
    <w:multiLevelType w:val="hybridMultilevel"/>
    <w:tmpl w:val="F2FAE3EE"/>
    <w:lvl w:ilvl="0" w:tplc="4F640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46C60"/>
    <w:multiLevelType w:val="multilevel"/>
    <w:tmpl w:val="E91C8F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CA4C7F"/>
    <w:multiLevelType w:val="multilevel"/>
    <w:tmpl w:val="EDD6C0F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D750DE"/>
    <w:multiLevelType w:val="hybridMultilevel"/>
    <w:tmpl w:val="E55A69A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57DE9"/>
    <w:multiLevelType w:val="hybridMultilevel"/>
    <w:tmpl w:val="63C4C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61185"/>
    <w:multiLevelType w:val="multilevel"/>
    <w:tmpl w:val="C2083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F87368"/>
    <w:multiLevelType w:val="multilevel"/>
    <w:tmpl w:val="805826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3F259A"/>
    <w:multiLevelType w:val="multilevel"/>
    <w:tmpl w:val="903CB4E2"/>
    <w:lvl w:ilvl="0">
      <w:start w:val="6"/>
      <w:numFmt w:val="decimal"/>
      <w:lvlText w:val="%1"/>
      <w:lvlJc w:val="left"/>
      <w:pPr>
        <w:ind w:left="54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360"/>
      </w:pPr>
      <w:rPr>
        <w:rFonts w:asciiTheme="minorHAnsi" w:eastAsia="Arial" w:hAnsiTheme="minorHAnsi" w:cstheme="minorHAnsi" w:hint="default"/>
        <w:spacing w:val="-1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8" w:hanging="360"/>
      </w:pPr>
      <w:rPr>
        <w:rFonts w:hint="default"/>
      </w:rPr>
    </w:lvl>
  </w:abstractNum>
  <w:abstractNum w:abstractNumId="14" w15:restartNumberingAfterBreak="0">
    <w:nsid w:val="684726EF"/>
    <w:multiLevelType w:val="hybridMultilevel"/>
    <w:tmpl w:val="26DAE0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3E4AB3"/>
    <w:multiLevelType w:val="multilevel"/>
    <w:tmpl w:val="D79861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B036F9C"/>
    <w:multiLevelType w:val="multilevel"/>
    <w:tmpl w:val="E6A02FEC"/>
    <w:lvl w:ilvl="0">
      <w:start w:val="7"/>
      <w:numFmt w:val="decimal"/>
      <w:lvlText w:val="%1"/>
      <w:lvlJc w:val="left"/>
      <w:pPr>
        <w:ind w:left="47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076" w:hanging="293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903" w:hanging="2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7" w:hanging="2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1" w:hanging="2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2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8" w:hanging="2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2" w:hanging="293"/>
      </w:pPr>
      <w:rPr>
        <w:rFonts w:hint="default"/>
      </w:rPr>
    </w:lvl>
  </w:abstractNum>
  <w:abstractNum w:abstractNumId="17" w15:restartNumberingAfterBreak="0">
    <w:nsid w:val="7D021A76"/>
    <w:multiLevelType w:val="hybridMultilevel"/>
    <w:tmpl w:val="F6E8B260"/>
    <w:lvl w:ilvl="0" w:tplc="AE8264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D5498"/>
    <w:multiLevelType w:val="multilevel"/>
    <w:tmpl w:val="3C1C4DA0"/>
    <w:lvl w:ilvl="0">
      <w:start w:val="10"/>
      <w:numFmt w:val="decimal"/>
      <w:lvlText w:val="%1"/>
      <w:lvlJc w:val="left"/>
      <w:pPr>
        <w:ind w:left="824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70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1248" w:hanging="425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37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2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7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1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6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0" w:hanging="425"/>
      </w:pPr>
      <w:rPr>
        <w:rFonts w:hint="default"/>
      </w:rPr>
    </w:lvl>
  </w:abstractNum>
  <w:num w:numId="1" w16cid:durableId="224873138">
    <w:abstractNumId w:val="18"/>
  </w:num>
  <w:num w:numId="2" w16cid:durableId="1788503239">
    <w:abstractNumId w:val="16"/>
  </w:num>
  <w:num w:numId="3" w16cid:durableId="1089617624">
    <w:abstractNumId w:val="3"/>
  </w:num>
  <w:num w:numId="4" w16cid:durableId="39938834">
    <w:abstractNumId w:val="15"/>
  </w:num>
  <w:num w:numId="5" w16cid:durableId="1941529234">
    <w:abstractNumId w:val="1"/>
  </w:num>
  <w:num w:numId="6" w16cid:durableId="1420054700">
    <w:abstractNumId w:val="7"/>
  </w:num>
  <w:num w:numId="7" w16cid:durableId="922186506">
    <w:abstractNumId w:val="11"/>
  </w:num>
  <w:num w:numId="8" w16cid:durableId="1425345757">
    <w:abstractNumId w:val="6"/>
  </w:num>
  <w:num w:numId="9" w16cid:durableId="1204060075">
    <w:abstractNumId w:val="4"/>
  </w:num>
  <w:num w:numId="10" w16cid:durableId="1230655770">
    <w:abstractNumId w:val="14"/>
  </w:num>
  <w:num w:numId="11" w16cid:durableId="606237839">
    <w:abstractNumId w:val="17"/>
  </w:num>
  <w:num w:numId="12" w16cid:durableId="690957557">
    <w:abstractNumId w:val="9"/>
  </w:num>
  <w:num w:numId="13" w16cid:durableId="307906927">
    <w:abstractNumId w:val="13"/>
  </w:num>
  <w:num w:numId="14" w16cid:durableId="537745883">
    <w:abstractNumId w:val="12"/>
  </w:num>
  <w:num w:numId="15" w16cid:durableId="470093801">
    <w:abstractNumId w:val="2"/>
  </w:num>
  <w:num w:numId="16" w16cid:durableId="165945951">
    <w:abstractNumId w:val="8"/>
  </w:num>
  <w:num w:numId="17" w16cid:durableId="601450393">
    <w:abstractNumId w:val="5"/>
  </w:num>
  <w:num w:numId="18" w16cid:durableId="30913670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7D"/>
    <w:rsid w:val="00004C0F"/>
    <w:rsid w:val="0007454A"/>
    <w:rsid w:val="000807A9"/>
    <w:rsid w:val="00081FBD"/>
    <w:rsid w:val="00096DFA"/>
    <w:rsid w:val="000D2928"/>
    <w:rsid w:val="000E56FE"/>
    <w:rsid w:val="000F6024"/>
    <w:rsid w:val="000F6A01"/>
    <w:rsid w:val="00133657"/>
    <w:rsid w:val="00155241"/>
    <w:rsid w:val="001623E1"/>
    <w:rsid w:val="00181DF8"/>
    <w:rsid w:val="001B2C05"/>
    <w:rsid w:val="001B44E4"/>
    <w:rsid w:val="001C5089"/>
    <w:rsid w:val="001C66FE"/>
    <w:rsid w:val="001C7D3D"/>
    <w:rsid w:val="00215E4C"/>
    <w:rsid w:val="00230E91"/>
    <w:rsid w:val="002411A6"/>
    <w:rsid w:val="00247D68"/>
    <w:rsid w:val="002728B8"/>
    <w:rsid w:val="00275B31"/>
    <w:rsid w:val="002A39CE"/>
    <w:rsid w:val="002B3439"/>
    <w:rsid w:val="002C0142"/>
    <w:rsid w:val="003035FE"/>
    <w:rsid w:val="003744B8"/>
    <w:rsid w:val="0037677B"/>
    <w:rsid w:val="003A7113"/>
    <w:rsid w:val="003C3B4C"/>
    <w:rsid w:val="003C5DBB"/>
    <w:rsid w:val="004122D7"/>
    <w:rsid w:val="0045640F"/>
    <w:rsid w:val="004D1105"/>
    <w:rsid w:val="005300FE"/>
    <w:rsid w:val="0056733C"/>
    <w:rsid w:val="005747CA"/>
    <w:rsid w:val="005830A2"/>
    <w:rsid w:val="005A3B22"/>
    <w:rsid w:val="005B36E3"/>
    <w:rsid w:val="006235D2"/>
    <w:rsid w:val="00641553"/>
    <w:rsid w:val="00643A0E"/>
    <w:rsid w:val="00644F34"/>
    <w:rsid w:val="00651735"/>
    <w:rsid w:val="0066520F"/>
    <w:rsid w:val="00683578"/>
    <w:rsid w:val="006958B8"/>
    <w:rsid w:val="0069594F"/>
    <w:rsid w:val="00697738"/>
    <w:rsid w:val="006B18C4"/>
    <w:rsid w:val="006C26EE"/>
    <w:rsid w:val="006E79DF"/>
    <w:rsid w:val="007170D6"/>
    <w:rsid w:val="0073618C"/>
    <w:rsid w:val="007920FC"/>
    <w:rsid w:val="007D72FC"/>
    <w:rsid w:val="007E5414"/>
    <w:rsid w:val="007F62B1"/>
    <w:rsid w:val="00814654"/>
    <w:rsid w:val="00830522"/>
    <w:rsid w:val="00853029"/>
    <w:rsid w:val="0085443B"/>
    <w:rsid w:val="00864182"/>
    <w:rsid w:val="008964C3"/>
    <w:rsid w:val="008A0E04"/>
    <w:rsid w:val="008C0AAD"/>
    <w:rsid w:val="008D46D8"/>
    <w:rsid w:val="008E7A75"/>
    <w:rsid w:val="0090027D"/>
    <w:rsid w:val="00971C2F"/>
    <w:rsid w:val="009774FC"/>
    <w:rsid w:val="009A4FFD"/>
    <w:rsid w:val="009B7414"/>
    <w:rsid w:val="009C5DB2"/>
    <w:rsid w:val="009E06D3"/>
    <w:rsid w:val="009F2805"/>
    <w:rsid w:val="00A37B86"/>
    <w:rsid w:val="00AC0D72"/>
    <w:rsid w:val="00AF19C9"/>
    <w:rsid w:val="00B35E2D"/>
    <w:rsid w:val="00B46A49"/>
    <w:rsid w:val="00B66A56"/>
    <w:rsid w:val="00B83ED3"/>
    <w:rsid w:val="00B867C0"/>
    <w:rsid w:val="00BE4080"/>
    <w:rsid w:val="00C4357B"/>
    <w:rsid w:val="00C47ABC"/>
    <w:rsid w:val="00C8240A"/>
    <w:rsid w:val="00CF56E5"/>
    <w:rsid w:val="00D44C2E"/>
    <w:rsid w:val="00D740F0"/>
    <w:rsid w:val="00D7748A"/>
    <w:rsid w:val="00D832F3"/>
    <w:rsid w:val="00D8726A"/>
    <w:rsid w:val="00DD5D6E"/>
    <w:rsid w:val="00DE4CE1"/>
    <w:rsid w:val="00E359C5"/>
    <w:rsid w:val="00E41A36"/>
    <w:rsid w:val="00E60126"/>
    <w:rsid w:val="00E930DD"/>
    <w:rsid w:val="00EB3AEE"/>
    <w:rsid w:val="00EE5B63"/>
    <w:rsid w:val="00F06FCB"/>
    <w:rsid w:val="00F25B3D"/>
    <w:rsid w:val="00F771E0"/>
    <w:rsid w:val="00FA00C5"/>
    <w:rsid w:val="00FC31A7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00948"/>
  <w15:docId w15:val="{7EE5962F-5FFB-4C25-87A1-CECDA51A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uiPriority w:val="9"/>
    <w:qFormat/>
    <w:pPr>
      <w:ind w:left="424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2745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0"/>
      <w:ind w:left="824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5747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47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47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47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47CA"/>
    <w:rPr>
      <w:b/>
      <w:bCs/>
      <w:sz w:val="20"/>
      <w:szCs w:val="20"/>
    </w:rPr>
  </w:style>
  <w:style w:type="paragraph" w:customStyle="1" w:styleId="Default">
    <w:name w:val="Default"/>
    <w:rsid w:val="004564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styleId="Revize">
    <w:name w:val="Revision"/>
    <w:hidden/>
    <w:uiPriority w:val="99"/>
    <w:semiHidden/>
    <w:rsid w:val="000F6024"/>
    <w:pPr>
      <w:widowControl/>
    </w:pPr>
  </w:style>
  <w:style w:type="paragraph" w:styleId="Zhlav">
    <w:name w:val="header"/>
    <w:basedOn w:val="Normln"/>
    <w:link w:val="ZhlavChar"/>
    <w:uiPriority w:val="99"/>
    <w:unhideWhenUsed/>
    <w:rsid w:val="00B83E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ED3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B83E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ED3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7536-71BB-4CDD-9877-559AC1D3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1562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Vybíral</dc:creator>
  <cp:lastModifiedBy>Bodlák Ondřej</cp:lastModifiedBy>
  <cp:revision>2</cp:revision>
  <cp:lastPrinted>2024-06-21T04:34:00Z</cp:lastPrinted>
  <dcterms:created xsi:type="dcterms:W3CDTF">2024-06-28T09:14:00Z</dcterms:created>
  <dcterms:modified xsi:type="dcterms:W3CDTF">2024-06-28T09:14:00Z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2024-06-17T00:00:00Z</vt:filetime>
  </property>
</Properties>
</file>