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4504" type="#_x0000_t202" filled="false" stroked="false">
            <v:textbox inset="0,0,0,0">
              <w:txbxContent>
                <w:p>
                  <w:pPr>
                    <w:pStyle w:val="BodyText"/>
                    <w:rPr>
                      <w:rFonts w:ascii="Times New Roman"/>
                      <w:sz w:val="24"/>
                    </w:rPr>
                  </w:pPr>
                </w:p>
                <w:p>
                  <w:pPr>
                    <w:pStyle w:val="BodyText"/>
                    <w:rPr>
                      <w:rFonts w:ascii="Times New Roman"/>
                      <w:sz w:val="24"/>
                    </w:rPr>
                  </w:pPr>
                </w:p>
                <w:p>
                  <w:pPr>
                    <w:spacing w:before="177"/>
                    <w:ind w:left="2902" w:right="0" w:firstLine="0"/>
                    <w:jc w:val="left"/>
                    <w:rPr>
                      <w:b/>
                      <w:sz w:val="22"/>
                    </w:rPr>
                  </w:pPr>
                  <w:r>
                    <w:rPr>
                      <w:b/>
                      <w:w w:val="90"/>
                      <w:sz w:val="22"/>
                    </w:rPr>
                    <w:t>Správa Krkonošského národního parku</w:t>
                  </w:r>
                </w:p>
                <w:p>
                  <w:pPr>
                    <w:spacing w:before="0"/>
                    <w:ind w:left="2908" w:right="6212" w:firstLine="0"/>
                    <w:jc w:val="left"/>
                    <w:rPr>
                      <w:sz w:val="18"/>
                    </w:rPr>
                  </w:pPr>
                  <w:r>
                    <w:rPr>
                      <w:sz w:val="18"/>
                    </w:rPr>
                    <w:t>Dobrovského 3, 543 01 Vrchlabí IČ: 00088455, DIČ: CZ00088455</w:t>
                  </w:r>
                </w:p>
                <w:p>
                  <w:pPr>
                    <w:spacing w:line="204" w:lineRule="exact" w:before="0"/>
                    <w:ind w:left="2902" w:right="0" w:firstLine="0"/>
                    <w:jc w:val="left"/>
                    <w:rPr>
                      <w:sz w:val="18"/>
                    </w:rPr>
                  </w:pPr>
                  <w:r>
                    <w:rPr>
                      <w:sz w:val="18"/>
                    </w:rPr>
                    <w:t>Bankovní spojení:</w:t>
                  </w:r>
                </w:p>
                <w:p>
                  <w:pPr>
                    <w:spacing w:before="2"/>
                    <w:ind w:left="2902" w:right="0" w:firstLine="0"/>
                    <w:jc w:val="left"/>
                    <w:rPr>
                      <w:sz w:val="18"/>
                    </w:rPr>
                  </w:pPr>
                  <w:r>
                    <w:rPr>
                      <w:sz w:val="18"/>
                    </w:rPr>
                    <w:t>tel.: (+420) 499 456 111, fax: (+420) 499 422 095</w:t>
                  </w:r>
                </w:p>
                <w:p>
                  <w:pPr>
                    <w:spacing w:before="2"/>
                    <w:ind w:left="2893" w:right="0" w:firstLine="0"/>
                    <w:jc w:val="left"/>
                    <w:rPr>
                      <w:sz w:val="18"/>
                    </w:rPr>
                  </w:pPr>
                  <w:r>
                    <w:rPr>
                      <w:sz w:val="18"/>
                    </w:rPr>
                    <w:t>e-mail: </w:t>
                  </w:r>
                  <w:hyperlink r:id="rId5">
                    <w:r>
                      <w:rPr>
                        <w:sz w:val="18"/>
                      </w:rPr>
                      <w:t>podatelna@krnap.cz,</w:t>
                    </w:r>
                  </w:hyperlink>
                  <w:r>
                    <w:rPr>
                      <w:sz w:val="18"/>
                    </w:rPr>
                    <w:t> </w:t>
                  </w:r>
                  <w:hyperlink r:id="rId6">
                    <w:r>
                      <w:rPr>
                        <w:sz w:val="18"/>
                      </w:rPr>
                      <w:t>www.kmap.cz</w:t>
                    </w:r>
                  </w:hyperlink>
                </w:p>
                <w:p>
                  <w:pPr>
                    <w:pStyle w:val="BodyText"/>
                    <w:spacing w:before="9"/>
                    <w:rPr>
                      <w:rFonts w:ascii="Times New Roman"/>
                      <w:sz w:val="28"/>
                    </w:rPr>
                  </w:pPr>
                </w:p>
                <w:p>
                  <w:pPr>
                    <w:pStyle w:val="BodyText"/>
                    <w:spacing w:line="276" w:lineRule="auto"/>
                    <w:ind w:left="6227" w:right="3934"/>
                  </w:pPr>
                  <w:r>
                    <w:rPr/>
                    <w:t>Dodavatel: Drobný Daniel Hrachovec 2200</w:t>
                  </w:r>
                </w:p>
                <w:p>
                  <w:pPr>
                    <w:pStyle w:val="BodyText"/>
                    <w:spacing w:line="251" w:lineRule="exact"/>
                    <w:ind w:left="6196" w:right="4323"/>
                    <w:jc w:val="center"/>
                  </w:pPr>
                  <w:r>
                    <w:rPr/>
                    <w:t>Hořice 50801</w:t>
                  </w:r>
                </w:p>
                <w:p>
                  <w:pPr>
                    <w:pStyle w:val="BodyText"/>
                    <w:spacing w:before="35"/>
                    <w:ind w:left="6192" w:right="4340"/>
                    <w:jc w:val="center"/>
                  </w:pPr>
                  <w:r>
                    <w:rPr/>
                    <w:t>IČ: 62056786</w:t>
                  </w:r>
                </w:p>
                <w:p>
                  <w:pPr>
                    <w:pStyle w:val="BodyText"/>
                    <w:spacing w:before="1"/>
                    <w:rPr>
                      <w:rFonts w:ascii="Times New Roman"/>
                      <w:sz w:val="29"/>
                    </w:rPr>
                  </w:pPr>
                </w:p>
                <w:p>
                  <w:pPr>
                    <w:spacing w:line="580" w:lineRule="atLeast" w:before="0"/>
                    <w:ind w:left="1404" w:right="7133" w:firstLine="0"/>
                    <w:jc w:val="left"/>
                    <w:rPr>
                      <w:i/>
                      <w:sz w:val="18"/>
                    </w:rPr>
                  </w:pPr>
                  <w:r>
                    <w:rPr>
                      <w:b/>
                      <w:sz w:val="22"/>
                    </w:rPr>
                    <w:t>Objednávka č. OBJ-34-464/2024 Dodací adresa: </w:t>
                  </w:r>
                  <w:r>
                    <w:rPr>
                      <w:i/>
                      <w:sz w:val="18"/>
                    </w:rPr>
                    <w:t>Správa Krnap</w:t>
                  </w:r>
                </w:p>
                <w:p>
                  <w:pPr>
                    <w:spacing w:line="278" w:lineRule="auto" w:before="33"/>
                    <w:ind w:left="3060" w:right="7436" w:hanging="64"/>
                    <w:jc w:val="center"/>
                    <w:rPr>
                      <w:sz w:val="18"/>
                    </w:rPr>
                  </w:pPr>
                  <w:r>
                    <w:rPr>
                      <w:sz w:val="18"/>
                    </w:rPr>
                    <w:t>ÚP 34 Černý Důl 543 42 Rudník</w:t>
                  </w:r>
                  <w:r>
                    <w:rPr>
                      <w:spacing w:val="-23"/>
                      <w:sz w:val="18"/>
                    </w:rPr>
                    <w:t> </w:t>
                  </w:r>
                  <w:r>
                    <w:rPr>
                      <w:sz w:val="18"/>
                    </w:rPr>
                    <w:t>58</w:t>
                  </w:r>
                </w:p>
                <w:p>
                  <w:pPr>
                    <w:pStyle w:val="BodyText"/>
                    <w:spacing w:before="7"/>
                    <w:rPr>
                      <w:rFonts w:ascii="Times New Roman"/>
                      <w:sz w:val="26"/>
                    </w:rPr>
                  </w:pPr>
                </w:p>
                <w:p>
                  <w:pPr>
                    <w:spacing w:before="1"/>
                    <w:ind w:left="1404" w:right="0" w:firstLine="0"/>
                    <w:jc w:val="left"/>
                    <w:rPr>
                      <w:b/>
                      <w:sz w:val="22"/>
                    </w:rPr>
                  </w:pPr>
                  <w:r>
                    <w:rPr>
                      <w:b/>
                      <w:sz w:val="22"/>
                    </w:rPr>
                    <w:t>Předmět objednávky:</w:t>
                  </w:r>
                </w:p>
                <w:p>
                  <w:pPr>
                    <w:pStyle w:val="BodyText"/>
                    <w:spacing w:before="35"/>
                    <w:ind w:left="1404"/>
                  </w:pPr>
                  <w:r>
                    <w:rPr/>
                    <w:t>Oplocenkové díly - 1350 bm v délce 2 m, vzpěry 1350 ks a doprava do Rudníku č.p. 58.</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5"/>
                    <w:rPr>
                      <w:rFonts w:ascii="Times New Roman"/>
                      <w:sz w:val="33"/>
                    </w:rPr>
                  </w:pPr>
                </w:p>
                <w:p>
                  <w:pPr>
                    <w:spacing w:before="0"/>
                    <w:ind w:left="1404" w:right="0" w:firstLine="0"/>
                    <w:jc w:val="left"/>
                    <w:rPr>
                      <w:sz w:val="22"/>
                    </w:rPr>
                  </w:pPr>
                  <w:r>
                    <w:rPr>
                      <w:b/>
                      <w:sz w:val="22"/>
                    </w:rPr>
                    <w:t>Datum plnění od: </w:t>
                  </w:r>
                  <w:r>
                    <w:rPr>
                      <w:sz w:val="22"/>
                    </w:rPr>
                    <w:t>15.5.2024</w:t>
                  </w:r>
                </w:p>
                <w:p>
                  <w:pPr>
                    <w:pStyle w:val="BodyText"/>
                    <w:rPr>
                      <w:rFonts w:ascii="Times New Roman"/>
                      <w:sz w:val="28"/>
                    </w:rPr>
                  </w:pPr>
                </w:p>
                <w:p>
                  <w:pPr>
                    <w:spacing w:before="0"/>
                    <w:ind w:left="1404" w:right="0" w:firstLine="0"/>
                    <w:jc w:val="left"/>
                    <w:rPr>
                      <w:sz w:val="22"/>
                    </w:rPr>
                  </w:pPr>
                  <w:r>
                    <w:rPr>
                      <w:b/>
                      <w:sz w:val="22"/>
                    </w:rPr>
                    <w:t>Datum plnění do: </w:t>
                  </w:r>
                  <w:r>
                    <w:rPr>
                      <w:sz w:val="22"/>
                    </w:rPr>
                    <w:t>30.6.2024</w:t>
                  </w:r>
                </w:p>
                <w:p>
                  <w:pPr>
                    <w:pStyle w:val="BodyText"/>
                    <w:spacing w:before="7"/>
                    <w:rPr>
                      <w:rFonts w:ascii="Times New Roman"/>
                      <w:sz w:val="28"/>
                    </w:rPr>
                  </w:pPr>
                </w:p>
                <w:p>
                  <w:pPr>
                    <w:spacing w:before="0"/>
                    <w:ind w:left="1404" w:right="0" w:firstLine="0"/>
                    <w:jc w:val="left"/>
                    <w:rPr>
                      <w:sz w:val="22"/>
                    </w:rPr>
                  </w:pPr>
                  <w:r>
                    <w:rPr>
                      <w:b/>
                      <w:sz w:val="22"/>
                    </w:rPr>
                    <w:t>Předběžná cena: </w:t>
                  </w:r>
                  <w:r>
                    <w:rPr>
                      <w:sz w:val="22"/>
                    </w:rPr>
                    <w:t>195 800,00 Kč bez DPH</w:t>
                  </w:r>
                </w:p>
                <w:p>
                  <w:pPr>
                    <w:pStyle w:val="BodyText"/>
                    <w:rPr>
                      <w:rFonts w:ascii="Times New Roman"/>
                      <w:sz w:val="24"/>
                    </w:rPr>
                  </w:pPr>
                </w:p>
                <w:p>
                  <w:pPr>
                    <w:pStyle w:val="BodyText"/>
                    <w:spacing w:before="10"/>
                    <w:rPr>
                      <w:rFonts w:ascii="Times New Roman"/>
                      <w:sz w:val="28"/>
                    </w:rPr>
                  </w:pPr>
                </w:p>
                <w:p>
                  <w:pPr>
                    <w:spacing w:before="0"/>
                    <w:ind w:left="1404" w:right="0" w:firstLine="0"/>
                    <w:jc w:val="left"/>
                    <w:rPr>
                      <w:sz w:val="22"/>
                    </w:rPr>
                  </w:pPr>
                  <w:r>
                    <w:rPr>
                      <w:b/>
                      <w:sz w:val="22"/>
                    </w:rPr>
                    <w:t>Příjemce (útvar):  </w:t>
                  </w:r>
                  <w:r>
                    <w:rPr>
                      <w:sz w:val="22"/>
                    </w:rPr>
                    <w:t>Územní pracoviště Černý Důl</w:t>
                  </w:r>
                </w:p>
                <w:p>
                  <w:pPr>
                    <w:pStyle w:val="BodyText"/>
                    <w:spacing w:before="9"/>
                    <w:rPr>
                      <w:rFonts w:ascii="Times New Roman"/>
                      <w:sz w:val="28"/>
                    </w:rPr>
                  </w:pPr>
                </w:p>
                <w:p>
                  <w:pPr>
                    <w:spacing w:before="0"/>
                    <w:ind w:left="1404" w:right="0" w:firstLine="0"/>
                    <w:jc w:val="left"/>
                    <w:rPr>
                      <w:b/>
                      <w:sz w:val="22"/>
                    </w:rPr>
                  </w:pPr>
                  <w:r>
                    <w:rPr>
                      <w:b/>
                      <w:sz w:val="22"/>
                    </w:rPr>
                    <w:t>Kontaktní osoba:</w:t>
                  </w:r>
                </w:p>
                <w:p>
                  <w:pPr>
                    <w:pStyle w:val="BodyText"/>
                    <w:rPr>
                      <w:rFonts w:ascii="Times New Roman"/>
                      <w:sz w:val="24"/>
                    </w:rPr>
                  </w:pPr>
                </w:p>
                <w:p>
                  <w:pPr>
                    <w:pStyle w:val="BodyText"/>
                    <w:rPr>
                      <w:rFonts w:ascii="Times New Roman"/>
                      <w:sz w:val="24"/>
                    </w:rPr>
                  </w:pPr>
                </w:p>
                <w:p>
                  <w:pPr>
                    <w:pStyle w:val="BodyText"/>
                    <w:spacing w:before="9"/>
                    <w:rPr>
                      <w:rFonts w:ascii="Times New Roman"/>
                      <w:sz w:val="30"/>
                    </w:rPr>
                  </w:pPr>
                </w:p>
                <w:p>
                  <w:pPr>
                    <w:tabs>
                      <w:tab w:pos="3534" w:val="left" w:leader="none"/>
                    </w:tabs>
                    <w:spacing w:before="0"/>
                    <w:ind w:left="1404" w:right="0" w:firstLine="0"/>
                    <w:jc w:val="left"/>
                    <w:rPr>
                      <w:sz w:val="22"/>
                    </w:rPr>
                  </w:pPr>
                  <w:r>
                    <w:rPr>
                      <w:b/>
                      <w:sz w:val="22"/>
                    </w:rPr>
                    <w:t>Příkazce</w:t>
                  </w:r>
                  <w:r>
                    <w:rPr>
                      <w:b/>
                      <w:spacing w:val="-2"/>
                      <w:sz w:val="22"/>
                    </w:rPr>
                    <w:t> </w:t>
                  </w:r>
                  <w:r>
                    <w:rPr>
                      <w:b/>
                      <w:sz w:val="22"/>
                    </w:rPr>
                    <w:t>operace:</w:t>
                    <w:tab/>
                  </w:r>
                  <w:r>
                    <w:rPr>
                      <w:sz w:val="22"/>
                    </w:rPr>
                    <w:t>Datum a</w:t>
                  </w:r>
                  <w:r>
                    <w:rPr>
                      <w:spacing w:val="-44"/>
                      <w:sz w:val="22"/>
                    </w:rPr>
                    <w:t> </w:t>
                  </w:r>
                  <w:r>
                    <w:rPr>
                      <w:sz w:val="22"/>
                    </w:rPr>
                    <w:t>podpis:</w:t>
                  </w:r>
                </w:p>
                <w:p>
                  <w:pPr>
                    <w:pStyle w:val="BodyText"/>
                    <w:rPr>
                      <w:rFonts w:ascii="Times New Roman"/>
                      <w:sz w:val="24"/>
                    </w:rPr>
                  </w:pPr>
                </w:p>
                <w:p>
                  <w:pPr>
                    <w:pStyle w:val="BodyText"/>
                    <w:spacing w:before="1"/>
                    <w:rPr>
                      <w:rFonts w:ascii="Times New Roman"/>
                      <w:sz w:val="29"/>
                    </w:rPr>
                  </w:pPr>
                </w:p>
                <w:p>
                  <w:pPr>
                    <w:tabs>
                      <w:tab w:pos="4945" w:val="left" w:leader="none"/>
                    </w:tabs>
                    <w:spacing w:before="0"/>
                    <w:ind w:left="1396" w:right="0" w:firstLine="0"/>
                    <w:jc w:val="left"/>
                    <w:rPr>
                      <w:sz w:val="22"/>
                    </w:rPr>
                  </w:pPr>
                  <w:r>
                    <w:rPr>
                      <w:b/>
                      <w:sz w:val="22"/>
                    </w:rPr>
                    <w:t>Správce rozpočtu:</w:t>
                  </w:r>
                  <w:r>
                    <w:rPr>
                      <w:b/>
                      <w:spacing w:val="5"/>
                      <w:sz w:val="22"/>
                    </w:rPr>
                    <w:t> </w:t>
                  </w:r>
                  <w:r>
                    <w:rPr>
                      <w:sz w:val="22"/>
                    </w:rPr>
                    <w:t>Tomáš</w:t>
                  </w:r>
                  <w:r>
                    <w:rPr>
                      <w:spacing w:val="2"/>
                      <w:sz w:val="22"/>
                    </w:rPr>
                    <w:t> </w:t>
                  </w:r>
                  <w:r>
                    <w:rPr>
                      <w:sz w:val="22"/>
                    </w:rPr>
                    <w:t>Brejša</w:t>
                    <w:tab/>
                    <w:t>Datum a</w:t>
                  </w:r>
                  <w:r>
                    <w:rPr>
                      <w:spacing w:val="-30"/>
                      <w:sz w:val="22"/>
                    </w:rPr>
                    <w:t> </w:t>
                  </w:r>
                  <w:r>
                    <w:rPr>
                      <w:sz w:val="22"/>
                    </w:rPr>
                    <w:t>podpis:</w:t>
                  </w:r>
                </w:p>
                <w:p>
                  <w:pPr>
                    <w:pStyle w:val="BodyText"/>
                    <w:rPr>
                      <w:rFonts w:ascii="Times New Roman"/>
                      <w:sz w:val="24"/>
                    </w:rPr>
                  </w:pPr>
                </w:p>
                <w:p>
                  <w:pPr>
                    <w:pStyle w:val="BodyText"/>
                    <w:rPr>
                      <w:rFonts w:ascii="Times New Roman"/>
                      <w:sz w:val="24"/>
                    </w:rPr>
                  </w:pPr>
                </w:p>
                <w:p>
                  <w:pPr>
                    <w:pStyle w:val="BodyText"/>
                    <w:spacing w:before="9"/>
                    <w:rPr>
                      <w:rFonts w:ascii="Times New Roman"/>
                      <w:sz w:val="30"/>
                    </w:rPr>
                  </w:pPr>
                </w:p>
                <w:p>
                  <w:pPr>
                    <w:pStyle w:val="BodyText"/>
                    <w:ind w:left="1396"/>
                  </w:pPr>
                  <w:r>
                    <w:rPr/>
                    <w:t>Objednávka je vyhotovena 2x - 1x pro odběratele, 1x pro dodavatele.</w:t>
                  </w:r>
                </w:p>
                <w:p>
                  <w:pPr>
                    <w:pStyle w:val="BodyText"/>
                    <w:spacing w:line="280" w:lineRule="auto" w:before="28"/>
                    <w:ind w:left="1404" w:right="2116" w:hanging="1"/>
                    <w:rPr>
                      <w:b/>
                    </w:rPr>
                  </w:pPr>
                  <w:r>
                    <w:rPr/>
                    <w:t>Na fakturu uveďte výše uvedené číslo objednávky, jinak nebude uhrazena </w:t>
                  </w:r>
                  <w:r>
                    <w:rPr>
                      <w:w w:val="99"/>
                    </w:rPr>
                    <w:t>Elek</w:t>
                  </w:r>
                  <w:r>
                    <w:rPr>
                      <w:w w:val="99"/>
                    </w:rPr>
                    <w:t>tronick</w:t>
                  </w:r>
                  <w:r>
                    <w:rPr>
                      <w:w w:val="99"/>
                    </w:rPr>
                    <w:t>é</w:t>
                  </w:r>
                  <w:r>
                    <w:rPr/>
                    <w:t> </w:t>
                  </w:r>
                  <w:r>
                    <w:rPr>
                      <w:w w:val="99"/>
                    </w:rPr>
                    <w:t>faktury</w:t>
                  </w:r>
                  <w:r>
                    <w:rPr/>
                    <w:t> </w:t>
                  </w:r>
                  <w:r>
                    <w:rPr>
                      <w:w w:val="99"/>
                    </w:rPr>
                    <w:t>zasílejte</w:t>
                  </w:r>
                  <w:r>
                    <w:rPr/>
                    <w:t> </w:t>
                  </w:r>
                  <w:r>
                    <w:rPr>
                      <w:w w:val="91"/>
                    </w:rPr>
                    <w:t>na</w:t>
                  </w:r>
                  <w:r>
                    <w:rPr/>
                    <w:t> </w:t>
                  </w:r>
                  <w:r>
                    <w:rPr>
                      <w:w w:val="97"/>
                    </w:rPr>
                    <w:t>adresu</w:t>
                  </w:r>
                  <w:r>
                    <w:rPr/>
                    <w:t> </w:t>
                  </w:r>
                  <w:hyperlink r:id="rId7">
                    <w:r>
                      <w:rPr>
                        <w:b/>
                        <w:w w:val="101"/>
                      </w:rPr>
                      <w:t>faktu</w:t>
                    </w:r>
                    <w:r>
                      <w:rPr>
                        <w:b/>
                        <w:w w:val="101"/>
                      </w:rPr>
                      <w:t>ry@krna</w:t>
                    </w:r>
                    <w:r>
                      <w:rPr>
                        <w:b/>
                        <w:w w:val="101"/>
                      </w:rPr>
                      <w:t>p.cz</w:t>
                    </w:r>
                    <w:r>
                      <w:rPr>
                        <w:b/>
                        <w:w w:val="34"/>
                      </w:rPr>
                      <w:t>.</w:t>
                    </w:r>
                  </w:hyperlink>
                </w:p>
                <w:p>
                  <w:pPr>
                    <w:pStyle w:val="BodyText"/>
                    <w:spacing w:before="5"/>
                    <w:rPr>
                      <w:rFonts w:ascii="Times New Roman"/>
                      <w:sz w:val="24"/>
                    </w:rPr>
                  </w:pPr>
                </w:p>
                <w:p>
                  <w:pPr>
                    <w:spacing w:before="0"/>
                    <w:ind w:left="1396" w:right="0" w:firstLine="0"/>
                    <w:jc w:val="left"/>
                    <w:rPr>
                      <w:b/>
                      <w:sz w:val="22"/>
                    </w:rPr>
                  </w:pPr>
                  <w:r>
                    <w:rPr>
                      <w:b/>
                      <w:sz w:val="22"/>
                    </w:rPr>
                    <w:t>Specifikace předmětu objednávky:</w:t>
                  </w:r>
                </w:p>
                <w:p>
                  <w:pPr>
                    <w:pStyle w:val="BodyText"/>
                    <w:rPr>
                      <w:rFonts w:ascii="Times New Roman"/>
                      <w:sz w:val="24"/>
                    </w:rPr>
                  </w:pPr>
                </w:p>
                <w:p>
                  <w:pPr>
                    <w:pStyle w:val="BodyText"/>
                    <w:rPr>
                      <w:rFonts w:ascii="Times New Roman"/>
                      <w:sz w:val="24"/>
                    </w:rPr>
                  </w:pPr>
                </w:p>
                <w:p>
                  <w:pPr>
                    <w:pStyle w:val="BodyText"/>
                    <w:spacing w:before="4"/>
                    <w:rPr>
                      <w:rFonts w:ascii="Times New Roman"/>
                      <w:sz w:val="28"/>
                    </w:rPr>
                  </w:pPr>
                </w:p>
                <w:p>
                  <w:pPr>
                    <w:spacing w:line="92" w:lineRule="exact" w:before="1"/>
                    <w:ind w:left="0" w:right="2239" w:firstLine="0"/>
                    <w:jc w:val="right"/>
                    <w:rPr>
                      <w:sz w:val="11"/>
                    </w:rPr>
                  </w:pPr>
                  <w:hyperlink r:id="rId8">
                    <w:r>
                      <w:rPr>
                        <w:w w:val="120"/>
                        <w:sz w:val="11"/>
                      </w:rPr>
                      <w:t>www.krnap.cz</w:t>
                    </w:r>
                  </w:hyperlink>
                </w:p>
                <w:p>
                  <w:pPr>
                    <w:spacing w:line="207" w:lineRule="exact" w:before="0"/>
                    <w:ind w:left="0" w:right="3158" w:firstLine="0"/>
                    <w:jc w:val="right"/>
                    <w:rPr>
                      <w:sz w:val="21"/>
                    </w:rPr>
                  </w:pPr>
                  <w:r>
                    <w:rPr>
                      <w:w w:val="66"/>
                      <w:sz w:val="21"/>
                    </w:rPr>
                    <w:t>w</w:t>
                  </w:r>
                </w:p>
              </w:txbxContent>
            </v:textbox>
            <w10:wrap type="none"/>
          </v:shape>
        </w:pict>
      </w:r>
      <w:r>
        <w:rPr/>
        <w:pict>
          <v:group style="position:absolute;margin-left:0pt;margin-top:0pt;width:595.1pt;height:841.7pt;mso-position-horizontal-relative:page;mso-position-vertical-relative:page;z-index:-4480" coordorigin="0,0" coordsize="11902,16834">
            <v:shape style="position:absolute;left:0;top:0;width:11902;height:16834" type="#_x0000_t75" stroked="false">
              <v:imagedata r:id="rId9" o:title=""/>
            </v:shape>
            <v:shape style="position:absolute;left:1260;top:698;width:1368;height:1361" type="#_x0000_t75" stroked="false">
              <v:imagedata r:id="rId10" o:title=""/>
            </v:shape>
            <v:shape style="position:absolute;left:6062;top:11117;width:2088;height:1404" type="#_x0000_t75" stroked="false">
              <v:imagedata r:id="rId11" o:title=""/>
            </v:shape>
            <v:shape style="position:absolute;left:7524;top:12564;width:2743;height:1390" type="#_x0000_t75" stroked="false">
              <v:imagedata r:id="rId12" o:title=""/>
            </v:shape>
            <v:shape style="position:absolute;left:8856;top:15415;width:799;height:576" type="#_x0000_t75" stroked="false">
              <v:imagedata r:id="rId13" o:title=""/>
            </v:shape>
            <v:shape style="position:absolute;left:9756;top:16207;width:590;height:259" type="#_x0000_t75" stroked="false">
              <v:imagedata r:id="rId14" o:title=""/>
            </v:shape>
            <v:shape style="position:absolute;left:4372;top:1395;width:6036;height:12178" coordorigin="4372,1395" coordsize="6036,12178" path="m7218,1395l4372,1395,4372,1640,7218,1640,7218,1395m8362,11061l6512,11061,6512,12219,8362,12219,8362,11061m10408,12496l7676,12496,7676,13573,10408,13573,10408,12496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4456" type="#_x0000_t202" filled="false" stroked="false">
            <v:textbox inset="0,0,0,0">
              <w:txbxContent>
                <w:p>
                  <w:pPr>
                    <w:pStyle w:val="BodyText"/>
                    <w:rPr>
                      <w:rFonts w:ascii="Times New Roman"/>
                      <w:sz w:val="24"/>
                    </w:rPr>
                  </w:pPr>
                </w:p>
                <w:p>
                  <w:pPr>
                    <w:pStyle w:val="BodyText"/>
                    <w:spacing w:before="4"/>
                    <w:rPr>
                      <w:rFonts w:ascii="Times New Roman"/>
                      <w:sz w:val="34"/>
                    </w:rPr>
                  </w:pPr>
                </w:p>
                <w:p>
                  <w:pPr>
                    <w:spacing w:before="0"/>
                    <w:ind w:left="2945" w:right="0" w:firstLine="0"/>
                    <w:jc w:val="left"/>
                    <w:rPr>
                      <w:b/>
                      <w:sz w:val="22"/>
                    </w:rPr>
                  </w:pPr>
                  <w:r>
                    <w:rPr>
                      <w:b/>
                      <w:w w:val="90"/>
                      <w:sz w:val="22"/>
                    </w:rPr>
                    <w:t>Správa Krkonošského národního parku</w:t>
                  </w:r>
                </w:p>
                <w:p>
                  <w:pPr>
                    <w:spacing w:line="202" w:lineRule="exact" w:before="7"/>
                    <w:ind w:left="2952" w:right="6212" w:firstLine="0"/>
                    <w:jc w:val="left"/>
                    <w:rPr>
                      <w:sz w:val="18"/>
                    </w:rPr>
                  </w:pPr>
                  <w:r>
                    <w:rPr>
                      <w:sz w:val="18"/>
                    </w:rPr>
                    <w:t>Dobrovského 3, 543 01 Vrchlabí IČ: 00088455, DIČ: CZ00088455</w:t>
                  </w:r>
                </w:p>
                <w:p>
                  <w:pPr>
                    <w:spacing w:line="204" w:lineRule="exact" w:before="0"/>
                    <w:ind w:left="2952" w:right="0" w:firstLine="0"/>
                    <w:jc w:val="left"/>
                    <w:rPr>
                      <w:sz w:val="18"/>
                    </w:rPr>
                  </w:pPr>
                  <w:r>
                    <w:rPr>
                      <w:sz w:val="18"/>
                    </w:rPr>
                    <w:t>Bankovní spojení:</w:t>
                  </w:r>
                </w:p>
                <w:p>
                  <w:pPr>
                    <w:spacing w:line="204" w:lineRule="exact" w:before="5"/>
                    <w:ind w:left="2938" w:right="0" w:firstLine="0"/>
                    <w:jc w:val="left"/>
                    <w:rPr>
                      <w:sz w:val="18"/>
                    </w:rPr>
                  </w:pPr>
                  <w:r>
                    <w:rPr>
                      <w:sz w:val="18"/>
                    </w:rPr>
                    <w:t>tel.: (+420) 499 456 111, fax: (+420) 499 422 095</w:t>
                  </w:r>
                </w:p>
                <w:p>
                  <w:pPr>
                    <w:spacing w:line="204" w:lineRule="exact" w:before="0"/>
                    <w:ind w:left="2945" w:right="0" w:firstLine="0"/>
                    <w:jc w:val="left"/>
                    <w:rPr>
                      <w:sz w:val="18"/>
                    </w:rPr>
                  </w:pPr>
                  <w:r>
                    <w:rPr>
                      <w:sz w:val="18"/>
                    </w:rPr>
                    <w:t>e-mail: </w:t>
                  </w:r>
                  <w:hyperlink r:id="rId5">
                    <w:r>
                      <w:rPr>
                        <w:sz w:val="18"/>
                      </w:rPr>
                      <w:t>podatelna@krnap.cz,</w:t>
                    </w:r>
                  </w:hyperlink>
                  <w:r>
                    <w:rPr>
                      <w:sz w:val="18"/>
                    </w:rPr>
                    <w:t> </w:t>
                  </w:r>
                  <w:hyperlink r:id="rId6">
                    <w:r>
                      <w:rPr>
                        <w:sz w:val="18"/>
                      </w:rPr>
                      <w:t>www.kmap.cz</w:t>
                    </w:r>
                  </w:hyperlink>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9"/>
                    </w:rPr>
                  </w:pPr>
                </w:p>
                <w:p>
                  <w:pPr>
                    <w:pStyle w:val="BodyText"/>
                    <w:spacing w:line="276" w:lineRule="auto"/>
                    <w:ind w:left="1454" w:right="1403" w:hanging="7"/>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den.</w:t>
                  </w:r>
                </w:p>
                <w:p>
                  <w:pPr>
                    <w:pStyle w:val="BodyText"/>
                    <w:spacing w:before="9"/>
                    <w:rPr>
                      <w:rFonts w:ascii="Times New Roman"/>
                      <w:sz w:val="24"/>
                    </w:rPr>
                  </w:pPr>
                </w:p>
                <w:p>
                  <w:pPr>
                    <w:pStyle w:val="BodyText"/>
                    <w:spacing w:line="273" w:lineRule="auto" w:before="1"/>
                    <w:ind w:left="1461" w:right="1403"/>
                  </w:pPr>
                  <w:r>
                    <w:rPr/>
                    <w:t>Pokud bude dodavatel v prodlení s plněním nebo bude mít opakovaně vady, je objednatel oprávněn odstoupit od této objednávky ihned ke dni doručení odstoupení dodavateli.</w:t>
                  </w:r>
                </w:p>
                <w:p>
                  <w:pPr>
                    <w:pStyle w:val="BodyText"/>
                    <w:spacing w:before="8"/>
                    <w:rPr>
                      <w:rFonts w:ascii="Times New Roman"/>
                      <w:sz w:val="25"/>
                    </w:rPr>
                  </w:pPr>
                </w:p>
                <w:p>
                  <w:pPr>
                    <w:pStyle w:val="BodyText"/>
                    <w:ind w:left="1454"/>
                  </w:pPr>
                  <w:r>
                    <w:rPr/>
                    <w:t>Změny této objednávky mohou být pouze písemně odsouhlasené oběma stranami.</w:t>
                  </w:r>
                </w:p>
                <w:p>
                  <w:pPr>
                    <w:pStyle w:val="BodyText"/>
                    <w:rPr>
                      <w:rFonts w:ascii="Times New Roman"/>
                      <w:sz w:val="24"/>
                    </w:rPr>
                  </w:pPr>
                </w:p>
                <w:p>
                  <w:pPr>
                    <w:pStyle w:val="BodyText"/>
                    <w:spacing w:before="1"/>
                    <w:rPr>
                      <w:rFonts w:ascii="Times New Roman"/>
                      <w:sz w:val="29"/>
                    </w:rPr>
                  </w:pPr>
                </w:p>
                <w:p>
                  <w:pPr>
                    <w:pStyle w:val="BodyText"/>
                    <w:spacing w:line="280" w:lineRule="auto"/>
                    <w:ind w:left="1454" w:right="1403" w:firstLine="15"/>
                  </w:pPr>
                  <w:r>
                    <w:rPr/>
                    <w:t>Dodavatel souhlasí se zveřejněním této objednávky v registru smluv, je-li výše objednávky vyšší něž 50 tisíc Kč bez DPH.</w:t>
                  </w:r>
                </w:p>
                <w:p>
                  <w:pPr>
                    <w:pStyle w:val="BodyText"/>
                    <w:rPr>
                      <w:rFonts w:ascii="Times New Roman"/>
                      <w:sz w:val="24"/>
                    </w:rPr>
                  </w:pPr>
                </w:p>
                <w:p>
                  <w:pPr>
                    <w:tabs>
                      <w:tab w:pos="4024" w:val="left" w:leader="none"/>
                      <w:tab w:pos="4701" w:val="left" w:leader="none"/>
                    </w:tabs>
                    <w:spacing w:before="189"/>
                    <w:ind w:left="1461" w:right="0" w:firstLine="0"/>
                    <w:jc w:val="left"/>
                    <w:rPr>
                      <w:i/>
                      <w:sz w:val="23"/>
                    </w:rPr>
                  </w:pPr>
                  <w:r>
                    <w:rPr>
                      <w:w w:val="115"/>
                      <w:sz w:val="21"/>
                    </w:rPr>
                    <w:t>V</w:t>
                    <w:tab/>
                    <w:t>^ne</w:t>
                    <w:tab/>
                  </w:r>
                  <w:r>
                    <w:rPr>
                      <w:i/>
                      <w:w w:val="115"/>
                      <w:sz w:val="23"/>
                    </w:rPr>
                    <w:t>C</w:t>
                  </w:r>
                </w:p>
                <w:p>
                  <w:pPr>
                    <w:pStyle w:val="BodyText"/>
                    <w:spacing w:line="570" w:lineRule="atLeast" w:before="104"/>
                    <w:ind w:left="1469" w:right="7133" w:hanging="7"/>
                  </w:pPr>
                  <w:r>
                    <w:rPr/>
                    <w:t>Souhlasím. Za dodavatele: Drobný Daniel</w:t>
                  </w:r>
                </w:p>
                <w:p>
                  <w:pPr>
                    <w:pStyle w:val="BodyText"/>
                    <w:spacing w:before="41"/>
                    <w:ind w:left="1469"/>
                  </w:pPr>
                  <w:r>
                    <w:rPr/>
                    <w:t>Hrachovec 2200</w:t>
                  </w:r>
                </w:p>
                <w:p>
                  <w:pPr>
                    <w:pStyle w:val="BodyText"/>
                    <w:spacing w:before="34"/>
                    <w:ind w:left="1469"/>
                  </w:pPr>
                  <w:r>
                    <w:rPr/>
                    <w:t>Hořice 50801</w:t>
                  </w:r>
                </w:p>
                <w:p>
                  <w:pPr>
                    <w:pStyle w:val="BodyText"/>
                    <w:spacing w:before="32"/>
                    <w:ind w:left="1476"/>
                  </w:pPr>
                  <w:r>
                    <w:rPr/>
                    <w:t>IČ: 62056786</w:t>
                  </w:r>
                </w:p>
              </w:txbxContent>
            </v:textbox>
            <w10:wrap type="none"/>
          </v:shape>
        </w:pict>
      </w:r>
      <w:r>
        <w:rPr/>
        <w:pict>
          <v:group style="position:absolute;margin-left:0pt;margin-top:0pt;width:595.1pt;height:841.7pt;mso-position-horizontal-relative:page;mso-position-vertical-relative:page;z-index:-4432" coordorigin="0,0" coordsize="11902,16834">
            <v:shape style="position:absolute;left:0;top:0;width:11902;height:16834" type="#_x0000_t75" stroked="false">
              <v:imagedata r:id="rId15" o:title=""/>
            </v:shape>
            <v:shape style="position:absolute;left:1303;top:648;width:1368;height:1361" type="#_x0000_t75" stroked="false">
              <v:imagedata r:id="rId16" o:title=""/>
            </v:shape>
            <v:shape style="position:absolute;left:1462;top:12067;width:8935;height:4327" type="#_x0000_t75" stroked="false">
              <v:imagedata r:id="rId17" o:title=""/>
            </v:shape>
            <v:shape style="position:absolute;left:2282;top:1335;width:4979;height:12553" coordorigin="2282,1335" coordsize="4979,12553" path="m5700,12528l2282,12528,2282,13887,5700,13887,5700,12528m7261,1335l4415,1335,4415,1580,7261,1580,7261,1335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map.cz/" TargetMode="External"/><Relationship Id="rId7" Type="http://schemas.openxmlformats.org/officeDocument/2006/relationships/hyperlink" Target="mailto:faktury@krnap.cz" TargetMode="External"/><Relationship Id="rId8" Type="http://schemas.openxmlformats.org/officeDocument/2006/relationships/hyperlink" Target="http://www.krnap.cz/" TargetMode="Externa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2024-06-28T10:48:20Z</dcterms:created>
  <dcterms:modified xsi:type="dcterms:W3CDTF">2024-06-28T10:48:20Z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LastSaved">
    <vt:filetime>2024-06-28T00:00:00Z</vt:filetime>
  </property>
</Properties>
</file>