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43869" w14:textId="10A3F09D" w:rsidR="00CA0ECA" w:rsidRPr="009F6E6A" w:rsidRDefault="00F61BDE" w:rsidP="00227427">
      <w:pPr>
        <w:spacing w:line="240" w:lineRule="auto"/>
        <w:jc w:val="center"/>
        <w:rPr>
          <w:rFonts w:asciiTheme="minorHAnsi" w:hAnsiTheme="minorHAnsi" w:cstheme="minorHAnsi"/>
          <w:b/>
          <w:sz w:val="25"/>
          <w:szCs w:val="25"/>
        </w:rPr>
      </w:pPr>
      <w:r w:rsidRPr="009F6E6A">
        <w:rPr>
          <w:rFonts w:asciiTheme="minorHAnsi" w:hAnsiTheme="minorHAnsi" w:cstheme="minorHAnsi"/>
          <w:b/>
          <w:sz w:val="25"/>
          <w:szCs w:val="25"/>
        </w:rPr>
        <w:t>Smlouva</w:t>
      </w:r>
      <w:r w:rsidR="00CA492F" w:rsidRPr="009F6E6A">
        <w:rPr>
          <w:rFonts w:asciiTheme="minorHAnsi" w:hAnsiTheme="minorHAnsi" w:cstheme="minorHAnsi"/>
          <w:b/>
          <w:sz w:val="25"/>
          <w:szCs w:val="25"/>
        </w:rPr>
        <w:t xml:space="preserve"> </w:t>
      </w:r>
      <w:r w:rsidR="00CA0ECA" w:rsidRPr="009F6E6A">
        <w:rPr>
          <w:rFonts w:asciiTheme="minorHAnsi" w:hAnsiTheme="minorHAnsi" w:cstheme="minorHAnsi"/>
          <w:b/>
          <w:sz w:val="25"/>
          <w:szCs w:val="25"/>
        </w:rPr>
        <w:t xml:space="preserve">o </w:t>
      </w:r>
      <w:r w:rsidR="00123D92" w:rsidRPr="009F6E6A">
        <w:rPr>
          <w:rFonts w:asciiTheme="minorHAnsi" w:hAnsiTheme="minorHAnsi" w:cstheme="minorHAnsi"/>
          <w:b/>
          <w:sz w:val="25"/>
          <w:szCs w:val="25"/>
        </w:rPr>
        <w:t>poskytování bezpečnostních služeb – služeb fyzické ostrahy v objektu Arcidiecézního muzea Olomouc</w:t>
      </w:r>
      <w:r w:rsidR="00CA0ECA" w:rsidRPr="009F6E6A">
        <w:rPr>
          <w:rFonts w:asciiTheme="minorHAnsi" w:hAnsiTheme="minorHAnsi" w:cstheme="minorHAnsi"/>
          <w:b/>
          <w:sz w:val="25"/>
          <w:szCs w:val="25"/>
        </w:rPr>
        <w:t xml:space="preserve"> č.: ……………….</w:t>
      </w:r>
    </w:p>
    <w:p w14:paraId="6874E7B0" w14:textId="77777777" w:rsidR="00CA0ECA" w:rsidRPr="009F6E6A" w:rsidRDefault="00CA0ECA" w:rsidP="00227427">
      <w:pPr>
        <w:spacing w:line="240" w:lineRule="auto"/>
        <w:rPr>
          <w:rFonts w:asciiTheme="minorHAnsi" w:hAnsiTheme="minorHAnsi" w:cstheme="minorHAnsi"/>
          <w:sz w:val="23"/>
          <w:szCs w:val="23"/>
        </w:rPr>
      </w:pPr>
    </w:p>
    <w:p w14:paraId="67E93914" w14:textId="77777777" w:rsidR="00CA0ECA" w:rsidRPr="009F6E6A" w:rsidRDefault="00CA0ECA" w:rsidP="00227427">
      <w:pPr>
        <w:spacing w:line="240" w:lineRule="auto"/>
        <w:rPr>
          <w:rFonts w:asciiTheme="minorHAnsi" w:hAnsiTheme="minorHAnsi" w:cstheme="minorHAnsi"/>
          <w:b/>
          <w:sz w:val="23"/>
          <w:szCs w:val="23"/>
        </w:rPr>
      </w:pPr>
      <w:r w:rsidRPr="009F6E6A">
        <w:rPr>
          <w:rFonts w:asciiTheme="minorHAnsi" w:hAnsiTheme="minorHAnsi" w:cstheme="minorHAnsi"/>
          <w:b/>
          <w:sz w:val="23"/>
          <w:szCs w:val="23"/>
        </w:rPr>
        <w:t>Smluvní strany</w:t>
      </w:r>
    </w:p>
    <w:p w14:paraId="793FB4EA" w14:textId="77777777" w:rsidR="00CA0ECA" w:rsidRPr="009F6E6A" w:rsidRDefault="00CA0ECA" w:rsidP="00227427">
      <w:pPr>
        <w:pStyle w:val="Odstavecseseznamem"/>
        <w:numPr>
          <w:ilvl w:val="0"/>
          <w:numId w:val="1"/>
        </w:numPr>
        <w:spacing w:after="0" w:line="240" w:lineRule="auto"/>
        <w:ind w:left="0" w:firstLine="0"/>
        <w:rPr>
          <w:rFonts w:asciiTheme="minorHAnsi" w:hAnsiTheme="minorHAnsi" w:cstheme="minorHAnsi"/>
          <w:sz w:val="23"/>
          <w:szCs w:val="23"/>
        </w:rPr>
      </w:pPr>
      <w:r w:rsidRPr="009F6E6A">
        <w:rPr>
          <w:rFonts w:asciiTheme="minorHAnsi" w:hAnsiTheme="minorHAnsi" w:cstheme="minorHAnsi"/>
          <w:sz w:val="23"/>
          <w:szCs w:val="23"/>
        </w:rPr>
        <w:t>Muzeum umění Olomouc, státní příspěvková organizace</w:t>
      </w:r>
    </w:p>
    <w:p w14:paraId="1C0C707E" w14:textId="77777777" w:rsidR="00CA0ECA" w:rsidRPr="009F6E6A" w:rsidRDefault="00CA0ECA" w:rsidP="00227427">
      <w:pPr>
        <w:spacing w:after="0" w:line="240" w:lineRule="auto"/>
        <w:rPr>
          <w:rFonts w:asciiTheme="minorHAnsi" w:hAnsiTheme="minorHAnsi" w:cstheme="minorHAnsi"/>
          <w:sz w:val="23"/>
          <w:szCs w:val="23"/>
        </w:rPr>
      </w:pPr>
      <w:r w:rsidRPr="009F6E6A">
        <w:rPr>
          <w:rFonts w:asciiTheme="minorHAnsi" w:hAnsiTheme="minorHAnsi" w:cstheme="minorHAnsi"/>
          <w:sz w:val="23"/>
          <w:szCs w:val="23"/>
        </w:rPr>
        <w:tab/>
        <w:t>se sídlem:</w:t>
      </w:r>
      <w:r w:rsidRPr="009F6E6A">
        <w:rPr>
          <w:rFonts w:asciiTheme="minorHAnsi" w:hAnsiTheme="minorHAnsi" w:cstheme="minorHAnsi"/>
          <w:sz w:val="23"/>
          <w:szCs w:val="23"/>
        </w:rPr>
        <w:tab/>
      </w:r>
      <w:r w:rsidR="00CA492F" w:rsidRPr="009F6E6A">
        <w:rPr>
          <w:rFonts w:asciiTheme="minorHAnsi" w:hAnsiTheme="minorHAnsi" w:cstheme="minorHAnsi"/>
          <w:sz w:val="23"/>
          <w:szCs w:val="23"/>
        </w:rPr>
        <w:tab/>
      </w:r>
      <w:r w:rsidRPr="009F6E6A">
        <w:rPr>
          <w:rFonts w:asciiTheme="minorHAnsi" w:hAnsiTheme="minorHAnsi" w:cstheme="minorHAnsi"/>
          <w:sz w:val="23"/>
          <w:szCs w:val="23"/>
        </w:rPr>
        <w:t>Denisova 47, 771 M Olomouc</w:t>
      </w:r>
    </w:p>
    <w:p w14:paraId="24445270" w14:textId="77777777" w:rsidR="00CA0ECA" w:rsidRDefault="00CA0ECA" w:rsidP="00227427">
      <w:pPr>
        <w:spacing w:after="0" w:line="240" w:lineRule="auto"/>
        <w:rPr>
          <w:rFonts w:asciiTheme="minorHAnsi" w:hAnsiTheme="minorHAnsi" w:cstheme="minorHAnsi"/>
          <w:sz w:val="23"/>
          <w:szCs w:val="23"/>
        </w:rPr>
      </w:pPr>
      <w:r w:rsidRPr="009F6E6A">
        <w:rPr>
          <w:rFonts w:asciiTheme="minorHAnsi" w:hAnsiTheme="minorHAnsi" w:cstheme="minorHAnsi"/>
          <w:sz w:val="23"/>
          <w:szCs w:val="23"/>
        </w:rPr>
        <w:tab/>
        <w:t xml:space="preserve">IČ: </w:t>
      </w:r>
      <w:r w:rsidRPr="009F6E6A">
        <w:rPr>
          <w:rFonts w:asciiTheme="minorHAnsi" w:hAnsiTheme="minorHAnsi" w:cstheme="minorHAnsi"/>
          <w:sz w:val="23"/>
          <w:szCs w:val="23"/>
        </w:rPr>
        <w:tab/>
      </w:r>
      <w:r w:rsidRPr="009F6E6A">
        <w:rPr>
          <w:rFonts w:asciiTheme="minorHAnsi" w:hAnsiTheme="minorHAnsi" w:cstheme="minorHAnsi"/>
          <w:sz w:val="23"/>
          <w:szCs w:val="23"/>
        </w:rPr>
        <w:tab/>
      </w:r>
      <w:r w:rsidRPr="009F6E6A">
        <w:rPr>
          <w:rFonts w:asciiTheme="minorHAnsi" w:hAnsiTheme="minorHAnsi" w:cstheme="minorHAnsi"/>
          <w:sz w:val="23"/>
          <w:szCs w:val="23"/>
        </w:rPr>
        <w:tab/>
        <w:t>75079950</w:t>
      </w:r>
    </w:p>
    <w:p w14:paraId="08611170" w14:textId="62366773" w:rsidR="00D74B9E" w:rsidRPr="009F6E6A" w:rsidRDefault="00D74B9E" w:rsidP="00D74B9E">
      <w:pPr>
        <w:spacing w:after="0" w:line="240" w:lineRule="auto"/>
        <w:ind w:firstLine="709"/>
        <w:rPr>
          <w:rFonts w:asciiTheme="minorHAnsi" w:hAnsiTheme="minorHAnsi" w:cstheme="minorHAnsi"/>
          <w:sz w:val="23"/>
          <w:szCs w:val="23"/>
        </w:rPr>
      </w:pPr>
      <w:r>
        <w:rPr>
          <w:rFonts w:asciiTheme="minorHAnsi" w:hAnsiTheme="minorHAnsi" w:cstheme="minorHAnsi"/>
          <w:sz w:val="23"/>
          <w:szCs w:val="23"/>
        </w:rPr>
        <w:t>DIČ:</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 xml:space="preserve">CZ 75079950 (není plátce DPH) </w:t>
      </w:r>
    </w:p>
    <w:p w14:paraId="6C1B6328" w14:textId="77777777" w:rsidR="00CA0ECA" w:rsidRPr="009F6E6A" w:rsidRDefault="00CA0ECA" w:rsidP="00227427">
      <w:pPr>
        <w:spacing w:after="0" w:line="240" w:lineRule="auto"/>
        <w:rPr>
          <w:rFonts w:asciiTheme="minorHAnsi" w:hAnsiTheme="minorHAnsi" w:cstheme="minorHAnsi"/>
          <w:sz w:val="23"/>
          <w:szCs w:val="23"/>
        </w:rPr>
      </w:pPr>
      <w:r w:rsidRPr="009F6E6A">
        <w:rPr>
          <w:rFonts w:asciiTheme="minorHAnsi" w:hAnsiTheme="minorHAnsi" w:cstheme="minorHAnsi"/>
          <w:sz w:val="23"/>
          <w:szCs w:val="23"/>
        </w:rPr>
        <w:tab/>
        <w:t>zastoupená:</w:t>
      </w:r>
      <w:r w:rsidRPr="009F6E6A">
        <w:rPr>
          <w:rFonts w:asciiTheme="minorHAnsi" w:hAnsiTheme="minorHAnsi" w:cstheme="minorHAnsi"/>
          <w:sz w:val="23"/>
          <w:szCs w:val="23"/>
        </w:rPr>
        <w:tab/>
      </w:r>
      <w:r w:rsidR="00CA492F" w:rsidRPr="009F6E6A">
        <w:rPr>
          <w:rFonts w:asciiTheme="minorHAnsi" w:hAnsiTheme="minorHAnsi" w:cstheme="minorHAnsi"/>
          <w:sz w:val="23"/>
          <w:szCs w:val="23"/>
        </w:rPr>
        <w:tab/>
      </w:r>
      <w:r w:rsidRPr="009F6E6A">
        <w:rPr>
          <w:rFonts w:asciiTheme="minorHAnsi" w:hAnsiTheme="minorHAnsi" w:cstheme="minorHAnsi"/>
          <w:sz w:val="23"/>
          <w:szCs w:val="23"/>
        </w:rPr>
        <w:t>Mgr. Ondřejem Zatloukalem, ředitelem</w:t>
      </w:r>
    </w:p>
    <w:p w14:paraId="71B7F8E1" w14:textId="746CCECF" w:rsidR="00CA0ECA" w:rsidRPr="009F6E6A" w:rsidRDefault="00CA0ECA" w:rsidP="00227427">
      <w:pPr>
        <w:spacing w:after="0" w:line="240" w:lineRule="auto"/>
        <w:rPr>
          <w:rFonts w:asciiTheme="minorHAnsi" w:hAnsiTheme="minorHAnsi" w:cstheme="minorHAnsi"/>
          <w:sz w:val="23"/>
          <w:szCs w:val="23"/>
        </w:rPr>
      </w:pPr>
      <w:r w:rsidRPr="009F6E6A">
        <w:rPr>
          <w:rFonts w:asciiTheme="minorHAnsi" w:hAnsiTheme="minorHAnsi" w:cstheme="minorHAnsi"/>
          <w:sz w:val="23"/>
          <w:szCs w:val="23"/>
        </w:rPr>
        <w:tab/>
      </w:r>
      <w:r w:rsidR="00CA492F" w:rsidRPr="009F6E6A">
        <w:rPr>
          <w:rFonts w:asciiTheme="minorHAnsi" w:hAnsiTheme="minorHAnsi" w:cstheme="minorHAnsi"/>
          <w:sz w:val="23"/>
          <w:szCs w:val="23"/>
        </w:rPr>
        <w:t>bankovní spojení:</w:t>
      </w:r>
      <w:r w:rsidR="00D45B0A" w:rsidRPr="009F6E6A">
        <w:rPr>
          <w:rFonts w:asciiTheme="minorHAnsi" w:hAnsiTheme="minorHAnsi" w:cstheme="minorHAnsi"/>
          <w:sz w:val="23"/>
          <w:szCs w:val="23"/>
        </w:rPr>
        <w:t xml:space="preserve"> </w:t>
      </w:r>
      <w:r w:rsidR="000D5425" w:rsidRPr="009F6E6A">
        <w:rPr>
          <w:rFonts w:asciiTheme="minorHAnsi" w:hAnsiTheme="minorHAnsi" w:cstheme="minorHAnsi"/>
          <w:sz w:val="23"/>
          <w:szCs w:val="23"/>
        </w:rPr>
        <w:tab/>
      </w:r>
      <w:r w:rsidR="00DE1DC9">
        <w:rPr>
          <w:rFonts w:asciiTheme="minorHAnsi" w:hAnsiTheme="minorHAnsi" w:cstheme="minorHAnsi"/>
          <w:sz w:val="23"/>
          <w:szCs w:val="23"/>
        </w:rPr>
        <w:t>x</w:t>
      </w:r>
    </w:p>
    <w:p w14:paraId="3A7569D7" w14:textId="21D372E5" w:rsidR="002510AB" w:rsidRPr="009F6E6A" w:rsidRDefault="00CA492F" w:rsidP="00227427">
      <w:pPr>
        <w:spacing w:after="0" w:line="240" w:lineRule="auto"/>
        <w:rPr>
          <w:rFonts w:asciiTheme="minorHAnsi" w:hAnsiTheme="minorHAnsi" w:cstheme="minorHAnsi"/>
          <w:sz w:val="23"/>
          <w:szCs w:val="23"/>
        </w:rPr>
      </w:pPr>
      <w:r w:rsidRPr="009F6E6A">
        <w:rPr>
          <w:rFonts w:asciiTheme="minorHAnsi" w:hAnsiTheme="minorHAnsi" w:cstheme="minorHAnsi"/>
          <w:sz w:val="23"/>
          <w:szCs w:val="23"/>
        </w:rPr>
        <w:tab/>
        <w:t xml:space="preserve">č. účtu: </w:t>
      </w:r>
      <w:r w:rsidRPr="009F6E6A">
        <w:rPr>
          <w:rFonts w:asciiTheme="minorHAnsi" w:hAnsiTheme="minorHAnsi" w:cstheme="minorHAnsi"/>
          <w:sz w:val="23"/>
          <w:szCs w:val="23"/>
        </w:rPr>
        <w:tab/>
      </w:r>
      <w:r w:rsidRPr="009F6E6A">
        <w:rPr>
          <w:rFonts w:asciiTheme="minorHAnsi" w:hAnsiTheme="minorHAnsi" w:cstheme="minorHAnsi"/>
          <w:sz w:val="23"/>
          <w:szCs w:val="23"/>
        </w:rPr>
        <w:tab/>
      </w:r>
      <w:r w:rsidR="00DE1DC9">
        <w:rPr>
          <w:rFonts w:asciiTheme="minorHAnsi" w:hAnsiTheme="minorHAnsi" w:cstheme="minorHAnsi"/>
          <w:sz w:val="23"/>
          <w:szCs w:val="23"/>
        </w:rPr>
        <w:t>xx</w:t>
      </w:r>
    </w:p>
    <w:p w14:paraId="0A8488D7" w14:textId="5034A7EB" w:rsidR="00CA492F" w:rsidRPr="009F6E6A" w:rsidRDefault="002510AB" w:rsidP="002510AB">
      <w:pPr>
        <w:spacing w:after="0" w:line="240" w:lineRule="auto"/>
        <w:ind w:firstLine="709"/>
        <w:rPr>
          <w:rFonts w:asciiTheme="minorHAnsi" w:hAnsiTheme="minorHAnsi" w:cstheme="minorHAnsi"/>
          <w:sz w:val="23"/>
          <w:szCs w:val="23"/>
        </w:rPr>
      </w:pPr>
      <w:r w:rsidRPr="009F6E6A">
        <w:rPr>
          <w:rFonts w:asciiTheme="minorHAnsi" w:hAnsiTheme="minorHAnsi" w:cstheme="minorHAnsi"/>
          <w:sz w:val="23"/>
          <w:szCs w:val="23"/>
        </w:rPr>
        <w:t>datová schránka:</w:t>
      </w:r>
      <w:r w:rsidR="00CA0ECA" w:rsidRPr="009F6E6A">
        <w:rPr>
          <w:rFonts w:asciiTheme="minorHAnsi" w:hAnsiTheme="minorHAnsi" w:cstheme="minorHAnsi"/>
          <w:sz w:val="23"/>
          <w:szCs w:val="23"/>
        </w:rPr>
        <w:tab/>
      </w:r>
      <w:r w:rsidR="000D5425" w:rsidRPr="009F6E6A">
        <w:rPr>
          <w:rFonts w:asciiTheme="minorHAnsi" w:hAnsiTheme="minorHAnsi" w:cstheme="minorHAnsi"/>
          <w:sz w:val="23"/>
          <w:szCs w:val="23"/>
        </w:rPr>
        <w:t>gidfxbg</w:t>
      </w:r>
    </w:p>
    <w:p w14:paraId="39CDABF6" w14:textId="77777777" w:rsidR="002510AB" w:rsidRPr="009F6E6A" w:rsidRDefault="002510AB" w:rsidP="00227427">
      <w:pPr>
        <w:spacing w:after="0" w:line="240" w:lineRule="auto"/>
        <w:rPr>
          <w:rFonts w:asciiTheme="minorHAnsi" w:hAnsiTheme="minorHAnsi" w:cstheme="minorHAnsi"/>
          <w:sz w:val="23"/>
          <w:szCs w:val="23"/>
        </w:rPr>
      </w:pPr>
    </w:p>
    <w:p w14:paraId="634BFB5C" w14:textId="4598ECB9" w:rsidR="002510AB" w:rsidRPr="009F6E6A" w:rsidRDefault="00CA0ECA" w:rsidP="000C2D7E">
      <w:pPr>
        <w:spacing w:after="0" w:line="240" w:lineRule="auto"/>
        <w:rPr>
          <w:rFonts w:asciiTheme="minorHAnsi" w:hAnsiTheme="minorHAnsi" w:cstheme="minorHAnsi"/>
          <w:sz w:val="23"/>
          <w:szCs w:val="23"/>
        </w:rPr>
      </w:pPr>
      <w:r w:rsidRPr="009F6E6A">
        <w:rPr>
          <w:rFonts w:asciiTheme="minorHAnsi" w:hAnsiTheme="minorHAnsi" w:cstheme="minorHAnsi"/>
          <w:sz w:val="23"/>
          <w:szCs w:val="23"/>
        </w:rPr>
        <w:t>(dále jen „Objednatel")</w:t>
      </w:r>
      <w:r w:rsidR="002510AB" w:rsidRPr="009F6E6A">
        <w:rPr>
          <w:rFonts w:asciiTheme="minorHAnsi" w:hAnsiTheme="minorHAnsi" w:cstheme="minorHAnsi"/>
          <w:sz w:val="23"/>
          <w:szCs w:val="23"/>
        </w:rPr>
        <w:t xml:space="preserve"> na straně jedné</w:t>
      </w:r>
    </w:p>
    <w:p w14:paraId="699CA5B1" w14:textId="39AD3A0E" w:rsidR="00CA0ECA" w:rsidRPr="009F6E6A" w:rsidRDefault="000C2D7E" w:rsidP="00227427">
      <w:pPr>
        <w:spacing w:line="240" w:lineRule="auto"/>
        <w:rPr>
          <w:rFonts w:asciiTheme="minorHAnsi" w:hAnsiTheme="minorHAnsi" w:cstheme="minorHAnsi"/>
          <w:sz w:val="23"/>
          <w:szCs w:val="23"/>
        </w:rPr>
      </w:pPr>
      <w:r w:rsidRPr="009F6E6A">
        <w:rPr>
          <w:rFonts w:asciiTheme="minorHAnsi" w:hAnsiTheme="minorHAnsi" w:cstheme="minorHAnsi"/>
          <w:sz w:val="23"/>
          <w:szCs w:val="23"/>
        </w:rPr>
        <w:t>a</w:t>
      </w:r>
    </w:p>
    <w:p w14:paraId="3E4CD0B4" w14:textId="009056FA" w:rsidR="00FA5B3A" w:rsidRPr="004306C8" w:rsidRDefault="00FA5B3A" w:rsidP="004306C8">
      <w:pPr>
        <w:pStyle w:val="Styl2"/>
        <w:numPr>
          <w:ilvl w:val="0"/>
          <w:numId w:val="1"/>
        </w:numPr>
      </w:pPr>
      <w:r w:rsidRPr="004306C8">
        <w:t xml:space="preserve"> M Security and Cleaning s.r.o.</w:t>
      </w:r>
    </w:p>
    <w:p w14:paraId="23EF7211" w14:textId="77777777" w:rsidR="00FA5B3A" w:rsidRPr="004306C8" w:rsidRDefault="00FA5B3A" w:rsidP="00FA5B3A">
      <w:pPr>
        <w:pStyle w:val="Styl2"/>
      </w:pPr>
      <w:r w:rsidRPr="004306C8">
        <w:tab/>
        <w:t xml:space="preserve">se sídlem: </w:t>
      </w:r>
      <w:r w:rsidRPr="004306C8">
        <w:rPr>
          <w:rFonts w:eastAsia="Times New Roman"/>
          <w:color w:val="000000" w:themeColor="text1"/>
          <w:bdr w:val="none" w:sz="0" w:space="0" w:color="auto" w:frame="1"/>
        </w:rPr>
        <w:t>č.p</w:t>
      </w:r>
      <w:r w:rsidRPr="004306C8">
        <w:rPr>
          <w:rFonts w:eastAsia="Times New Roman"/>
          <w:color w:val="333333"/>
          <w:bdr w:val="none" w:sz="0" w:space="0" w:color="auto" w:frame="1"/>
        </w:rPr>
        <w:t xml:space="preserve">. </w:t>
      </w:r>
      <w:r w:rsidRPr="004306C8">
        <w:rPr>
          <w:rFonts w:eastAsia="Times New Roman"/>
          <w:color w:val="000000" w:themeColor="text1"/>
          <w:bdr w:val="none" w:sz="0" w:space="0" w:color="auto" w:frame="1"/>
        </w:rPr>
        <w:t>160, 779 00 Bystročice</w:t>
      </w:r>
    </w:p>
    <w:p w14:paraId="33F7C680" w14:textId="77777777" w:rsidR="00FA5B3A" w:rsidRPr="004306C8" w:rsidRDefault="00FA5B3A" w:rsidP="00FA5B3A">
      <w:pPr>
        <w:pStyle w:val="Styl2"/>
      </w:pPr>
      <w:r w:rsidRPr="004306C8">
        <w:tab/>
        <w:t xml:space="preserve">IČ: </w:t>
      </w:r>
      <w:r w:rsidRPr="004306C8">
        <w:rPr>
          <w:rStyle w:val="nowrap"/>
          <w:szCs w:val="24"/>
          <w:bdr w:val="none" w:sz="0" w:space="0" w:color="auto" w:frame="1"/>
          <w:shd w:val="clear" w:color="auto" w:fill="F5F5F5"/>
        </w:rPr>
        <w:t>01609246</w:t>
      </w:r>
    </w:p>
    <w:p w14:paraId="4386EB8D" w14:textId="77777777" w:rsidR="00FA5B3A" w:rsidRPr="004306C8" w:rsidRDefault="00FA5B3A" w:rsidP="00FA5B3A">
      <w:pPr>
        <w:pStyle w:val="Styl2"/>
      </w:pPr>
      <w:r w:rsidRPr="004306C8">
        <w:tab/>
        <w:t>DIČ: CZ</w:t>
      </w:r>
      <w:r w:rsidRPr="004306C8">
        <w:rPr>
          <w:bdr w:val="none" w:sz="0" w:space="0" w:color="auto" w:frame="1"/>
          <w:shd w:val="clear" w:color="auto" w:fill="F5F5F5"/>
        </w:rPr>
        <w:t xml:space="preserve"> </w:t>
      </w:r>
      <w:r w:rsidRPr="004306C8">
        <w:rPr>
          <w:rStyle w:val="nowrap"/>
          <w:szCs w:val="24"/>
          <w:bdr w:val="none" w:sz="0" w:space="0" w:color="auto" w:frame="1"/>
          <w:shd w:val="clear" w:color="auto" w:fill="F5F5F5"/>
        </w:rPr>
        <w:t>01609246</w:t>
      </w:r>
    </w:p>
    <w:p w14:paraId="2A074BE7" w14:textId="77777777" w:rsidR="00FA5B3A" w:rsidRPr="004306C8" w:rsidRDefault="00FA5B3A" w:rsidP="00FA5B3A">
      <w:pPr>
        <w:pStyle w:val="Styl2"/>
      </w:pPr>
      <w:r w:rsidRPr="004306C8">
        <w:tab/>
        <w:t>jednající/zastoupená: Miroslav Hradil</w:t>
      </w:r>
    </w:p>
    <w:p w14:paraId="74F7A1ED" w14:textId="2DD369DD" w:rsidR="00FA5B3A" w:rsidRPr="004306C8" w:rsidRDefault="00FA5B3A" w:rsidP="00FA5B3A">
      <w:pPr>
        <w:pStyle w:val="Styl2"/>
      </w:pPr>
      <w:r w:rsidRPr="004306C8">
        <w:tab/>
        <w:t xml:space="preserve">spojení:  </w:t>
      </w:r>
      <w:r w:rsidR="00DE1DC9">
        <w:t>x</w:t>
      </w:r>
      <w:r w:rsidRPr="004306C8">
        <w:t>.</w:t>
      </w:r>
    </w:p>
    <w:p w14:paraId="5B0BE61A" w14:textId="3267F9B2" w:rsidR="00FA5B3A" w:rsidRPr="004306C8" w:rsidRDefault="00FA5B3A" w:rsidP="00FA5B3A">
      <w:pPr>
        <w:pStyle w:val="Styl2"/>
      </w:pPr>
      <w:r w:rsidRPr="004306C8">
        <w:tab/>
        <w:t xml:space="preserve">č. účtu: </w:t>
      </w:r>
      <w:r w:rsidR="00DE1DC9">
        <w:t>x</w:t>
      </w:r>
    </w:p>
    <w:p w14:paraId="72874796" w14:textId="77777777" w:rsidR="00FA5B3A" w:rsidRPr="004306C8" w:rsidRDefault="00FA5B3A" w:rsidP="00FA5B3A">
      <w:pPr>
        <w:spacing w:after="0" w:line="240" w:lineRule="auto"/>
        <w:ind w:firstLine="709"/>
        <w:rPr>
          <w:rFonts w:asciiTheme="minorHAnsi" w:hAnsiTheme="minorHAnsi" w:cstheme="minorHAnsi"/>
          <w:sz w:val="23"/>
          <w:szCs w:val="23"/>
        </w:rPr>
      </w:pPr>
      <w:r w:rsidRPr="004306C8">
        <w:rPr>
          <w:rFonts w:asciiTheme="minorHAnsi" w:hAnsiTheme="minorHAnsi" w:cstheme="minorHAnsi"/>
          <w:sz w:val="23"/>
          <w:szCs w:val="23"/>
        </w:rPr>
        <w:t>datová schránka:</w:t>
      </w:r>
      <w:r w:rsidRPr="004306C8">
        <w:rPr>
          <w:rFonts w:asciiTheme="minorHAnsi" w:hAnsiTheme="minorHAnsi" w:cstheme="minorHAnsi"/>
          <w:sz w:val="23"/>
          <w:szCs w:val="23"/>
        </w:rPr>
        <w:tab/>
      </w:r>
      <w:r w:rsidRPr="004306C8">
        <w:rPr>
          <w:rFonts w:ascii="Garamond" w:hAnsi="Garamond"/>
          <w:color w:val="000000"/>
          <w:sz w:val="22"/>
        </w:rPr>
        <w:t>jc6tw6h</w:t>
      </w:r>
    </w:p>
    <w:p w14:paraId="29E099C2" w14:textId="4AD24505" w:rsidR="002510AB" w:rsidRPr="004306C8" w:rsidRDefault="002510AB" w:rsidP="00FA5B3A">
      <w:pPr>
        <w:spacing w:after="0" w:line="240" w:lineRule="auto"/>
        <w:jc w:val="left"/>
        <w:rPr>
          <w:rFonts w:asciiTheme="minorHAnsi" w:hAnsiTheme="minorHAnsi" w:cstheme="minorHAnsi"/>
          <w:sz w:val="23"/>
          <w:szCs w:val="23"/>
        </w:rPr>
      </w:pPr>
    </w:p>
    <w:p w14:paraId="2CC70CD7" w14:textId="568FEA12" w:rsidR="00CA0ECA" w:rsidRPr="004306C8" w:rsidRDefault="00CA0ECA" w:rsidP="00227427">
      <w:pPr>
        <w:spacing w:after="0" w:line="240" w:lineRule="auto"/>
        <w:rPr>
          <w:rFonts w:asciiTheme="minorHAnsi" w:hAnsiTheme="minorHAnsi" w:cstheme="minorHAnsi"/>
          <w:sz w:val="23"/>
          <w:szCs w:val="23"/>
        </w:rPr>
      </w:pPr>
      <w:r w:rsidRPr="004306C8">
        <w:rPr>
          <w:rFonts w:asciiTheme="minorHAnsi" w:hAnsiTheme="minorHAnsi" w:cstheme="minorHAnsi"/>
          <w:sz w:val="23"/>
          <w:szCs w:val="23"/>
        </w:rPr>
        <w:t>(dále jen „</w:t>
      </w:r>
      <w:r w:rsidR="00A62C81" w:rsidRPr="004306C8">
        <w:rPr>
          <w:rFonts w:asciiTheme="minorHAnsi" w:hAnsiTheme="minorHAnsi" w:cstheme="minorHAnsi"/>
          <w:sz w:val="23"/>
          <w:szCs w:val="23"/>
        </w:rPr>
        <w:t xml:space="preserve">Poskytovatel </w:t>
      </w:r>
      <w:r w:rsidRPr="004306C8">
        <w:rPr>
          <w:rFonts w:asciiTheme="minorHAnsi" w:hAnsiTheme="minorHAnsi" w:cstheme="minorHAnsi"/>
          <w:sz w:val="23"/>
          <w:szCs w:val="23"/>
        </w:rPr>
        <w:t>")</w:t>
      </w:r>
      <w:r w:rsidR="002510AB" w:rsidRPr="004306C8">
        <w:rPr>
          <w:rFonts w:asciiTheme="minorHAnsi" w:hAnsiTheme="minorHAnsi" w:cstheme="minorHAnsi"/>
          <w:sz w:val="23"/>
          <w:szCs w:val="23"/>
        </w:rPr>
        <w:t xml:space="preserve"> na straně druhé</w:t>
      </w:r>
    </w:p>
    <w:p w14:paraId="2F6116BE" w14:textId="75FBE2D3" w:rsidR="002510AB" w:rsidRPr="004306C8" w:rsidRDefault="002510AB" w:rsidP="00227427">
      <w:pPr>
        <w:spacing w:after="0" w:line="240" w:lineRule="auto"/>
        <w:rPr>
          <w:rFonts w:asciiTheme="minorHAnsi" w:hAnsiTheme="minorHAnsi" w:cstheme="minorHAnsi"/>
          <w:sz w:val="23"/>
          <w:szCs w:val="23"/>
        </w:rPr>
      </w:pPr>
    </w:p>
    <w:p w14:paraId="5B39BFBF" w14:textId="27B90238" w:rsidR="002510AB" w:rsidRPr="009F6E6A" w:rsidRDefault="002510AB" w:rsidP="00227427">
      <w:pPr>
        <w:spacing w:after="0" w:line="240" w:lineRule="auto"/>
        <w:rPr>
          <w:rFonts w:asciiTheme="minorHAnsi" w:hAnsiTheme="minorHAnsi" w:cstheme="minorHAnsi"/>
          <w:sz w:val="23"/>
          <w:szCs w:val="23"/>
        </w:rPr>
      </w:pPr>
      <w:r w:rsidRPr="004306C8">
        <w:rPr>
          <w:rFonts w:asciiTheme="minorHAnsi" w:hAnsiTheme="minorHAnsi" w:cstheme="minorHAnsi"/>
          <w:sz w:val="23"/>
          <w:szCs w:val="23"/>
        </w:rPr>
        <w:t xml:space="preserve">(Objednatel a </w:t>
      </w:r>
      <w:r w:rsidR="00A62C81" w:rsidRPr="004306C8">
        <w:rPr>
          <w:rFonts w:asciiTheme="minorHAnsi" w:hAnsiTheme="minorHAnsi" w:cstheme="minorHAnsi"/>
          <w:sz w:val="23"/>
          <w:szCs w:val="23"/>
        </w:rPr>
        <w:t>Poskytovatel</w:t>
      </w:r>
      <w:r w:rsidR="00D45B0A" w:rsidRPr="004306C8">
        <w:rPr>
          <w:rFonts w:asciiTheme="minorHAnsi" w:hAnsiTheme="minorHAnsi" w:cstheme="minorHAnsi"/>
          <w:sz w:val="23"/>
          <w:szCs w:val="23"/>
        </w:rPr>
        <w:t xml:space="preserve"> </w:t>
      </w:r>
      <w:r w:rsidRPr="004306C8">
        <w:rPr>
          <w:rFonts w:asciiTheme="minorHAnsi" w:hAnsiTheme="minorHAnsi" w:cstheme="minorHAnsi"/>
          <w:sz w:val="23"/>
          <w:szCs w:val="23"/>
        </w:rPr>
        <w:t xml:space="preserve">se dále jednotlivě označují jako „smluvní strana“ nebo společně </w:t>
      </w:r>
      <w:r w:rsidR="00F72D77" w:rsidRPr="004306C8">
        <w:rPr>
          <w:rFonts w:asciiTheme="minorHAnsi" w:hAnsiTheme="minorHAnsi" w:cstheme="minorHAnsi"/>
          <w:sz w:val="23"/>
          <w:szCs w:val="23"/>
        </w:rPr>
        <w:t>také</w:t>
      </w:r>
      <w:r w:rsidRPr="004306C8">
        <w:rPr>
          <w:rFonts w:asciiTheme="minorHAnsi" w:hAnsiTheme="minorHAnsi" w:cstheme="minorHAnsi"/>
          <w:sz w:val="23"/>
          <w:szCs w:val="23"/>
        </w:rPr>
        <w:t xml:space="preserve"> jako</w:t>
      </w:r>
      <w:r w:rsidRPr="009F6E6A">
        <w:rPr>
          <w:rFonts w:asciiTheme="minorHAnsi" w:hAnsiTheme="minorHAnsi" w:cstheme="minorHAnsi"/>
          <w:sz w:val="23"/>
          <w:szCs w:val="23"/>
        </w:rPr>
        <w:t xml:space="preserve"> „smluvní strany“).</w:t>
      </w:r>
    </w:p>
    <w:p w14:paraId="6B444FD2" w14:textId="77777777" w:rsidR="00CA0ECA" w:rsidRPr="009F6E6A" w:rsidRDefault="00CA0ECA" w:rsidP="00227427">
      <w:pPr>
        <w:spacing w:line="240" w:lineRule="auto"/>
        <w:rPr>
          <w:rFonts w:asciiTheme="minorHAnsi" w:hAnsiTheme="minorHAnsi" w:cstheme="minorHAnsi"/>
          <w:b/>
          <w:bCs/>
          <w:sz w:val="23"/>
          <w:szCs w:val="23"/>
        </w:rPr>
      </w:pPr>
    </w:p>
    <w:p w14:paraId="36B72293" w14:textId="598FE214" w:rsidR="00CA0ECA" w:rsidRPr="009F6E6A" w:rsidRDefault="00CA0ECA" w:rsidP="00C54144">
      <w:pPr>
        <w:spacing w:after="0" w:line="240" w:lineRule="auto"/>
        <w:jc w:val="center"/>
        <w:rPr>
          <w:rFonts w:asciiTheme="minorHAnsi" w:hAnsiTheme="minorHAnsi" w:cstheme="minorHAnsi"/>
          <w:b/>
          <w:bCs/>
          <w:sz w:val="23"/>
          <w:szCs w:val="23"/>
        </w:rPr>
      </w:pPr>
      <w:r w:rsidRPr="009F6E6A">
        <w:rPr>
          <w:rFonts w:asciiTheme="minorHAnsi" w:hAnsiTheme="minorHAnsi" w:cstheme="minorHAnsi"/>
          <w:b/>
          <w:bCs/>
          <w:sz w:val="23"/>
          <w:szCs w:val="23"/>
        </w:rPr>
        <w:t>Preambule</w:t>
      </w:r>
    </w:p>
    <w:p w14:paraId="7FE0FD4B" w14:textId="1AEB8875" w:rsidR="00257A19" w:rsidRPr="009F6E6A" w:rsidRDefault="00257A19" w:rsidP="00C54144">
      <w:pPr>
        <w:spacing w:before="60" w:after="60" w:line="240" w:lineRule="auto"/>
        <w:rPr>
          <w:rFonts w:asciiTheme="minorHAnsi" w:hAnsiTheme="minorHAnsi" w:cstheme="minorHAnsi"/>
          <w:sz w:val="23"/>
          <w:szCs w:val="23"/>
        </w:rPr>
      </w:pPr>
      <w:r w:rsidRPr="009F6E6A">
        <w:rPr>
          <w:rFonts w:asciiTheme="minorHAnsi" w:hAnsiTheme="minorHAnsi" w:cstheme="minorHAnsi"/>
          <w:bCs/>
          <w:sz w:val="23"/>
          <w:szCs w:val="23"/>
        </w:rPr>
        <w:t>Objednatel</w:t>
      </w:r>
      <w:r w:rsidRPr="009F6E6A">
        <w:rPr>
          <w:rFonts w:asciiTheme="minorHAnsi" w:hAnsiTheme="minorHAnsi" w:cstheme="minorHAnsi"/>
          <w:sz w:val="23"/>
          <w:szCs w:val="23"/>
        </w:rPr>
        <w:t xml:space="preserve"> provedl v souladu se zákonem č. 134/2016 Sb., o zadávání veřejných zakázek, ve znění pozdějších předpisů (dále jen „ZZVZ“), otevřené zadávací řízení na veřejnou zakázku s</w:t>
      </w:r>
      <w:r w:rsidR="005B7DAF" w:rsidRPr="009F6E6A">
        <w:rPr>
          <w:rFonts w:asciiTheme="minorHAnsi" w:hAnsiTheme="minorHAnsi" w:cstheme="minorHAnsi"/>
          <w:sz w:val="23"/>
          <w:szCs w:val="23"/>
        </w:rPr>
        <w:t> </w:t>
      </w:r>
      <w:r w:rsidRPr="009F6E6A">
        <w:rPr>
          <w:rFonts w:asciiTheme="minorHAnsi" w:hAnsiTheme="minorHAnsi" w:cstheme="minorHAnsi"/>
          <w:sz w:val="23"/>
          <w:szCs w:val="23"/>
        </w:rPr>
        <w:t>názvem</w:t>
      </w:r>
      <w:r w:rsidR="005B7DAF" w:rsidRPr="009F6E6A">
        <w:rPr>
          <w:rFonts w:asciiTheme="minorHAnsi" w:hAnsiTheme="minorHAnsi" w:cstheme="minorHAnsi"/>
          <w:sz w:val="23"/>
          <w:szCs w:val="23"/>
        </w:rPr>
        <w:t xml:space="preserve"> „</w:t>
      </w:r>
      <w:r w:rsidR="005B7DAF" w:rsidRPr="009F6E6A">
        <w:rPr>
          <w:rFonts w:asciiTheme="minorHAnsi" w:hAnsiTheme="minorHAnsi" w:cstheme="minorHAnsi"/>
          <w:b/>
          <w:bCs/>
          <w:sz w:val="23"/>
          <w:szCs w:val="23"/>
        </w:rPr>
        <w:t xml:space="preserve">Poskytování bezpečnostních </w:t>
      </w:r>
      <w:r w:rsidR="000D5425" w:rsidRPr="009F6E6A">
        <w:rPr>
          <w:rFonts w:asciiTheme="minorHAnsi" w:hAnsiTheme="minorHAnsi" w:cstheme="minorHAnsi"/>
          <w:b/>
          <w:bCs/>
          <w:sz w:val="23"/>
          <w:szCs w:val="23"/>
        </w:rPr>
        <w:t>služeb – služeb</w:t>
      </w:r>
      <w:r w:rsidR="005B7DAF" w:rsidRPr="009F6E6A">
        <w:rPr>
          <w:rFonts w:asciiTheme="minorHAnsi" w:hAnsiTheme="minorHAnsi" w:cstheme="minorHAnsi"/>
          <w:b/>
          <w:bCs/>
          <w:sz w:val="23"/>
          <w:szCs w:val="23"/>
        </w:rPr>
        <w:t xml:space="preserve"> fyzické ostrahy </w:t>
      </w:r>
      <w:r w:rsidR="005B7DAF" w:rsidRPr="00950899">
        <w:rPr>
          <w:rFonts w:asciiTheme="minorHAnsi" w:hAnsiTheme="minorHAnsi" w:cstheme="minorHAnsi"/>
          <w:b/>
          <w:bCs/>
          <w:sz w:val="23"/>
          <w:szCs w:val="23"/>
        </w:rPr>
        <w:t>v</w:t>
      </w:r>
      <w:r w:rsidR="00950899" w:rsidRPr="00950899">
        <w:rPr>
          <w:rFonts w:asciiTheme="minorHAnsi" w:hAnsiTheme="minorHAnsi" w:cstheme="minorHAnsi"/>
          <w:b/>
          <w:bCs/>
          <w:sz w:val="23"/>
          <w:szCs w:val="23"/>
        </w:rPr>
        <w:t> </w:t>
      </w:r>
      <w:r w:rsidR="00DE1DC9">
        <w:rPr>
          <w:rFonts w:asciiTheme="minorHAnsi" w:hAnsiTheme="minorHAnsi" w:cstheme="minorHAnsi"/>
          <w:b/>
          <w:bCs/>
          <w:sz w:val="23"/>
          <w:szCs w:val="23"/>
        </w:rPr>
        <w:t>x</w:t>
      </w:r>
      <w:r w:rsidR="005B7DAF" w:rsidRPr="009F6E6A">
        <w:rPr>
          <w:rFonts w:asciiTheme="minorHAnsi" w:hAnsiTheme="minorHAnsi" w:cstheme="minorHAnsi"/>
          <w:bCs/>
          <w:sz w:val="23"/>
          <w:szCs w:val="23"/>
        </w:rPr>
        <w:t xml:space="preserve"> systémové číslo:</w:t>
      </w:r>
      <w:r w:rsidR="00D45B0A" w:rsidRPr="009F6E6A">
        <w:rPr>
          <w:rFonts w:asciiTheme="minorHAnsi" w:hAnsiTheme="minorHAnsi" w:cstheme="minorHAnsi"/>
          <w:bCs/>
          <w:sz w:val="23"/>
          <w:szCs w:val="23"/>
        </w:rPr>
        <w:t xml:space="preserve"> </w:t>
      </w:r>
      <w:r w:rsidR="00B750CF" w:rsidRPr="00B750CF">
        <w:rPr>
          <w:rFonts w:ascii="Roboto" w:hAnsi="Roboto"/>
          <w:bCs/>
          <w:color w:val="000000"/>
          <w:sz w:val="20"/>
          <w:szCs w:val="20"/>
          <w:shd w:val="clear" w:color="auto" w:fill="FFFFFF"/>
        </w:rPr>
        <w:t>N006/24/V00017126</w:t>
      </w:r>
      <w:r w:rsidR="000D5425" w:rsidRPr="009F6E6A">
        <w:rPr>
          <w:rFonts w:asciiTheme="minorHAnsi" w:hAnsiTheme="minorHAnsi" w:cstheme="minorHAnsi"/>
          <w:sz w:val="23"/>
          <w:szCs w:val="23"/>
        </w:rPr>
        <w:t xml:space="preserve"> </w:t>
      </w:r>
      <w:r w:rsidR="005B7DAF" w:rsidRPr="009F6E6A">
        <w:rPr>
          <w:rFonts w:asciiTheme="minorHAnsi" w:hAnsiTheme="minorHAnsi" w:cstheme="minorHAnsi"/>
          <w:sz w:val="23"/>
          <w:szCs w:val="23"/>
        </w:rPr>
        <w:t>(dále jen „Veřejná zakázka“).</w:t>
      </w:r>
      <w:r w:rsidR="00D45B0A" w:rsidRPr="009F6E6A">
        <w:rPr>
          <w:rFonts w:asciiTheme="minorHAnsi" w:hAnsiTheme="minorHAnsi" w:cstheme="minorHAnsi"/>
          <w:sz w:val="23"/>
          <w:szCs w:val="23"/>
        </w:rPr>
        <w:t xml:space="preserve"> </w:t>
      </w:r>
    </w:p>
    <w:p w14:paraId="2280051B" w14:textId="416BB4B7" w:rsidR="00C54144" w:rsidRDefault="00DB6C7F" w:rsidP="00C54144">
      <w:pPr>
        <w:spacing w:before="60" w:after="60" w:line="240" w:lineRule="auto"/>
        <w:rPr>
          <w:rFonts w:asciiTheme="minorHAnsi" w:hAnsiTheme="minorHAnsi" w:cstheme="minorHAnsi"/>
          <w:sz w:val="23"/>
          <w:szCs w:val="23"/>
        </w:rPr>
      </w:pPr>
      <w:r w:rsidRPr="009F6E6A">
        <w:rPr>
          <w:rFonts w:asciiTheme="minorHAnsi" w:hAnsiTheme="minorHAnsi" w:cstheme="minorHAnsi"/>
          <w:sz w:val="23"/>
          <w:szCs w:val="23"/>
        </w:rPr>
        <w:t xml:space="preserve">Objednatel prohlašuje, že je oprávněn užívat prostory </w:t>
      </w:r>
      <w:r w:rsidR="00950899">
        <w:rPr>
          <w:rFonts w:asciiTheme="minorHAnsi" w:hAnsiTheme="minorHAnsi" w:cstheme="minorHAnsi"/>
          <w:sz w:val="23"/>
          <w:szCs w:val="23"/>
        </w:rPr>
        <w:t xml:space="preserve">v objektu </w:t>
      </w:r>
      <w:r w:rsidR="00F64E92" w:rsidRPr="009F6E6A">
        <w:rPr>
          <w:rFonts w:asciiTheme="minorHAnsi" w:hAnsiTheme="minorHAnsi" w:cstheme="minorHAnsi"/>
          <w:sz w:val="23"/>
          <w:szCs w:val="23"/>
        </w:rPr>
        <w:t>na základě uzavřené „</w:t>
      </w:r>
      <w:r w:rsidR="00950899">
        <w:rPr>
          <w:rFonts w:asciiTheme="minorHAnsi" w:hAnsiTheme="minorHAnsi" w:cstheme="minorHAnsi"/>
          <w:sz w:val="23"/>
          <w:szCs w:val="23"/>
        </w:rPr>
        <w:t>Nájemní s</w:t>
      </w:r>
      <w:r w:rsidR="00F64E92" w:rsidRPr="009F6E6A">
        <w:rPr>
          <w:rFonts w:asciiTheme="minorHAnsi" w:hAnsiTheme="minorHAnsi" w:cstheme="minorHAnsi"/>
          <w:sz w:val="23"/>
          <w:szCs w:val="23"/>
        </w:rPr>
        <w:t>mlouvy</w:t>
      </w:r>
      <w:r w:rsidR="00950899">
        <w:rPr>
          <w:rFonts w:asciiTheme="minorHAnsi" w:hAnsiTheme="minorHAnsi" w:cstheme="minorHAnsi"/>
          <w:sz w:val="23"/>
          <w:szCs w:val="23"/>
        </w:rPr>
        <w:t>“</w:t>
      </w:r>
      <w:r w:rsidRPr="009F6E6A">
        <w:rPr>
          <w:rFonts w:asciiTheme="minorHAnsi" w:hAnsiTheme="minorHAnsi" w:cstheme="minorHAnsi"/>
          <w:sz w:val="23"/>
          <w:szCs w:val="23"/>
        </w:rPr>
        <w:t xml:space="preserve">. </w:t>
      </w:r>
    </w:p>
    <w:p w14:paraId="181D04C5" w14:textId="747E753A" w:rsidR="00985443" w:rsidRDefault="00CA0ECA" w:rsidP="00DE1DC9">
      <w:pPr>
        <w:spacing w:line="240" w:lineRule="auto"/>
        <w:rPr>
          <w:rFonts w:asciiTheme="minorHAnsi" w:hAnsiTheme="minorHAnsi" w:cstheme="minorHAnsi"/>
          <w:b/>
          <w:sz w:val="23"/>
          <w:szCs w:val="23"/>
        </w:rPr>
      </w:pPr>
      <w:r w:rsidRPr="009F6E6A">
        <w:rPr>
          <w:rFonts w:asciiTheme="minorHAnsi" w:hAnsiTheme="minorHAnsi" w:cstheme="minorHAnsi"/>
          <w:sz w:val="23"/>
          <w:szCs w:val="23"/>
        </w:rPr>
        <w:t>Smluvní strany se v souladu se zněním</w:t>
      </w:r>
      <w:r w:rsidR="00CA492F" w:rsidRPr="009F6E6A">
        <w:rPr>
          <w:rFonts w:asciiTheme="minorHAnsi" w:hAnsiTheme="minorHAnsi" w:cstheme="minorHAnsi"/>
          <w:sz w:val="23"/>
          <w:szCs w:val="23"/>
        </w:rPr>
        <w:t xml:space="preserve"> ustanovení</w:t>
      </w:r>
      <w:r w:rsidRPr="009F6E6A">
        <w:rPr>
          <w:rFonts w:asciiTheme="minorHAnsi" w:hAnsiTheme="minorHAnsi" w:cstheme="minorHAnsi"/>
          <w:sz w:val="23"/>
          <w:szCs w:val="23"/>
        </w:rPr>
        <w:t xml:space="preserve"> § 1746 odst. 2 zákona č. 89/2012 Sb., občanský zákoník (dále jen "občanský zákoník") dohodly, že se jejich závazkový vztah řídí tímto zákonem a</w:t>
      </w:r>
      <w:r w:rsidR="00384253">
        <w:rPr>
          <w:rFonts w:asciiTheme="minorHAnsi" w:hAnsiTheme="minorHAnsi" w:cstheme="minorHAnsi"/>
          <w:sz w:val="23"/>
          <w:szCs w:val="23"/>
        </w:rPr>
        <w:t> </w:t>
      </w:r>
      <w:r w:rsidRPr="009F6E6A">
        <w:rPr>
          <w:rFonts w:asciiTheme="minorHAnsi" w:hAnsiTheme="minorHAnsi" w:cstheme="minorHAnsi"/>
          <w:sz w:val="23"/>
          <w:szCs w:val="23"/>
        </w:rPr>
        <w:t xml:space="preserve">dnešního dne, měsíce a roku uzavírají tuto </w:t>
      </w:r>
      <w:r w:rsidR="00F61BDE" w:rsidRPr="009F6E6A">
        <w:rPr>
          <w:rFonts w:asciiTheme="minorHAnsi" w:hAnsiTheme="minorHAnsi" w:cstheme="minorHAnsi"/>
          <w:sz w:val="23"/>
          <w:szCs w:val="23"/>
        </w:rPr>
        <w:t>Smlouv</w:t>
      </w:r>
      <w:r w:rsidR="00F64E92" w:rsidRPr="009F6E6A">
        <w:rPr>
          <w:rFonts w:asciiTheme="minorHAnsi" w:hAnsiTheme="minorHAnsi" w:cstheme="minorHAnsi"/>
          <w:sz w:val="23"/>
          <w:szCs w:val="23"/>
        </w:rPr>
        <w:t>u</w:t>
      </w:r>
      <w:r w:rsidR="00D45B0A" w:rsidRPr="009F6E6A">
        <w:rPr>
          <w:rFonts w:asciiTheme="minorHAnsi" w:hAnsiTheme="minorHAnsi" w:cstheme="minorHAnsi"/>
          <w:sz w:val="23"/>
          <w:szCs w:val="23"/>
        </w:rPr>
        <w:t xml:space="preserve"> </w:t>
      </w:r>
      <w:r w:rsidRPr="009F6E6A">
        <w:rPr>
          <w:rFonts w:asciiTheme="minorHAnsi" w:hAnsiTheme="minorHAnsi" w:cstheme="minorHAnsi"/>
          <w:sz w:val="23"/>
          <w:szCs w:val="23"/>
        </w:rPr>
        <w:t xml:space="preserve">o poskytování </w:t>
      </w:r>
      <w:r w:rsidR="00123D92" w:rsidRPr="009F6E6A">
        <w:rPr>
          <w:rFonts w:asciiTheme="minorHAnsi" w:hAnsiTheme="minorHAnsi" w:cstheme="minorHAnsi"/>
          <w:sz w:val="23"/>
          <w:szCs w:val="23"/>
        </w:rPr>
        <w:t xml:space="preserve">bezpečnostních služeb </w:t>
      </w:r>
      <w:r w:rsidR="00123D92" w:rsidRPr="00950899">
        <w:rPr>
          <w:rFonts w:asciiTheme="minorHAnsi" w:hAnsiTheme="minorHAnsi" w:cstheme="minorHAnsi"/>
          <w:sz w:val="23"/>
          <w:szCs w:val="23"/>
        </w:rPr>
        <w:t xml:space="preserve">– </w:t>
      </w:r>
      <w:r w:rsidR="00950899" w:rsidRPr="00950899">
        <w:rPr>
          <w:rFonts w:asciiTheme="minorHAnsi" w:hAnsiTheme="minorHAnsi" w:cstheme="minorHAnsi"/>
          <w:sz w:val="23"/>
          <w:szCs w:val="23"/>
        </w:rPr>
        <w:t xml:space="preserve">služeb </w:t>
      </w:r>
      <w:r w:rsidR="00DE1DC9">
        <w:rPr>
          <w:rFonts w:asciiTheme="minorHAnsi" w:hAnsiTheme="minorHAnsi" w:cstheme="minorHAnsi"/>
          <w:sz w:val="23"/>
          <w:szCs w:val="23"/>
        </w:rPr>
        <w:t>x</w:t>
      </w:r>
    </w:p>
    <w:p w14:paraId="5D145607" w14:textId="77777777" w:rsidR="00985443" w:rsidRDefault="00985443" w:rsidP="00877903">
      <w:pPr>
        <w:spacing w:after="0" w:line="240" w:lineRule="auto"/>
        <w:jc w:val="center"/>
        <w:rPr>
          <w:rFonts w:asciiTheme="minorHAnsi" w:hAnsiTheme="minorHAnsi" w:cstheme="minorHAnsi"/>
          <w:b/>
          <w:sz w:val="23"/>
          <w:szCs w:val="23"/>
        </w:rPr>
      </w:pPr>
    </w:p>
    <w:p w14:paraId="6E959F3F" w14:textId="77777777" w:rsidR="00985443" w:rsidRDefault="00985443" w:rsidP="00877903">
      <w:pPr>
        <w:spacing w:after="0" w:line="240" w:lineRule="auto"/>
        <w:jc w:val="center"/>
        <w:rPr>
          <w:rFonts w:asciiTheme="minorHAnsi" w:hAnsiTheme="minorHAnsi" w:cstheme="minorHAnsi"/>
          <w:b/>
          <w:sz w:val="23"/>
          <w:szCs w:val="23"/>
        </w:rPr>
      </w:pPr>
    </w:p>
    <w:p w14:paraId="2D087FD1" w14:textId="010D1970" w:rsidR="00CA0ECA" w:rsidRPr="009F6E6A" w:rsidRDefault="00CA0ECA" w:rsidP="00877903">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I.</w:t>
      </w:r>
    </w:p>
    <w:p w14:paraId="3A1C3CEF" w14:textId="3307072B" w:rsidR="00CA0ECA" w:rsidRPr="009F6E6A" w:rsidRDefault="00CA0ECA" w:rsidP="00877903">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 xml:space="preserve">Prohlášení </w:t>
      </w:r>
      <w:r w:rsidR="00A62C81" w:rsidRPr="009F6E6A">
        <w:rPr>
          <w:rFonts w:asciiTheme="minorHAnsi" w:hAnsiTheme="minorHAnsi" w:cstheme="minorHAnsi"/>
          <w:b/>
          <w:sz w:val="23"/>
          <w:szCs w:val="23"/>
        </w:rPr>
        <w:t>Poskytovatel</w:t>
      </w:r>
      <w:r w:rsidRPr="009F6E6A">
        <w:rPr>
          <w:rFonts w:asciiTheme="minorHAnsi" w:hAnsiTheme="minorHAnsi" w:cstheme="minorHAnsi"/>
          <w:b/>
          <w:sz w:val="23"/>
          <w:szCs w:val="23"/>
        </w:rPr>
        <w:t>e</w:t>
      </w:r>
    </w:p>
    <w:p w14:paraId="3E3E7812" w14:textId="24D09651" w:rsidR="00FA5B3A" w:rsidRDefault="00883457" w:rsidP="00FA5B3A">
      <w:pPr>
        <w:pStyle w:val="Styl21"/>
      </w:pPr>
      <w:r w:rsidRPr="009F6E6A">
        <w:lastRenderedPageBreak/>
        <w:t xml:space="preserve">1.1 </w:t>
      </w:r>
      <w:r w:rsidR="009F6E6A" w:rsidRPr="009F6E6A">
        <w:tab/>
      </w:r>
      <w:r w:rsidR="00A62C81" w:rsidRPr="009F6E6A">
        <w:t>Poskytovatel</w:t>
      </w:r>
      <w:r w:rsidR="00CA0ECA" w:rsidRPr="009F6E6A">
        <w:t xml:space="preserve"> prohlašuje, že splňuje veškeré podmí</w:t>
      </w:r>
      <w:r w:rsidR="001C4DF4" w:rsidRPr="009F6E6A">
        <w:t xml:space="preserve">nky a požadavky v této </w:t>
      </w:r>
      <w:r w:rsidR="00F61BDE" w:rsidRPr="009F6E6A">
        <w:t>Smlouvě</w:t>
      </w:r>
      <w:r w:rsidR="001C4DF4" w:rsidRPr="009F6E6A">
        <w:t xml:space="preserve"> </w:t>
      </w:r>
      <w:r w:rsidR="00CA0ECA" w:rsidRPr="009F6E6A">
        <w:t>stanovené a</w:t>
      </w:r>
      <w:r w:rsidR="00384253">
        <w:t> </w:t>
      </w:r>
      <w:r w:rsidR="00CA0ECA" w:rsidRPr="009F6E6A">
        <w:t xml:space="preserve">je oprávněn tuto </w:t>
      </w:r>
      <w:r w:rsidR="00F61BDE" w:rsidRPr="009F6E6A">
        <w:t>Smlouv</w:t>
      </w:r>
      <w:r w:rsidR="00F64E92" w:rsidRPr="009F6E6A">
        <w:t>u</w:t>
      </w:r>
      <w:r w:rsidR="00CA0ECA" w:rsidRPr="009F6E6A">
        <w:t xml:space="preserve"> uzav</w:t>
      </w:r>
      <w:r w:rsidR="001C4DF4" w:rsidRPr="009F6E6A">
        <w:t xml:space="preserve">řít a řádně plnit závazky v ní </w:t>
      </w:r>
      <w:r w:rsidR="00CA0ECA" w:rsidRPr="009F6E6A">
        <w:t xml:space="preserve">obsažené. </w:t>
      </w:r>
      <w:r w:rsidR="00A62C81" w:rsidRPr="009F6E6A">
        <w:t>Poskytovatel</w:t>
      </w:r>
      <w:r w:rsidR="00D45B0A" w:rsidRPr="009F6E6A">
        <w:t xml:space="preserve"> </w:t>
      </w:r>
      <w:r w:rsidR="00CA0ECA" w:rsidRPr="009F6E6A">
        <w:t>prohlašuje, že</w:t>
      </w:r>
      <w:r w:rsidR="001C4DF4" w:rsidRPr="009F6E6A">
        <w:t xml:space="preserve"> je na základě vydané koncesní</w:t>
      </w:r>
      <w:r w:rsidR="00FA5B3A">
        <w:t xml:space="preserve"> listiny</w:t>
      </w:r>
      <w:r w:rsidR="001C4DF4" w:rsidRPr="009F6E6A">
        <w:t xml:space="preserve"> </w:t>
      </w:r>
      <w:r w:rsidR="00FA5B3A" w:rsidRPr="009F6E6A">
        <w:t xml:space="preserve">č. jednací </w:t>
      </w:r>
      <w:r w:rsidR="00FA5B3A">
        <w:t>082313/2018</w:t>
      </w:r>
      <w:r w:rsidR="00FA5B3A" w:rsidRPr="009F6E6A">
        <w:t>, ze dne</w:t>
      </w:r>
      <w:r w:rsidR="00FA5B3A">
        <w:t xml:space="preserve"> 23.8.2013</w:t>
      </w:r>
      <w:r w:rsidR="00FA5B3A" w:rsidRPr="009F6E6A">
        <w:t xml:space="preserve"> oprávněn vykonávat ostrahu majetku a osob. </w:t>
      </w:r>
    </w:p>
    <w:p w14:paraId="2FDBBFD6" w14:textId="7D9112B1" w:rsidR="009F6E6A" w:rsidRDefault="009F6E6A" w:rsidP="007123BF">
      <w:pPr>
        <w:pStyle w:val="Styl21"/>
      </w:pPr>
    </w:p>
    <w:p w14:paraId="1C5665D1" w14:textId="70C6A3ED" w:rsidR="003F04FD" w:rsidRPr="009F6E6A" w:rsidRDefault="00631BEE" w:rsidP="007123BF">
      <w:pPr>
        <w:pStyle w:val="Styl21"/>
      </w:pPr>
      <w:r w:rsidRPr="009F6E6A">
        <w:t xml:space="preserve">1.2 </w:t>
      </w:r>
      <w:r w:rsidR="00E17547">
        <w:tab/>
      </w:r>
      <w:r w:rsidR="00A62C81" w:rsidRPr="009F6E6A">
        <w:t>Poskytovatel</w:t>
      </w:r>
      <w:r w:rsidR="00D45B0A" w:rsidRPr="009F6E6A">
        <w:t xml:space="preserve"> </w:t>
      </w:r>
      <w:r w:rsidR="003F04FD" w:rsidRPr="009F6E6A">
        <w:t xml:space="preserve">prohlašuje, že se detailně seznámil s rozsahem a povahou předmětu plnění dle této </w:t>
      </w:r>
      <w:r w:rsidR="00F61BDE" w:rsidRPr="009F6E6A">
        <w:t>Smlouvy</w:t>
      </w:r>
      <w:r w:rsidR="003F04FD" w:rsidRPr="009F6E6A">
        <w:t xml:space="preserve">, že jsou mu známy veškeré technické, kvalitativní a jiné podmínky nezbytné k realizaci předmětu plnění dle této </w:t>
      </w:r>
      <w:r w:rsidR="00F61BDE" w:rsidRPr="009F6E6A">
        <w:t>Smlouvy</w:t>
      </w:r>
      <w:r w:rsidR="003F04FD" w:rsidRPr="009F6E6A">
        <w:t xml:space="preserve"> a že disponuje takovým technickým vybavením, lidskými kapacitami a odbornými znalostmi</w:t>
      </w:r>
      <w:r w:rsidR="00D45B0A" w:rsidRPr="009F6E6A">
        <w:t xml:space="preserve"> </w:t>
      </w:r>
      <w:r w:rsidR="003F04FD" w:rsidRPr="009F6E6A">
        <w:t xml:space="preserve">a možnostmi, které jsou nezbytné pro realizaci předmětu plnění dle této </w:t>
      </w:r>
      <w:r w:rsidR="00F61BDE" w:rsidRPr="009F6E6A">
        <w:t>Smlouvy</w:t>
      </w:r>
      <w:r w:rsidR="003F04FD" w:rsidRPr="009F6E6A">
        <w:t>,</w:t>
      </w:r>
      <w:r w:rsidR="00D45B0A" w:rsidRPr="009F6E6A">
        <w:t xml:space="preserve"> </w:t>
      </w:r>
      <w:r w:rsidR="003F04FD" w:rsidRPr="009F6E6A">
        <w:t>a to</w:t>
      </w:r>
      <w:r w:rsidRPr="009F6E6A">
        <w:t xml:space="preserve"> včas, řádně a za </w:t>
      </w:r>
      <w:r w:rsidR="003F04FD" w:rsidRPr="009F6E6A">
        <w:t xml:space="preserve">dohodnutou smluvní cenu uvedenou v Čl. </w:t>
      </w:r>
      <w:r w:rsidR="00F64E92" w:rsidRPr="009F6E6A">
        <w:t>IV. t</w:t>
      </w:r>
      <w:r w:rsidR="003F04FD" w:rsidRPr="009F6E6A">
        <w:t xml:space="preserve">éto </w:t>
      </w:r>
      <w:r w:rsidR="00F61BDE" w:rsidRPr="009F6E6A">
        <w:t>Smlouvy</w:t>
      </w:r>
      <w:r w:rsidR="003F04FD" w:rsidRPr="009F6E6A">
        <w:t xml:space="preserve">. </w:t>
      </w:r>
    </w:p>
    <w:p w14:paraId="71945C77" w14:textId="3A85067B" w:rsidR="00CA0ECA" w:rsidRPr="009F6E6A" w:rsidRDefault="00CA0ECA" w:rsidP="007123BF">
      <w:pPr>
        <w:pStyle w:val="Styl22"/>
      </w:pPr>
      <w:r w:rsidRPr="009F6E6A">
        <w:t>II.</w:t>
      </w:r>
    </w:p>
    <w:p w14:paraId="18642081" w14:textId="69873CAD" w:rsidR="00697EFD" w:rsidRPr="009F6E6A" w:rsidRDefault="00CA0ECA" w:rsidP="009F6E6A">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 xml:space="preserve">Předmět </w:t>
      </w:r>
      <w:r w:rsidR="00F61BDE" w:rsidRPr="009F6E6A">
        <w:rPr>
          <w:rFonts w:asciiTheme="minorHAnsi" w:hAnsiTheme="minorHAnsi" w:cstheme="minorHAnsi"/>
          <w:b/>
          <w:sz w:val="23"/>
          <w:szCs w:val="23"/>
        </w:rPr>
        <w:t>Smlouvy</w:t>
      </w:r>
    </w:p>
    <w:p w14:paraId="6158986A" w14:textId="265D9FC2" w:rsidR="001C4DF4" w:rsidRPr="009F6E6A" w:rsidRDefault="00D65C45" w:rsidP="007123BF">
      <w:pPr>
        <w:pStyle w:val="Styl21"/>
      </w:pPr>
      <w:r w:rsidRPr="009F6E6A">
        <w:t xml:space="preserve">2.1 </w:t>
      </w:r>
      <w:r w:rsidR="00E17547">
        <w:tab/>
      </w:r>
      <w:r w:rsidRPr="009F6E6A">
        <w:t>Pře</w:t>
      </w:r>
      <w:r w:rsidR="00CA0ECA" w:rsidRPr="009F6E6A">
        <w:t xml:space="preserve">dmětem této </w:t>
      </w:r>
      <w:r w:rsidR="00F61BDE" w:rsidRPr="009F6E6A">
        <w:t>Smlouvy</w:t>
      </w:r>
      <w:r w:rsidR="00CA0ECA" w:rsidRPr="009F6E6A">
        <w:t xml:space="preserve"> je poskytování služe</w:t>
      </w:r>
      <w:r w:rsidR="001C4DF4" w:rsidRPr="009F6E6A">
        <w:t xml:space="preserve">b fyzické ostrahy v prostorách </w:t>
      </w:r>
      <w:r w:rsidR="00CA0ECA" w:rsidRPr="009F6E6A">
        <w:t>Objednatele. Fyzickou ostrahou je ochrana</w:t>
      </w:r>
      <w:r w:rsidRPr="009F6E6A">
        <w:t xml:space="preserve"> v</w:t>
      </w:r>
      <w:r w:rsidR="00CA0ECA" w:rsidRPr="009F6E6A">
        <w:t>ěcí mov</w:t>
      </w:r>
      <w:r w:rsidR="001C4DF4" w:rsidRPr="009F6E6A">
        <w:t xml:space="preserve">itých a nemovitých, prostor či </w:t>
      </w:r>
      <w:r w:rsidR="00CA0ECA" w:rsidRPr="009F6E6A">
        <w:t xml:space="preserve">jiných chráněných zájmů Objednatele, </w:t>
      </w:r>
      <w:r w:rsidR="001C4DF4" w:rsidRPr="009F6E6A">
        <w:t xml:space="preserve">včetně ochrany zdraví a života </w:t>
      </w:r>
      <w:r w:rsidR="00CA0ECA" w:rsidRPr="009F6E6A">
        <w:t xml:space="preserve">zaměstnanců Objednatele a ostatních osob přítomných v těchto prostorách, dozor </w:t>
      </w:r>
      <w:r w:rsidR="00883457" w:rsidRPr="009F6E6A">
        <w:t>n</w:t>
      </w:r>
      <w:r w:rsidR="00CA0ECA" w:rsidRPr="009F6E6A">
        <w:t>ad instalovanými bezpečnostními prvky technické a</w:t>
      </w:r>
      <w:r w:rsidR="009F6E6A">
        <w:t> </w:t>
      </w:r>
      <w:r w:rsidR="00CA0ECA" w:rsidRPr="009F6E6A">
        <w:t xml:space="preserve">režimové ochrany, </w:t>
      </w:r>
      <w:r w:rsidR="001C4DF4" w:rsidRPr="009F6E6A">
        <w:t xml:space="preserve">v </w:t>
      </w:r>
      <w:r w:rsidR="005A433B" w:rsidRPr="009F6E6A">
        <w:t>24hodinovém</w:t>
      </w:r>
      <w:r w:rsidR="00CA0ECA" w:rsidRPr="009F6E6A">
        <w:t xml:space="preserve"> režimu případně jiném režim</w:t>
      </w:r>
      <w:r w:rsidR="001C4DF4" w:rsidRPr="009F6E6A">
        <w:t xml:space="preserve">u podle požadavku Objednatele. </w:t>
      </w:r>
      <w:r w:rsidR="00CA0ECA" w:rsidRPr="009F6E6A">
        <w:t xml:space="preserve">Objednatel se zavazuje za poskytování služeb fyzické ostrahy </w:t>
      </w:r>
      <w:r w:rsidR="00A62C81" w:rsidRPr="009F6E6A">
        <w:t xml:space="preserve">Poskytovatel </w:t>
      </w:r>
      <w:r w:rsidR="00CA0ECA" w:rsidRPr="009F6E6A">
        <w:t>i</w:t>
      </w:r>
      <w:r w:rsidR="009F6E6A">
        <w:t> </w:t>
      </w:r>
      <w:r w:rsidR="00CA0ECA" w:rsidRPr="009F6E6A">
        <w:t>zaplatit.</w:t>
      </w:r>
    </w:p>
    <w:p w14:paraId="1EDC00F0" w14:textId="0F8B9BC2" w:rsidR="00CA0ECA" w:rsidRPr="009F6E6A" w:rsidRDefault="00D65C45" w:rsidP="007123BF">
      <w:pPr>
        <w:pStyle w:val="Styl21"/>
      </w:pPr>
      <w:r w:rsidRPr="009F6E6A">
        <w:t xml:space="preserve">2.2 </w:t>
      </w:r>
      <w:r w:rsidR="00E17547">
        <w:tab/>
      </w:r>
      <w:r w:rsidR="00CA0ECA" w:rsidRPr="009F6E6A">
        <w:t xml:space="preserve">Předmět plnění </w:t>
      </w:r>
      <w:r w:rsidR="00D168BE" w:rsidRPr="009F6E6A">
        <w:t xml:space="preserve">bude realizován v souladu s </w:t>
      </w:r>
      <w:r w:rsidR="001C4DF4" w:rsidRPr="009F6E6A">
        <w:t xml:space="preserve">Pokyny pro </w:t>
      </w:r>
      <w:r w:rsidR="00D168BE" w:rsidRPr="009F6E6A">
        <w:t xml:space="preserve">činnost </w:t>
      </w:r>
      <w:r w:rsidR="001C4DF4" w:rsidRPr="009F6E6A">
        <w:t xml:space="preserve">ve střeženém </w:t>
      </w:r>
      <w:r w:rsidR="00CA492F" w:rsidRPr="009F6E6A">
        <w:t>objektu, které tvoří příloh</w:t>
      </w:r>
      <w:r w:rsidR="00D168BE" w:rsidRPr="009F6E6A">
        <w:t>u č. 1</w:t>
      </w:r>
      <w:r w:rsidR="00CA492F" w:rsidRPr="009F6E6A">
        <w:t xml:space="preserve"> </w:t>
      </w:r>
      <w:r w:rsidR="00F61BDE" w:rsidRPr="009F6E6A">
        <w:t>Smlouvy</w:t>
      </w:r>
      <w:r w:rsidR="00CA492F" w:rsidRPr="009F6E6A">
        <w:t>.</w:t>
      </w:r>
    </w:p>
    <w:p w14:paraId="791CB646" w14:textId="77777777" w:rsidR="00CA0ECA" w:rsidRPr="009F6E6A" w:rsidRDefault="00CA0ECA" w:rsidP="007123BF">
      <w:pPr>
        <w:pStyle w:val="Styl22"/>
      </w:pPr>
      <w:r w:rsidRPr="009F6E6A">
        <w:t>III.</w:t>
      </w:r>
    </w:p>
    <w:p w14:paraId="7E62769B" w14:textId="6C484070" w:rsidR="00877903" w:rsidRPr="009F6E6A" w:rsidRDefault="00CA0ECA" w:rsidP="00733D11">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Místo a doba plnění</w:t>
      </w:r>
    </w:p>
    <w:p w14:paraId="2748F27F" w14:textId="17F8C717" w:rsidR="009F6E6A" w:rsidRDefault="00697EFD" w:rsidP="007123BF">
      <w:pPr>
        <w:pStyle w:val="Styl21"/>
      </w:pPr>
      <w:r w:rsidRPr="009F6E6A">
        <w:t xml:space="preserve">3.1 </w:t>
      </w:r>
      <w:r w:rsidR="00E17547">
        <w:tab/>
      </w:r>
      <w:r w:rsidR="00CA0ECA" w:rsidRPr="009F6E6A">
        <w:t xml:space="preserve">Místem plnění předmětu </w:t>
      </w:r>
      <w:r w:rsidR="00F61BDE" w:rsidRPr="009F6E6A">
        <w:t>Smlouvy</w:t>
      </w:r>
      <w:r w:rsidR="00CA0ECA" w:rsidRPr="009F6E6A">
        <w:t xml:space="preserve"> jsou prostory </w:t>
      </w:r>
      <w:r w:rsidR="000D5425" w:rsidRPr="009F6E6A">
        <w:t>Objednatele</w:t>
      </w:r>
      <w:r w:rsidR="00CA492F" w:rsidRPr="009F6E6A">
        <w:t xml:space="preserve"> na adrese: </w:t>
      </w:r>
      <w:r w:rsidR="00DE1DC9">
        <w:t>x</w:t>
      </w:r>
      <w:r w:rsidR="00EA74E9" w:rsidRPr="00EA74E9">
        <w:t xml:space="preserve"> </w:t>
      </w:r>
      <w:r w:rsidR="00DE1DC9">
        <w:t>x</w:t>
      </w:r>
    </w:p>
    <w:p w14:paraId="5988940E" w14:textId="5159AC6A" w:rsidR="009F6E6A" w:rsidRDefault="009F6E6A" w:rsidP="007123BF">
      <w:pPr>
        <w:pStyle w:val="Styl21"/>
      </w:pPr>
      <w:r w:rsidRPr="007123BF">
        <w:t>3.</w:t>
      </w:r>
      <w:r w:rsidR="008A7798">
        <w:t>2</w:t>
      </w:r>
      <w:r w:rsidRPr="007123BF">
        <w:tab/>
      </w:r>
      <w:r w:rsidR="00CA0ECA" w:rsidRPr="007123BF">
        <w:t xml:space="preserve">Plnění předmětu </w:t>
      </w:r>
      <w:r w:rsidR="00F61BDE" w:rsidRPr="007123BF">
        <w:t>Smlouvy</w:t>
      </w:r>
      <w:r w:rsidR="00CA0ECA" w:rsidRPr="007123BF">
        <w:t xml:space="preserve"> zajistí </w:t>
      </w:r>
      <w:r w:rsidR="00A62C81" w:rsidRPr="007123BF">
        <w:t>Poskytovatel</w:t>
      </w:r>
      <w:r w:rsidR="00D45B0A" w:rsidRPr="007123BF">
        <w:t xml:space="preserve"> </w:t>
      </w:r>
      <w:r w:rsidR="00CA0ECA" w:rsidRPr="007123BF">
        <w:t>na určených s</w:t>
      </w:r>
      <w:r w:rsidR="001C4DF4" w:rsidRPr="007123BF">
        <w:t xml:space="preserve">tanovištích, v </w:t>
      </w:r>
      <w:r w:rsidR="00CA0ECA" w:rsidRPr="007123BF">
        <w:t>požadované době, požadovaným počtem bezpečn</w:t>
      </w:r>
      <w:r w:rsidR="001C4DF4" w:rsidRPr="007123BF">
        <w:t>ostních</w:t>
      </w:r>
      <w:r w:rsidR="00883457" w:rsidRPr="007123BF">
        <w:t xml:space="preserve"> </w:t>
      </w:r>
      <w:r w:rsidR="001C4DF4" w:rsidRPr="007123BF">
        <w:t>pracovníků. Stanoviště</w:t>
      </w:r>
      <w:r w:rsidR="00014EA3" w:rsidRPr="007123BF">
        <w:t xml:space="preserve"> </w:t>
      </w:r>
      <w:r w:rsidR="00CA0ECA" w:rsidRPr="007123BF">
        <w:t>ostrahy,</w:t>
      </w:r>
      <w:r w:rsidR="00014EA3" w:rsidRPr="007123BF">
        <w:t xml:space="preserve"> </w:t>
      </w:r>
      <w:r w:rsidR="00CA0ECA" w:rsidRPr="007123BF">
        <w:t>doba výkonu</w:t>
      </w:r>
      <w:r w:rsidR="00CA0ECA" w:rsidRPr="009F6E6A">
        <w:t xml:space="preserve"> ostrahy a</w:t>
      </w:r>
      <w:r w:rsidR="00384253">
        <w:t> </w:t>
      </w:r>
      <w:r w:rsidR="00CA0ECA" w:rsidRPr="009F6E6A">
        <w:t xml:space="preserve">počty </w:t>
      </w:r>
      <w:r w:rsidR="001C4DF4" w:rsidRPr="009F6E6A">
        <w:t xml:space="preserve">bezpečnostních pracovníků jsou </w:t>
      </w:r>
      <w:r w:rsidR="00CA0ECA" w:rsidRPr="009F6E6A">
        <w:t>specifikovány v následující přehledové tabulce.</w:t>
      </w:r>
    </w:p>
    <w:p w14:paraId="7C3F7A73" w14:textId="1B2A2100" w:rsidR="00CA0ECA" w:rsidRPr="009F6E6A" w:rsidRDefault="009F6E6A" w:rsidP="007123BF">
      <w:pPr>
        <w:pStyle w:val="Styl21"/>
      </w:pPr>
      <w:r>
        <w:t>3.</w:t>
      </w:r>
      <w:r w:rsidR="008A7798">
        <w:t>3</w:t>
      </w:r>
      <w:r>
        <w:tab/>
      </w:r>
      <w:r w:rsidR="005A433B" w:rsidRPr="009F6E6A">
        <w:t>P</w:t>
      </w:r>
      <w:r w:rsidR="00A62C81" w:rsidRPr="009F6E6A">
        <w:t>oskytovatel</w:t>
      </w:r>
      <w:r w:rsidR="00D45B0A" w:rsidRPr="009F6E6A">
        <w:t xml:space="preserve"> </w:t>
      </w:r>
      <w:r w:rsidR="00CA0ECA" w:rsidRPr="009F6E6A">
        <w:t xml:space="preserve">se zahájit plnění předmětu </w:t>
      </w:r>
      <w:r w:rsidR="00F61BDE" w:rsidRPr="009F6E6A">
        <w:t>Smlouvy</w:t>
      </w:r>
      <w:r w:rsidR="00CA0ECA" w:rsidRPr="009F6E6A">
        <w:t xml:space="preserve"> dne </w:t>
      </w:r>
      <w:r w:rsidR="008A7798" w:rsidRPr="006A00B8">
        <w:rPr>
          <w:u w:val="single"/>
        </w:rPr>
        <w:t>01</w:t>
      </w:r>
      <w:r w:rsidR="00CD711C" w:rsidRPr="006A00B8">
        <w:rPr>
          <w:u w:val="single"/>
        </w:rPr>
        <w:t>.</w:t>
      </w:r>
      <w:r w:rsidR="008A7798" w:rsidRPr="006A00B8">
        <w:rPr>
          <w:u w:val="single"/>
        </w:rPr>
        <w:t>07</w:t>
      </w:r>
      <w:r w:rsidR="00312F6D" w:rsidRPr="006A00B8">
        <w:rPr>
          <w:u w:val="single"/>
        </w:rPr>
        <w:t>.2024</w:t>
      </w:r>
      <w:r w:rsidR="00CA0ECA" w:rsidRPr="009F6E6A">
        <w:t>.</w:t>
      </w:r>
    </w:p>
    <w:p w14:paraId="1E8CDCA9" w14:textId="77777777" w:rsidR="00883457" w:rsidRPr="009F6E6A" w:rsidRDefault="00883457" w:rsidP="007123BF">
      <w:pPr>
        <w:pStyle w:val="Styl21"/>
      </w:pPr>
    </w:p>
    <w:tbl>
      <w:tblPr>
        <w:tblStyle w:val="Mkatabulky"/>
        <w:tblW w:w="0" w:type="auto"/>
        <w:tblInd w:w="137" w:type="dxa"/>
        <w:tblLayout w:type="fixed"/>
        <w:tblLook w:val="04A0" w:firstRow="1" w:lastRow="0" w:firstColumn="1" w:lastColumn="0" w:noHBand="0" w:noVBand="1"/>
      </w:tblPr>
      <w:tblGrid>
        <w:gridCol w:w="1206"/>
        <w:gridCol w:w="2693"/>
        <w:gridCol w:w="2410"/>
        <w:gridCol w:w="2763"/>
      </w:tblGrid>
      <w:tr w:rsidR="009F6E6A" w:rsidRPr="009F6E6A" w14:paraId="38050445" w14:textId="77777777" w:rsidTr="002B7DBF">
        <w:tc>
          <w:tcPr>
            <w:tcW w:w="1206" w:type="dxa"/>
            <w:vAlign w:val="center"/>
          </w:tcPr>
          <w:p w14:paraId="2A4995C6" w14:textId="377D442D" w:rsidR="00CA492F" w:rsidRPr="009F6E6A" w:rsidRDefault="00D803C4"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Poč. č.</w:t>
            </w:r>
          </w:p>
        </w:tc>
        <w:tc>
          <w:tcPr>
            <w:tcW w:w="2693" w:type="dxa"/>
            <w:vAlign w:val="center"/>
          </w:tcPr>
          <w:p w14:paraId="64039A7B" w14:textId="77777777" w:rsidR="00CA492F" w:rsidRPr="009F6E6A" w:rsidRDefault="00CA492F"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Specifikace stanoviště</w:t>
            </w:r>
          </w:p>
        </w:tc>
        <w:tc>
          <w:tcPr>
            <w:tcW w:w="2410" w:type="dxa"/>
            <w:vAlign w:val="center"/>
          </w:tcPr>
          <w:p w14:paraId="794A3A72" w14:textId="77777777" w:rsidR="00CA492F" w:rsidRPr="009F6E6A" w:rsidRDefault="00CA492F"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Doba výkonu ostrahy</w:t>
            </w:r>
          </w:p>
        </w:tc>
        <w:tc>
          <w:tcPr>
            <w:tcW w:w="2763" w:type="dxa"/>
            <w:vAlign w:val="center"/>
          </w:tcPr>
          <w:p w14:paraId="2FB1187B" w14:textId="77777777" w:rsidR="00CA492F" w:rsidRPr="009F6E6A" w:rsidRDefault="00CA492F"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Počet bezpečnostních pracovníků</w:t>
            </w:r>
          </w:p>
        </w:tc>
      </w:tr>
      <w:tr w:rsidR="009F6E6A" w:rsidRPr="009F6E6A" w14:paraId="6B6CEA61" w14:textId="77777777" w:rsidTr="002B7DBF">
        <w:tc>
          <w:tcPr>
            <w:tcW w:w="1206" w:type="dxa"/>
            <w:vAlign w:val="center"/>
          </w:tcPr>
          <w:p w14:paraId="33819FE3" w14:textId="77777777" w:rsidR="00CA492F" w:rsidRPr="009F6E6A" w:rsidRDefault="00CA492F"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1.</w:t>
            </w:r>
          </w:p>
        </w:tc>
        <w:tc>
          <w:tcPr>
            <w:tcW w:w="2693" w:type="dxa"/>
            <w:vAlign w:val="center"/>
          </w:tcPr>
          <w:p w14:paraId="0EDF929F" w14:textId="77777777" w:rsidR="00CA492F" w:rsidRPr="009F6E6A" w:rsidRDefault="00CA492F"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Řídící bezpečnostní stanoviště</w:t>
            </w:r>
          </w:p>
        </w:tc>
        <w:tc>
          <w:tcPr>
            <w:tcW w:w="2410" w:type="dxa"/>
            <w:vAlign w:val="center"/>
          </w:tcPr>
          <w:p w14:paraId="3208985B" w14:textId="13947D94" w:rsidR="00CA492F" w:rsidRPr="009F6E6A" w:rsidRDefault="00DE1DC9" w:rsidP="00227427">
            <w:pPr>
              <w:spacing w:line="240" w:lineRule="auto"/>
              <w:jc w:val="center"/>
              <w:rPr>
                <w:rFonts w:asciiTheme="minorHAnsi" w:hAnsiTheme="minorHAnsi" w:cstheme="minorHAnsi"/>
                <w:sz w:val="23"/>
                <w:szCs w:val="23"/>
              </w:rPr>
            </w:pPr>
            <w:r>
              <w:rPr>
                <w:rFonts w:asciiTheme="minorHAnsi" w:hAnsiTheme="minorHAnsi" w:cstheme="minorHAnsi"/>
                <w:sz w:val="23"/>
                <w:szCs w:val="23"/>
              </w:rPr>
              <w:t>x</w:t>
            </w:r>
          </w:p>
        </w:tc>
        <w:tc>
          <w:tcPr>
            <w:tcW w:w="2763" w:type="dxa"/>
            <w:vAlign w:val="center"/>
          </w:tcPr>
          <w:p w14:paraId="0EC9B68D" w14:textId="4EF4FF74" w:rsidR="00CA492F" w:rsidRPr="009F6E6A" w:rsidRDefault="00DE1DC9" w:rsidP="00227427">
            <w:pPr>
              <w:spacing w:line="240" w:lineRule="auto"/>
              <w:jc w:val="center"/>
              <w:rPr>
                <w:rFonts w:asciiTheme="minorHAnsi" w:hAnsiTheme="minorHAnsi" w:cstheme="minorHAnsi"/>
                <w:sz w:val="23"/>
                <w:szCs w:val="23"/>
              </w:rPr>
            </w:pPr>
            <w:r>
              <w:rPr>
                <w:rFonts w:asciiTheme="minorHAnsi" w:hAnsiTheme="minorHAnsi" w:cstheme="minorHAnsi"/>
                <w:sz w:val="23"/>
                <w:szCs w:val="23"/>
              </w:rPr>
              <w:t>x</w:t>
            </w:r>
          </w:p>
        </w:tc>
      </w:tr>
    </w:tbl>
    <w:p w14:paraId="60DC2FFD" w14:textId="77777777" w:rsidR="008262B6" w:rsidRPr="009F6E6A" w:rsidRDefault="008262B6" w:rsidP="001F22C5">
      <w:pPr>
        <w:spacing w:after="0" w:line="240" w:lineRule="auto"/>
        <w:rPr>
          <w:rFonts w:asciiTheme="minorHAnsi" w:hAnsiTheme="minorHAnsi" w:cstheme="minorHAnsi"/>
          <w:sz w:val="23"/>
          <w:szCs w:val="23"/>
        </w:rPr>
      </w:pPr>
    </w:p>
    <w:p w14:paraId="3FD1A9EC" w14:textId="1FFCAAA6" w:rsidR="00BB6ABB" w:rsidRPr="007123BF" w:rsidRDefault="001F22C5" w:rsidP="007123BF">
      <w:pPr>
        <w:pStyle w:val="Styl21"/>
      </w:pPr>
      <w:r w:rsidRPr="007123BF">
        <w:rPr>
          <w:rStyle w:val="Styl21Char"/>
          <w:rFonts w:asciiTheme="minorHAnsi" w:hAnsiTheme="minorHAnsi"/>
        </w:rPr>
        <w:t>3.</w:t>
      </w:r>
      <w:r w:rsidR="008A7798">
        <w:rPr>
          <w:rStyle w:val="Styl21Char"/>
          <w:rFonts w:asciiTheme="minorHAnsi" w:hAnsiTheme="minorHAnsi"/>
        </w:rPr>
        <w:t>5</w:t>
      </w:r>
      <w:r w:rsidRPr="007123BF">
        <w:rPr>
          <w:rStyle w:val="Styl21Char"/>
          <w:rFonts w:asciiTheme="minorHAnsi" w:hAnsiTheme="minorHAnsi"/>
        </w:rPr>
        <w:t xml:space="preserve"> </w:t>
      </w:r>
      <w:r w:rsidR="00E17547">
        <w:rPr>
          <w:rStyle w:val="Styl21Char"/>
          <w:rFonts w:asciiTheme="minorHAnsi" w:hAnsiTheme="minorHAnsi"/>
        </w:rPr>
        <w:tab/>
      </w:r>
      <w:r w:rsidR="00BB6ABB" w:rsidRPr="007123BF">
        <w:rPr>
          <w:rStyle w:val="Styl21Char"/>
          <w:rFonts w:asciiTheme="minorHAnsi" w:hAnsiTheme="minorHAnsi"/>
        </w:rPr>
        <w:t>Mimořádné požadavky Objednatele na ostrahu při akcích pořádaných Objednatelem týkající se konání společenských, kulturních a komerčních aktivit</w:t>
      </w:r>
      <w:r w:rsidR="00D45B0A" w:rsidRPr="007123BF">
        <w:rPr>
          <w:rStyle w:val="Styl21Char"/>
          <w:rFonts w:asciiTheme="minorHAnsi" w:hAnsiTheme="minorHAnsi"/>
        </w:rPr>
        <w:t xml:space="preserve"> </w:t>
      </w:r>
      <w:r w:rsidR="00BB6ABB" w:rsidRPr="007123BF">
        <w:rPr>
          <w:rStyle w:val="Styl21Char"/>
          <w:rFonts w:asciiTheme="minorHAnsi" w:hAnsiTheme="minorHAnsi"/>
        </w:rPr>
        <w:t>a sezonní ostrahu, nad rámec běžného provozu budou prováděny na vyžádání formou vystavené písemné objednávky Objednatelem nejméně 3 pracovní dny předem. Objednávka musí obsahovat datum, dobu pro zajištění ostrahy, počet bezpečnostních pracovníků, včetně požadavků na jednotlivé stanoviště a celkovou cenu za ostrahu</w:t>
      </w:r>
      <w:r w:rsidR="00D45B0A" w:rsidRPr="007123BF">
        <w:rPr>
          <w:rStyle w:val="Styl21Char"/>
          <w:rFonts w:asciiTheme="minorHAnsi" w:hAnsiTheme="minorHAnsi"/>
        </w:rPr>
        <w:t xml:space="preserve"> </w:t>
      </w:r>
      <w:r w:rsidR="00BB6ABB" w:rsidRPr="007123BF">
        <w:rPr>
          <w:rStyle w:val="Styl21Char"/>
          <w:rFonts w:asciiTheme="minorHAnsi" w:hAnsiTheme="minorHAnsi"/>
        </w:rPr>
        <w:t>v souladu s hodinovou sazbou</w:t>
      </w:r>
      <w:r w:rsidR="00FA162A" w:rsidRPr="007123BF">
        <w:rPr>
          <w:rStyle w:val="Styl21Char"/>
          <w:rFonts w:asciiTheme="minorHAnsi" w:hAnsiTheme="minorHAnsi"/>
        </w:rPr>
        <w:t xml:space="preserve"> uvedenou v článku IV.</w:t>
      </w:r>
      <w:r w:rsidR="00FA162A" w:rsidRPr="007123BF">
        <w:t xml:space="preserve"> odst. </w:t>
      </w:r>
      <w:r w:rsidR="00DB091C" w:rsidRPr="007123BF">
        <w:t>4.5</w:t>
      </w:r>
      <w:r w:rsidR="00BB6ABB" w:rsidRPr="007123BF">
        <w:t xml:space="preserve"> této </w:t>
      </w:r>
      <w:r w:rsidR="00F61BDE" w:rsidRPr="007123BF">
        <w:t>Smlouvy</w:t>
      </w:r>
      <w:r w:rsidR="00BB6ABB" w:rsidRPr="007123BF">
        <w:t>.</w:t>
      </w:r>
    </w:p>
    <w:p w14:paraId="737EA1F3" w14:textId="77777777" w:rsidR="00985443" w:rsidRDefault="00985443" w:rsidP="007123BF">
      <w:pPr>
        <w:pStyle w:val="Styl22"/>
      </w:pPr>
    </w:p>
    <w:p w14:paraId="1885B000" w14:textId="77777777" w:rsidR="00985443" w:rsidRDefault="00985443" w:rsidP="007123BF">
      <w:pPr>
        <w:pStyle w:val="Styl22"/>
      </w:pPr>
    </w:p>
    <w:p w14:paraId="6970A962" w14:textId="035370C5" w:rsidR="00CA0ECA" w:rsidRPr="009F6E6A" w:rsidRDefault="00CA0ECA" w:rsidP="007123BF">
      <w:pPr>
        <w:pStyle w:val="Styl22"/>
      </w:pPr>
      <w:r w:rsidRPr="009F6E6A">
        <w:t xml:space="preserve">IV. </w:t>
      </w:r>
    </w:p>
    <w:p w14:paraId="242E0E26" w14:textId="59EEBA1E" w:rsidR="00877903" w:rsidRPr="009F6E6A" w:rsidRDefault="00CA0ECA" w:rsidP="006C1074">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Cena</w:t>
      </w:r>
    </w:p>
    <w:p w14:paraId="60E7C318" w14:textId="591E3023" w:rsidR="00163036" w:rsidRPr="009F6E6A" w:rsidRDefault="00E2281B" w:rsidP="00E17547">
      <w:pPr>
        <w:pStyle w:val="Styl21"/>
        <w:ind w:left="360" w:hanging="360"/>
      </w:pPr>
      <w:r w:rsidRPr="009F6E6A">
        <w:lastRenderedPageBreak/>
        <w:t xml:space="preserve">4.1 </w:t>
      </w:r>
      <w:r w:rsidR="00E17547">
        <w:tab/>
      </w:r>
      <w:r w:rsidR="00CA0ECA" w:rsidRPr="009F6E6A">
        <w:t>Podrobná specifikace ceny za poskytování služeb fyzické os</w:t>
      </w:r>
      <w:r w:rsidR="00875AC2" w:rsidRPr="009F6E6A">
        <w:t xml:space="preserve">trahy je uvedena v </w:t>
      </w:r>
      <w:r w:rsidR="00AA09A8" w:rsidRPr="009F6E6A">
        <w:t xml:space="preserve">příloze č. </w:t>
      </w:r>
      <w:r w:rsidR="008A2906" w:rsidRPr="009F6E6A">
        <w:t>2</w:t>
      </w:r>
      <w:r w:rsidR="00CA0ECA" w:rsidRPr="009F6E6A">
        <w:t xml:space="preserve"> </w:t>
      </w:r>
      <w:r w:rsidR="00F61BDE" w:rsidRPr="009F6E6A">
        <w:t>Smlouvy</w:t>
      </w:r>
      <w:r w:rsidR="00CA492F" w:rsidRPr="009F6E6A">
        <w:t xml:space="preserve"> (položkový rozpočet)</w:t>
      </w:r>
      <w:r w:rsidR="00CA0ECA" w:rsidRPr="009F6E6A">
        <w:t>.</w:t>
      </w:r>
      <w:r w:rsidR="008357B0" w:rsidRPr="009F6E6A">
        <w:t xml:space="preserve"> C</w:t>
      </w:r>
      <w:r w:rsidR="00CA0ECA" w:rsidRPr="009F6E6A">
        <w:t>ena je uvedena bez DPH.</w:t>
      </w:r>
      <w:r w:rsidR="008357B0" w:rsidRPr="009F6E6A">
        <w:t xml:space="preserve"> </w:t>
      </w:r>
      <w:r w:rsidR="00A62C81" w:rsidRPr="009F6E6A">
        <w:t>Poskytovatel</w:t>
      </w:r>
      <w:r w:rsidR="00D45B0A" w:rsidRPr="009F6E6A">
        <w:t xml:space="preserve"> </w:t>
      </w:r>
      <w:r w:rsidR="00CA0ECA" w:rsidRPr="009F6E6A">
        <w:t xml:space="preserve">je </w:t>
      </w:r>
      <w:r w:rsidR="00CA492F" w:rsidRPr="009F6E6A">
        <w:t xml:space="preserve">oprávněn navýšit </w:t>
      </w:r>
      <w:r w:rsidR="00CA0ECA" w:rsidRPr="009F6E6A">
        <w:t>takto stanovenou cenu o příslušnou sazbu DPH.</w:t>
      </w:r>
    </w:p>
    <w:p w14:paraId="12779C46" w14:textId="11991775" w:rsidR="00163036" w:rsidRPr="009F6E6A" w:rsidRDefault="00E2281B" w:rsidP="007123BF">
      <w:pPr>
        <w:pStyle w:val="Styl21"/>
        <w:ind w:left="357" w:hanging="357"/>
      </w:pPr>
      <w:r w:rsidRPr="009F6E6A">
        <w:t xml:space="preserve">4.2 </w:t>
      </w:r>
      <w:r w:rsidR="00AA09A8" w:rsidRPr="009F6E6A">
        <w:t xml:space="preserve">Ceny dle přílohy č. </w:t>
      </w:r>
      <w:r w:rsidR="008A2906" w:rsidRPr="009F6E6A">
        <w:t>2</w:t>
      </w:r>
      <w:r w:rsidR="00CA0ECA" w:rsidRPr="009F6E6A">
        <w:t xml:space="preserve"> </w:t>
      </w:r>
      <w:r w:rsidR="00F61BDE" w:rsidRPr="009F6E6A">
        <w:t>Smlouvy</w:t>
      </w:r>
      <w:r w:rsidR="00CA0ECA" w:rsidRPr="009F6E6A">
        <w:t xml:space="preserve"> jsou konečné a </w:t>
      </w:r>
      <w:r w:rsidR="00875AC2" w:rsidRPr="009F6E6A">
        <w:t xml:space="preserve">nepřekročitelné a jsou v nich </w:t>
      </w:r>
      <w:r w:rsidR="00CA0ECA" w:rsidRPr="009F6E6A">
        <w:t xml:space="preserve">zahrnuty veškeré náklady </w:t>
      </w:r>
      <w:r w:rsidR="00A62C81" w:rsidRPr="009F6E6A">
        <w:t>Poskytovatel</w:t>
      </w:r>
      <w:r w:rsidR="00CA0ECA" w:rsidRPr="009F6E6A">
        <w:t>e spoje</w:t>
      </w:r>
      <w:r w:rsidR="00875AC2" w:rsidRPr="009F6E6A">
        <w:t xml:space="preserve">né s plněním dle této </w:t>
      </w:r>
      <w:r w:rsidR="00F61BDE" w:rsidRPr="009F6E6A">
        <w:t>Smlouvy</w:t>
      </w:r>
      <w:r w:rsidR="00875AC2" w:rsidRPr="009F6E6A">
        <w:t xml:space="preserve">. </w:t>
      </w:r>
      <w:r w:rsidRPr="009F6E6A">
        <w:t xml:space="preserve">Jakákoliv </w:t>
      </w:r>
      <w:r w:rsidR="00CA0ECA" w:rsidRPr="009F6E6A">
        <w:t xml:space="preserve">opomenutí </w:t>
      </w:r>
      <w:r w:rsidR="00A62C81" w:rsidRPr="009F6E6A">
        <w:t>Poskytovatel</w:t>
      </w:r>
      <w:r w:rsidR="00CA0ECA" w:rsidRPr="009F6E6A">
        <w:t>e v</w:t>
      </w:r>
      <w:r w:rsidR="00384253">
        <w:t> </w:t>
      </w:r>
      <w:r w:rsidR="00CA0ECA" w:rsidRPr="009F6E6A">
        <w:t xml:space="preserve">celkové ceně jdou k tíži </w:t>
      </w:r>
      <w:r w:rsidR="00A62C81" w:rsidRPr="009F6E6A">
        <w:t>Poskytovatel</w:t>
      </w:r>
      <w:r w:rsidR="00CA0ECA" w:rsidRPr="009F6E6A">
        <w:t>e.</w:t>
      </w:r>
    </w:p>
    <w:p w14:paraId="508E92E9" w14:textId="77777777" w:rsidR="006A00B8" w:rsidRDefault="00E2281B" w:rsidP="006A00B8">
      <w:pPr>
        <w:pStyle w:val="Styl21"/>
        <w:ind w:left="360" w:hanging="360"/>
      </w:pPr>
      <w:r w:rsidRPr="009F6E6A">
        <w:t xml:space="preserve">4.3 </w:t>
      </w:r>
      <w:r w:rsidR="00E17547">
        <w:tab/>
      </w:r>
      <w:r w:rsidR="00FF6E00" w:rsidRPr="009F6E6A">
        <w:t xml:space="preserve">Výše jednotkových cen jsou pro </w:t>
      </w:r>
      <w:r w:rsidR="00A62C81" w:rsidRPr="009F6E6A">
        <w:t>poskytovatel</w:t>
      </w:r>
      <w:r w:rsidR="00FF6E00" w:rsidRPr="009F6E6A">
        <w:t xml:space="preserve">e závazné po celou dobu trvání této </w:t>
      </w:r>
      <w:r w:rsidR="00F61BDE" w:rsidRPr="009F6E6A">
        <w:t>Smlouvy</w:t>
      </w:r>
      <w:r w:rsidR="005A433B" w:rsidRPr="009F6E6A">
        <w:t>.</w:t>
      </w:r>
      <w:r w:rsidR="007123BF">
        <w:t xml:space="preserve"> </w:t>
      </w:r>
      <w:r w:rsidR="006C1074">
        <w:t>T</w:t>
      </w:r>
      <w:r w:rsidR="00FF6E00" w:rsidRPr="009F6E6A">
        <w:t>yto</w:t>
      </w:r>
      <w:r w:rsidR="00163036" w:rsidRPr="009F6E6A">
        <w:t xml:space="preserve"> </w:t>
      </w:r>
      <w:r w:rsidR="00FF6E00" w:rsidRPr="009F6E6A">
        <w:t>jednotkové ceny jsou stanoveny jako ceny</w:t>
      </w:r>
      <w:r w:rsidR="00163036" w:rsidRPr="009F6E6A">
        <w:t xml:space="preserve"> </w:t>
      </w:r>
      <w:r w:rsidR="00FF6E00" w:rsidRPr="009F6E6A">
        <w:t>nejvýše přípustné, konečné a</w:t>
      </w:r>
      <w:r w:rsidR="007123BF">
        <w:t> </w:t>
      </w:r>
      <w:r w:rsidR="00FF6E00" w:rsidRPr="009F6E6A">
        <w:t>nepřekročitelné. V těchto jednotkových cenách jsou započítány veškeré náklady</w:t>
      </w:r>
      <w:r w:rsidR="007123BF">
        <w:t xml:space="preserve"> </w:t>
      </w:r>
      <w:r w:rsidR="00A62C81" w:rsidRPr="009F6E6A">
        <w:t>poskytovate</w:t>
      </w:r>
      <w:r w:rsidR="009E48C3">
        <w:t>le</w:t>
      </w:r>
      <w:r w:rsidR="00FF6E00" w:rsidRPr="009F6E6A">
        <w:t xml:space="preserve"> související s řádným poskytováním služeb včetně nákladů na vybavení a</w:t>
      </w:r>
      <w:r w:rsidR="007123BF">
        <w:t> </w:t>
      </w:r>
      <w:r w:rsidR="00FF6E00" w:rsidRPr="009F6E6A">
        <w:t>pohonné hmoty určené nebo použité k plnění služeb. Žádné další náklady související s</w:t>
      </w:r>
      <w:r w:rsidR="007123BF">
        <w:t> </w:t>
      </w:r>
      <w:r w:rsidR="00FF6E00" w:rsidRPr="009F6E6A">
        <w:t xml:space="preserve">poskytováním služeb dle této </w:t>
      </w:r>
      <w:r w:rsidR="00F61BDE" w:rsidRPr="009F6E6A">
        <w:t>Smlouvy</w:t>
      </w:r>
      <w:r w:rsidR="00FF6E00" w:rsidRPr="009F6E6A">
        <w:t xml:space="preserve"> nebudou </w:t>
      </w:r>
      <w:r w:rsidR="00A62C81" w:rsidRPr="009F6E6A">
        <w:t>poskytovatel</w:t>
      </w:r>
      <w:r w:rsidR="009D5B92" w:rsidRPr="009F6E6A">
        <w:t>em</w:t>
      </w:r>
      <w:r w:rsidR="00FF6E00" w:rsidRPr="009F6E6A">
        <w:t xml:space="preserve"> hrazeny</w:t>
      </w:r>
      <w:r w:rsidR="008357B0" w:rsidRPr="009F6E6A">
        <w:t>.</w:t>
      </w:r>
    </w:p>
    <w:p w14:paraId="65F9D028" w14:textId="1E03E81E" w:rsidR="007123BF" w:rsidRDefault="006A00B8" w:rsidP="006A00B8">
      <w:pPr>
        <w:pStyle w:val="Styl21"/>
        <w:ind w:left="360" w:hanging="360"/>
      </w:pPr>
      <w:r>
        <w:t>4.4</w:t>
      </w:r>
      <w:r>
        <w:tab/>
      </w:r>
      <w:r w:rsidR="000A5874" w:rsidRPr="009F6E6A">
        <w:t>V příp</w:t>
      </w:r>
      <w:r w:rsidR="00E2281B" w:rsidRPr="009F6E6A">
        <w:t>a</w:t>
      </w:r>
      <w:r w:rsidR="000A5874" w:rsidRPr="009F6E6A">
        <w:t xml:space="preserve">dě změny výše minimální mzdy v České republice je kterákoli ze smluvních stran oprávněna vyvolat jednání o úpravě výše sjednané odměny, když pro tento případ prokáže </w:t>
      </w:r>
      <w:r w:rsidR="00A62C81" w:rsidRPr="009F6E6A">
        <w:rPr>
          <w:bCs/>
        </w:rPr>
        <w:t xml:space="preserve">Poskytovatel </w:t>
      </w:r>
      <w:r w:rsidR="00FF5E62" w:rsidRPr="009F6E6A">
        <w:t>O</w:t>
      </w:r>
      <w:r w:rsidR="000A5874" w:rsidRPr="009F6E6A">
        <w:t xml:space="preserve">bjednateli hodnověrně dopady takovéto změny na ekonomiku poskytované služby, zejména s ohledem na v daném okamžiku vyplácenou výši mezd stávajících zaměstnanců </w:t>
      </w:r>
      <w:r w:rsidR="00A62C81" w:rsidRPr="009F6E6A">
        <w:t>Poskytovatel</w:t>
      </w:r>
      <w:r w:rsidR="00FF5E62" w:rsidRPr="009F6E6A">
        <w:t>e</w:t>
      </w:r>
      <w:r w:rsidR="000A5874" w:rsidRPr="009F6E6A">
        <w:t>.</w:t>
      </w:r>
    </w:p>
    <w:p w14:paraId="6D2E094F" w14:textId="0AD472E5" w:rsidR="007123BF" w:rsidRDefault="007123BF" w:rsidP="007123BF">
      <w:pPr>
        <w:pStyle w:val="Styl21"/>
      </w:pPr>
      <w:r>
        <w:t>4.5</w:t>
      </w:r>
      <w:r w:rsidR="006A00B8">
        <w:tab/>
      </w:r>
      <w:r w:rsidR="00CA0ECA" w:rsidRPr="009F6E6A">
        <w:t>Cena za zajištění mimořádného výkonu bezpe</w:t>
      </w:r>
      <w:r w:rsidR="00875AC2" w:rsidRPr="009F6E6A">
        <w:t xml:space="preserve">čnostního pracovníka nad </w:t>
      </w:r>
      <w:r w:rsidRPr="009F6E6A">
        <w:t xml:space="preserve">rámec </w:t>
      </w:r>
      <w:r>
        <w:t>kalkulovaného</w:t>
      </w:r>
      <w:r w:rsidR="00CA0ECA" w:rsidRPr="009F6E6A">
        <w:t xml:space="preserve"> rozsahu hodin uvedeného v Příloze č. 1 této </w:t>
      </w:r>
      <w:r w:rsidR="00F61BDE" w:rsidRPr="009F6E6A">
        <w:t>Smlouvy</w:t>
      </w:r>
      <w:r w:rsidR="00CA0ECA" w:rsidRPr="009F6E6A">
        <w:t>:</w:t>
      </w:r>
      <w:r>
        <w:t xml:space="preserve"> </w:t>
      </w:r>
    </w:p>
    <w:p w14:paraId="02309F59" w14:textId="15858EB5" w:rsidR="000B6C5F" w:rsidRPr="007123BF" w:rsidRDefault="00CA0ECA" w:rsidP="007123BF">
      <w:pPr>
        <w:pStyle w:val="Styl21"/>
        <w:ind w:firstLine="0"/>
        <w:rPr>
          <w:i/>
          <w:iCs/>
        </w:rPr>
      </w:pPr>
      <w:r w:rsidRPr="007123BF">
        <w:rPr>
          <w:i/>
          <w:iCs/>
        </w:rPr>
        <w:t>Cena za 1 hodinu výkonu bezpečnostního pracovníka je shodná s cenou uvedenou za 1</w:t>
      </w:r>
      <w:r w:rsidR="007123BF">
        <w:rPr>
          <w:i/>
          <w:iCs/>
        </w:rPr>
        <w:t> </w:t>
      </w:r>
      <w:r w:rsidRPr="007123BF">
        <w:rPr>
          <w:i/>
          <w:iCs/>
        </w:rPr>
        <w:t>hodinu výkonu daného bezpečnostního pracovníka uved</w:t>
      </w:r>
      <w:r w:rsidR="00E2281B" w:rsidRPr="007123BF">
        <w:rPr>
          <w:i/>
          <w:iCs/>
        </w:rPr>
        <w:t>ené v Příloze č. 1 této</w:t>
      </w:r>
      <w:r w:rsidR="00587300" w:rsidRPr="007123BF">
        <w:rPr>
          <w:i/>
          <w:iCs/>
        </w:rPr>
        <w:t xml:space="preserve"> </w:t>
      </w:r>
      <w:r w:rsidR="00F61BDE" w:rsidRPr="007123BF">
        <w:rPr>
          <w:i/>
          <w:iCs/>
        </w:rPr>
        <w:t>Smlouvy</w:t>
      </w:r>
      <w:r w:rsidR="00587300" w:rsidRPr="007123BF">
        <w:rPr>
          <w:i/>
          <w:iCs/>
        </w:rPr>
        <w:t>.</w:t>
      </w:r>
    </w:p>
    <w:p w14:paraId="4421C44D" w14:textId="546896AD" w:rsidR="00CA0ECA" w:rsidRPr="009F6E6A" w:rsidRDefault="00CA0ECA" w:rsidP="007123BF">
      <w:pPr>
        <w:pStyle w:val="Styl22"/>
      </w:pPr>
      <w:r w:rsidRPr="009F6E6A">
        <w:t>V.</w:t>
      </w:r>
    </w:p>
    <w:p w14:paraId="5E74A5BF" w14:textId="77777777" w:rsidR="00CA0ECA" w:rsidRPr="009F6E6A" w:rsidRDefault="00CA0ECA" w:rsidP="00877903">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Platební podmínky</w:t>
      </w:r>
    </w:p>
    <w:p w14:paraId="66EE3773" w14:textId="197F111B" w:rsidR="00FC6BE6" w:rsidRPr="009F6E6A" w:rsidRDefault="00FC6BE6" w:rsidP="007123BF">
      <w:pPr>
        <w:pStyle w:val="Styl21"/>
      </w:pPr>
      <w:r w:rsidRPr="009F6E6A">
        <w:t xml:space="preserve">5.1 </w:t>
      </w:r>
      <w:r w:rsidR="00E17547">
        <w:tab/>
      </w:r>
      <w:r w:rsidRPr="009F6E6A">
        <w:t>Smluvní strany se dohodly, že se nepřipouští zálohová fakturace.</w:t>
      </w:r>
    </w:p>
    <w:p w14:paraId="3C07802E" w14:textId="661D42BA" w:rsidR="00875AC2" w:rsidRPr="009F6E6A" w:rsidRDefault="00FC6BE6" w:rsidP="007123BF">
      <w:pPr>
        <w:pStyle w:val="Styl21"/>
      </w:pPr>
      <w:r w:rsidRPr="009F6E6A">
        <w:t xml:space="preserve">5.2 </w:t>
      </w:r>
      <w:r w:rsidR="00E17547">
        <w:tab/>
      </w:r>
      <w:r w:rsidR="00CA0ECA" w:rsidRPr="009F6E6A">
        <w:t xml:space="preserve">Odměna </w:t>
      </w:r>
      <w:r w:rsidR="00A62C81" w:rsidRPr="009F6E6A">
        <w:t>Poskytovate</w:t>
      </w:r>
      <w:r w:rsidR="009E48C3">
        <w:t>le</w:t>
      </w:r>
      <w:r w:rsidR="00CA0ECA" w:rsidRPr="009F6E6A">
        <w:t xml:space="preserve"> je splatná měsíčně pozad</w:t>
      </w:r>
      <w:r w:rsidR="00875AC2" w:rsidRPr="009F6E6A">
        <w:t xml:space="preserve">u, a to na základě </w:t>
      </w:r>
      <w:r w:rsidR="00D803C4" w:rsidRPr="009F6E6A">
        <w:t>Poskytovatel</w:t>
      </w:r>
      <w:r w:rsidR="00875AC2" w:rsidRPr="009F6E6A">
        <w:t xml:space="preserve">em </w:t>
      </w:r>
      <w:r w:rsidR="00CA0ECA" w:rsidRPr="009F6E6A">
        <w:t>vystavené faktury, jejíž nedílnou součást</w:t>
      </w:r>
      <w:r w:rsidR="00875AC2" w:rsidRPr="009F6E6A">
        <w:t>í bude výkaz činností</w:t>
      </w:r>
      <w:r w:rsidR="00D45B0A" w:rsidRPr="009F6E6A">
        <w:t xml:space="preserve"> </w:t>
      </w:r>
      <w:r w:rsidR="00875AC2" w:rsidRPr="009F6E6A">
        <w:t xml:space="preserve">s počtem </w:t>
      </w:r>
      <w:r w:rsidR="00CA0ECA" w:rsidRPr="009F6E6A">
        <w:t>odpracovaných hodin v příslušném k</w:t>
      </w:r>
      <w:r w:rsidR="00875AC2" w:rsidRPr="009F6E6A">
        <w:t xml:space="preserve">alendářním měsíci odsouhlasený </w:t>
      </w:r>
      <w:r w:rsidR="00CA0ECA" w:rsidRPr="009F6E6A">
        <w:t xml:space="preserve">Objednatelem. </w:t>
      </w:r>
      <w:r w:rsidR="00A62C81" w:rsidRPr="009F6E6A">
        <w:t>Poskytovatel</w:t>
      </w:r>
      <w:r w:rsidR="00D45B0A" w:rsidRPr="009F6E6A">
        <w:t xml:space="preserve"> </w:t>
      </w:r>
      <w:r w:rsidR="00CA0ECA" w:rsidRPr="009F6E6A">
        <w:t>je povinen zaslat</w:t>
      </w:r>
      <w:r w:rsidR="00875AC2" w:rsidRPr="009F6E6A">
        <w:t xml:space="preserve"> výkaz činností s</w:t>
      </w:r>
      <w:r w:rsidR="00384253">
        <w:t> </w:t>
      </w:r>
      <w:r w:rsidR="00875AC2" w:rsidRPr="009F6E6A">
        <w:t xml:space="preserve">počtem </w:t>
      </w:r>
      <w:r w:rsidR="00CA0ECA" w:rsidRPr="009F6E6A">
        <w:t>odpracovaných hodin</w:t>
      </w:r>
      <w:r w:rsidR="00697EFD" w:rsidRPr="009F6E6A">
        <w:t xml:space="preserve"> </w:t>
      </w:r>
      <w:r w:rsidR="00123D92" w:rsidRPr="009F6E6A">
        <w:t xml:space="preserve">v </w:t>
      </w:r>
      <w:r w:rsidR="00CA0ECA" w:rsidRPr="009F6E6A">
        <w:t>příslušném kalendářním</w:t>
      </w:r>
      <w:r w:rsidR="00875AC2" w:rsidRPr="009F6E6A">
        <w:t xml:space="preserve"> měsíci do 5 pracovních dnů po </w:t>
      </w:r>
      <w:r w:rsidR="00CA0ECA" w:rsidRPr="009F6E6A">
        <w:t xml:space="preserve">skončení kalendářního měsíce. Objednatel se </w:t>
      </w:r>
      <w:r w:rsidR="00875AC2" w:rsidRPr="009F6E6A">
        <w:t xml:space="preserve">zavazuje odsouhlasit či zaslat </w:t>
      </w:r>
      <w:r w:rsidR="00A62C81" w:rsidRPr="009F6E6A">
        <w:t xml:space="preserve">Poskytovatel </w:t>
      </w:r>
      <w:r w:rsidR="00CA0ECA" w:rsidRPr="009F6E6A">
        <w:t>i zp</w:t>
      </w:r>
      <w:r w:rsidR="00AA09A8" w:rsidRPr="009F6E6A">
        <w:t>ět k</w:t>
      </w:r>
      <w:r w:rsidR="00384253">
        <w:t> </w:t>
      </w:r>
      <w:r w:rsidR="00AA09A8" w:rsidRPr="009F6E6A">
        <w:t>přepracování výkaz činností</w:t>
      </w:r>
      <w:r w:rsidR="00CA0ECA" w:rsidRPr="009F6E6A">
        <w:t>, a to do 5 pracovních dnů od jeh</w:t>
      </w:r>
      <w:r w:rsidR="00875AC2" w:rsidRPr="009F6E6A">
        <w:t xml:space="preserve">o </w:t>
      </w:r>
      <w:r w:rsidR="00CA0ECA" w:rsidRPr="009F6E6A">
        <w:t>obdržení.</w:t>
      </w:r>
    </w:p>
    <w:p w14:paraId="2B573399" w14:textId="77777777" w:rsidR="009C1ADE" w:rsidRPr="009F6E6A" w:rsidRDefault="009C1ADE" w:rsidP="007123BF">
      <w:pPr>
        <w:pStyle w:val="Styl21"/>
      </w:pPr>
    </w:p>
    <w:p w14:paraId="459A478C" w14:textId="7200655C" w:rsidR="009C1ADE" w:rsidRPr="009F6E6A" w:rsidRDefault="000B57AD" w:rsidP="007123BF">
      <w:pPr>
        <w:pStyle w:val="Styl21"/>
      </w:pPr>
      <w:r w:rsidRPr="009F6E6A">
        <w:t>5.</w:t>
      </w:r>
      <w:r w:rsidR="00FC6BE6" w:rsidRPr="009F6E6A">
        <w:t>3</w:t>
      </w:r>
      <w:r w:rsidRPr="009F6E6A">
        <w:t xml:space="preserve"> </w:t>
      </w:r>
      <w:r w:rsidR="00E17547">
        <w:tab/>
      </w:r>
      <w:r w:rsidR="00CA0ECA" w:rsidRPr="009F6E6A">
        <w:t>Faktura musí mít náležitosti daňového dokl</w:t>
      </w:r>
      <w:r w:rsidR="00875AC2" w:rsidRPr="009F6E6A">
        <w:t xml:space="preserve">adu podle příslušných právních </w:t>
      </w:r>
      <w:r w:rsidR="00CA0ECA" w:rsidRPr="009F6E6A">
        <w:t>předpisů, zejména pak zákona o dani z přidané h</w:t>
      </w:r>
      <w:r w:rsidR="00875AC2" w:rsidRPr="009F6E6A">
        <w:t>odnoty a zákona o účetnictví</w:t>
      </w:r>
      <w:r w:rsidR="00D45B0A" w:rsidRPr="009F6E6A">
        <w:t xml:space="preserve"> </w:t>
      </w:r>
      <w:r w:rsidR="00875AC2" w:rsidRPr="009F6E6A">
        <w:t xml:space="preserve">v </w:t>
      </w:r>
      <w:r w:rsidR="00CA0ECA" w:rsidRPr="009F6E6A">
        <w:t>účinném znění.</w:t>
      </w:r>
    </w:p>
    <w:p w14:paraId="01202B95" w14:textId="3BA4BCCF" w:rsidR="009C1ADE" w:rsidRPr="009F6E6A" w:rsidRDefault="000B57AD" w:rsidP="007123BF">
      <w:pPr>
        <w:pStyle w:val="Styl21"/>
      </w:pPr>
      <w:r w:rsidRPr="009F6E6A">
        <w:t>5.</w:t>
      </w:r>
      <w:r w:rsidR="00FC6BE6" w:rsidRPr="009F6E6A">
        <w:t>4</w:t>
      </w:r>
      <w:r w:rsidRPr="009F6E6A">
        <w:t xml:space="preserve"> </w:t>
      </w:r>
      <w:r w:rsidR="00E17547">
        <w:tab/>
      </w:r>
      <w:r w:rsidR="00CA0ECA" w:rsidRPr="009F6E6A">
        <w:t xml:space="preserve">Splatnost faktury je třicet (30) kalendářních dnů ode dne jejího </w:t>
      </w:r>
      <w:r w:rsidR="00875AC2" w:rsidRPr="009F6E6A">
        <w:t xml:space="preserve">doručení </w:t>
      </w:r>
      <w:r w:rsidR="00CA0ECA" w:rsidRPr="009F6E6A">
        <w:t>Objednateli. V</w:t>
      </w:r>
      <w:r w:rsidR="00D54AE4">
        <w:t> </w:t>
      </w:r>
      <w:r w:rsidR="00CA0ECA" w:rsidRPr="009F6E6A">
        <w:t xml:space="preserve">případě pochybností se má za to, </w:t>
      </w:r>
      <w:r w:rsidR="00875AC2" w:rsidRPr="009F6E6A">
        <w:t xml:space="preserve">že faktura byla doručena třetí </w:t>
      </w:r>
      <w:r w:rsidR="00CA0ECA" w:rsidRPr="009F6E6A">
        <w:t>pracovní den po odeslání. Faktura se považ</w:t>
      </w:r>
      <w:r w:rsidR="00875AC2" w:rsidRPr="009F6E6A">
        <w:t xml:space="preserve">uje za uhrazenou dnem odepsání </w:t>
      </w:r>
      <w:r w:rsidR="00CA0ECA" w:rsidRPr="009F6E6A">
        <w:t>příslušné částky z bankovního účtu Objednatele.</w:t>
      </w:r>
    </w:p>
    <w:p w14:paraId="3A0FE209" w14:textId="03BBB178" w:rsidR="00FC6BE6" w:rsidRPr="009F6E6A" w:rsidRDefault="00697EFD" w:rsidP="007123BF">
      <w:pPr>
        <w:pStyle w:val="Styl21"/>
      </w:pPr>
      <w:r w:rsidRPr="009F6E6A">
        <w:t>5.</w:t>
      </w:r>
      <w:r w:rsidR="00FC6BE6" w:rsidRPr="009F6E6A">
        <w:t>5</w:t>
      </w:r>
      <w:r w:rsidRPr="009F6E6A">
        <w:t xml:space="preserve"> </w:t>
      </w:r>
      <w:r w:rsidR="00E17547">
        <w:tab/>
      </w:r>
      <w:r w:rsidR="00FC6BE6" w:rsidRPr="009F6E6A">
        <w:t>Pokud faktura nebude obsahovat všechny náležitosti daňového dokladu podle</w:t>
      </w:r>
      <w:r w:rsidR="00D45B0A" w:rsidRPr="009F6E6A">
        <w:t xml:space="preserve"> </w:t>
      </w:r>
      <w:r w:rsidR="00FC6BE6" w:rsidRPr="009F6E6A">
        <w:t>§ 29 zákona č.</w:t>
      </w:r>
      <w:r w:rsidR="00384253">
        <w:t> </w:t>
      </w:r>
      <w:r w:rsidR="00FC6BE6" w:rsidRPr="009F6E6A">
        <w:t xml:space="preserve">235/2004 Sb., o dani z přidané hodnoty, ve znění pozdějších předpisů, nebo náležitosti a přílohy v souladu s touto smlouvou nebo případnými platnými dodatky, bude Objednatel oprávněn ji do data splatnosti vrátit s tím, že </w:t>
      </w:r>
      <w:r w:rsidR="00A62C81" w:rsidRPr="009F6E6A">
        <w:t>Poskytovatel</w:t>
      </w:r>
      <w:r w:rsidR="00D45B0A" w:rsidRPr="009F6E6A">
        <w:t xml:space="preserve"> </w:t>
      </w:r>
      <w:r w:rsidR="00FC6BE6" w:rsidRPr="009F6E6A">
        <w:t xml:space="preserve">bude povinen poté vystavit novou </w:t>
      </w:r>
      <w:r w:rsidR="00DB091C" w:rsidRPr="009F6E6A">
        <w:t xml:space="preserve">(opravenou) </w:t>
      </w:r>
      <w:r w:rsidR="00FC6BE6" w:rsidRPr="009F6E6A">
        <w:t xml:space="preserve">fakturu. Vrácením faktury přestává běžet původní lhůta její splatnosti a běží znovu nová lhůta splatnosti dle odst. 5.4 tohoto článku </w:t>
      </w:r>
      <w:r w:rsidR="00F61BDE" w:rsidRPr="009F6E6A">
        <w:t>Smlouvy</w:t>
      </w:r>
      <w:r w:rsidR="00FC6BE6" w:rsidRPr="009F6E6A">
        <w:t xml:space="preserve"> ode dne doručení opravené faktury Objednateli s novou dobou splatnosti třicet (30) kalendářních dnů. </w:t>
      </w:r>
    </w:p>
    <w:p w14:paraId="0875DD2B" w14:textId="3FF42570" w:rsidR="00875AC2" w:rsidRPr="009F6E6A" w:rsidRDefault="009C1ADE" w:rsidP="007123BF">
      <w:pPr>
        <w:pStyle w:val="Styl21"/>
      </w:pPr>
      <w:r w:rsidRPr="009F6E6A">
        <w:t>5.</w:t>
      </w:r>
      <w:r w:rsidR="00FC6BE6" w:rsidRPr="009F6E6A">
        <w:t>6</w:t>
      </w:r>
      <w:r w:rsidRPr="009F6E6A">
        <w:t xml:space="preserve"> </w:t>
      </w:r>
      <w:r w:rsidR="00CA0ECA" w:rsidRPr="009F6E6A">
        <w:t>Smluvní strany se dohodly, že v případě prodlení</w:t>
      </w:r>
      <w:r w:rsidR="00875AC2" w:rsidRPr="009F6E6A">
        <w:t xml:space="preserve"> Objednatele s úhradou faktury </w:t>
      </w:r>
      <w:r w:rsidR="00CA0ECA" w:rsidRPr="009F6E6A">
        <w:t xml:space="preserve">je </w:t>
      </w:r>
      <w:r w:rsidR="00A62C81" w:rsidRPr="009F6E6A">
        <w:t>Poskytovatel</w:t>
      </w:r>
      <w:r w:rsidR="00D45B0A" w:rsidRPr="009F6E6A">
        <w:t xml:space="preserve"> </w:t>
      </w:r>
      <w:r w:rsidR="00CA0ECA" w:rsidRPr="009F6E6A">
        <w:t xml:space="preserve">oprávněn účtovat </w:t>
      </w:r>
      <w:r w:rsidR="00CA0ECA" w:rsidRPr="007123BF">
        <w:t>Objednateli</w:t>
      </w:r>
      <w:r w:rsidR="00CA0ECA" w:rsidRPr="009F6E6A">
        <w:t xml:space="preserve"> úr</w:t>
      </w:r>
      <w:r w:rsidR="00875AC2" w:rsidRPr="009F6E6A">
        <w:t xml:space="preserve">ok z prodlení ve výši 0,02 % z </w:t>
      </w:r>
      <w:r w:rsidR="00CA0ECA" w:rsidRPr="009F6E6A">
        <w:t>dlužné částky za každý den prodlení.</w:t>
      </w:r>
    </w:p>
    <w:p w14:paraId="55BD752A" w14:textId="4D044E74" w:rsidR="00CA0ECA" w:rsidRPr="009F6E6A" w:rsidRDefault="00CA0ECA" w:rsidP="007123BF">
      <w:pPr>
        <w:pStyle w:val="Styl22"/>
      </w:pPr>
      <w:r w:rsidRPr="009F6E6A">
        <w:t>VI.</w:t>
      </w:r>
    </w:p>
    <w:p w14:paraId="6044B4A2" w14:textId="22B216BF" w:rsidR="00875AC2" w:rsidRPr="009F6E6A" w:rsidRDefault="00875AC2" w:rsidP="00877903">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 xml:space="preserve">Povinnosti </w:t>
      </w:r>
      <w:r w:rsidR="00A62C81" w:rsidRPr="009F6E6A">
        <w:rPr>
          <w:rFonts w:asciiTheme="minorHAnsi" w:hAnsiTheme="minorHAnsi" w:cstheme="minorHAnsi"/>
          <w:b/>
          <w:sz w:val="23"/>
          <w:szCs w:val="23"/>
        </w:rPr>
        <w:t>Poskytovatel</w:t>
      </w:r>
      <w:r w:rsidRPr="009F6E6A">
        <w:rPr>
          <w:rFonts w:asciiTheme="minorHAnsi" w:hAnsiTheme="minorHAnsi" w:cstheme="minorHAnsi"/>
          <w:b/>
          <w:sz w:val="23"/>
          <w:szCs w:val="23"/>
        </w:rPr>
        <w:t>e</w:t>
      </w:r>
    </w:p>
    <w:p w14:paraId="39DE3CC6" w14:textId="4B6CED0C" w:rsidR="003362E3" w:rsidRPr="009F6E6A" w:rsidRDefault="00697EFD" w:rsidP="007123BF">
      <w:pPr>
        <w:pStyle w:val="Styl21"/>
        <w:rPr>
          <w:b/>
        </w:rPr>
      </w:pPr>
      <w:r w:rsidRPr="009F6E6A">
        <w:lastRenderedPageBreak/>
        <w:t xml:space="preserve">6.1 </w:t>
      </w:r>
      <w:r w:rsidR="00E17547">
        <w:tab/>
      </w:r>
      <w:r w:rsidR="00CA0ECA" w:rsidRPr="009F6E6A">
        <w:t xml:space="preserve">Provádění ostrahy se řídí touto Smlouvou a </w:t>
      </w:r>
      <w:r w:rsidR="00875AC2" w:rsidRPr="009F6E6A">
        <w:t xml:space="preserve">zejména pak </w:t>
      </w:r>
      <w:r w:rsidR="00D168BE" w:rsidRPr="009F6E6A">
        <w:t>Pokyny pro činnost ve střeženém objektu.</w:t>
      </w:r>
    </w:p>
    <w:p w14:paraId="5F171231" w14:textId="2CCEBF46" w:rsidR="000D0A61" w:rsidRDefault="00E51D09" w:rsidP="000D0A61">
      <w:pPr>
        <w:pStyle w:val="Styl21"/>
      </w:pPr>
      <w:r w:rsidRPr="009F6E6A">
        <w:t xml:space="preserve">6.2 </w:t>
      </w:r>
      <w:r w:rsidR="00E17547">
        <w:tab/>
      </w:r>
      <w:r w:rsidR="00A62C81" w:rsidRPr="009F6E6A">
        <w:t>Poskytovatel</w:t>
      </w:r>
      <w:r w:rsidR="00D45B0A" w:rsidRPr="009F6E6A">
        <w:t xml:space="preserve"> </w:t>
      </w:r>
      <w:r w:rsidR="00CA0ECA" w:rsidRPr="009F6E6A">
        <w:t xml:space="preserve">se zavazuje poskytovat služby </w:t>
      </w:r>
      <w:r w:rsidR="00875AC2" w:rsidRPr="009F6E6A">
        <w:t xml:space="preserve">v požadovaném rozsahu, řádně a </w:t>
      </w:r>
      <w:r w:rsidR="00CA0ECA" w:rsidRPr="009F6E6A">
        <w:t>vynaložit veškerou odbornou péči odpovídající sjednaným podmínkám zajišťování fyzické ostrahy k</w:t>
      </w:r>
      <w:r w:rsidR="00D54AE4">
        <w:t> </w:t>
      </w:r>
      <w:r w:rsidR="00CA0ECA" w:rsidRPr="009F6E6A">
        <w:t>ochraně majetku Objednatele př</w:t>
      </w:r>
      <w:r w:rsidR="00875AC2" w:rsidRPr="009F6E6A">
        <w:t xml:space="preserve">ed odcizením, </w:t>
      </w:r>
      <w:r w:rsidR="00CA0ECA" w:rsidRPr="009F6E6A">
        <w:t>poškozením, zničením nebo zneužitím a ochraně osob v</w:t>
      </w:r>
      <w:r w:rsidR="003362E3" w:rsidRPr="009F6E6A">
        <w:t> </w:t>
      </w:r>
      <w:r w:rsidR="00CA0ECA" w:rsidRPr="009F6E6A">
        <w:t>objektech</w:t>
      </w:r>
      <w:r w:rsidR="003362E3" w:rsidRPr="009F6E6A">
        <w:t xml:space="preserve"> </w:t>
      </w:r>
      <w:r w:rsidR="00CA0ECA" w:rsidRPr="009F6E6A">
        <w:t>Objednatele.</w:t>
      </w:r>
    </w:p>
    <w:p w14:paraId="4641981B" w14:textId="77777777" w:rsidR="00EE61FB" w:rsidRDefault="000D0A61" w:rsidP="00EE61FB">
      <w:pPr>
        <w:pStyle w:val="Styl21"/>
      </w:pPr>
      <w:r>
        <w:t>6.3</w:t>
      </w:r>
      <w:r>
        <w:tab/>
      </w:r>
      <w:r w:rsidR="00A62C81" w:rsidRPr="009F6E6A">
        <w:t>Poskytovatel</w:t>
      </w:r>
      <w:r w:rsidR="00D45B0A" w:rsidRPr="009F6E6A">
        <w:t xml:space="preserve"> </w:t>
      </w:r>
      <w:r w:rsidR="00BB6ABB" w:rsidRPr="009F6E6A">
        <w:t xml:space="preserve">se zavazuje poskytovat součinnost při předávání a přebírání </w:t>
      </w:r>
      <w:r w:rsidR="00DB091C" w:rsidRPr="009F6E6A">
        <w:t>o</w:t>
      </w:r>
      <w:r w:rsidR="00BB6ABB" w:rsidRPr="009F6E6A">
        <w:t>bje</w:t>
      </w:r>
      <w:r w:rsidR="00730DC5" w:rsidRPr="009F6E6A">
        <w:t xml:space="preserve">ktu, a to minimálně po dobu </w:t>
      </w:r>
      <w:r w:rsidR="0049762E" w:rsidRPr="009F6E6A">
        <w:t xml:space="preserve">30 </w:t>
      </w:r>
      <w:r w:rsidR="00730DC5" w:rsidRPr="009F6E6A">
        <w:t>kalendářních dn</w:t>
      </w:r>
      <w:r w:rsidR="002510AB" w:rsidRPr="009F6E6A">
        <w:t>í</w:t>
      </w:r>
      <w:r w:rsidR="0049762E" w:rsidRPr="009F6E6A">
        <w:t>.</w:t>
      </w:r>
    </w:p>
    <w:p w14:paraId="04B72DB2" w14:textId="4AC7F70D" w:rsidR="00875AC2" w:rsidRPr="00EE61FB" w:rsidRDefault="00EE61FB" w:rsidP="00E17547">
      <w:pPr>
        <w:pStyle w:val="Styl21"/>
        <w:spacing w:before="120"/>
      </w:pPr>
      <w:r>
        <w:t>6.4</w:t>
      </w:r>
      <w:r>
        <w:tab/>
      </w:r>
      <w:r w:rsidR="00A62C81" w:rsidRPr="009F6E6A">
        <w:t>Poskytovatel</w:t>
      </w:r>
      <w:r w:rsidR="00D45B0A" w:rsidRPr="009F6E6A">
        <w:t xml:space="preserve"> </w:t>
      </w:r>
      <w:r w:rsidR="00CA0ECA" w:rsidRPr="009F6E6A">
        <w:t>je zejména povinen:</w:t>
      </w:r>
    </w:p>
    <w:p w14:paraId="22B04E36" w14:textId="41D396F6" w:rsidR="00875AC2" w:rsidRPr="009F6E6A" w:rsidRDefault="003362E3" w:rsidP="00263924">
      <w:pPr>
        <w:pStyle w:val="Styl2"/>
      </w:pPr>
      <w:r w:rsidRPr="00EE61FB">
        <w:rPr>
          <w:rStyle w:val="Styl24Char"/>
          <w:rFonts w:asciiTheme="minorHAnsi" w:hAnsiTheme="minorHAnsi"/>
        </w:rPr>
        <w:t xml:space="preserve">a) </w:t>
      </w:r>
      <w:r w:rsidR="00E17547">
        <w:rPr>
          <w:rStyle w:val="Styl24Char"/>
          <w:rFonts w:asciiTheme="minorHAnsi" w:hAnsiTheme="minorHAnsi"/>
        </w:rPr>
        <w:tab/>
      </w:r>
      <w:r w:rsidR="00263924">
        <w:rPr>
          <w:rStyle w:val="Styl24Char"/>
          <w:rFonts w:asciiTheme="minorHAnsi" w:hAnsiTheme="minorHAnsi"/>
        </w:rPr>
        <w:t>x</w:t>
      </w:r>
    </w:p>
    <w:p w14:paraId="60B522E4" w14:textId="51F198EC" w:rsidR="00875AC2" w:rsidRPr="009F6E6A" w:rsidRDefault="00604EEF" w:rsidP="00E17547">
      <w:pPr>
        <w:pStyle w:val="Styl21"/>
        <w:spacing w:before="120"/>
        <w:rPr>
          <w:b/>
        </w:rPr>
      </w:pPr>
      <w:r w:rsidRPr="009F6E6A">
        <w:t xml:space="preserve">6.5 </w:t>
      </w:r>
      <w:r w:rsidR="00743FFC">
        <w:tab/>
      </w:r>
      <w:r w:rsidR="00A62C81" w:rsidRPr="009F6E6A">
        <w:t>Poskytovatel</w:t>
      </w:r>
      <w:r w:rsidR="00D45B0A" w:rsidRPr="009F6E6A">
        <w:t xml:space="preserve"> </w:t>
      </w:r>
      <w:r w:rsidR="00CA0ECA" w:rsidRPr="009F6E6A">
        <w:t>je povinen dnem zahájení prováděn</w:t>
      </w:r>
      <w:r w:rsidR="00875AC2" w:rsidRPr="009F6E6A">
        <w:t xml:space="preserve">í fyzické ostrahy zavést Knihu </w:t>
      </w:r>
      <w:r w:rsidR="00CA0ECA" w:rsidRPr="009F6E6A">
        <w:t>služeb a</w:t>
      </w:r>
      <w:r w:rsidR="00937CB6">
        <w:t> </w:t>
      </w:r>
      <w:r w:rsidR="00CA0ECA" w:rsidRPr="009F6E6A">
        <w:t xml:space="preserve">tuto vést po celou dobu trvání této </w:t>
      </w:r>
      <w:r w:rsidR="00F61BDE" w:rsidRPr="009F6E6A">
        <w:t>Smlouvy</w:t>
      </w:r>
      <w:r w:rsidR="00875AC2" w:rsidRPr="009F6E6A">
        <w:t xml:space="preserve">. Do Knihy služeb budou </w:t>
      </w:r>
      <w:r w:rsidR="00CA0ECA" w:rsidRPr="009F6E6A">
        <w:t>zapisovány všechny skutečnosti a</w:t>
      </w:r>
      <w:r w:rsidR="00384253">
        <w:t> </w:t>
      </w:r>
      <w:r w:rsidR="00CA0ECA" w:rsidRPr="009F6E6A">
        <w:t>zjištění podstatné pro výkon s</w:t>
      </w:r>
      <w:r w:rsidR="00875AC2" w:rsidRPr="009F6E6A">
        <w:t xml:space="preserve">lužby, například </w:t>
      </w:r>
      <w:r w:rsidR="00CA0ECA" w:rsidRPr="009F6E6A">
        <w:t>jména bezpečnostních pracovníků vykonávající</w:t>
      </w:r>
      <w:r w:rsidR="00875AC2" w:rsidRPr="009F6E6A">
        <w:t xml:space="preserve">ch fyzickou ostrahu, začátek a </w:t>
      </w:r>
      <w:r w:rsidR="00CA0ECA" w:rsidRPr="009F6E6A">
        <w:t>konec výkonu ostrahy na dané směně a průbě</w:t>
      </w:r>
      <w:r w:rsidR="00875AC2" w:rsidRPr="009F6E6A">
        <w:t xml:space="preserve">h služby. Dále začátek a konec </w:t>
      </w:r>
      <w:r w:rsidR="00CA0ECA" w:rsidRPr="009F6E6A">
        <w:t>vzdálení</w:t>
      </w:r>
      <w:r w:rsidR="00D45B0A" w:rsidRPr="009F6E6A">
        <w:t xml:space="preserve"> </w:t>
      </w:r>
      <w:r w:rsidR="00CA0ECA" w:rsidRPr="009F6E6A">
        <w:t>se z určeného stanoviště v důsle</w:t>
      </w:r>
      <w:r w:rsidR="00875AC2" w:rsidRPr="009F6E6A">
        <w:t xml:space="preserve">dku plnění zvláštních úkolů či </w:t>
      </w:r>
      <w:r w:rsidR="00CA0ECA" w:rsidRPr="009F6E6A">
        <w:t>kontrolní obchůzky, vzniklé mimořádné události, č</w:t>
      </w:r>
      <w:r w:rsidR="00875AC2" w:rsidRPr="009F6E6A">
        <w:t xml:space="preserve">as a obsah přijatých opatření, </w:t>
      </w:r>
      <w:r w:rsidR="00CA0ECA" w:rsidRPr="009F6E6A">
        <w:t>další zjištění, návrhy apod. Knihu služeb pře</w:t>
      </w:r>
      <w:r w:rsidR="00875AC2" w:rsidRPr="009F6E6A">
        <w:t xml:space="preserve">dkládá </w:t>
      </w:r>
      <w:r w:rsidR="00AA09A8" w:rsidRPr="009F6E6A">
        <w:t>ostraha</w:t>
      </w:r>
      <w:r w:rsidR="00875AC2" w:rsidRPr="009F6E6A">
        <w:t xml:space="preserve"> objektu </w:t>
      </w:r>
      <w:r w:rsidR="00CA0ECA" w:rsidRPr="009F6E6A">
        <w:t>odpovědné (pověřené) osobě Objednatele ke kon</w:t>
      </w:r>
      <w:r w:rsidR="00875AC2" w:rsidRPr="009F6E6A">
        <w:t xml:space="preserve">trole, na vyžádání bezodkladně </w:t>
      </w:r>
      <w:r w:rsidR="00CA0ECA" w:rsidRPr="009F6E6A">
        <w:t>a</w:t>
      </w:r>
      <w:r w:rsidR="00937CB6">
        <w:t> </w:t>
      </w:r>
      <w:r w:rsidR="00CA0ECA" w:rsidRPr="009F6E6A">
        <w:t>v</w:t>
      </w:r>
      <w:r w:rsidR="00937CB6">
        <w:t> </w:t>
      </w:r>
      <w:r w:rsidR="00CA0ECA" w:rsidRPr="009F6E6A">
        <w:t>případě mimořádné události bezodkladně sám předložení iniciuje.</w:t>
      </w:r>
    </w:p>
    <w:p w14:paraId="2008644A" w14:textId="3FB92C13" w:rsidR="00875AC2" w:rsidRPr="009F6E6A" w:rsidRDefault="00C34768" w:rsidP="007123BF">
      <w:pPr>
        <w:pStyle w:val="Styl21"/>
        <w:rPr>
          <w:b/>
        </w:rPr>
      </w:pPr>
      <w:r w:rsidRPr="009F6E6A">
        <w:t xml:space="preserve">6.6 </w:t>
      </w:r>
      <w:r w:rsidR="00E17547">
        <w:tab/>
      </w:r>
      <w:r w:rsidR="00A62C81" w:rsidRPr="009F6E6A">
        <w:t>Poskytovatel</w:t>
      </w:r>
      <w:r w:rsidR="00D45B0A" w:rsidRPr="009F6E6A">
        <w:t xml:space="preserve"> </w:t>
      </w:r>
      <w:r w:rsidR="00CA0ECA" w:rsidRPr="009F6E6A">
        <w:t xml:space="preserve">je povinen provádět kontrolu výkonu </w:t>
      </w:r>
      <w:r w:rsidR="00875AC2" w:rsidRPr="009F6E6A">
        <w:t>fyzické ostrahy, nepravideln</w:t>
      </w:r>
      <w:r w:rsidR="00206767" w:rsidRPr="009F6E6A">
        <w:t>ě</w:t>
      </w:r>
      <w:r w:rsidR="00875AC2" w:rsidRPr="009F6E6A">
        <w:t xml:space="preserve">, </w:t>
      </w:r>
      <w:r w:rsidR="00CA0ECA" w:rsidRPr="009F6E6A">
        <w:t>každé stanoviště fyzické ostrahy nejméně 1x t</w:t>
      </w:r>
      <w:r w:rsidR="00875AC2" w:rsidRPr="009F6E6A">
        <w:t>ýdně. Nejméně</w:t>
      </w:r>
      <w:r w:rsidRPr="009F6E6A">
        <w:t xml:space="preserve"> </w:t>
      </w:r>
      <w:r w:rsidR="00875AC2" w:rsidRPr="009F6E6A">
        <w:t xml:space="preserve">polovina kontrol </w:t>
      </w:r>
      <w:r w:rsidR="00CA0ECA" w:rsidRPr="009F6E6A">
        <w:t>musí být provedena v</w:t>
      </w:r>
      <w:r w:rsidR="00384253">
        <w:t> </w:t>
      </w:r>
      <w:r w:rsidR="00CA0ECA" w:rsidRPr="009F6E6A">
        <w:t>„mimoprovozní" době. Záznam o kontrole, vče</w:t>
      </w:r>
      <w:r w:rsidR="00875AC2" w:rsidRPr="009F6E6A">
        <w:t xml:space="preserve">tně zjištění </w:t>
      </w:r>
      <w:r w:rsidR="00CA0ECA" w:rsidRPr="009F6E6A">
        <w:t>zapíše</w:t>
      </w:r>
      <w:r w:rsidR="00D45B0A" w:rsidRPr="009F6E6A">
        <w:t xml:space="preserve"> </w:t>
      </w:r>
      <w:r w:rsidR="00CA0ECA" w:rsidRPr="009F6E6A">
        <w:t>do Knihy služeb.</w:t>
      </w:r>
    </w:p>
    <w:p w14:paraId="5DBE8E2E" w14:textId="56688397" w:rsidR="00F53DA6" w:rsidRPr="009F6E6A" w:rsidRDefault="00442C20" w:rsidP="001E348A">
      <w:pPr>
        <w:pStyle w:val="Styl21"/>
        <w:rPr>
          <w:b/>
        </w:rPr>
      </w:pPr>
      <w:r w:rsidRPr="009F6E6A">
        <w:t>6.7</w:t>
      </w:r>
      <w:r w:rsidR="00E17547">
        <w:tab/>
      </w:r>
      <w:r w:rsidR="00A62C81" w:rsidRPr="009F6E6A">
        <w:t>Poskytovatel</w:t>
      </w:r>
      <w:r w:rsidR="00D45B0A" w:rsidRPr="009F6E6A">
        <w:t xml:space="preserve"> </w:t>
      </w:r>
      <w:r w:rsidR="00CA0ECA" w:rsidRPr="009F6E6A">
        <w:t xml:space="preserve">odpovídá za ochranu zdraví a bezpečnost pracovníků </w:t>
      </w:r>
      <w:r w:rsidR="00A62C81" w:rsidRPr="009F6E6A">
        <w:t>Poskytovatel</w:t>
      </w:r>
      <w:r w:rsidR="00CA0ECA" w:rsidRPr="009F6E6A">
        <w:t>e.</w:t>
      </w:r>
      <w:r w:rsidRPr="009F6E6A">
        <w:t xml:space="preserve"> </w:t>
      </w:r>
      <w:r w:rsidR="00CA0ECA" w:rsidRPr="009F6E6A">
        <w:t xml:space="preserve">Bezpečnostní pracovníci </w:t>
      </w:r>
      <w:r w:rsidR="00A62C81" w:rsidRPr="009F6E6A">
        <w:t>Poskytovatel</w:t>
      </w:r>
      <w:r w:rsidR="00CA0ECA" w:rsidRPr="009F6E6A">
        <w:t>e jso</w:t>
      </w:r>
      <w:r w:rsidR="00697EFD" w:rsidRPr="009F6E6A">
        <w:t>u povinni ve všech prováděných</w:t>
      </w:r>
      <w:r w:rsidRPr="009F6E6A">
        <w:t xml:space="preserve"> </w:t>
      </w:r>
      <w:r w:rsidR="00CA0ECA" w:rsidRPr="009F6E6A">
        <w:t>činnostech aktivně prosazovat pravidla ochrany životního prostředí</w:t>
      </w:r>
      <w:r w:rsidR="00605D34" w:rsidRPr="009F6E6A">
        <w:t xml:space="preserve"> </w:t>
      </w:r>
      <w:r w:rsidR="00875AC2" w:rsidRPr="009F6E6A">
        <w:t>a</w:t>
      </w:r>
      <w:r w:rsidR="00F53DA6" w:rsidRPr="009F6E6A">
        <w:t xml:space="preserve"> </w:t>
      </w:r>
      <w:r w:rsidR="003E0880" w:rsidRPr="009F6E6A">
        <w:t>pravidl</w:t>
      </w:r>
      <w:r w:rsidRPr="009F6E6A">
        <w:t xml:space="preserve">a </w:t>
      </w:r>
      <w:r w:rsidR="00CA0ECA" w:rsidRPr="009F6E6A">
        <w:t>bezpečnosti a ochrany zdraví při práci.</w:t>
      </w:r>
    </w:p>
    <w:p w14:paraId="02992C27" w14:textId="5F309638" w:rsidR="00875AC2" w:rsidRPr="009F6E6A" w:rsidRDefault="00605D34" w:rsidP="007123BF">
      <w:pPr>
        <w:pStyle w:val="Styl21"/>
      </w:pPr>
      <w:r w:rsidRPr="009F6E6A">
        <w:t>6.</w:t>
      </w:r>
      <w:r w:rsidR="001E348A">
        <w:t>8</w:t>
      </w:r>
      <w:r w:rsidRPr="009F6E6A">
        <w:t xml:space="preserve"> </w:t>
      </w:r>
      <w:r w:rsidR="00E17547">
        <w:tab/>
      </w:r>
      <w:r w:rsidR="00A62C81" w:rsidRPr="009F6E6A">
        <w:t>Poskytovatel</w:t>
      </w:r>
      <w:r w:rsidR="00D45B0A" w:rsidRPr="009F6E6A">
        <w:t xml:space="preserve"> </w:t>
      </w:r>
      <w:r w:rsidR="00CA0ECA" w:rsidRPr="009F6E6A">
        <w:t>je povinen realizovat snížení p</w:t>
      </w:r>
      <w:r w:rsidR="00875AC2" w:rsidRPr="009F6E6A">
        <w:t xml:space="preserve">očtu bezpečnostních pracovníků </w:t>
      </w:r>
      <w:r w:rsidR="00CA0ECA" w:rsidRPr="009F6E6A">
        <w:t>nejpozději do 1</w:t>
      </w:r>
      <w:r w:rsidR="00E80285">
        <w:t> </w:t>
      </w:r>
      <w:r w:rsidR="00CA0ECA" w:rsidRPr="009F6E6A">
        <w:t>týdne po písemném oznámení</w:t>
      </w:r>
      <w:r w:rsidR="00875AC2" w:rsidRPr="009F6E6A">
        <w:t xml:space="preserve"> Objednatele o takové změně na </w:t>
      </w:r>
      <w:r w:rsidR="00CA0ECA" w:rsidRPr="009F6E6A">
        <w:t>základě aktuálního stavu, který umožňuje snížení počt</w:t>
      </w:r>
      <w:r w:rsidR="00875AC2" w:rsidRPr="009F6E6A">
        <w:t xml:space="preserve">u bezpečnostních </w:t>
      </w:r>
      <w:r w:rsidR="00CA0ECA" w:rsidRPr="009F6E6A">
        <w:t>pracovníků bez zvýšení bezpečnostního rizika (nap</w:t>
      </w:r>
      <w:r w:rsidR="00875AC2" w:rsidRPr="009F6E6A">
        <w:t xml:space="preserve">ř. instalace systému technické </w:t>
      </w:r>
      <w:r w:rsidR="00CA0ECA" w:rsidRPr="009F6E6A">
        <w:t>ochrany, případně částečné nebo úplné opuštění prostor Objednatelem apod.).</w:t>
      </w:r>
    </w:p>
    <w:p w14:paraId="493F7E0D" w14:textId="1F5BE351" w:rsidR="00875AC2" w:rsidRPr="009F6E6A" w:rsidRDefault="009807C9" w:rsidP="007123BF">
      <w:pPr>
        <w:pStyle w:val="Styl21"/>
      </w:pPr>
      <w:r w:rsidRPr="009F6E6A">
        <w:t>6.</w:t>
      </w:r>
      <w:r w:rsidR="001E348A">
        <w:t>9</w:t>
      </w:r>
      <w:r w:rsidR="00743FFC">
        <w:tab/>
      </w:r>
      <w:r w:rsidR="00A62C81" w:rsidRPr="009F6E6A">
        <w:t>Poskytovatel</w:t>
      </w:r>
      <w:r w:rsidR="00D45B0A" w:rsidRPr="009F6E6A">
        <w:t xml:space="preserve"> </w:t>
      </w:r>
      <w:r w:rsidR="00CA0ECA" w:rsidRPr="009F6E6A">
        <w:t>je povinen zajistit vystřídání bezpečnostního pracovníka do 1 hodin</w:t>
      </w:r>
      <w:r w:rsidR="00875AC2" w:rsidRPr="009F6E6A">
        <w:t xml:space="preserve">y </w:t>
      </w:r>
      <w:r w:rsidR="00CA0ECA" w:rsidRPr="009F6E6A">
        <w:t>od vyžádání odpovědnou osobou Objednatele,</w:t>
      </w:r>
      <w:r w:rsidR="00875AC2" w:rsidRPr="009F6E6A">
        <w:t xml:space="preserve"> která požádá odpovědnou osobu </w:t>
      </w:r>
      <w:r w:rsidR="00A62C81" w:rsidRPr="009F6E6A">
        <w:t>Poskytovate</w:t>
      </w:r>
      <w:r w:rsidR="009E48C3">
        <w:t>le</w:t>
      </w:r>
      <w:r w:rsidR="00CA0ECA" w:rsidRPr="009F6E6A">
        <w:t>, na základě zjištění nedostatků ve výko</w:t>
      </w:r>
      <w:r w:rsidR="00875AC2" w:rsidRPr="009F6E6A">
        <w:t xml:space="preserve">nu služby (např. požití </w:t>
      </w:r>
      <w:r w:rsidR="00FA6891" w:rsidRPr="009F6E6A">
        <w:t xml:space="preserve">– </w:t>
      </w:r>
      <w:r w:rsidR="00875AC2" w:rsidRPr="009F6E6A">
        <w:t>vliv</w:t>
      </w:r>
      <w:r w:rsidR="00FA6891" w:rsidRPr="009F6E6A">
        <w:t xml:space="preserve"> </w:t>
      </w:r>
      <w:r w:rsidR="0084187D">
        <w:t>–</w:t>
      </w:r>
      <w:r w:rsidR="00875AC2" w:rsidRPr="009F6E6A">
        <w:t xml:space="preserve"> </w:t>
      </w:r>
      <w:r w:rsidR="00CA0ECA" w:rsidRPr="009F6E6A">
        <w:t>alkoholu nebo jiných návykových látek bezp</w:t>
      </w:r>
      <w:r w:rsidR="00875AC2" w:rsidRPr="009F6E6A">
        <w:t xml:space="preserve">ečnostním pracovníkem na směně </w:t>
      </w:r>
      <w:r w:rsidR="00CA0ECA" w:rsidRPr="009F6E6A">
        <w:t>nebo před jejím nástupem, hrubé chová</w:t>
      </w:r>
      <w:r w:rsidR="00875AC2" w:rsidRPr="009F6E6A">
        <w:t>ní k</w:t>
      </w:r>
      <w:r w:rsidR="00E80285">
        <w:t> </w:t>
      </w:r>
      <w:r w:rsidR="00875AC2" w:rsidRPr="009F6E6A">
        <w:t xml:space="preserve">zaměstnancům Objednatele, </w:t>
      </w:r>
      <w:r w:rsidR="00CA0ECA" w:rsidRPr="009F6E6A">
        <w:t>návštěvám nebo k</w:t>
      </w:r>
      <w:r w:rsidR="00E17547">
        <w:t> </w:t>
      </w:r>
      <w:r w:rsidR="00CA0ECA" w:rsidRPr="009F6E6A">
        <w:t>veřejnosti; neprovedení obch</w:t>
      </w:r>
      <w:r w:rsidR="00875AC2" w:rsidRPr="009F6E6A">
        <w:t xml:space="preserve">ůzky nebo nedůsledné provádění </w:t>
      </w:r>
      <w:r w:rsidR="00CA0ECA" w:rsidRPr="009F6E6A">
        <w:t>výkonu fyzické ostrahy, porušování předpisů k</w:t>
      </w:r>
      <w:r w:rsidR="00875AC2" w:rsidRPr="009F6E6A">
        <w:t xml:space="preserve"> zajištění bezpečnosti práce a </w:t>
      </w:r>
      <w:r w:rsidR="00CA0ECA" w:rsidRPr="009F6E6A">
        <w:t>požární ochrany).</w:t>
      </w:r>
      <w:r w:rsidR="00D45B0A" w:rsidRPr="009F6E6A">
        <w:t xml:space="preserve"> </w:t>
      </w:r>
      <w:r w:rsidR="00CA0ECA" w:rsidRPr="009F6E6A">
        <w:t>V případě opakovaného porušování povin</w:t>
      </w:r>
      <w:r w:rsidR="00875AC2" w:rsidRPr="009F6E6A">
        <w:t xml:space="preserve">ností má Objednatel </w:t>
      </w:r>
      <w:r w:rsidR="00CA0ECA" w:rsidRPr="009F6E6A">
        <w:t xml:space="preserve">právo od </w:t>
      </w:r>
      <w:r w:rsidR="00F61BDE" w:rsidRPr="009F6E6A">
        <w:t>Smlouvy</w:t>
      </w:r>
      <w:r w:rsidR="00CA0ECA" w:rsidRPr="009F6E6A">
        <w:t xml:space="preserve"> odstoupit.</w:t>
      </w:r>
    </w:p>
    <w:p w14:paraId="23D3A72C" w14:textId="7872C908" w:rsidR="009C4742" w:rsidRPr="009F6E6A" w:rsidRDefault="009807C9" w:rsidP="007123BF">
      <w:pPr>
        <w:pStyle w:val="Styl21"/>
      </w:pPr>
      <w:r w:rsidRPr="009F6E6A">
        <w:t>6.1</w:t>
      </w:r>
      <w:r w:rsidR="001E348A">
        <w:t>0</w:t>
      </w:r>
      <w:r w:rsidR="00743FFC">
        <w:tab/>
      </w:r>
      <w:r w:rsidR="00A62C81" w:rsidRPr="009F6E6A">
        <w:t>Poskytovatel</w:t>
      </w:r>
      <w:r w:rsidR="00D45B0A" w:rsidRPr="009F6E6A">
        <w:t xml:space="preserve"> </w:t>
      </w:r>
      <w:r w:rsidR="009C4742" w:rsidRPr="009F6E6A">
        <w:t xml:space="preserve">je povinen </w:t>
      </w:r>
      <w:r w:rsidR="002A0A6A" w:rsidRPr="009F6E6A">
        <w:t xml:space="preserve">v případě vzniku mimořádné události velkého dopadu nebo velké míry závažnosti </w:t>
      </w:r>
      <w:r w:rsidR="00B221EE" w:rsidRPr="009F6E6A">
        <w:t xml:space="preserve">v objektech </w:t>
      </w:r>
      <w:r w:rsidR="00FA6891" w:rsidRPr="009F6E6A">
        <w:t>Objednatele</w:t>
      </w:r>
      <w:r w:rsidR="00B221EE" w:rsidRPr="009F6E6A">
        <w:t xml:space="preserve"> </w:t>
      </w:r>
      <w:r w:rsidR="002A0A6A" w:rsidRPr="009F6E6A">
        <w:t xml:space="preserve">na přivolání </w:t>
      </w:r>
      <w:r w:rsidR="00FA6891" w:rsidRPr="009F6E6A">
        <w:t>O</w:t>
      </w:r>
      <w:r w:rsidR="002A0A6A" w:rsidRPr="009F6E6A">
        <w:t>bjednatele pomoci správcům sbírky a</w:t>
      </w:r>
      <w:r w:rsidR="00E80285">
        <w:t> </w:t>
      </w:r>
      <w:r w:rsidR="002A0A6A" w:rsidRPr="009F6E6A">
        <w:t xml:space="preserve">depozitářů dle pokynů </w:t>
      </w:r>
      <w:r w:rsidR="00FA6891" w:rsidRPr="009F6E6A">
        <w:t>O</w:t>
      </w:r>
      <w:r w:rsidR="00965C57" w:rsidRPr="009F6E6A">
        <w:t xml:space="preserve">bjednatele, případně v rámci stavu nouze zajistit vyšší počet zaměstnanců po dobu nezbytně nutnou. </w:t>
      </w:r>
    </w:p>
    <w:p w14:paraId="014C49D4" w14:textId="5108AAA9" w:rsidR="008B4D65" w:rsidRPr="009F6E6A" w:rsidRDefault="009807C9" w:rsidP="007123BF">
      <w:pPr>
        <w:pStyle w:val="Styl21"/>
        <w:rPr>
          <w:bCs/>
        </w:rPr>
      </w:pPr>
      <w:r w:rsidRPr="009F6E6A">
        <w:rPr>
          <w:bCs/>
        </w:rPr>
        <w:t>6.1</w:t>
      </w:r>
      <w:r w:rsidR="001E348A">
        <w:rPr>
          <w:bCs/>
        </w:rPr>
        <w:t>1</w:t>
      </w:r>
      <w:r w:rsidR="00743FFC">
        <w:rPr>
          <w:bCs/>
        </w:rPr>
        <w:tab/>
      </w:r>
      <w:r w:rsidRPr="009F6E6A">
        <w:rPr>
          <w:bCs/>
        </w:rPr>
        <w:t>Všichni</w:t>
      </w:r>
      <w:r w:rsidR="008B4D65" w:rsidRPr="009F6E6A">
        <w:rPr>
          <w:bCs/>
        </w:rPr>
        <w:t xml:space="preserve"> pracovníci </w:t>
      </w:r>
      <w:r w:rsidR="00A62C81" w:rsidRPr="009F6E6A">
        <w:rPr>
          <w:bCs/>
        </w:rPr>
        <w:t>Poskytovatel</w:t>
      </w:r>
      <w:r w:rsidR="00FF5E62" w:rsidRPr="009F6E6A">
        <w:rPr>
          <w:bCs/>
        </w:rPr>
        <w:t>e</w:t>
      </w:r>
      <w:r w:rsidR="009D5B92" w:rsidRPr="009F6E6A">
        <w:rPr>
          <w:bCs/>
        </w:rPr>
        <w:t>, kteří se budou podílet na ostraze objektů</w:t>
      </w:r>
      <w:r w:rsidR="00FF5E62" w:rsidRPr="009F6E6A">
        <w:rPr>
          <w:bCs/>
        </w:rPr>
        <w:t xml:space="preserve"> </w:t>
      </w:r>
      <w:r w:rsidR="008B4D65" w:rsidRPr="009F6E6A">
        <w:rPr>
          <w:bCs/>
        </w:rPr>
        <w:t>se musí podrobit vstupnímu školení (dále jen „školení“) a instruktáži na pracovišti objednatele z bezpečnosti práce a požární ochrany před započetím poskytování předmětných služeb těmito pracovníky. Absolvování tohoto školení je podmínkou započetí výkonu předmětných služeb. Školení bude provedeno pověřeným zaměstnancem oddělení bezpečnost práce</w:t>
      </w:r>
      <w:r w:rsidR="0073503A" w:rsidRPr="009F6E6A">
        <w:rPr>
          <w:bCs/>
        </w:rPr>
        <w:t xml:space="preserve"> </w:t>
      </w:r>
      <w:r w:rsidR="008B4D65" w:rsidRPr="009F6E6A">
        <w:rPr>
          <w:bCs/>
        </w:rPr>
        <w:t xml:space="preserve">a požární ochrana objednatele po předchozí dohodě a přihlášení pracovníka na školení </w:t>
      </w:r>
      <w:r w:rsidR="00D74B9E" w:rsidRPr="009F6E6A">
        <w:rPr>
          <w:bCs/>
        </w:rPr>
        <w:t>e</w:t>
      </w:r>
      <w:r w:rsidR="00D74B9E">
        <w:rPr>
          <w:bCs/>
        </w:rPr>
        <w:t>-mailem</w:t>
      </w:r>
      <w:r w:rsidR="008B4D65" w:rsidRPr="009F6E6A">
        <w:rPr>
          <w:bCs/>
        </w:rPr>
        <w:t xml:space="preserve">. </w:t>
      </w:r>
      <w:r w:rsidR="000B6C5F" w:rsidRPr="009F6E6A">
        <w:rPr>
          <w:bCs/>
        </w:rPr>
        <w:t xml:space="preserve">Objednatel </w:t>
      </w:r>
      <w:r w:rsidR="008B4D65" w:rsidRPr="009F6E6A">
        <w:rPr>
          <w:bCs/>
        </w:rPr>
        <w:t xml:space="preserve">se zavazuje uhradit </w:t>
      </w:r>
      <w:r w:rsidR="00A62C81" w:rsidRPr="009F6E6A">
        <w:rPr>
          <w:bCs/>
        </w:rPr>
        <w:lastRenderedPageBreak/>
        <w:t>Poskytovatel</w:t>
      </w:r>
      <w:r w:rsidR="000B6C5F" w:rsidRPr="009F6E6A">
        <w:rPr>
          <w:bCs/>
        </w:rPr>
        <w:t>i</w:t>
      </w:r>
      <w:r w:rsidR="008B4D65" w:rsidRPr="009F6E6A">
        <w:rPr>
          <w:bCs/>
        </w:rPr>
        <w:t xml:space="preserve"> náhradu</w:t>
      </w:r>
      <w:r w:rsidR="00877903" w:rsidRPr="009F6E6A">
        <w:rPr>
          <w:bCs/>
        </w:rPr>
        <w:t xml:space="preserve"> </w:t>
      </w:r>
      <w:r w:rsidR="008B4D65" w:rsidRPr="009F6E6A">
        <w:rPr>
          <w:bCs/>
        </w:rPr>
        <w:t xml:space="preserve">nákladů školení v rozsahu cca 3 hodin, která činí </w:t>
      </w:r>
      <w:r w:rsidR="00D74B9E" w:rsidRPr="009F6E6A">
        <w:rPr>
          <w:bCs/>
        </w:rPr>
        <w:t>500,</w:t>
      </w:r>
      <w:r w:rsidR="00D74B9E">
        <w:rPr>
          <w:bCs/>
        </w:rPr>
        <w:t xml:space="preserve"> –</w:t>
      </w:r>
      <w:r w:rsidR="008B4D65" w:rsidRPr="009F6E6A">
        <w:rPr>
          <w:bCs/>
        </w:rPr>
        <w:t xml:space="preserve"> Kč při účasti jedné osoby, při účasti více osob </w:t>
      </w:r>
      <w:r w:rsidR="00D74B9E" w:rsidRPr="009F6E6A">
        <w:rPr>
          <w:bCs/>
        </w:rPr>
        <w:t>300,</w:t>
      </w:r>
      <w:r w:rsidR="00D74B9E">
        <w:rPr>
          <w:bCs/>
        </w:rPr>
        <w:t xml:space="preserve"> –</w:t>
      </w:r>
      <w:r w:rsidR="008B4D65" w:rsidRPr="009F6E6A">
        <w:rPr>
          <w:bCs/>
        </w:rPr>
        <w:t xml:space="preserve"> Kč za každou osobu. </w:t>
      </w:r>
      <w:r w:rsidR="00A62C81" w:rsidRPr="009F6E6A">
        <w:rPr>
          <w:bCs/>
        </w:rPr>
        <w:t>Poskytovatel</w:t>
      </w:r>
      <w:r w:rsidR="00D45B0A" w:rsidRPr="009F6E6A">
        <w:rPr>
          <w:bCs/>
        </w:rPr>
        <w:t xml:space="preserve"> </w:t>
      </w:r>
      <w:r w:rsidR="008B4D65" w:rsidRPr="009F6E6A">
        <w:rPr>
          <w:bCs/>
        </w:rPr>
        <w:t xml:space="preserve">je rovněž oprávněn toto školení provádět sám za podmínky, že toto školení absolvuje jím pověřená osoba, která dostane od </w:t>
      </w:r>
      <w:r w:rsidR="007756C9" w:rsidRPr="009F6E6A">
        <w:rPr>
          <w:bCs/>
        </w:rPr>
        <w:t>O</w:t>
      </w:r>
      <w:r w:rsidR="008B4D65" w:rsidRPr="009F6E6A">
        <w:rPr>
          <w:bCs/>
        </w:rPr>
        <w:t xml:space="preserve">bjednatele potvrzení o tom, že je schopna školit zaměstnance </w:t>
      </w:r>
      <w:r w:rsidR="00A62C81" w:rsidRPr="009F6E6A">
        <w:rPr>
          <w:bCs/>
        </w:rPr>
        <w:t>Poskytovatel</w:t>
      </w:r>
      <w:r w:rsidR="00FF5E62" w:rsidRPr="009F6E6A">
        <w:rPr>
          <w:bCs/>
        </w:rPr>
        <w:t>e</w:t>
      </w:r>
      <w:r w:rsidR="008B4D65" w:rsidRPr="009F6E6A">
        <w:rPr>
          <w:bCs/>
        </w:rPr>
        <w:t xml:space="preserve"> sama. </w:t>
      </w:r>
      <w:r w:rsidR="00A62C81" w:rsidRPr="009F6E6A">
        <w:rPr>
          <w:bCs/>
        </w:rPr>
        <w:t>Poskytovatel</w:t>
      </w:r>
      <w:r w:rsidR="00D45B0A" w:rsidRPr="009F6E6A">
        <w:rPr>
          <w:bCs/>
        </w:rPr>
        <w:t xml:space="preserve"> </w:t>
      </w:r>
      <w:r w:rsidR="008B4D65" w:rsidRPr="009F6E6A">
        <w:rPr>
          <w:bCs/>
        </w:rPr>
        <w:t xml:space="preserve">je v tomto případě povinen na vyzvání </w:t>
      </w:r>
      <w:r w:rsidR="007756C9" w:rsidRPr="009F6E6A">
        <w:rPr>
          <w:bCs/>
        </w:rPr>
        <w:t>O</w:t>
      </w:r>
      <w:r w:rsidR="008B4D65" w:rsidRPr="009F6E6A">
        <w:rPr>
          <w:bCs/>
        </w:rPr>
        <w:t xml:space="preserve">bjednatele doložit, že všichni noví zaměstnanci byli touto osobou proškoleni a splňují podmínky pro výkon strážní služby. Instruktáž na pracovišti před započetím práce provede kompetentní vedoucí zaměstnanec příslušného areálu </w:t>
      </w:r>
      <w:r w:rsidR="007756C9" w:rsidRPr="009F6E6A">
        <w:rPr>
          <w:bCs/>
        </w:rPr>
        <w:t>O</w:t>
      </w:r>
      <w:r w:rsidR="008B4D65" w:rsidRPr="009F6E6A">
        <w:rPr>
          <w:bCs/>
        </w:rPr>
        <w:t xml:space="preserve">bjednatele. </w:t>
      </w:r>
    </w:p>
    <w:p w14:paraId="66B8F21A" w14:textId="0055E6ED" w:rsidR="008B4D65" w:rsidRPr="009F6E6A" w:rsidRDefault="009807C9" w:rsidP="007123BF">
      <w:pPr>
        <w:pStyle w:val="Styl21"/>
        <w:rPr>
          <w:bCs/>
        </w:rPr>
      </w:pPr>
      <w:r w:rsidRPr="009F6E6A">
        <w:rPr>
          <w:bCs/>
        </w:rPr>
        <w:t>6.1</w:t>
      </w:r>
      <w:r w:rsidR="001E348A">
        <w:rPr>
          <w:bCs/>
        </w:rPr>
        <w:t>2</w:t>
      </w:r>
      <w:r w:rsidR="00743FFC">
        <w:rPr>
          <w:bCs/>
        </w:rPr>
        <w:tab/>
      </w:r>
      <w:r w:rsidR="008B4D65" w:rsidRPr="009F6E6A">
        <w:rPr>
          <w:bCs/>
        </w:rPr>
        <w:t xml:space="preserve">Všichni pracovníci </w:t>
      </w:r>
      <w:r w:rsidR="00A62C81" w:rsidRPr="009F6E6A">
        <w:rPr>
          <w:bCs/>
        </w:rPr>
        <w:t>Poskytovatel</w:t>
      </w:r>
      <w:r w:rsidR="00FF5E62" w:rsidRPr="009F6E6A">
        <w:rPr>
          <w:bCs/>
        </w:rPr>
        <w:t>e</w:t>
      </w:r>
      <w:r w:rsidR="009D5B92" w:rsidRPr="009F6E6A">
        <w:rPr>
          <w:bCs/>
        </w:rPr>
        <w:t>, kteří se budou podílet na ostraze objektů</w:t>
      </w:r>
      <w:r w:rsidR="008B4D65" w:rsidRPr="009F6E6A">
        <w:rPr>
          <w:bCs/>
        </w:rPr>
        <w:t xml:space="preserve"> jsou povinni dále každoročně absolvovat opakované školení z požární ochrany, které provádějí v příslušném areálu oprávněné osoby objednatele. </w:t>
      </w:r>
      <w:r w:rsidR="00A62C81" w:rsidRPr="009F6E6A">
        <w:rPr>
          <w:bCs/>
        </w:rPr>
        <w:t>Poskytovatel</w:t>
      </w:r>
      <w:r w:rsidR="00D45B0A" w:rsidRPr="009F6E6A">
        <w:rPr>
          <w:bCs/>
        </w:rPr>
        <w:t xml:space="preserve"> </w:t>
      </w:r>
      <w:r w:rsidR="008B4D65" w:rsidRPr="009F6E6A">
        <w:rPr>
          <w:bCs/>
        </w:rPr>
        <w:t xml:space="preserve">se zavazuje uhradit objednateli náhradu nákladů školení v rozsahu cca 3 hodin, která činí </w:t>
      </w:r>
      <w:r w:rsidR="00D74B9E" w:rsidRPr="009F6E6A">
        <w:rPr>
          <w:bCs/>
        </w:rPr>
        <w:t>500,</w:t>
      </w:r>
      <w:r w:rsidR="00D74B9E">
        <w:rPr>
          <w:bCs/>
        </w:rPr>
        <w:t xml:space="preserve"> –</w:t>
      </w:r>
      <w:r w:rsidR="008B4D65" w:rsidRPr="009F6E6A">
        <w:rPr>
          <w:bCs/>
        </w:rPr>
        <w:t xml:space="preserve"> Kč při účasti jedné osoby, při účasti více osob 300,</w:t>
      </w:r>
      <w:r w:rsidR="0084187D">
        <w:rPr>
          <w:bCs/>
        </w:rPr>
        <w:t>–</w:t>
      </w:r>
      <w:r w:rsidR="008B4D65" w:rsidRPr="009F6E6A">
        <w:rPr>
          <w:bCs/>
        </w:rPr>
        <w:t xml:space="preserve"> Kč za každou osobu. </w:t>
      </w:r>
      <w:r w:rsidR="00A62C81" w:rsidRPr="009F6E6A">
        <w:rPr>
          <w:bCs/>
        </w:rPr>
        <w:t>Poskytovatel</w:t>
      </w:r>
      <w:r w:rsidR="00D45B0A" w:rsidRPr="009F6E6A">
        <w:rPr>
          <w:bCs/>
        </w:rPr>
        <w:t xml:space="preserve"> </w:t>
      </w:r>
      <w:r w:rsidR="008B4D65" w:rsidRPr="009F6E6A">
        <w:rPr>
          <w:bCs/>
        </w:rPr>
        <w:t xml:space="preserve">je rovněž oprávněn toto školení provádět sám za podmínky, že toto školení absolvuje jím pověřená osoba, která dostane od objednatele potvrzení o tom, že je schopna školit zaměstnance </w:t>
      </w:r>
      <w:r w:rsidR="00A62C81" w:rsidRPr="009F6E6A">
        <w:rPr>
          <w:bCs/>
        </w:rPr>
        <w:t>Poskytovatel</w:t>
      </w:r>
      <w:r w:rsidR="002B34EA" w:rsidRPr="009F6E6A">
        <w:rPr>
          <w:bCs/>
        </w:rPr>
        <w:t>e</w:t>
      </w:r>
      <w:r w:rsidR="00D45B0A" w:rsidRPr="009F6E6A">
        <w:rPr>
          <w:bCs/>
        </w:rPr>
        <w:t xml:space="preserve"> </w:t>
      </w:r>
      <w:r w:rsidR="008B4D65" w:rsidRPr="009F6E6A">
        <w:rPr>
          <w:bCs/>
        </w:rPr>
        <w:t xml:space="preserve">sama. </w:t>
      </w:r>
      <w:r w:rsidR="00A62C81" w:rsidRPr="009F6E6A">
        <w:rPr>
          <w:bCs/>
        </w:rPr>
        <w:t>Poskytovatel</w:t>
      </w:r>
      <w:r w:rsidR="00D45B0A" w:rsidRPr="009F6E6A">
        <w:rPr>
          <w:bCs/>
        </w:rPr>
        <w:t xml:space="preserve"> </w:t>
      </w:r>
      <w:r w:rsidR="008B4D65" w:rsidRPr="009F6E6A">
        <w:rPr>
          <w:bCs/>
        </w:rPr>
        <w:t xml:space="preserve">je v tomto případě povinen na vyzvání objednatele doložit, že všichni noví zaměstnanci byli touto osobou proškoleni. Opakované školení z bezpečnosti práce musí pracovníci </w:t>
      </w:r>
      <w:r w:rsidR="00A62C81" w:rsidRPr="009F6E6A">
        <w:rPr>
          <w:bCs/>
        </w:rPr>
        <w:t>Poskytovatel</w:t>
      </w:r>
      <w:r w:rsidR="00FF5E62" w:rsidRPr="009F6E6A">
        <w:rPr>
          <w:bCs/>
        </w:rPr>
        <w:t>e</w:t>
      </w:r>
      <w:r w:rsidR="008B4D65" w:rsidRPr="009F6E6A">
        <w:rPr>
          <w:bCs/>
        </w:rPr>
        <w:t xml:space="preserve"> absolvovat u objednatele. Školení bude provedeno pověřeným zaměstnancem oddělení bezpečnost práce a požární ochrana po předchozí dohodě a přihlášení pracovníka na školení </w:t>
      </w:r>
      <w:r w:rsidR="00D74B9E" w:rsidRPr="009F6E6A">
        <w:rPr>
          <w:bCs/>
        </w:rPr>
        <w:t>e</w:t>
      </w:r>
      <w:r w:rsidR="00D74B9E">
        <w:rPr>
          <w:bCs/>
        </w:rPr>
        <w:t>-mailem</w:t>
      </w:r>
      <w:r w:rsidR="008B4D65" w:rsidRPr="009F6E6A">
        <w:rPr>
          <w:bCs/>
        </w:rPr>
        <w:t xml:space="preserve">. Úhrada nákladů za školení v rozsahu cca 3 hodin činí </w:t>
      </w:r>
      <w:r w:rsidR="00D74B9E" w:rsidRPr="009F6E6A">
        <w:rPr>
          <w:bCs/>
        </w:rPr>
        <w:t>500,</w:t>
      </w:r>
      <w:r w:rsidR="00D74B9E">
        <w:rPr>
          <w:bCs/>
        </w:rPr>
        <w:t xml:space="preserve"> –</w:t>
      </w:r>
      <w:r w:rsidR="008B4D65" w:rsidRPr="009F6E6A">
        <w:rPr>
          <w:bCs/>
        </w:rPr>
        <w:t xml:space="preserve"> Kč při účasti jedné osoby, při účasti více osob </w:t>
      </w:r>
      <w:r w:rsidR="00D74B9E" w:rsidRPr="009F6E6A">
        <w:rPr>
          <w:bCs/>
        </w:rPr>
        <w:t>300,</w:t>
      </w:r>
      <w:r w:rsidR="00D74B9E">
        <w:rPr>
          <w:bCs/>
        </w:rPr>
        <w:t xml:space="preserve"> –</w:t>
      </w:r>
      <w:r w:rsidR="008B4D65" w:rsidRPr="009F6E6A">
        <w:rPr>
          <w:bCs/>
        </w:rPr>
        <w:t xml:space="preserve"> Kč za každou osobu. Seznam pracovníků, kteří absolvovali opakov</w:t>
      </w:r>
      <w:r w:rsidR="007756C9" w:rsidRPr="009F6E6A">
        <w:rPr>
          <w:bCs/>
        </w:rPr>
        <w:t>aně</w:t>
      </w:r>
      <w:r w:rsidR="008B4D65" w:rsidRPr="009F6E6A">
        <w:rPr>
          <w:bCs/>
        </w:rPr>
        <w:t xml:space="preserve"> školení z bezpečnosti práce,</w:t>
      </w:r>
      <w:r w:rsidR="00DB13E5" w:rsidRPr="009F6E6A">
        <w:rPr>
          <w:bCs/>
        </w:rPr>
        <w:t xml:space="preserve"> </w:t>
      </w:r>
      <w:r w:rsidR="008B4D65" w:rsidRPr="009F6E6A">
        <w:rPr>
          <w:bCs/>
        </w:rPr>
        <w:t xml:space="preserve">bude předán určené odpovědné osobě objednatele k založení. </w:t>
      </w:r>
    </w:p>
    <w:p w14:paraId="602CB01A" w14:textId="6CAE82F6" w:rsidR="008B4D65" w:rsidRPr="009F6E6A" w:rsidRDefault="005F1C9F" w:rsidP="007123BF">
      <w:pPr>
        <w:pStyle w:val="Styl21"/>
        <w:rPr>
          <w:bCs/>
        </w:rPr>
      </w:pPr>
      <w:r w:rsidRPr="009F6E6A">
        <w:rPr>
          <w:bCs/>
        </w:rPr>
        <w:t>6.1</w:t>
      </w:r>
      <w:r w:rsidR="001E348A">
        <w:rPr>
          <w:bCs/>
        </w:rPr>
        <w:t>3</w:t>
      </w:r>
      <w:r w:rsidR="00743FFC">
        <w:rPr>
          <w:bCs/>
        </w:rPr>
        <w:tab/>
      </w:r>
      <w:r w:rsidR="008B4D65" w:rsidRPr="009F6E6A">
        <w:rPr>
          <w:bCs/>
        </w:rPr>
        <w:t>Objednatel vystaví bezpečnostním pracovníkům zápisníky bezpečnosti práce, do kterých se budou zaznamenávat školení a ověřování znalostí z bezpečnosti práce, prováděné objednatelem.</w:t>
      </w:r>
      <w:r w:rsidR="00D45B0A" w:rsidRPr="009F6E6A">
        <w:rPr>
          <w:bCs/>
        </w:rPr>
        <w:t xml:space="preserve"> </w:t>
      </w:r>
      <w:r w:rsidR="008B4D65" w:rsidRPr="009F6E6A">
        <w:rPr>
          <w:bCs/>
        </w:rPr>
        <w:t>Zápisníky budou po dobu smluvního vztahu uloženy</w:t>
      </w:r>
      <w:r w:rsidR="00D45B0A" w:rsidRPr="009F6E6A">
        <w:rPr>
          <w:bCs/>
        </w:rPr>
        <w:t xml:space="preserve"> </w:t>
      </w:r>
      <w:r w:rsidR="008B4D65" w:rsidRPr="009F6E6A">
        <w:rPr>
          <w:bCs/>
        </w:rPr>
        <w:t xml:space="preserve">u určené odpovědné osoby </w:t>
      </w:r>
      <w:r w:rsidR="007756C9" w:rsidRPr="009F6E6A">
        <w:rPr>
          <w:bCs/>
        </w:rPr>
        <w:t>O</w:t>
      </w:r>
      <w:r w:rsidR="008B4D65" w:rsidRPr="009F6E6A">
        <w:rPr>
          <w:bCs/>
        </w:rPr>
        <w:t xml:space="preserve">bjednatele, taktéž po ukončení pracovní činnosti pracovníka </w:t>
      </w:r>
      <w:r w:rsidR="00A62C81" w:rsidRPr="009F6E6A">
        <w:rPr>
          <w:bCs/>
        </w:rPr>
        <w:t>Poskytovatel</w:t>
      </w:r>
      <w:r w:rsidR="007756C9" w:rsidRPr="009F6E6A">
        <w:rPr>
          <w:bCs/>
        </w:rPr>
        <w:t>e</w:t>
      </w:r>
      <w:r w:rsidR="008B4D65" w:rsidRPr="009F6E6A">
        <w:rPr>
          <w:bCs/>
        </w:rPr>
        <w:t xml:space="preserve">. </w:t>
      </w:r>
    </w:p>
    <w:p w14:paraId="2D6CC6E3" w14:textId="08ECF1BE" w:rsidR="008B4D65" w:rsidRPr="009F6E6A" w:rsidRDefault="005F1C9F" w:rsidP="007123BF">
      <w:pPr>
        <w:pStyle w:val="Styl21"/>
        <w:rPr>
          <w:bCs/>
        </w:rPr>
      </w:pPr>
      <w:r w:rsidRPr="009F6E6A">
        <w:rPr>
          <w:bCs/>
        </w:rPr>
        <w:t>6.1</w:t>
      </w:r>
      <w:r w:rsidR="001E348A">
        <w:rPr>
          <w:bCs/>
        </w:rPr>
        <w:t>4</w:t>
      </w:r>
      <w:r w:rsidR="00743FFC">
        <w:rPr>
          <w:bCs/>
        </w:rPr>
        <w:tab/>
      </w:r>
      <w:r w:rsidR="008B4D65" w:rsidRPr="009F6E6A">
        <w:rPr>
          <w:bCs/>
        </w:rPr>
        <w:t xml:space="preserve">Zaměstnanci nebo jiné osoby </w:t>
      </w:r>
      <w:r w:rsidR="00A62C81" w:rsidRPr="009F6E6A">
        <w:rPr>
          <w:bCs/>
        </w:rPr>
        <w:t>Poskytovatel</w:t>
      </w:r>
      <w:r w:rsidR="007756C9" w:rsidRPr="009F6E6A">
        <w:rPr>
          <w:bCs/>
        </w:rPr>
        <w:t>e</w:t>
      </w:r>
      <w:r w:rsidR="008B4D65" w:rsidRPr="009F6E6A">
        <w:rPr>
          <w:bCs/>
        </w:rPr>
        <w:t xml:space="preserve"> jsou při své činnosti v areálech (objektech) </w:t>
      </w:r>
      <w:r w:rsidR="007756C9" w:rsidRPr="009F6E6A">
        <w:rPr>
          <w:bCs/>
        </w:rPr>
        <w:t>O</w:t>
      </w:r>
      <w:r w:rsidR="008B4D65" w:rsidRPr="009F6E6A">
        <w:rPr>
          <w:bCs/>
        </w:rPr>
        <w:t xml:space="preserve">bjednatele povinni vystupovat a jednat v souladu se strážními pravidly a základními požadavky k zajištění bezpečnosti a ochrany zdraví při práci a dodržovat platné právní předpisy k zajištění bezpečnosti práce a požární ochrany, včetně místních bezpečnostních předpisů (vnitřních norem </w:t>
      </w:r>
      <w:r w:rsidR="007756C9" w:rsidRPr="009F6E6A">
        <w:rPr>
          <w:bCs/>
        </w:rPr>
        <w:t>O</w:t>
      </w:r>
      <w:r w:rsidR="008B4D65" w:rsidRPr="009F6E6A">
        <w:rPr>
          <w:bCs/>
        </w:rPr>
        <w:t>bjednatele), s nimiž byli řádně seznámeni, podrobit se na vyzvání oprávněného zaměstnance objednatele dechové zkoušce</w:t>
      </w:r>
      <w:r w:rsidR="00D45B0A" w:rsidRPr="009F6E6A">
        <w:rPr>
          <w:bCs/>
        </w:rPr>
        <w:t xml:space="preserve"> </w:t>
      </w:r>
      <w:r w:rsidR="008B4D65" w:rsidRPr="009F6E6A">
        <w:rPr>
          <w:bCs/>
        </w:rPr>
        <w:t>nebo lékařskému vyšetření ke zjištění přítomnosti alkoholu nebo jiných návykových látek</w:t>
      </w:r>
      <w:r w:rsidR="00D45B0A" w:rsidRPr="009F6E6A">
        <w:rPr>
          <w:bCs/>
        </w:rPr>
        <w:t xml:space="preserve"> </w:t>
      </w:r>
      <w:r w:rsidR="008B4D65" w:rsidRPr="009F6E6A">
        <w:rPr>
          <w:bCs/>
        </w:rPr>
        <w:t xml:space="preserve">v organizmu. K plnění povinnosti dle tohoto odstavce jsou zaměstnanci nebo jiné osoby </w:t>
      </w:r>
      <w:r w:rsidR="00A62C81" w:rsidRPr="009F6E6A">
        <w:rPr>
          <w:bCs/>
        </w:rPr>
        <w:t>Poskytovatel</w:t>
      </w:r>
      <w:r w:rsidR="007756C9" w:rsidRPr="009F6E6A">
        <w:rPr>
          <w:bCs/>
        </w:rPr>
        <w:t>e</w:t>
      </w:r>
      <w:r w:rsidR="008B4D65" w:rsidRPr="009F6E6A">
        <w:rPr>
          <w:bCs/>
        </w:rPr>
        <w:t xml:space="preserve"> povinni při kontrolách a činnostech souvisejících se zajištěním bezpečnosti a ochrany zdraví při práci (dále jen „BOZP“) spolupracovat s oprávněnými zaměstnanci </w:t>
      </w:r>
      <w:r w:rsidR="007756C9" w:rsidRPr="009F6E6A">
        <w:rPr>
          <w:bCs/>
        </w:rPr>
        <w:t>O</w:t>
      </w:r>
      <w:r w:rsidR="008B4D65" w:rsidRPr="009F6E6A">
        <w:rPr>
          <w:bCs/>
        </w:rPr>
        <w:t>bjednatele a řídit se jejich pokyny.</w:t>
      </w:r>
    </w:p>
    <w:p w14:paraId="09C1036D" w14:textId="54C6F2D8" w:rsidR="00875AC2" w:rsidRPr="009F6E6A" w:rsidRDefault="00FF5E62" w:rsidP="00807EAB">
      <w:pPr>
        <w:pStyle w:val="Styl21"/>
        <w:spacing w:before="120"/>
        <w:rPr>
          <w:b/>
        </w:rPr>
      </w:pPr>
      <w:r w:rsidRPr="009F6E6A">
        <w:t>6.1</w:t>
      </w:r>
      <w:r w:rsidR="001E348A">
        <w:t>5</w:t>
      </w:r>
      <w:r w:rsidR="00743FFC">
        <w:tab/>
      </w:r>
      <w:r w:rsidR="00A62C81" w:rsidRPr="009F6E6A">
        <w:t>Poskytovatel</w:t>
      </w:r>
      <w:r w:rsidR="00D45B0A" w:rsidRPr="009F6E6A">
        <w:t xml:space="preserve"> </w:t>
      </w:r>
      <w:r w:rsidR="00CA0ECA" w:rsidRPr="009F6E6A">
        <w:t>je dále povinen:</w:t>
      </w:r>
    </w:p>
    <w:p w14:paraId="4CAD282A" w14:textId="5E5716CB" w:rsidR="00875AC2" w:rsidRPr="00807EAB" w:rsidRDefault="005F1C9F" w:rsidP="00CC4ABD">
      <w:pPr>
        <w:pStyle w:val="Styl21"/>
        <w:ind w:left="782" w:hanging="357"/>
      </w:pPr>
      <w:r w:rsidRPr="00807EAB">
        <w:t xml:space="preserve">a) </w:t>
      </w:r>
      <w:r w:rsidR="00CC4ABD">
        <w:tab/>
      </w:r>
      <w:r w:rsidR="00AA09A8" w:rsidRPr="00807EAB">
        <w:t>zajišťovat</w:t>
      </w:r>
      <w:r w:rsidR="00CA0ECA" w:rsidRPr="00807EAB">
        <w:t xml:space="preserve"> plnění všech činností dle předmětu </w:t>
      </w:r>
      <w:r w:rsidR="00F61BDE" w:rsidRPr="00807EAB">
        <w:t>Smlouvy</w:t>
      </w:r>
      <w:r w:rsidR="00AA09A8" w:rsidRPr="00807EAB">
        <w:t xml:space="preserve"> způsobilými pracovníky, </w:t>
      </w:r>
      <w:r w:rsidR="00CA0ECA" w:rsidRPr="00807EAB">
        <w:t xml:space="preserve">za které nese </w:t>
      </w:r>
      <w:r w:rsidR="00A62C81" w:rsidRPr="00807EAB">
        <w:t>Poskytovatel</w:t>
      </w:r>
      <w:r w:rsidR="00D45B0A" w:rsidRPr="00807EAB">
        <w:t xml:space="preserve"> </w:t>
      </w:r>
      <w:r w:rsidR="00CA0ECA" w:rsidRPr="00807EAB">
        <w:t>plnou odpovědnost;</w:t>
      </w:r>
    </w:p>
    <w:p w14:paraId="29EABC9C" w14:textId="38568569" w:rsidR="00875AC2" w:rsidRPr="00807EAB" w:rsidRDefault="005F1C9F" w:rsidP="00CC4ABD">
      <w:pPr>
        <w:pStyle w:val="Styl21"/>
        <w:ind w:left="782" w:hanging="357"/>
      </w:pPr>
      <w:r w:rsidRPr="00807EAB">
        <w:t xml:space="preserve">b) </w:t>
      </w:r>
      <w:r w:rsidR="00CC4ABD">
        <w:tab/>
      </w:r>
      <w:r w:rsidR="00CA0ECA" w:rsidRPr="00807EAB">
        <w:t xml:space="preserve">počínat si tak, aby nedocházelo ke škodám </w:t>
      </w:r>
      <w:r w:rsidR="00875AC2" w:rsidRPr="00807EAB">
        <w:t>na zdraví osob, majetku nebo</w:t>
      </w:r>
      <w:r w:rsidR="00D45B0A" w:rsidRPr="00807EAB">
        <w:t xml:space="preserve"> </w:t>
      </w:r>
      <w:r w:rsidR="00875AC2" w:rsidRPr="00807EAB">
        <w:t>k</w:t>
      </w:r>
      <w:r w:rsidR="00CC4ABD">
        <w:t> </w:t>
      </w:r>
      <w:r w:rsidR="00CA0ECA" w:rsidRPr="00807EAB">
        <w:t>neoprávněnému prospěchu na úkor Objednatele;</w:t>
      </w:r>
    </w:p>
    <w:p w14:paraId="2D526EFC" w14:textId="3177B7F8" w:rsidR="00875AC2" w:rsidRPr="00807EAB" w:rsidRDefault="005F1C9F" w:rsidP="00CC4ABD">
      <w:pPr>
        <w:pStyle w:val="Styl21"/>
        <w:ind w:left="782" w:hanging="357"/>
      </w:pPr>
      <w:r w:rsidRPr="00807EAB">
        <w:t xml:space="preserve">c) </w:t>
      </w:r>
      <w:r w:rsidR="00CC4ABD">
        <w:tab/>
      </w:r>
      <w:r w:rsidR="00CA0ECA" w:rsidRPr="00807EAB">
        <w:t xml:space="preserve">neprodleně oznámit písemnou formou </w:t>
      </w:r>
      <w:r w:rsidR="00875AC2" w:rsidRPr="00807EAB">
        <w:t xml:space="preserve">Objednateli překážky, které mu </w:t>
      </w:r>
      <w:r w:rsidR="00CA0ECA" w:rsidRPr="00807EAB">
        <w:t xml:space="preserve">brání v plnění předmětu </w:t>
      </w:r>
      <w:r w:rsidR="00F61BDE" w:rsidRPr="00807EAB">
        <w:t>Smlouvy</w:t>
      </w:r>
      <w:r w:rsidR="00CA0ECA" w:rsidRPr="00807EAB">
        <w:t xml:space="preserve"> a k výkonu da</w:t>
      </w:r>
      <w:r w:rsidR="00875AC2" w:rsidRPr="00807EAB">
        <w:t xml:space="preserve">lších činností souvisejících </w:t>
      </w:r>
      <w:r w:rsidR="003D4EC4" w:rsidRPr="00807EAB">
        <w:t xml:space="preserve">s </w:t>
      </w:r>
      <w:r w:rsidR="00CA0ECA" w:rsidRPr="00807EAB">
        <w:t>výkonem ostrahy;</w:t>
      </w:r>
    </w:p>
    <w:p w14:paraId="4E7889DF" w14:textId="7B851721" w:rsidR="00875AC2" w:rsidRPr="00807EAB" w:rsidRDefault="003E4350" w:rsidP="00CC4ABD">
      <w:pPr>
        <w:pStyle w:val="Styl21"/>
        <w:ind w:left="782" w:hanging="357"/>
      </w:pPr>
      <w:r w:rsidRPr="00807EAB">
        <w:t xml:space="preserve">d) </w:t>
      </w:r>
      <w:r w:rsidR="00CC4ABD">
        <w:tab/>
      </w:r>
      <w:r w:rsidR="00CA0ECA" w:rsidRPr="00807EAB">
        <w:t>oznámit zahájení střežení objektu</w:t>
      </w:r>
      <w:r w:rsidR="001C4DF4" w:rsidRPr="00807EAB">
        <w:t xml:space="preserve"> Objednatele místně příslušným </w:t>
      </w:r>
      <w:r w:rsidR="00CA0ECA" w:rsidRPr="00807EAB">
        <w:t>oddělením Policie ČR a</w:t>
      </w:r>
      <w:r w:rsidR="00E80285">
        <w:t> </w:t>
      </w:r>
      <w:r w:rsidR="00CA0ECA" w:rsidRPr="00807EAB">
        <w:t xml:space="preserve">Městské policie před zahájením střežení a </w:t>
      </w:r>
      <w:r w:rsidR="00875AC2" w:rsidRPr="00807EAB">
        <w:t xml:space="preserve">dohodnout si </w:t>
      </w:r>
      <w:r w:rsidR="00CA0ECA" w:rsidRPr="00807EAB">
        <w:t>součinnost pro řešení případných mimořádných událostí;</w:t>
      </w:r>
    </w:p>
    <w:p w14:paraId="6F139F9C" w14:textId="2B886141" w:rsidR="003E4350" w:rsidRPr="00807EAB" w:rsidRDefault="003E4350" w:rsidP="00CC4ABD">
      <w:pPr>
        <w:pStyle w:val="Styl21"/>
        <w:ind w:left="782" w:hanging="357"/>
      </w:pPr>
      <w:r w:rsidRPr="00807EAB">
        <w:t xml:space="preserve">e) </w:t>
      </w:r>
      <w:r w:rsidR="00CC4ABD">
        <w:tab/>
      </w:r>
      <w:r w:rsidR="00CA0ECA" w:rsidRPr="00807EAB">
        <w:t>upozornit Objednatele na potenciální rizika vzniku škod;</w:t>
      </w:r>
    </w:p>
    <w:p w14:paraId="283ED47E" w14:textId="7EFC999E" w:rsidR="00875AC2" w:rsidRPr="00807EAB" w:rsidRDefault="003E4350" w:rsidP="00CC4ABD">
      <w:pPr>
        <w:pStyle w:val="Styl21"/>
        <w:ind w:left="782" w:hanging="357"/>
      </w:pPr>
      <w:r w:rsidRPr="00807EAB">
        <w:lastRenderedPageBreak/>
        <w:t xml:space="preserve">f) </w:t>
      </w:r>
      <w:r w:rsidR="00CC4ABD">
        <w:tab/>
      </w:r>
      <w:r w:rsidR="00CA0ECA" w:rsidRPr="00807EAB">
        <w:t>podrobit se externímu bezpečnostnímu aud</w:t>
      </w:r>
      <w:r w:rsidR="00875AC2" w:rsidRPr="00807EAB">
        <w:t xml:space="preserve">itu auditora, který se prokáže </w:t>
      </w:r>
      <w:r w:rsidR="00CA0ECA" w:rsidRPr="00807EAB">
        <w:t xml:space="preserve">plnou mocí Objednatele, umožnit auditorovi(ům) kontrolu dokumentace </w:t>
      </w:r>
      <w:r w:rsidR="003D4EC4" w:rsidRPr="00807EAB">
        <w:t xml:space="preserve">pro </w:t>
      </w:r>
      <w:r w:rsidR="00CA0ECA" w:rsidRPr="00807EAB">
        <w:t>výkon fyzické ostrahy a</w:t>
      </w:r>
      <w:r w:rsidR="00E80285">
        <w:t> </w:t>
      </w:r>
      <w:r w:rsidR="00CA0ECA" w:rsidRPr="00807EAB">
        <w:t>praktického výkonu služby.</w:t>
      </w:r>
    </w:p>
    <w:p w14:paraId="0D6AAAC9" w14:textId="0945F9A0" w:rsidR="00875AC2" w:rsidRPr="00807EAB" w:rsidRDefault="003E4350" w:rsidP="00CC4ABD">
      <w:pPr>
        <w:pStyle w:val="Styl21"/>
        <w:ind w:left="782" w:hanging="357"/>
      </w:pPr>
      <w:r w:rsidRPr="00807EAB">
        <w:t xml:space="preserve">g) </w:t>
      </w:r>
      <w:r w:rsidR="00CC4ABD">
        <w:tab/>
      </w:r>
      <w:r w:rsidR="00CA0ECA" w:rsidRPr="00807EAB">
        <w:t>plnit stanovená opatření při vzniku mimořá</w:t>
      </w:r>
      <w:r w:rsidR="00875AC2" w:rsidRPr="00807EAB">
        <w:t xml:space="preserve">dných událostí jako je havárie </w:t>
      </w:r>
      <w:r w:rsidR="00CA0ECA" w:rsidRPr="00807EAB">
        <w:t>vody, záplavy, výpadky elektrické energie apod.;</w:t>
      </w:r>
    </w:p>
    <w:p w14:paraId="5026AB29" w14:textId="6F330589" w:rsidR="00875AC2" w:rsidRPr="00807EAB" w:rsidRDefault="003E4350" w:rsidP="00CC4ABD">
      <w:pPr>
        <w:pStyle w:val="Styl21"/>
        <w:ind w:left="782" w:hanging="357"/>
      </w:pPr>
      <w:r w:rsidRPr="00807EAB">
        <w:t xml:space="preserve">h) </w:t>
      </w:r>
      <w:r w:rsidR="00CC4ABD">
        <w:tab/>
      </w:r>
      <w:r w:rsidR="00CA0ECA" w:rsidRPr="00807EAB">
        <w:t xml:space="preserve">zajistit, aby odpovědná osoba </w:t>
      </w:r>
      <w:r w:rsidR="00A62C81" w:rsidRPr="00807EAB">
        <w:t>Poskytovatel</w:t>
      </w:r>
      <w:r w:rsidR="00CA0ECA" w:rsidRPr="00807EAB">
        <w:t>e</w:t>
      </w:r>
      <w:r w:rsidR="002B34EA" w:rsidRPr="00807EAB">
        <w:t xml:space="preserve"> </w:t>
      </w:r>
      <w:r w:rsidR="00875AC2" w:rsidRPr="00807EAB">
        <w:t>proškolil</w:t>
      </w:r>
      <w:r w:rsidR="002B34EA" w:rsidRPr="00807EAB">
        <w:t xml:space="preserve"> </w:t>
      </w:r>
      <w:r w:rsidR="00875AC2" w:rsidRPr="00807EAB">
        <w:t xml:space="preserve">všechny pracovníky </w:t>
      </w:r>
      <w:r w:rsidR="00A62C81" w:rsidRPr="00807EAB">
        <w:t>Poskytovate</w:t>
      </w:r>
      <w:r w:rsidR="009E48C3">
        <w:t>le</w:t>
      </w:r>
      <w:r w:rsidR="00E80285">
        <w:t> </w:t>
      </w:r>
      <w:r w:rsidR="00CA0ECA" w:rsidRPr="00807EAB">
        <w:t>z</w:t>
      </w:r>
      <w:r w:rsidR="00E80285">
        <w:t> </w:t>
      </w:r>
      <w:r w:rsidR="00CA0ECA" w:rsidRPr="00807EAB">
        <w:t xml:space="preserve">bezpečnosti práce a požární ochrany v daném objektu a </w:t>
      </w:r>
      <w:r w:rsidR="003D4EC4" w:rsidRPr="00807EAB">
        <w:t xml:space="preserve">prováděla </w:t>
      </w:r>
      <w:r w:rsidR="00CA0ECA" w:rsidRPr="00807EAB">
        <w:t>periodická (roční) školení těchto pracovníků;</w:t>
      </w:r>
    </w:p>
    <w:p w14:paraId="768126AF" w14:textId="20E5CB5A" w:rsidR="00875AC2" w:rsidRPr="00807EAB" w:rsidRDefault="003E4350" w:rsidP="00CC4ABD">
      <w:pPr>
        <w:pStyle w:val="Styl21"/>
        <w:ind w:left="782" w:hanging="357"/>
      </w:pPr>
      <w:r w:rsidRPr="00807EAB">
        <w:t xml:space="preserve">ch) </w:t>
      </w:r>
      <w:r w:rsidR="00CC4ABD">
        <w:tab/>
      </w:r>
      <w:r w:rsidR="00CA0ECA" w:rsidRPr="00807EAB">
        <w:t>na vyzvání Objednatele doložit, že všic</w:t>
      </w:r>
      <w:r w:rsidR="00875AC2" w:rsidRPr="00807EAB">
        <w:t xml:space="preserve">hni pracovníci </w:t>
      </w:r>
      <w:r w:rsidR="00A62C81" w:rsidRPr="00807EAB">
        <w:t>Poskytovate</w:t>
      </w:r>
      <w:r w:rsidR="009E48C3">
        <w:t>le</w:t>
      </w:r>
      <w:r w:rsidR="00875AC2" w:rsidRPr="00807EAB">
        <w:t xml:space="preserve"> byli </w:t>
      </w:r>
      <w:r w:rsidR="00CA0ECA" w:rsidRPr="00807EAB">
        <w:t xml:space="preserve">proškoleni odpovědnou osobou </w:t>
      </w:r>
      <w:r w:rsidR="00A62C81" w:rsidRPr="00807EAB">
        <w:t>Poskytovatel</w:t>
      </w:r>
      <w:r w:rsidR="00CA0ECA" w:rsidRPr="00807EAB">
        <w:t>e;</w:t>
      </w:r>
    </w:p>
    <w:p w14:paraId="53B6078D" w14:textId="3760B672" w:rsidR="00875AC2" w:rsidRPr="00807EAB" w:rsidRDefault="003E4350" w:rsidP="00CC4ABD">
      <w:pPr>
        <w:pStyle w:val="Styl21"/>
        <w:ind w:left="782" w:hanging="357"/>
      </w:pPr>
      <w:r w:rsidRPr="00807EAB">
        <w:t xml:space="preserve">i) </w:t>
      </w:r>
      <w:r w:rsidR="00CC4ABD">
        <w:tab/>
      </w:r>
      <w:r w:rsidR="00CA0ECA" w:rsidRPr="00807EAB">
        <w:t xml:space="preserve">zajistit, aby pracovníci </w:t>
      </w:r>
      <w:r w:rsidR="00A62C81" w:rsidRPr="00807EAB">
        <w:t>Poskytovate</w:t>
      </w:r>
      <w:r w:rsidR="009E48C3">
        <w:t>le</w:t>
      </w:r>
      <w:r w:rsidR="00CA0ECA" w:rsidRPr="00807EAB">
        <w:t xml:space="preserve"> dodržovali platné právní předpisy</w:t>
      </w:r>
      <w:r w:rsidR="002D358E" w:rsidRPr="00807EAB">
        <w:t xml:space="preserve"> </w:t>
      </w:r>
      <w:r w:rsidR="00545A6C" w:rsidRPr="00807EAB">
        <w:t>k</w:t>
      </w:r>
      <w:r w:rsidR="00CC4ABD">
        <w:t> </w:t>
      </w:r>
      <w:r w:rsidR="00CA0ECA" w:rsidRPr="00807EAB">
        <w:t>zajištění bezpečnosti práce a po</w:t>
      </w:r>
      <w:r w:rsidR="003D4EC4" w:rsidRPr="00807EAB">
        <w:t xml:space="preserve">žární ochrany, včetně místních </w:t>
      </w:r>
      <w:r w:rsidR="00CA0ECA" w:rsidRPr="00807EAB">
        <w:t>bezpečnostních předpisů (vnitřních norem Objednatele), s nimiž byli řádně seznámeni, aby se podrobili na vyzvání oprávněného zaměstnance Objednatele dechové</w:t>
      </w:r>
      <w:r w:rsidR="000C2D7E" w:rsidRPr="00807EAB">
        <w:t xml:space="preserve"> </w:t>
      </w:r>
      <w:r w:rsidR="00CA0ECA" w:rsidRPr="00807EAB">
        <w:t xml:space="preserve">zkoušce nebo lékařskému vyšetření ke zjištění </w:t>
      </w:r>
      <w:r w:rsidR="003D4EC4" w:rsidRPr="00807EAB">
        <w:t xml:space="preserve">přítomnosti alkoholu </w:t>
      </w:r>
      <w:r w:rsidR="00CA0ECA" w:rsidRPr="00807EAB">
        <w:t>nebo jiných návykových látek v organi</w:t>
      </w:r>
      <w:r w:rsidR="00CC4ABD">
        <w:t>s</w:t>
      </w:r>
      <w:r w:rsidR="00CA0ECA" w:rsidRPr="00807EAB">
        <w:t xml:space="preserve">mu. K </w:t>
      </w:r>
      <w:r w:rsidR="003D4EC4" w:rsidRPr="00807EAB">
        <w:t xml:space="preserve">plnění povinnosti dle tohoto </w:t>
      </w:r>
      <w:r w:rsidR="00CA0ECA" w:rsidRPr="00807EAB">
        <w:t>odstavce jsou zaměstnanci nebo jin</w:t>
      </w:r>
      <w:r w:rsidR="00875AC2" w:rsidRPr="00807EAB">
        <w:t xml:space="preserve">é osoby </w:t>
      </w:r>
      <w:r w:rsidR="00A62C81" w:rsidRPr="00807EAB">
        <w:t>Poskytovate</w:t>
      </w:r>
      <w:r w:rsidR="009E48C3">
        <w:t>le</w:t>
      </w:r>
      <w:r w:rsidR="003D4EC4" w:rsidRPr="00807EAB">
        <w:t xml:space="preserve"> povinni při kontrolách </w:t>
      </w:r>
      <w:r w:rsidR="00CA0ECA" w:rsidRPr="00807EAB">
        <w:t>a</w:t>
      </w:r>
      <w:r w:rsidR="00E80285">
        <w:t> </w:t>
      </w:r>
      <w:r w:rsidR="00CA0ECA" w:rsidRPr="00807EAB">
        <w:t>činnostech souvisejících se zajištěním bezpečnos</w:t>
      </w:r>
      <w:r w:rsidR="003D4EC4" w:rsidRPr="00807EAB">
        <w:t>ti a ochrany zdraví při</w:t>
      </w:r>
      <w:r w:rsidR="0048158B" w:rsidRPr="00807EAB">
        <w:t xml:space="preserve"> </w:t>
      </w:r>
      <w:r w:rsidR="003D4EC4" w:rsidRPr="00807EAB">
        <w:t xml:space="preserve">práci </w:t>
      </w:r>
      <w:r w:rsidR="00CA0ECA" w:rsidRPr="00807EAB">
        <w:t>spolupracovat s oprávněnými zaměstnanci Objed</w:t>
      </w:r>
      <w:r w:rsidR="00EC2632" w:rsidRPr="00807EAB">
        <w:t>natele a řídit se jejich pokyny;</w:t>
      </w:r>
    </w:p>
    <w:p w14:paraId="094C8F5B" w14:textId="12446236" w:rsidR="00CA0ECA" w:rsidRPr="00807EAB" w:rsidRDefault="003E4350" w:rsidP="00CC4ABD">
      <w:pPr>
        <w:pStyle w:val="Styl21"/>
        <w:ind w:left="782" w:hanging="357"/>
      </w:pPr>
      <w:r w:rsidRPr="00807EAB">
        <w:t xml:space="preserve">j) </w:t>
      </w:r>
      <w:r w:rsidR="00E96011">
        <w:tab/>
      </w:r>
      <w:r w:rsidR="00CA0ECA" w:rsidRPr="00807EAB">
        <w:t xml:space="preserve">předložit na vyžádání Objednatele výpisy z rejstříku trestů všech zaměstnanců </w:t>
      </w:r>
      <w:r w:rsidR="00A62C81" w:rsidRPr="00807EAB">
        <w:t>Poskytovate</w:t>
      </w:r>
      <w:r w:rsidR="009E48C3">
        <w:t>le</w:t>
      </w:r>
      <w:r w:rsidR="00CA0ECA" w:rsidRPr="00807EAB">
        <w:t>, provádějících výk</w:t>
      </w:r>
      <w:r w:rsidR="00EC2632" w:rsidRPr="00807EAB">
        <w:t>on služby v objektu Objednatele;</w:t>
      </w:r>
    </w:p>
    <w:p w14:paraId="59245572" w14:textId="7971FF66" w:rsidR="00EC2632" w:rsidRPr="009F6E6A" w:rsidRDefault="003E4350" w:rsidP="00CC4ABD">
      <w:pPr>
        <w:pStyle w:val="Styl21"/>
        <w:ind w:left="782" w:hanging="357"/>
      </w:pPr>
      <w:r w:rsidRPr="00807EAB">
        <w:t xml:space="preserve">k) </w:t>
      </w:r>
      <w:r w:rsidR="00E96011">
        <w:tab/>
      </w:r>
      <w:r w:rsidR="00EC2632" w:rsidRPr="00807EAB">
        <w:t>mít zřízenou kontaktní telefonní linku (případně kontaktní osobou), kde bude objednateli umožněno vyřídit veškeré své mimořádné požadavky. S tímto souvisí povinnost</w:t>
      </w:r>
      <w:r w:rsidR="00EC2632" w:rsidRPr="009F6E6A">
        <w:t xml:space="preserve"> </w:t>
      </w:r>
      <w:r w:rsidR="00A62C81" w:rsidRPr="009F6E6A">
        <w:t>poskytovate</w:t>
      </w:r>
      <w:r w:rsidR="009E48C3">
        <w:t>le</w:t>
      </w:r>
      <w:r w:rsidR="00EC2632" w:rsidRPr="009F6E6A">
        <w:t xml:space="preserve"> sdělit objednateli číslo na kontaktní linku (kontaktní osobu) a mít zajištěný 24hodinový chod této telefonní linky.</w:t>
      </w:r>
    </w:p>
    <w:p w14:paraId="58370B84" w14:textId="30047EC0" w:rsidR="00B246E8" w:rsidRPr="009F6E6A" w:rsidRDefault="00B246E8" w:rsidP="00E96011">
      <w:pPr>
        <w:pStyle w:val="Styl21"/>
        <w:spacing w:before="120"/>
      </w:pPr>
      <w:r w:rsidRPr="009F6E6A">
        <w:t>6.1</w:t>
      </w:r>
      <w:r w:rsidR="001E348A">
        <w:t>6</w:t>
      </w:r>
      <w:r w:rsidR="00743FFC">
        <w:tab/>
      </w:r>
      <w:r w:rsidR="00D45B0A" w:rsidRPr="009F6E6A">
        <w:t>Poskytovatel se</w:t>
      </w:r>
      <w:r w:rsidRPr="009F6E6A">
        <w:t xml:space="preserve"> zavazuje, že při své činnosti bude dbát, aby nebylo poškozeno dobré jméno Objednatele. Při poskytování služeb musí </w:t>
      </w:r>
      <w:r w:rsidR="00D45B0A" w:rsidRPr="009F6E6A">
        <w:t>Poskytovatel vždy</w:t>
      </w:r>
      <w:r w:rsidRPr="009F6E6A">
        <w:t xml:space="preserve"> sledovat zájmy Objednatele. Poskytovatel</w:t>
      </w:r>
      <w:r w:rsidR="00D45B0A" w:rsidRPr="009F6E6A">
        <w:t xml:space="preserve"> </w:t>
      </w:r>
      <w:r w:rsidRPr="009F6E6A">
        <w:t>se zavazuje nevyvíjet jakékoliv aktivity, a to jak přímo, tak zprostředkovaně, které jsou v rozporu se zájmy Objednatele ve všech oblastech jeho činnosti.</w:t>
      </w:r>
    </w:p>
    <w:p w14:paraId="59394BCC" w14:textId="2D522490" w:rsidR="00AB16C2" w:rsidRPr="009F6E6A" w:rsidRDefault="00B246E8" w:rsidP="007123BF">
      <w:pPr>
        <w:pStyle w:val="Styl21"/>
      </w:pPr>
      <w:r w:rsidRPr="009F6E6A">
        <w:t>6.1</w:t>
      </w:r>
      <w:r w:rsidR="001E348A">
        <w:t>7</w:t>
      </w:r>
      <w:r w:rsidR="00743FFC">
        <w:tab/>
      </w:r>
      <w:r w:rsidRPr="009F6E6A">
        <w:t>Poskytovatel</w:t>
      </w:r>
      <w:r w:rsidR="00D45B0A" w:rsidRPr="009F6E6A">
        <w:t xml:space="preserve"> </w:t>
      </w:r>
      <w:r w:rsidRPr="009F6E6A">
        <w:t xml:space="preserve">není oprávněn použít ve svých dokumentech, prezentacích či reklamě odkazy na název Objednatele nebo jakýkoliv jiný odkaz, který by </w:t>
      </w:r>
      <w:r w:rsidR="00743FFC" w:rsidRPr="009F6E6A">
        <w:t>mohl,</w:t>
      </w:r>
      <w:r w:rsidRPr="009F6E6A">
        <w:t xml:space="preserve"> byť</w:t>
      </w:r>
      <w:r w:rsidR="00D45B0A" w:rsidRPr="009F6E6A">
        <w:t xml:space="preserve"> </w:t>
      </w:r>
      <w:r w:rsidRPr="009F6E6A">
        <w:t>i nepřímo vést k identifikaci Objednatele, bez předchozího souhlasu Objednatele.</w:t>
      </w:r>
    </w:p>
    <w:p w14:paraId="6D8C182C" w14:textId="281AADEE" w:rsidR="00A129BA" w:rsidRPr="009F6E6A" w:rsidRDefault="00545A6C" w:rsidP="007123BF">
      <w:pPr>
        <w:pStyle w:val="Styl21"/>
      </w:pPr>
      <w:r w:rsidRPr="009F6E6A">
        <w:t>6.</w:t>
      </w:r>
      <w:r w:rsidR="00D45B0A" w:rsidRPr="009F6E6A">
        <w:t>1</w:t>
      </w:r>
      <w:r w:rsidR="001E348A">
        <w:t>8</w:t>
      </w:r>
      <w:r w:rsidR="00743FFC">
        <w:tab/>
      </w:r>
      <w:r w:rsidRPr="009F6E6A">
        <w:t>Pokud se na jakoukoliv část plnění poskytovanou Poskytovatelem vztahuje nařízení GDPR (Nařízení Evropského parlamentu a Rady (EU) č. 2016/679 ze dne</w:t>
      </w:r>
      <w:r w:rsidR="00D45B0A" w:rsidRPr="009F6E6A">
        <w:t xml:space="preserve"> </w:t>
      </w:r>
      <w:r w:rsidRPr="009F6E6A">
        <w:t>27. dubna 2016 o</w:t>
      </w:r>
      <w:r w:rsidR="00743FFC">
        <w:t> </w:t>
      </w:r>
      <w:r w:rsidRPr="009F6E6A">
        <w:t>ochraně fyzických osob v souvislosti se zpracováním osobních údajů a o volném pohybu těchto údajů a</w:t>
      </w:r>
      <w:r w:rsidR="00E80285">
        <w:t> </w:t>
      </w:r>
      <w:r w:rsidRPr="009F6E6A">
        <w:t>o</w:t>
      </w:r>
      <w:r w:rsidR="00E80285">
        <w:t> </w:t>
      </w:r>
      <w:r w:rsidRPr="009F6E6A">
        <w:t>zrušení směrnice 95/46/ES (obecné nařízení</w:t>
      </w:r>
      <w:r w:rsidR="00D45B0A" w:rsidRPr="009F6E6A">
        <w:t xml:space="preserve"> </w:t>
      </w:r>
      <w:r w:rsidRPr="009F6E6A">
        <w:t>o ochraně osobních údajů)), je Poskytovatel povinen zajistit plnění svých povinností v nařízení GDPR stanovených. V</w:t>
      </w:r>
      <w:r w:rsidR="00743FFC">
        <w:t> </w:t>
      </w:r>
      <w:r w:rsidRPr="009F6E6A">
        <w:t xml:space="preserve">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w:t>
      </w:r>
      <w:r w:rsidR="00F61BDE" w:rsidRPr="009F6E6A">
        <w:t>Smlouv</w:t>
      </w:r>
      <w:r w:rsidR="002B34EA" w:rsidRPr="009F6E6A">
        <w:t xml:space="preserve">u </w:t>
      </w:r>
      <w:r w:rsidRPr="009F6E6A">
        <w:t xml:space="preserve">o zpracování osobních údajů. </w:t>
      </w:r>
      <w:r w:rsidR="00F61BDE" w:rsidRPr="009F6E6A">
        <w:t>Smlouv</w:t>
      </w:r>
      <w:r w:rsidR="002B34EA" w:rsidRPr="009F6E6A">
        <w:t>a</w:t>
      </w:r>
      <w:r w:rsidRPr="009F6E6A">
        <w:t xml:space="preserve"> dle předcházející věty je dále Poskytovatel s Objednatelem povinen uzavřít vždy, když jej k tomu Objednatel písemně vyzve. </w:t>
      </w:r>
    </w:p>
    <w:p w14:paraId="39B34F68" w14:textId="5C9BA2C1" w:rsidR="00A129BA" w:rsidRPr="009F6E6A" w:rsidRDefault="00A129BA" w:rsidP="007123BF">
      <w:pPr>
        <w:pStyle w:val="Styl21"/>
      </w:pPr>
      <w:r w:rsidRPr="009F6E6A">
        <w:t>6.</w:t>
      </w:r>
      <w:r w:rsidR="001E348A">
        <w:t>19</w:t>
      </w:r>
      <w:r w:rsidR="00743FFC">
        <w:tab/>
      </w:r>
      <w:r w:rsidRPr="009F6E6A">
        <w:t xml:space="preserve">Poskytovatel odpovídá za to, že platby poskytované objednatelem dle této Smlouvy nebudou přímo nebo nepřímo ani jen zčásti poskytnuty osobám, vůči kterým platí tzv. individuální finanční sankce ve smyslu </w:t>
      </w:r>
      <w:r w:rsidRPr="009F6E6A">
        <w:rPr>
          <w:bCs/>
        </w:rPr>
        <w:t>Nařízení Rady (EU)</w:t>
      </w:r>
      <w:r w:rsidRPr="009F6E6A">
        <w:t xml:space="preserve"> č. 208/2014 ze dne 5. března 2014 o omezujících opatřeních vůči některým osobám, subjektům a orgánům vzhledem k situaci na Ukrajině, Nařízení Rady (EU) </w:t>
      </w:r>
      <w:r w:rsidRPr="009F6E6A">
        <w:rPr>
          <w:bCs/>
        </w:rPr>
        <w:t>č. 269/2014 ze dne 17. března 2014 o</w:t>
      </w:r>
      <w:r w:rsidR="00743FFC">
        <w:rPr>
          <w:bCs/>
        </w:rPr>
        <w:t> </w:t>
      </w:r>
      <w:r w:rsidRPr="009F6E6A">
        <w:rPr>
          <w:bCs/>
        </w:rPr>
        <w:t>omezujících opatřeních vzhledem k činnostem narušujícím nebo ohrožujícím územní celistvost, svrchovanost a nezávislost Ukrajiny</w:t>
      </w:r>
      <w:r w:rsidRPr="009F6E6A">
        <w:t xml:space="preserve"> a Nařízení Rady (ES) č. </w:t>
      </w:r>
      <w:r w:rsidRPr="009F6E6A">
        <w:lastRenderedPageBreak/>
        <w:t>765/2006 ze dne 18. 5. 2006 o omezujících opatřeních vůči prezidentu Lukašenkovi a některým představitelům Běloruska, a které jsou uvedeny na tzv. sankčních seznamech (dle příloh č. 1 obou nařízení); bude</w:t>
      </w:r>
      <w:r w:rsidR="0084187D">
        <w:t>–</w:t>
      </w:r>
      <w:r w:rsidRPr="009F6E6A">
        <w:t>li kterékoliv z nařízení v budoucnu nahrazeno jinou legislativou obdobného významu, uvedená povinnost se uplatní obdobně.</w:t>
      </w:r>
    </w:p>
    <w:p w14:paraId="2EFA155C" w14:textId="2A7BC1E1" w:rsidR="00A129BA" w:rsidRPr="009F6E6A" w:rsidRDefault="00A129BA" w:rsidP="007123BF">
      <w:pPr>
        <w:pStyle w:val="Styl21"/>
        <w:rPr>
          <w:rFonts w:eastAsia="Tahoma"/>
        </w:rPr>
      </w:pPr>
      <w:r w:rsidRPr="009F6E6A">
        <w:t>6.2</w:t>
      </w:r>
      <w:r w:rsidR="001E348A">
        <w:t>0</w:t>
      </w:r>
      <w:r w:rsidR="00743FFC">
        <w:tab/>
      </w:r>
      <w:r w:rsidRPr="009F6E6A">
        <w:t>Poskytovatel je povinen Objednateli bezodkladně informovat o jakýchkoliv skutečnostech, které mohou mít vliv na odpovědnost Poskytovatele dle odst. 6.20 tohoto článku Smlouvy. Poskytovatel je současně povinen kdykoliv poskytnout objednateli bezodkladnou součinnost pro případné ověření pravdivosti informací dle odst. 6.20 tohoto článku Smlouvy.</w:t>
      </w:r>
    </w:p>
    <w:p w14:paraId="4B123653" w14:textId="19ABD2ED" w:rsidR="00A129BA" w:rsidRPr="009F6E6A" w:rsidRDefault="00A129BA" w:rsidP="007123BF">
      <w:pPr>
        <w:pStyle w:val="Styl21"/>
        <w:rPr>
          <w:rFonts w:eastAsia="Tahoma"/>
        </w:rPr>
      </w:pPr>
      <w:r w:rsidRPr="009F6E6A">
        <w:t>6.2</w:t>
      </w:r>
      <w:r w:rsidR="001E348A">
        <w:t>1</w:t>
      </w:r>
      <w:r w:rsidRPr="009F6E6A">
        <w:t xml:space="preserve"> </w:t>
      </w:r>
      <w:r w:rsidR="00970698" w:rsidRPr="009F6E6A">
        <w:t>Dojde</w:t>
      </w:r>
      <w:r w:rsidR="00970698">
        <w:t>-li</w:t>
      </w:r>
      <w:r w:rsidRPr="009F6E6A">
        <w:t xml:space="preserve"> k porušení pravidel dle odst. 6.20 tohoto článku Smlouvy,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p>
    <w:p w14:paraId="14BAE812" w14:textId="5685D642" w:rsidR="00A129BA" w:rsidRPr="009F6E6A" w:rsidRDefault="00A129BA" w:rsidP="007123BF">
      <w:pPr>
        <w:pStyle w:val="Styl21"/>
        <w:rPr>
          <w:rFonts w:eastAsia="Tahoma"/>
        </w:rPr>
      </w:pPr>
      <w:r w:rsidRPr="009F6E6A">
        <w:rPr>
          <w:rFonts w:eastAsia="Tahoma"/>
        </w:rPr>
        <w:t>6.2</w:t>
      </w:r>
      <w:r w:rsidR="001E348A">
        <w:rPr>
          <w:rFonts w:eastAsia="Tahoma"/>
        </w:rPr>
        <w:t>2</w:t>
      </w:r>
      <w:r w:rsidR="00970698" w:rsidRPr="009F6E6A">
        <w:rPr>
          <w:rFonts w:eastAsia="Tahoma"/>
        </w:rPr>
        <w:t>Dojde</w:t>
      </w:r>
      <w:r w:rsidR="00970698">
        <w:rPr>
          <w:rFonts w:eastAsia="Tahoma"/>
        </w:rPr>
        <w:t>-li</w:t>
      </w:r>
      <w:r w:rsidRPr="009F6E6A">
        <w:rPr>
          <w:rFonts w:eastAsia="Tahoma"/>
        </w:rPr>
        <w:t xml:space="preserve"> k porušení pravidel dle odst. 6.20 tohoto článku Smlouvy, je poskytovatel povinen zaplatit O</w:t>
      </w:r>
      <w:r w:rsidRPr="009F6E6A">
        <w:t>bjednateli</w:t>
      </w:r>
      <w:r w:rsidRPr="009F6E6A">
        <w:rPr>
          <w:rFonts w:eastAsia="Tahoma"/>
        </w:rPr>
        <w:t xml:space="preserve"> smluvní pokutu ve výši 250.000 Kč, a to za každý jednotlivý případ porušení (viz tabulka čl. VIII. této Smlouvy).</w:t>
      </w:r>
    </w:p>
    <w:p w14:paraId="15471831" w14:textId="3DCBAD5A" w:rsidR="00A129BA" w:rsidRPr="009F6E6A" w:rsidRDefault="00FF11A1" w:rsidP="007123BF">
      <w:pPr>
        <w:pStyle w:val="Styl21"/>
      </w:pPr>
      <w:r w:rsidRPr="009F6E6A">
        <w:t>6.2</w:t>
      </w:r>
      <w:r w:rsidR="001E348A">
        <w:t>3</w:t>
      </w:r>
      <w:r w:rsidRPr="009F6E6A">
        <w:t>V případě porušení některé z povinností Poskytovatele dle odst. 14.4 Smlouvy Poskytovatelem je Objednatel oprávněn od této Smlouvy odstoupit. Účinky odstoupení v</w:t>
      </w:r>
      <w:r w:rsidR="00F0050A">
        <w:t> </w:t>
      </w:r>
      <w:r w:rsidRPr="009F6E6A">
        <w:t>takovém případě nastanou okamžikem doručením odstoupení od Smlouvy Poskytovateli.</w:t>
      </w:r>
    </w:p>
    <w:p w14:paraId="01A68385" w14:textId="3A501803" w:rsidR="00CA0ECA" w:rsidRPr="00F0050A" w:rsidRDefault="00CA0ECA" w:rsidP="00F0050A">
      <w:pPr>
        <w:pStyle w:val="Styl22"/>
      </w:pPr>
      <w:r w:rsidRPr="00F0050A">
        <w:t>VII.</w:t>
      </w:r>
    </w:p>
    <w:p w14:paraId="6C103A37" w14:textId="77777777" w:rsidR="00CA0ECA" w:rsidRPr="009F6E6A" w:rsidRDefault="00CA0ECA" w:rsidP="00877903">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Práva a povinnosti Objednatele</w:t>
      </w:r>
    </w:p>
    <w:p w14:paraId="459632F6" w14:textId="21A2546D" w:rsidR="00875AC2" w:rsidRPr="009F6E6A" w:rsidRDefault="00F0050A" w:rsidP="001E348A">
      <w:pPr>
        <w:pStyle w:val="Styl21"/>
      </w:pPr>
      <w:r>
        <w:t>7.1</w:t>
      </w:r>
      <w:r>
        <w:tab/>
      </w:r>
      <w:r w:rsidR="00CA0ECA" w:rsidRPr="009F6E6A">
        <w:t xml:space="preserve">Objednatel se zavazuje zaplatit </w:t>
      </w:r>
      <w:r w:rsidR="00A62C81" w:rsidRPr="009F6E6A">
        <w:t>Poskytovatel</w:t>
      </w:r>
      <w:r w:rsidR="00CA0ECA" w:rsidRPr="009F6E6A">
        <w:t>i z</w:t>
      </w:r>
      <w:r w:rsidR="00875AC2" w:rsidRPr="009F6E6A">
        <w:t xml:space="preserve">a poskytnuté služby dohodnutou </w:t>
      </w:r>
      <w:r w:rsidR="00CA0ECA" w:rsidRPr="009F6E6A">
        <w:t>cenu.</w:t>
      </w:r>
    </w:p>
    <w:p w14:paraId="0FC0DBFA" w14:textId="03E5CA70" w:rsidR="00F002BA" w:rsidRPr="009F6E6A" w:rsidRDefault="00D77D7D" w:rsidP="00F0050A">
      <w:pPr>
        <w:pStyle w:val="Styl21"/>
      </w:pPr>
      <w:r w:rsidRPr="009F6E6A">
        <w:t xml:space="preserve">7.2 </w:t>
      </w:r>
      <w:r w:rsidR="00F0050A">
        <w:tab/>
      </w:r>
      <w:r w:rsidR="00CA0ECA" w:rsidRPr="009F6E6A">
        <w:t>Objednatel se zavazuje poskytnout pro bezp</w:t>
      </w:r>
      <w:r w:rsidR="00875AC2" w:rsidRPr="009F6E6A">
        <w:t xml:space="preserve">ečnostní pracovníky </w:t>
      </w:r>
      <w:r w:rsidR="00A62C81" w:rsidRPr="009F6E6A">
        <w:t>Poskytovatel</w:t>
      </w:r>
      <w:r w:rsidR="00875AC2" w:rsidRPr="009F6E6A">
        <w:t xml:space="preserve">e </w:t>
      </w:r>
      <w:r w:rsidR="00CA0ECA" w:rsidRPr="009F6E6A">
        <w:t>prostory zařízené pro výkon fyzické ostrahy včetně</w:t>
      </w:r>
      <w:r w:rsidR="00875AC2" w:rsidRPr="009F6E6A">
        <w:t xml:space="preserve"> příslušného sociálního </w:t>
      </w:r>
      <w:r w:rsidR="00CA0ECA" w:rsidRPr="009F6E6A">
        <w:t>zázemí.</w:t>
      </w:r>
    </w:p>
    <w:p w14:paraId="2BDC3B1B" w14:textId="2193E6A2" w:rsidR="00D77D7D" w:rsidRPr="009F6E6A" w:rsidRDefault="00D77D7D" w:rsidP="00F0050A">
      <w:pPr>
        <w:pStyle w:val="Styl21"/>
      </w:pPr>
      <w:r w:rsidRPr="009F6E6A">
        <w:t xml:space="preserve">7.3 </w:t>
      </w:r>
      <w:r w:rsidR="00F0050A">
        <w:tab/>
      </w:r>
      <w:r w:rsidR="00CA0ECA" w:rsidRPr="009F6E6A">
        <w:t xml:space="preserve">Objednatel se zavazuje zajistit </w:t>
      </w:r>
      <w:r w:rsidR="00A62C81" w:rsidRPr="009F6E6A">
        <w:t>Poskytovatel</w:t>
      </w:r>
      <w:r w:rsidR="00B246E8" w:rsidRPr="009F6E6A">
        <w:t>i</w:t>
      </w:r>
      <w:r w:rsidR="00CA0ECA" w:rsidRPr="009F6E6A">
        <w:t xml:space="preserve"> </w:t>
      </w:r>
      <w:r w:rsidR="00875AC2" w:rsidRPr="009F6E6A">
        <w:t xml:space="preserve">telefonní spojení na kontaktní </w:t>
      </w:r>
      <w:r w:rsidR="00CA0ECA" w:rsidRPr="009F6E6A">
        <w:t>(odpovědné) osoby Objednatele a dále na Poli</w:t>
      </w:r>
      <w:r w:rsidR="00875AC2" w:rsidRPr="009F6E6A">
        <w:t xml:space="preserve">cii ČR, hasiče a zdravotnickou </w:t>
      </w:r>
      <w:r w:rsidR="00CA0ECA" w:rsidRPr="009F6E6A">
        <w:t>službu s právem vést hovory v nezbytném rozsahu. V případě zjištění</w:t>
      </w:r>
      <w:r w:rsidR="00875AC2" w:rsidRPr="009F6E6A">
        <w:t xml:space="preserve"> použití </w:t>
      </w:r>
      <w:r w:rsidR="00CA0ECA" w:rsidRPr="009F6E6A">
        <w:t>telefonického spojení nad tento rámec je</w:t>
      </w:r>
      <w:r w:rsidR="00875AC2" w:rsidRPr="009F6E6A">
        <w:t xml:space="preserve"> </w:t>
      </w:r>
      <w:r w:rsidR="006B15E6" w:rsidRPr="009F6E6A">
        <w:t>O</w:t>
      </w:r>
      <w:r w:rsidR="00875AC2" w:rsidRPr="009F6E6A">
        <w:t xml:space="preserve">bjednatel náklady na hovorné </w:t>
      </w:r>
      <w:r w:rsidR="00CA0ECA" w:rsidRPr="009F6E6A">
        <w:t xml:space="preserve">oprávněn fakturovat </w:t>
      </w:r>
      <w:r w:rsidR="00A62C81" w:rsidRPr="009F6E6A">
        <w:t xml:space="preserve">Poskytovatel </w:t>
      </w:r>
      <w:r w:rsidR="00CA0ECA" w:rsidRPr="009F6E6A">
        <w:t>i a ten je povinen tyto uhradit.</w:t>
      </w:r>
    </w:p>
    <w:p w14:paraId="63BB45C1" w14:textId="680C3EEE" w:rsidR="00D77D7D" w:rsidRPr="009F6E6A" w:rsidRDefault="00D77D7D" w:rsidP="00F0050A">
      <w:pPr>
        <w:pStyle w:val="Styl21"/>
      </w:pPr>
      <w:r w:rsidRPr="009F6E6A">
        <w:t xml:space="preserve">7.4 </w:t>
      </w:r>
      <w:r w:rsidR="00F0050A">
        <w:tab/>
      </w:r>
      <w:r w:rsidR="00CA0ECA" w:rsidRPr="009F6E6A">
        <w:t>Objednatel je povinen poskytova</w:t>
      </w:r>
      <w:r w:rsidR="003F04FD" w:rsidRPr="009F6E6A">
        <w:t>t</w:t>
      </w:r>
      <w:r w:rsidR="00CA0ECA" w:rsidRPr="009F6E6A">
        <w:t xml:space="preserve"> ke splněn</w:t>
      </w:r>
      <w:r w:rsidR="00875AC2" w:rsidRPr="009F6E6A">
        <w:t xml:space="preserve">í smluvních závazků </w:t>
      </w:r>
      <w:r w:rsidR="00A62C81" w:rsidRPr="009F6E6A">
        <w:t>Poskytovatel</w:t>
      </w:r>
      <w:r w:rsidR="00875AC2" w:rsidRPr="009F6E6A">
        <w:t xml:space="preserve">i </w:t>
      </w:r>
      <w:r w:rsidR="00CA0ECA" w:rsidRPr="009F6E6A">
        <w:t>potřebnou součinnost, zejména tím, že odpověd</w:t>
      </w:r>
      <w:r w:rsidR="00875AC2" w:rsidRPr="009F6E6A">
        <w:t xml:space="preserve">nou osobu </w:t>
      </w:r>
      <w:r w:rsidR="00A62C81" w:rsidRPr="009F6E6A">
        <w:t>Poskytovate</w:t>
      </w:r>
      <w:r w:rsidR="009E48C3">
        <w:t>le</w:t>
      </w:r>
      <w:r w:rsidR="00875AC2" w:rsidRPr="009F6E6A">
        <w:t xml:space="preserve"> bude včas </w:t>
      </w:r>
      <w:r w:rsidR="00CA0ECA" w:rsidRPr="009F6E6A">
        <w:t>informovat o</w:t>
      </w:r>
      <w:r w:rsidR="00CA258E">
        <w:t> </w:t>
      </w:r>
      <w:r w:rsidR="00CA0ECA" w:rsidRPr="009F6E6A">
        <w:t>všech organizačních změnách, po</w:t>
      </w:r>
      <w:r w:rsidR="00875AC2" w:rsidRPr="009F6E6A">
        <w:t xml:space="preserve">znatcích z kontrolní činnosti, </w:t>
      </w:r>
      <w:r w:rsidR="00CA0ECA" w:rsidRPr="009F6E6A">
        <w:t>podnětech vlastních zaměstnanců a</w:t>
      </w:r>
      <w:r w:rsidR="00E80285">
        <w:t> </w:t>
      </w:r>
      <w:r w:rsidR="00CA0ECA" w:rsidRPr="009F6E6A">
        <w:t>dalšíc</w:t>
      </w:r>
      <w:r w:rsidR="00875AC2" w:rsidRPr="009F6E6A">
        <w:t xml:space="preserve">h skutečnostech významných pro </w:t>
      </w:r>
      <w:r w:rsidR="00CA0ECA" w:rsidRPr="009F6E6A">
        <w:t xml:space="preserve">plnění předmětu </w:t>
      </w:r>
      <w:r w:rsidR="00F61BDE" w:rsidRPr="009F6E6A">
        <w:t>Smlouvy</w:t>
      </w:r>
      <w:r w:rsidR="00CA0ECA" w:rsidRPr="009F6E6A">
        <w:t>.</w:t>
      </w:r>
    </w:p>
    <w:p w14:paraId="55DB2397" w14:textId="7C1AFD2C" w:rsidR="00875AC2" w:rsidRPr="009F6E6A" w:rsidRDefault="003F04FD" w:rsidP="00F0050A">
      <w:pPr>
        <w:pStyle w:val="Styl21"/>
      </w:pPr>
      <w:r w:rsidRPr="009F6E6A">
        <w:t>7</w:t>
      </w:r>
      <w:r w:rsidR="00FD3082">
        <w:t>.</w:t>
      </w:r>
      <w:r w:rsidRPr="009F6E6A">
        <w:t xml:space="preserve">5 </w:t>
      </w:r>
      <w:r w:rsidR="00CA0ECA" w:rsidRPr="009F6E6A">
        <w:t xml:space="preserve">Objednatel je oprávněn provádět kontrolu výkonu </w:t>
      </w:r>
      <w:r w:rsidR="00875AC2" w:rsidRPr="009F6E6A">
        <w:t>fyzické ostrahy</w:t>
      </w:r>
      <w:r w:rsidR="00B246E8" w:rsidRPr="009F6E6A">
        <w:t>, kontrolu kvality, rozsahu a</w:t>
      </w:r>
      <w:r w:rsidR="00E80285">
        <w:t> </w:t>
      </w:r>
      <w:r w:rsidR="00B246E8" w:rsidRPr="009F6E6A">
        <w:t>intenzity poskytovaných služeb, nepravidelně, za každé stanoviště fyzické ostrahy samostatně, a upozornit Poskytovatele na případně zjištěné nedostatky.</w:t>
      </w:r>
      <w:r w:rsidR="00CA0ECA" w:rsidRPr="009F6E6A">
        <w:t xml:space="preserve"> Zázna</w:t>
      </w:r>
      <w:r w:rsidR="00875AC2" w:rsidRPr="009F6E6A">
        <w:t xml:space="preserve">m o kontrole, včetně zjištění, </w:t>
      </w:r>
      <w:r w:rsidR="00CA0ECA" w:rsidRPr="009F6E6A">
        <w:t>zapíše do Knihy služeb.</w:t>
      </w:r>
    </w:p>
    <w:p w14:paraId="320887AA" w14:textId="0BDA568D" w:rsidR="003D70EF" w:rsidRDefault="003F04FD" w:rsidP="001E348A">
      <w:pPr>
        <w:pStyle w:val="Styl21"/>
      </w:pPr>
      <w:r w:rsidRPr="009F6E6A">
        <w:t xml:space="preserve">7.6 </w:t>
      </w:r>
      <w:r w:rsidR="00F0050A">
        <w:tab/>
      </w:r>
      <w:r w:rsidR="00CA0ECA" w:rsidRPr="009F6E6A">
        <w:t xml:space="preserve">Objednatel se zavazuje poskytnout </w:t>
      </w:r>
      <w:r w:rsidR="00A62C81" w:rsidRPr="009F6E6A">
        <w:t xml:space="preserve">Poskytovatel </w:t>
      </w:r>
      <w:r w:rsidR="00CA0ECA" w:rsidRPr="009F6E6A">
        <w:t>i</w:t>
      </w:r>
      <w:r w:rsidR="00875AC2" w:rsidRPr="009F6E6A">
        <w:t xml:space="preserve"> veškeré informace o střeženém </w:t>
      </w:r>
      <w:r w:rsidR="00CA0ECA" w:rsidRPr="009F6E6A">
        <w:t>objektu (objektech), o specifikacích či zvláštno</w:t>
      </w:r>
      <w:r w:rsidR="00875AC2" w:rsidRPr="009F6E6A">
        <w:t xml:space="preserve">stech, které mohou mít vliv na </w:t>
      </w:r>
      <w:r w:rsidR="00CA0ECA" w:rsidRPr="009F6E6A">
        <w:t xml:space="preserve">řádné plnění předmětu </w:t>
      </w:r>
      <w:r w:rsidR="00F61BDE" w:rsidRPr="009F6E6A">
        <w:t>Smlouvy</w:t>
      </w:r>
      <w:r w:rsidR="001E348A">
        <w:t>.</w:t>
      </w:r>
    </w:p>
    <w:p w14:paraId="3C322A31" w14:textId="45A74037" w:rsidR="00CA0ECA" w:rsidRPr="009F6E6A" w:rsidRDefault="00CA0ECA" w:rsidP="00F0050A">
      <w:pPr>
        <w:pStyle w:val="Styl22"/>
      </w:pPr>
      <w:r w:rsidRPr="009F6E6A">
        <w:t>VIII.</w:t>
      </w:r>
    </w:p>
    <w:p w14:paraId="6B8977E9" w14:textId="6B70353A" w:rsidR="00CA0ECA" w:rsidRPr="009F6E6A" w:rsidRDefault="00CA0ECA" w:rsidP="00D77D7D">
      <w:pPr>
        <w:tabs>
          <w:tab w:val="center" w:pos="4536"/>
          <w:tab w:val="left" w:pos="6420"/>
        </w:tabs>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Smluvní pokuty</w:t>
      </w:r>
    </w:p>
    <w:p w14:paraId="13CA04E2" w14:textId="066FC1B3" w:rsidR="00CA0ECA" w:rsidRPr="009F6E6A" w:rsidRDefault="00D77D7D" w:rsidP="007266E9">
      <w:pPr>
        <w:spacing w:before="60" w:after="120" w:line="240" w:lineRule="auto"/>
        <w:ind w:left="425" w:hanging="425"/>
        <w:rPr>
          <w:rFonts w:asciiTheme="minorHAnsi" w:hAnsiTheme="minorHAnsi" w:cstheme="minorHAnsi"/>
          <w:sz w:val="23"/>
          <w:szCs w:val="23"/>
        </w:rPr>
      </w:pPr>
      <w:r w:rsidRPr="00CA258E">
        <w:rPr>
          <w:rStyle w:val="Styl21Char"/>
          <w:rFonts w:asciiTheme="minorHAnsi" w:hAnsiTheme="minorHAnsi"/>
        </w:rPr>
        <w:t xml:space="preserve">8.1 </w:t>
      </w:r>
      <w:r w:rsidR="005322E9">
        <w:rPr>
          <w:rStyle w:val="Styl21Char"/>
          <w:rFonts w:asciiTheme="minorHAnsi" w:hAnsiTheme="minorHAnsi"/>
        </w:rPr>
        <w:tab/>
      </w:r>
      <w:r w:rsidR="00CA0ECA" w:rsidRPr="00CA258E">
        <w:rPr>
          <w:rStyle w:val="Styl21Char"/>
          <w:rFonts w:asciiTheme="minorHAnsi" w:hAnsiTheme="minorHAnsi"/>
        </w:rPr>
        <w:t xml:space="preserve">Při závažném porušení povinností, obsažených </w:t>
      </w:r>
      <w:r w:rsidR="00FF6E00" w:rsidRPr="00CA258E">
        <w:rPr>
          <w:rStyle w:val="Styl21Char"/>
          <w:rFonts w:asciiTheme="minorHAnsi" w:hAnsiTheme="minorHAnsi"/>
        </w:rPr>
        <w:t>v</w:t>
      </w:r>
      <w:r w:rsidR="00D168BE" w:rsidRPr="00CA258E">
        <w:rPr>
          <w:rStyle w:val="Styl21Char"/>
          <w:rFonts w:asciiTheme="minorHAnsi" w:hAnsiTheme="minorHAnsi"/>
        </w:rPr>
        <w:t xml:space="preserve"> Pokynech pro činnost ve střeženém</w:t>
      </w:r>
      <w:r w:rsidR="00D168BE" w:rsidRPr="009F6E6A">
        <w:rPr>
          <w:rFonts w:asciiTheme="minorHAnsi" w:hAnsiTheme="minorHAnsi" w:cstheme="minorHAnsi"/>
          <w:sz w:val="23"/>
          <w:szCs w:val="23"/>
        </w:rPr>
        <w:t xml:space="preserve"> objektu,</w:t>
      </w:r>
      <w:r w:rsidR="00CA0ECA" w:rsidRPr="009F6E6A">
        <w:rPr>
          <w:rFonts w:asciiTheme="minorHAnsi" w:hAnsiTheme="minorHAnsi" w:cstheme="minorHAnsi"/>
          <w:sz w:val="23"/>
          <w:szCs w:val="23"/>
        </w:rPr>
        <w:t xml:space="preserve"> </w:t>
      </w:r>
      <w:r w:rsidR="001C4DF4" w:rsidRPr="009F6E6A">
        <w:rPr>
          <w:rFonts w:asciiTheme="minorHAnsi" w:hAnsiTheme="minorHAnsi" w:cstheme="minorHAnsi"/>
          <w:sz w:val="23"/>
          <w:szCs w:val="23"/>
        </w:rPr>
        <w:t xml:space="preserve">má </w:t>
      </w:r>
      <w:r w:rsidR="00CA0ECA" w:rsidRPr="009F6E6A">
        <w:rPr>
          <w:rFonts w:asciiTheme="minorHAnsi" w:hAnsiTheme="minorHAnsi" w:cstheme="minorHAnsi"/>
          <w:sz w:val="23"/>
          <w:szCs w:val="23"/>
        </w:rPr>
        <w:t>Objednatel právo uplatnit sankci (smluvní pokutu) dle následujícího přehledu:</w:t>
      </w:r>
    </w:p>
    <w:tbl>
      <w:tblPr>
        <w:tblStyle w:val="Mkatabulky"/>
        <w:tblW w:w="9351" w:type="dxa"/>
        <w:tblLook w:val="04A0" w:firstRow="1" w:lastRow="0" w:firstColumn="1" w:lastColumn="0" w:noHBand="0" w:noVBand="1"/>
      </w:tblPr>
      <w:tblGrid>
        <w:gridCol w:w="3504"/>
        <w:gridCol w:w="2564"/>
        <w:gridCol w:w="3283"/>
      </w:tblGrid>
      <w:tr w:rsidR="009F6E6A" w:rsidRPr="009F6E6A" w14:paraId="0CA83370" w14:textId="77777777" w:rsidTr="00E63596">
        <w:tc>
          <w:tcPr>
            <w:tcW w:w="3504" w:type="dxa"/>
            <w:vAlign w:val="center"/>
          </w:tcPr>
          <w:p w14:paraId="0E61593C" w14:textId="77777777" w:rsidR="00CA0ECA" w:rsidRPr="009F6E6A" w:rsidRDefault="00CA0ECA"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Charakter porušení pravidel výkonu služby (fyzické ostrahy)</w:t>
            </w:r>
          </w:p>
        </w:tc>
        <w:tc>
          <w:tcPr>
            <w:tcW w:w="2564" w:type="dxa"/>
            <w:vAlign w:val="center"/>
          </w:tcPr>
          <w:p w14:paraId="47A91183" w14:textId="4B38ECE2" w:rsidR="00CA0ECA" w:rsidRPr="009F6E6A" w:rsidRDefault="00CA0ECA"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Sankce </w:t>
            </w:r>
            <w:r w:rsidR="00985F26" w:rsidRPr="009F6E6A">
              <w:rPr>
                <w:rFonts w:asciiTheme="minorHAnsi" w:hAnsiTheme="minorHAnsi" w:cstheme="minorHAnsi"/>
                <w:sz w:val="23"/>
                <w:szCs w:val="23"/>
              </w:rPr>
              <w:t xml:space="preserve">(smluvní pokuta) </w:t>
            </w:r>
            <w:r w:rsidRPr="009F6E6A">
              <w:rPr>
                <w:rFonts w:asciiTheme="minorHAnsi" w:hAnsiTheme="minorHAnsi" w:cstheme="minorHAnsi"/>
                <w:sz w:val="23"/>
                <w:szCs w:val="23"/>
              </w:rPr>
              <w:t>za každý zjištěný případ</w:t>
            </w:r>
          </w:p>
        </w:tc>
        <w:tc>
          <w:tcPr>
            <w:tcW w:w="3283" w:type="dxa"/>
            <w:vAlign w:val="center"/>
          </w:tcPr>
          <w:p w14:paraId="3C11A9B4" w14:textId="77777777" w:rsidR="00CA0ECA" w:rsidRPr="009F6E6A" w:rsidRDefault="00CA0ECA"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Poznámka</w:t>
            </w:r>
          </w:p>
        </w:tc>
      </w:tr>
      <w:tr w:rsidR="009F6E6A" w:rsidRPr="009F6E6A" w14:paraId="28F41C41" w14:textId="77777777" w:rsidTr="00E63596">
        <w:tc>
          <w:tcPr>
            <w:tcW w:w="3504" w:type="dxa"/>
            <w:vAlign w:val="center"/>
          </w:tcPr>
          <w:p w14:paraId="2BCA0962" w14:textId="77777777"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lastRenderedPageBreak/>
              <w:t>četba v průběhu výkonu služby jiného textu, kromě služební dokumentace nebo jednorázových pokynů oprávněné osoby Objednatele</w:t>
            </w:r>
          </w:p>
        </w:tc>
        <w:tc>
          <w:tcPr>
            <w:tcW w:w="2564" w:type="dxa"/>
            <w:vAlign w:val="center"/>
          </w:tcPr>
          <w:p w14:paraId="00D6C933" w14:textId="0D0E1483"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1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r w:rsidR="00D45B0A" w:rsidRPr="009F6E6A">
              <w:rPr>
                <w:rFonts w:asciiTheme="minorHAnsi" w:hAnsiTheme="minorHAnsi" w:cstheme="minorHAnsi"/>
                <w:sz w:val="23"/>
                <w:szCs w:val="23"/>
              </w:rPr>
              <w:t xml:space="preserve"> </w:t>
            </w:r>
            <w:r w:rsidRPr="009F6E6A">
              <w:rPr>
                <w:rFonts w:asciiTheme="minorHAnsi" w:hAnsiTheme="minorHAnsi" w:cstheme="minorHAnsi"/>
                <w:sz w:val="23"/>
                <w:szCs w:val="23"/>
              </w:rPr>
              <w:t xml:space="preserve">7 </w:t>
            </w:r>
            <w:r w:rsidR="00352DCB" w:rsidRPr="009F6E6A">
              <w:rPr>
                <w:rFonts w:asciiTheme="minorHAnsi" w:hAnsiTheme="minorHAnsi" w:cstheme="minorHAnsi"/>
                <w:sz w:val="23"/>
                <w:szCs w:val="23"/>
              </w:rPr>
              <w:t>500,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tcPr>
          <w:p w14:paraId="434E4C89" w14:textId="77777777" w:rsidR="00FA4661" w:rsidRPr="009F6E6A" w:rsidRDefault="00FA4661" w:rsidP="00FA4661">
            <w:pPr>
              <w:spacing w:line="240" w:lineRule="auto"/>
              <w:jc w:val="center"/>
              <w:rPr>
                <w:rFonts w:asciiTheme="minorHAnsi" w:hAnsiTheme="minorHAnsi" w:cstheme="minorHAnsi"/>
                <w:sz w:val="23"/>
                <w:szCs w:val="23"/>
              </w:rPr>
            </w:pPr>
          </w:p>
          <w:p w14:paraId="4AF15FC6" w14:textId="3693130B"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662D657D" w14:textId="77777777" w:rsidTr="00E63596">
        <w:tc>
          <w:tcPr>
            <w:tcW w:w="3504" w:type="dxa"/>
            <w:vAlign w:val="center"/>
          </w:tcPr>
          <w:p w14:paraId="37ECA914" w14:textId="77777777"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neprovedení kontroly zavazadel zaměstnanců v prostoru personálního vstupu při jejich odchodu v případě, že tyto kontroly budou stanoveny v Pokynech pro činnost ve střeženém objektu</w:t>
            </w:r>
          </w:p>
        </w:tc>
        <w:tc>
          <w:tcPr>
            <w:tcW w:w="2564" w:type="dxa"/>
            <w:vAlign w:val="center"/>
          </w:tcPr>
          <w:p w14:paraId="0D1F3857" w14:textId="17FD7507"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3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r w:rsidR="00D45B0A" w:rsidRPr="009F6E6A">
              <w:rPr>
                <w:rFonts w:asciiTheme="minorHAnsi" w:hAnsiTheme="minorHAnsi" w:cstheme="minorHAnsi"/>
                <w:sz w:val="23"/>
                <w:szCs w:val="23"/>
              </w:rPr>
              <w:t xml:space="preserve"> </w:t>
            </w:r>
            <w:r w:rsidRPr="009F6E6A">
              <w:rPr>
                <w:rFonts w:asciiTheme="minorHAnsi" w:hAnsiTheme="minorHAnsi" w:cstheme="minorHAnsi"/>
                <w:sz w:val="23"/>
                <w:szCs w:val="23"/>
              </w:rPr>
              <w:t xml:space="preserve">12 </w:t>
            </w:r>
            <w:r w:rsidR="00352DCB" w:rsidRPr="009F6E6A">
              <w:rPr>
                <w:rFonts w:asciiTheme="minorHAnsi" w:hAnsiTheme="minorHAnsi" w:cstheme="minorHAnsi"/>
                <w:sz w:val="23"/>
                <w:szCs w:val="23"/>
              </w:rPr>
              <w:t>500,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tcPr>
          <w:p w14:paraId="456E1946" w14:textId="77777777" w:rsidR="00FA4661" w:rsidRPr="009F6E6A" w:rsidRDefault="00FA4661" w:rsidP="00FA4661">
            <w:pPr>
              <w:spacing w:line="240" w:lineRule="auto"/>
              <w:jc w:val="center"/>
              <w:rPr>
                <w:rFonts w:asciiTheme="minorHAnsi" w:hAnsiTheme="minorHAnsi" w:cstheme="minorHAnsi"/>
                <w:sz w:val="23"/>
                <w:szCs w:val="23"/>
              </w:rPr>
            </w:pPr>
          </w:p>
          <w:p w14:paraId="2C24EDF9" w14:textId="77777777" w:rsidR="00FA4661" w:rsidRPr="009F6E6A" w:rsidRDefault="00FA4661" w:rsidP="00FA4661">
            <w:pPr>
              <w:spacing w:line="240" w:lineRule="auto"/>
              <w:jc w:val="center"/>
              <w:rPr>
                <w:rFonts w:asciiTheme="minorHAnsi" w:hAnsiTheme="minorHAnsi" w:cstheme="minorHAnsi"/>
                <w:sz w:val="23"/>
                <w:szCs w:val="23"/>
              </w:rPr>
            </w:pPr>
          </w:p>
          <w:p w14:paraId="01C10D71" w14:textId="579C8EF3"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5793194B" w14:textId="77777777" w:rsidTr="00E63596">
        <w:tc>
          <w:tcPr>
            <w:tcW w:w="3504" w:type="dxa"/>
            <w:vAlign w:val="center"/>
          </w:tcPr>
          <w:p w14:paraId="769B6A84" w14:textId="77777777"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nevhodné nebo nedostatečné ustrojení bezpečnostního pracovníka (chybějící část stejnokroje, osobní věcné bezpečnostní prostředky, civilní košile nebo kalhoty)</w:t>
            </w:r>
          </w:p>
        </w:tc>
        <w:tc>
          <w:tcPr>
            <w:tcW w:w="2564" w:type="dxa"/>
            <w:vAlign w:val="center"/>
          </w:tcPr>
          <w:p w14:paraId="43522F55" w14:textId="32091247"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1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r w:rsidR="00D45B0A" w:rsidRPr="009F6E6A">
              <w:rPr>
                <w:rFonts w:asciiTheme="minorHAnsi" w:hAnsiTheme="minorHAnsi" w:cstheme="minorHAnsi"/>
                <w:sz w:val="23"/>
                <w:szCs w:val="23"/>
              </w:rPr>
              <w:t xml:space="preserve"> </w:t>
            </w:r>
            <w:r w:rsidRPr="009F6E6A">
              <w:rPr>
                <w:rFonts w:asciiTheme="minorHAnsi" w:hAnsiTheme="minorHAnsi" w:cstheme="minorHAnsi"/>
                <w:sz w:val="23"/>
                <w:szCs w:val="23"/>
              </w:rPr>
              <w:t xml:space="preserve">7 </w:t>
            </w:r>
            <w:r w:rsidR="00352DCB" w:rsidRPr="009F6E6A">
              <w:rPr>
                <w:rFonts w:asciiTheme="minorHAnsi" w:hAnsiTheme="minorHAnsi" w:cstheme="minorHAnsi"/>
                <w:sz w:val="23"/>
                <w:szCs w:val="23"/>
              </w:rPr>
              <w:t>500,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tcPr>
          <w:p w14:paraId="5DEF12E4" w14:textId="77777777" w:rsidR="00FA4661" w:rsidRPr="009F6E6A" w:rsidRDefault="00FA4661" w:rsidP="00FA4661">
            <w:pPr>
              <w:spacing w:line="240" w:lineRule="auto"/>
              <w:jc w:val="center"/>
              <w:rPr>
                <w:rFonts w:asciiTheme="minorHAnsi" w:hAnsiTheme="minorHAnsi" w:cstheme="minorHAnsi"/>
                <w:sz w:val="23"/>
                <w:szCs w:val="23"/>
              </w:rPr>
            </w:pPr>
          </w:p>
          <w:p w14:paraId="25C37CEE" w14:textId="77777777" w:rsidR="00FA4661" w:rsidRPr="009F6E6A" w:rsidRDefault="00FA4661" w:rsidP="00FA4661">
            <w:pPr>
              <w:spacing w:line="240" w:lineRule="auto"/>
              <w:jc w:val="center"/>
              <w:rPr>
                <w:rFonts w:asciiTheme="minorHAnsi" w:hAnsiTheme="minorHAnsi" w:cstheme="minorHAnsi"/>
                <w:sz w:val="23"/>
                <w:szCs w:val="23"/>
              </w:rPr>
            </w:pPr>
          </w:p>
          <w:p w14:paraId="42EEA094" w14:textId="37B494F6"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2B4651C4" w14:textId="77777777" w:rsidTr="00E63596">
        <w:tc>
          <w:tcPr>
            <w:tcW w:w="3504" w:type="dxa"/>
            <w:vAlign w:val="center"/>
          </w:tcPr>
          <w:p w14:paraId="413E2FAF" w14:textId="77777777" w:rsidR="00CA0ECA" w:rsidRPr="009F6E6A" w:rsidRDefault="00CA0ECA"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zdržování se na místech, která odpovědná osoba Objednatele označí jako nevhodná pro přítomnost strážného</w:t>
            </w:r>
          </w:p>
        </w:tc>
        <w:tc>
          <w:tcPr>
            <w:tcW w:w="2564" w:type="dxa"/>
            <w:vAlign w:val="center"/>
          </w:tcPr>
          <w:p w14:paraId="09B81376" w14:textId="5416D92D" w:rsidR="00CA0ECA" w:rsidRPr="009F6E6A" w:rsidRDefault="005B704E"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3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r w:rsidR="00D45B0A" w:rsidRPr="009F6E6A">
              <w:rPr>
                <w:rFonts w:asciiTheme="minorHAnsi" w:hAnsiTheme="minorHAnsi" w:cstheme="minorHAnsi"/>
                <w:sz w:val="23"/>
                <w:szCs w:val="23"/>
              </w:rPr>
              <w:t xml:space="preserve"> </w:t>
            </w:r>
            <w:r w:rsidR="00CA0ECA" w:rsidRPr="009F6E6A">
              <w:rPr>
                <w:rFonts w:asciiTheme="minorHAnsi" w:hAnsiTheme="minorHAnsi" w:cstheme="minorHAnsi"/>
                <w:sz w:val="23"/>
                <w:szCs w:val="23"/>
              </w:rPr>
              <w:t xml:space="preserve">12 </w:t>
            </w:r>
            <w:r w:rsidR="00352DCB" w:rsidRPr="009F6E6A">
              <w:rPr>
                <w:rFonts w:asciiTheme="minorHAnsi" w:hAnsiTheme="minorHAnsi" w:cstheme="minorHAnsi"/>
                <w:sz w:val="23"/>
                <w:szCs w:val="23"/>
              </w:rPr>
              <w:t>500,</w:t>
            </w:r>
            <w:r w:rsidR="00352DCB">
              <w:rPr>
                <w:rFonts w:asciiTheme="minorHAnsi" w:hAnsiTheme="minorHAnsi" w:cstheme="minorHAnsi"/>
                <w:sz w:val="23"/>
                <w:szCs w:val="23"/>
              </w:rPr>
              <w:t xml:space="preserve"> –</w:t>
            </w:r>
            <w:r w:rsidR="00CA0ECA" w:rsidRPr="009F6E6A">
              <w:rPr>
                <w:rFonts w:asciiTheme="minorHAnsi" w:hAnsiTheme="minorHAnsi" w:cstheme="minorHAnsi"/>
                <w:sz w:val="23"/>
                <w:szCs w:val="23"/>
              </w:rPr>
              <w:t>Kč</w:t>
            </w:r>
          </w:p>
        </w:tc>
        <w:tc>
          <w:tcPr>
            <w:tcW w:w="3283" w:type="dxa"/>
            <w:vAlign w:val="center"/>
          </w:tcPr>
          <w:p w14:paraId="75CF42E5" w14:textId="7D6639AA" w:rsidR="00CA0ECA" w:rsidRPr="009F6E6A" w:rsidRDefault="00BE5A4D"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bezpečnostní pracovníci musí být prokazatelně seznámeni s</w:t>
            </w:r>
            <w:r w:rsidR="00921EA8">
              <w:rPr>
                <w:rFonts w:asciiTheme="minorHAnsi" w:hAnsiTheme="minorHAnsi" w:cstheme="minorHAnsi"/>
                <w:sz w:val="23"/>
                <w:szCs w:val="23"/>
              </w:rPr>
              <w:t> </w:t>
            </w:r>
            <w:r w:rsidRPr="009F6E6A">
              <w:rPr>
                <w:rFonts w:asciiTheme="minorHAnsi" w:hAnsiTheme="minorHAnsi" w:cstheme="minorHAnsi"/>
                <w:sz w:val="23"/>
                <w:szCs w:val="23"/>
              </w:rPr>
              <w:t>těmito místy</w:t>
            </w:r>
          </w:p>
        </w:tc>
      </w:tr>
      <w:tr w:rsidR="009F6E6A" w:rsidRPr="009F6E6A" w14:paraId="07950186" w14:textId="77777777" w:rsidTr="00E63596">
        <w:tc>
          <w:tcPr>
            <w:tcW w:w="3504" w:type="dxa"/>
            <w:vAlign w:val="center"/>
          </w:tcPr>
          <w:p w14:paraId="43BB885F" w14:textId="77777777"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prokazatelná neznalost ustanovení Pokynů pro činnost ve střeženém objektu</w:t>
            </w:r>
          </w:p>
        </w:tc>
        <w:tc>
          <w:tcPr>
            <w:tcW w:w="2564" w:type="dxa"/>
            <w:vAlign w:val="center"/>
          </w:tcPr>
          <w:p w14:paraId="0C6B78E2" w14:textId="6A073F7A"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5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r w:rsidR="00D45B0A" w:rsidRPr="009F6E6A">
              <w:rPr>
                <w:rFonts w:asciiTheme="minorHAnsi" w:hAnsiTheme="minorHAnsi" w:cstheme="minorHAnsi"/>
                <w:sz w:val="23"/>
                <w:szCs w:val="23"/>
              </w:rPr>
              <w:t xml:space="preserve"> </w:t>
            </w:r>
            <w:r w:rsidRPr="009F6E6A">
              <w:rPr>
                <w:rFonts w:asciiTheme="minorHAnsi" w:hAnsiTheme="minorHAnsi" w:cstheme="minorHAnsi"/>
                <w:sz w:val="23"/>
                <w:szCs w:val="23"/>
              </w:rPr>
              <w:t xml:space="preserve">25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tcPr>
          <w:p w14:paraId="12093DD0" w14:textId="4A6750E3"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7CD8737F" w14:textId="77777777" w:rsidTr="00E63596">
        <w:tc>
          <w:tcPr>
            <w:tcW w:w="3504" w:type="dxa"/>
            <w:vAlign w:val="center"/>
          </w:tcPr>
          <w:p w14:paraId="7A68248E" w14:textId="77777777"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spaní při výkonu fyzické ostrahy</w:t>
            </w:r>
          </w:p>
        </w:tc>
        <w:tc>
          <w:tcPr>
            <w:tcW w:w="2564" w:type="dxa"/>
            <w:vAlign w:val="center"/>
          </w:tcPr>
          <w:p w14:paraId="084F423E" w14:textId="26848072"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10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r w:rsidR="00D45B0A" w:rsidRPr="009F6E6A">
              <w:rPr>
                <w:rFonts w:asciiTheme="minorHAnsi" w:hAnsiTheme="minorHAnsi" w:cstheme="minorHAnsi"/>
                <w:sz w:val="23"/>
                <w:szCs w:val="23"/>
              </w:rPr>
              <w:t xml:space="preserve"> </w:t>
            </w:r>
            <w:r w:rsidRPr="009F6E6A">
              <w:rPr>
                <w:rFonts w:asciiTheme="minorHAnsi" w:hAnsiTheme="minorHAnsi" w:cstheme="minorHAnsi"/>
                <w:sz w:val="23"/>
                <w:szCs w:val="23"/>
              </w:rPr>
              <w:t xml:space="preserve">50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tcPr>
          <w:p w14:paraId="63ACF24E" w14:textId="50AE5E9A"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2A881A02" w14:textId="77777777" w:rsidTr="00E63596">
        <w:tc>
          <w:tcPr>
            <w:tcW w:w="3504" w:type="dxa"/>
            <w:vAlign w:val="center"/>
          </w:tcPr>
          <w:p w14:paraId="16D3D530" w14:textId="77777777"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neprovedení kontrolní obchůzky</w:t>
            </w:r>
          </w:p>
        </w:tc>
        <w:tc>
          <w:tcPr>
            <w:tcW w:w="2564" w:type="dxa"/>
            <w:vAlign w:val="center"/>
          </w:tcPr>
          <w:p w14:paraId="57A64444" w14:textId="3F5746C4"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10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r w:rsidR="00D45B0A" w:rsidRPr="009F6E6A">
              <w:rPr>
                <w:rFonts w:asciiTheme="minorHAnsi" w:hAnsiTheme="minorHAnsi" w:cstheme="minorHAnsi"/>
                <w:sz w:val="23"/>
                <w:szCs w:val="23"/>
              </w:rPr>
              <w:t xml:space="preserve"> </w:t>
            </w:r>
            <w:r w:rsidRPr="009F6E6A">
              <w:rPr>
                <w:rFonts w:asciiTheme="minorHAnsi" w:hAnsiTheme="minorHAnsi" w:cstheme="minorHAnsi"/>
                <w:sz w:val="23"/>
                <w:szCs w:val="23"/>
              </w:rPr>
              <w:t xml:space="preserve">50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tcPr>
          <w:p w14:paraId="2095B687" w14:textId="0565B8A8"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0AA778B4" w14:textId="77777777" w:rsidTr="00E63596">
        <w:tc>
          <w:tcPr>
            <w:tcW w:w="3504" w:type="dxa"/>
            <w:vAlign w:val="center"/>
          </w:tcPr>
          <w:p w14:paraId="425A84B6" w14:textId="77777777" w:rsidR="00CA0ECA" w:rsidRPr="009F6E6A" w:rsidRDefault="00CA0ECA"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nedodržení navrženého termínu výměny nezpůsobilého bezpečnostního pracovníka</w:t>
            </w:r>
            <w:r w:rsidRPr="009F6E6A">
              <w:rPr>
                <w:rFonts w:asciiTheme="minorHAnsi" w:hAnsiTheme="minorHAnsi" w:cstheme="minorHAnsi"/>
                <w:sz w:val="23"/>
                <w:szCs w:val="23"/>
              </w:rPr>
              <w:tab/>
              <w:t>za</w:t>
            </w:r>
          </w:p>
        </w:tc>
        <w:tc>
          <w:tcPr>
            <w:tcW w:w="2564" w:type="dxa"/>
            <w:vAlign w:val="center"/>
          </w:tcPr>
          <w:p w14:paraId="25A2069F" w14:textId="6D50CD06" w:rsidR="00CA0ECA" w:rsidRPr="009F6E6A" w:rsidRDefault="005B704E"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3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r w:rsidR="00D45B0A" w:rsidRPr="009F6E6A">
              <w:rPr>
                <w:rFonts w:asciiTheme="minorHAnsi" w:hAnsiTheme="minorHAnsi" w:cstheme="minorHAnsi"/>
                <w:sz w:val="23"/>
                <w:szCs w:val="23"/>
              </w:rPr>
              <w:t xml:space="preserve"> </w:t>
            </w:r>
            <w:r w:rsidR="00BE5A4D" w:rsidRPr="009F6E6A">
              <w:rPr>
                <w:rFonts w:asciiTheme="minorHAnsi" w:hAnsiTheme="minorHAnsi" w:cstheme="minorHAnsi"/>
                <w:sz w:val="23"/>
                <w:szCs w:val="23"/>
              </w:rPr>
              <w:t xml:space="preserve">12 </w:t>
            </w:r>
            <w:r w:rsidR="00352DCB" w:rsidRPr="009F6E6A">
              <w:rPr>
                <w:rFonts w:asciiTheme="minorHAnsi" w:hAnsiTheme="minorHAnsi" w:cstheme="minorHAnsi"/>
                <w:sz w:val="23"/>
                <w:szCs w:val="23"/>
              </w:rPr>
              <w:t>500,</w:t>
            </w:r>
            <w:r w:rsidR="00352DCB">
              <w:rPr>
                <w:rFonts w:asciiTheme="minorHAnsi" w:hAnsiTheme="minorHAnsi" w:cstheme="minorHAnsi"/>
                <w:sz w:val="23"/>
                <w:szCs w:val="23"/>
              </w:rPr>
              <w:t xml:space="preserve"> –</w:t>
            </w:r>
            <w:r w:rsidR="00BE5A4D" w:rsidRPr="009F6E6A">
              <w:rPr>
                <w:rFonts w:asciiTheme="minorHAnsi" w:hAnsiTheme="minorHAnsi" w:cstheme="minorHAnsi"/>
                <w:sz w:val="23"/>
                <w:szCs w:val="23"/>
              </w:rPr>
              <w:t xml:space="preserve"> Kč</w:t>
            </w:r>
          </w:p>
        </w:tc>
        <w:tc>
          <w:tcPr>
            <w:tcW w:w="3283" w:type="dxa"/>
            <w:vAlign w:val="center"/>
          </w:tcPr>
          <w:p w14:paraId="53E4C6B2" w14:textId="586E9A8D" w:rsidR="00CA0ECA" w:rsidRPr="009F6E6A" w:rsidRDefault="00BE5A4D"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každou hodinu prodlení (za nezpůsobilost bude považována neschopnost pracovníka ostrahy vykonávat ostrahu bez ohledu na to, zda vznikla v důsledku onemocnění, úrazu či jiné zdravotní indispozice, v</w:t>
            </w:r>
            <w:r w:rsidR="00921EA8">
              <w:rPr>
                <w:rFonts w:asciiTheme="minorHAnsi" w:hAnsiTheme="minorHAnsi" w:cstheme="minorHAnsi"/>
                <w:sz w:val="23"/>
                <w:szCs w:val="23"/>
              </w:rPr>
              <w:t> </w:t>
            </w:r>
            <w:r w:rsidRPr="009F6E6A">
              <w:rPr>
                <w:rFonts w:asciiTheme="minorHAnsi" w:hAnsiTheme="minorHAnsi" w:cstheme="minorHAnsi"/>
                <w:sz w:val="23"/>
                <w:szCs w:val="23"/>
              </w:rPr>
              <w:t xml:space="preserve">důsledku požití či aplikace alkoholu, drog či jiných návykových látek nebo nedostatečné znalosti cizího jazyka, v případě, že byla tato znalost uvedena v podmínkách Prováděcí </w:t>
            </w:r>
            <w:r w:rsidR="00F61BDE" w:rsidRPr="009F6E6A">
              <w:rPr>
                <w:rFonts w:asciiTheme="minorHAnsi" w:hAnsiTheme="minorHAnsi" w:cstheme="minorHAnsi"/>
                <w:sz w:val="23"/>
                <w:szCs w:val="23"/>
              </w:rPr>
              <w:t>Smlouvy</w:t>
            </w:r>
            <w:r w:rsidRPr="009F6E6A">
              <w:rPr>
                <w:rFonts w:asciiTheme="minorHAnsi" w:hAnsiTheme="minorHAnsi" w:cstheme="minorHAnsi"/>
                <w:sz w:val="23"/>
                <w:szCs w:val="23"/>
              </w:rPr>
              <w:t>)</w:t>
            </w:r>
          </w:p>
        </w:tc>
      </w:tr>
      <w:tr w:rsidR="009F6E6A" w:rsidRPr="009F6E6A" w14:paraId="0EB96FAE" w14:textId="77777777" w:rsidTr="00E63596">
        <w:tc>
          <w:tcPr>
            <w:tcW w:w="3504" w:type="dxa"/>
            <w:vAlign w:val="center"/>
          </w:tcPr>
          <w:p w14:paraId="55CE434B" w14:textId="77777777" w:rsidR="00CA0ECA" w:rsidRPr="009F6E6A" w:rsidRDefault="00CA0ECA"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nedodržení navrženého termínu odstranění zjištěných nedostatků ve výkonu fyzické ostrahy</w:t>
            </w:r>
          </w:p>
        </w:tc>
        <w:tc>
          <w:tcPr>
            <w:tcW w:w="2564" w:type="dxa"/>
            <w:vAlign w:val="center"/>
          </w:tcPr>
          <w:p w14:paraId="64F86D09" w14:textId="42F867BF" w:rsidR="00CA0ECA" w:rsidRPr="009F6E6A" w:rsidRDefault="005B704E"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3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r w:rsidR="00D45B0A" w:rsidRPr="009F6E6A">
              <w:rPr>
                <w:rFonts w:asciiTheme="minorHAnsi" w:hAnsiTheme="minorHAnsi" w:cstheme="minorHAnsi"/>
                <w:sz w:val="23"/>
                <w:szCs w:val="23"/>
              </w:rPr>
              <w:t xml:space="preserve"> </w:t>
            </w:r>
            <w:r w:rsidR="00BE5A4D" w:rsidRPr="009F6E6A">
              <w:rPr>
                <w:rFonts w:asciiTheme="minorHAnsi" w:hAnsiTheme="minorHAnsi" w:cstheme="minorHAnsi"/>
                <w:sz w:val="23"/>
                <w:szCs w:val="23"/>
              </w:rPr>
              <w:t xml:space="preserve">12 </w:t>
            </w:r>
            <w:r w:rsidR="00352DCB" w:rsidRPr="009F6E6A">
              <w:rPr>
                <w:rFonts w:asciiTheme="minorHAnsi" w:hAnsiTheme="minorHAnsi" w:cstheme="minorHAnsi"/>
                <w:sz w:val="23"/>
                <w:szCs w:val="23"/>
              </w:rPr>
              <w:t>500,</w:t>
            </w:r>
            <w:r w:rsidR="00352DCB">
              <w:rPr>
                <w:rFonts w:asciiTheme="minorHAnsi" w:hAnsiTheme="minorHAnsi" w:cstheme="minorHAnsi"/>
                <w:sz w:val="23"/>
                <w:szCs w:val="23"/>
              </w:rPr>
              <w:t xml:space="preserve"> –</w:t>
            </w:r>
            <w:r w:rsidR="00BE5A4D" w:rsidRPr="009F6E6A">
              <w:rPr>
                <w:rFonts w:asciiTheme="minorHAnsi" w:hAnsiTheme="minorHAnsi" w:cstheme="minorHAnsi"/>
                <w:sz w:val="23"/>
                <w:szCs w:val="23"/>
              </w:rPr>
              <w:t xml:space="preserve"> Kč</w:t>
            </w:r>
          </w:p>
        </w:tc>
        <w:tc>
          <w:tcPr>
            <w:tcW w:w="3283" w:type="dxa"/>
            <w:vAlign w:val="center"/>
          </w:tcPr>
          <w:p w14:paraId="297BD57A" w14:textId="77777777" w:rsidR="00CA0ECA" w:rsidRPr="009F6E6A" w:rsidRDefault="00BE5A4D"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každou hodinu prodlení</w:t>
            </w:r>
          </w:p>
        </w:tc>
      </w:tr>
      <w:tr w:rsidR="009F6E6A" w:rsidRPr="009F6E6A" w14:paraId="5FD6061A" w14:textId="77777777" w:rsidTr="00E63596">
        <w:tc>
          <w:tcPr>
            <w:tcW w:w="3504" w:type="dxa"/>
            <w:vAlign w:val="center"/>
          </w:tcPr>
          <w:p w14:paraId="7AFE2F30" w14:textId="77777777"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lastRenderedPageBreak/>
              <w:t>ztráta klíčů od objektu</w:t>
            </w:r>
          </w:p>
        </w:tc>
        <w:tc>
          <w:tcPr>
            <w:tcW w:w="2564" w:type="dxa"/>
            <w:vAlign w:val="center"/>
          </w:tcPr>
          <w:p w14:paraId="0465417F" w14:textId="7F0A4B46"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10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r w:rsidR="00D45B0A" w:rsidRPr="009F6E6A">
              <w:rPr>
                <w:rFonts w:asciiTheme="minorHAnsi" w:hAnsiTheme="minorHAnsi" w:cstheme="minorHAnsi"/>
                <w:sz w:val="23"/>
                <w:szCs w:val="23"/>
              </w:rPr>
              <w:t xml:space="preserve"> </w:t>
            </w:r>
            <w:r w:rsidRPr="009F6E6A">
              <w:rPr>
                <w:rFonts w:asciiTheme="minorHAnsi" w:hAnsiTheme="minorHAnsi" w:cstheme="minorHAnsi"/>
                <w:sz w:val="23"/>
                <w:szCs w:val="23"/>
              </w:rPr>
              <w:t xml:space="preserve">50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tcPr>
          <w:p w14:paraId="3B8E5EC2" w14:textId="58335B8E"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51AEB8AE" w14:textId="77777777" w:rsidTr="00E63596">
        <w:tc>
          <w:tcPr>
            <w:tcW w:w="3504" w:type="dxa"/>
            <w:vAlign w:val="center"/>
          </w:tcPr>
          <w:p w14:paraId="30B4F42E" w14:textId="77777777"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neodůvodněné opuštění místa výkonu fyzické ostrahy</w:t>
            </w:r>
          </w:p>
        </w:tc>
        <w:tc>
          <w:tcPr>
            <w:tcW w:w="2564" w:type="dxa"/>
            <w:vAlign w:val="center"/>
          </w:tcPr>
          <w:p w14:paraId="298FDDA0" w14:textId="0FD090F4"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10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p>
          <w:p w14:paraId="29084F4C" w14:textId="6A574FD5"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50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tcPr>
          <w:p w14:paraId="3ED6CE22" w14:textId="1A2951E6"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7D235051" w14:textId="77777777" w:rsidTr="00E63596">
        <w:tc>
          <w:tcPr>
            <w:tcW w:w="3504" w:type="dxa"/>
            <w:vAlign w:val="center"/>
          </w:tcPr>
          <w:p w14:paraId="36EFCC3E" w14:textId="77777777"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neobsazení strážního stanoviště</w:t>
            </w:r>
          </w:p>
        </w:tc>
        <w:tc>
          <w:tcPr>
            <w:tcW w:w="2564" w:type="dxa"/>
            <w:vAlign w:val="center"/>
          </w:tcPr>
          <w:p w14:paraId="2B6CD84C" w14:textId="1537D7FA"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10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p>
          <w:p w14:paraId="287B48FB" w14:textId="00B0DAA0"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50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tcPr>
          <w:p w14:paraId="1CAB9296" w14:textId="757CE053"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09119CFC" w14:textId="77777777" w:rsidTr="00E63596">
        <w:tc>
          <w:tcPr>
            <w:tcW w:w="3504" w:type="dxa"/>
            <w:vAlign w:val="center"/>
          </w:tcPr>
          <w:p w14:paraId="4ECD2CBC" w14:textId="20431EAB"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zjištění požití alkoholu nebo jiné návykové látky</w:t>
            </w:r>
            <w:r w:rsidR="00921EA8">
              <w:rPr>
                <w:rFonts w:asciiTheme="minorHAnsi" w:hAnsiTheme="minorHAnsi" w:cstheme="minorHAnsi"/>
                <w:sz w:val="23"/>
                <w:szCs w:val="23"/>
              </w:rPr>
              <w:t xml:space="preserve"> </w:t>
            </w:r>
            <w:r w:rsidRPr="009F6E6A">
              <w:rPr>
                <w:rFonts w:asciiTheme="minorHAnsi" w:hAnsiTheme="minorHAnsi" w:cstheme="minorHAnsi"/>
                <w:bCs/>
                <w:sz w:val="23"/>
                <w:szCs w:val="23"/>
              </w:rPr>
              <w:t>*</w:t>
            </w:r>
          </w:p>
        </w:tc>
        <w:tc>
          <w:tcPr>
            <w:tcW w:w="2564" w:type="dxa"/>
            <w:vAlign w:val="center"/>
          </w:tcPr>
          <w:p w14:paraId="32D99424" w14:textId="330CDCCC"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20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p>
          <w:p w14:paraId="303A0522" w14:textId="7CA0B6B5"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100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tcPr>
          <w:p w14:paraId="3CE3C537" w14:textId="4AFC5DE0" w:rsidR="00FA4661" w:rsidRPr="009F6E6A" w:rsidRDefault="00FA4661" w:rsidP="00FA4661">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3EA6B3FE" w14:textId="77777777" w:rsidTr="00E63596">
        <w:tc>
          <w:tcPr>
            <w:tcW w:w="3504" w:type="dxa"/>
            <w:vAlign w:val="center"/>
          </w:tcPr>
          <w:p w14:paraId="03C02666" w14:textId="77777777" w:rsidR="00CA0ECA" w:rsidRPr="009F6E6A" w:rsidRDefault="00CA0ECA"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porušení stanovených pravidel obsluhy EPS</w:t>
            </w:r>
          </w:p>
        </w:tc>
        <w:tc>
          <w:tcPr>
            <w:tcW w:w="2564" w:type="dxa"/>
            <w:vAlign w:val="center"/>
          </w:tcPr>
          <w:p w14:paraId="7D8DC907" w14:textId="27A467D4" w:rsidR="00CA0ECA" w:rsidRPr="009F6E6A" w:rsidRDefault="005B704E"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5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r w:rsidR="00D45B0A" w:rsidRPr="009F6E6A">
              <w:rPr>
                <w:rFonts w:asciiTheme="minorHAnsi" w:hAnsiTheme="minorHAnsi" w:cstheme="minorHAnsi"/>
                <w:sz w:val="23"/>
                <w:szCs w:val="23"/>
              </w:rPr>
              <w:t xml:space="preserve"> </w:t>
            </w:r>
            <w:r w:rsidR="00BE5A4D" w:rsidRPr="009F6E6A">
              <w:rPr>
                <w:rFonts w:asciiTheme="minorHAnsi" w:hAnsiTheme="minorHAnsi" w:cstheme="minorHAnsi"/>
                <w:sz w:val="23"/>
                <w:szCs w:val="23"/>
              </w:rPr>
              <w:t xml:space="preserve">25 </w:t>
            </w:r>
            <w:r w:rsidR="00970698" w:rsidRPr="009F6E6A">
              <w:rPr>
                <w:rFonts w:asciiTheme="minorHAnsi" w:hAnsiTheme="minorHAnsi" w:cstheme="minorHAnsi"/>
                <w:sz w:val="23"/>
                <w:szCs w:val="23"/>
              </w:rPr>
              <w:t>000,</w:t>
            </w:r>
            <w:r w:rsidR="00970698">
              <w:rPr>
                <w:rFonts w:asciiTheme="minorHAnsi" w:hAnsiTheme="minorHAnsi" w:cstheme="minorHAnsi"/>
                <w:sz w:val="23"/>
                <w:szCs w:val="23"/>
              </w:rPr>
              <w:t xml:space="preserve"> –</w:t>
            </w:r>
            <w:r w:rsidR="00BE5A4D" w:rsidRPr="009F6E6A">
              <w:rPr>
                <w:rFonts w:asciiTheme="minorHAnsi" w:hAnsiTheme="minorHAnsi" w:cstheme="minorHAnsi"/>
                <w:sz w:val="23"/>
                <w:szCs w:val="23"/>
              </w:rPr>
              <w:t xml:space="preserve"> Kč</w:t>
            </w:r>
          </w:p>
        </w:tc>
        <w:tc>
          <w:tcPr>
            <w:tcW w:w="3283" w:type="dxa"/>
            <w:vAlign w:val="center"/>
          </w:tcPr>
          <w:p w14:paraId="436617AA" w14:textId="766E055E" w:rsidR="00CA0ECA" w:rsidRPr="009F6E6A" w:rsidRDefault="00FA4661"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0C814C18" w14:textId="77777777" w:rsidTr="00E63596">
        <w:tc>
          <w:tcPr>
            <w:tcW w:w="3504" w:type="dxa"/>
            <w:vAlign w:val="center"/>
          </w:tcPr>
          <w:p w14:paraId="27A4C5EA" w14:textId="55BF2033" w:rsidR="00CA0ECA" w:rsidRPr="009F6E6A" w:rsidRDefault="00CA0ECA"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porušení povinnosti </w:t>
            </w:r>
            <w:r w:rsidR="00A62C81" w:rsidRPr="009F6E6A">
              <w:rPr>
                <w:rFonts w:asciiTheme="minorHAnsi" w:hAnsiTheme="minorHAnsi" w:cstheme="minorHAnsi"/>
                <w:sz w:val="23"/>
                <w:szCs w:val="23"/>
              </w:rPr>
              <w:t>Poskytovatel</w:t>
            </w:r>
            <w:r w:rsidRPr="009F6E6A">
              <w:rPr>
                <w:rFonts w:asciiTheme="minorHAnsi" w:hAnsiTheme="minorHAnsi" w:cstheme="minorHAnsi"/>
                <w:sz w:val="23"/>
                <w:szCs w:val="23"/>
              </w:rPr>
              <w:t>e uvedené v čl. VI. odst</w:t>
            </w:r>
            <w:r w:rsidR="00C34B11" w:rsidRPr="009F6E6A">
              <w:rPr>
                <w:rFonts w:asciiTheme="minorHAnsi" w:hAnsiTheme="minorHAnsi" w:cstheme="minorHAnsi"/>
                <w:sz w:val="23"/>
                <w:szCs w:val="23"/>
              </w:rPr>
              <w:t>.</w:t>
            </w:r>
            <w:r w:rsidRPr="009F6E6A">
              <w:rPr>
                <w:rFonts w:asciiTheme="minorHAnsi" w:hAnsiTheme="minorHAnsi" w:cstheme="minorHAnsi"/>
                <w:sz w:val="23"/>
                <w:szCs w:val="23"/>
              </w:rPr>
              <w:t xml:space="preserve"> 6.4 </w:t>
            </w:r>
            <w:r w:rsidR="00F61BDE" w:rsidRPr="009F6E6A">
              <w:rPr>
                <w:rFonts w:asciiTheme="minorHAnsi" w:hAnsiTheme="minorHAnsi" w:cstheme="minorHAnsi"/>
                <w:sz w:val="23"/>
                <w:szCs w:val="23"/>
              </w:rPr>
              <w:t>Smlouvy</w:t>
            </w:r>
          </w:p>
        </w:tc>
        <w:tc>
          <w:tcPr>
            <w:tcW w:w="2564" w:type="dxa"/>
            <w:vAlign w:val="center"/>
          </w:tcPr>
          <w:p w14:paraId="3C4D59A6" w14:textId="512A185F" w:rsidR="005B704E" w:rsidRPr="009F6E6A" w:rsidRDefault="005B704E"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5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p>
          <w:p w14:paraId="7749704E" w14:textId="07078CF3" w:rsidR="00CA0ECA" w:rsidRPr="009F6E6A" w:rsidRDefault="00BE5A4D"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25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vAlign w:val="center"/>
          </w:tcPr>
          <w:p w14:paraId="5766596B" w14:textId="0D43EB55" w:rsidR="00CA0ECA" w:rsidRPr="009F6E6A" w:rsidRDefault="00BE5A4D"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7F531891" w14:textId="77777777" w:rsidTr="00E63596">
        <w:tc>
          <w:tcPr>
            <w:tcW w:w="3504" w:type="dxa"/>
            <w:vAlign w:val="center"/>
          </w:tcPr>
          <w:p w14:paraId="0D13D233" w14:textId="18429C65" w:rsidR="005B704E" w:rsidRPr="009F6E6A" w:rsidRDefault="005B704E" w:rsidP="00F81158">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porušení povinnosti </w:t>
            </w:r>
            <w:r w:rsidR="00A62C81" w:rsidRPr="009F6E6A">
              <w:rPr>
                <w:rFonts w:asciiTheme="minorHAnsi" w:hAnsiTheme="minorHAnsi" w:cstheme="minorHAnsi"/>
                <w:sz w:val="23"/>
                <w:szCs w:val="23"/>
              </w:rPr>
              <w:t>Poskytovatel</w:t>
            </w:r>
            <w:r w:rsidRPr="009F6E6A">
              <w:rPr>
                <w:rFonts w:asciiTheme="minorHAnsi" w:hAnsiTheme="minorHAnsi" w:cstheme="minorHAnsi"/>
                <w:sz w:val="23"/>
                <w:szCs w:val="23"/>
              </w:rPr>
              <w:t>e uvedené v čl. VI. odst</w:t>
            </w:r>
            <w:r w:rsidR="00C34B11" w:rsidRPr="009F6E6A">
              <w:rPr>
                <w:rFonts w:asciiTheme="minorHAnsi" w:hAnsiTheme="minorHAnsi" w:cstheme="minorHAnsi"/>
                <w:sz w:val="23"/>
                <w:szCs w:val="23"/>
              </w:rPr>
              <w:t>.</w:t>
            </w:r>
            <w:r w:rsidRPr="009F6E6A">
              <w:rPr>
                <w:rFonts w:asciiTheme="minorHAnsi" w:hAnsiTheme="minorHAnsi" w:cstheme="minorHAnsi"/>
                <w:sz w:val="23"/>
                <w:szCs w:val="23"/>
              </w:rPr>
              <w:t xml:space="preserve"> 6.1</w:t>
            </w:r>
            <w:r w:rsidR="008F234C" w:rsidRPr="009F6E6A">
              <w:rPr>
                <w:rFonts w:asciiTheme="minorHAnsi" w:hAnsiTheme="minorHAnsi" w:cstheme="minorHAnsi"/>
                <w:sz w:val="23"/>
                <w:szCs w:val="23"/>
              </w:rPr>
              <w:t>6</w:t>
            </w:r>
            <w:r w:rsidRPr="009F6E6A">
              <w:rPr>
                <w:rFonts w:asciiTheme="minorHAnsi" w:hAnsiTheme="minorHAnsi" w:cstheme="minorHAnsi"/>
                <w:sz w:val="23"/>
                <w:szCs w:val="23"/>
              </w:rPr>
              <w:t xml:space="preserve"> </w:t>
            </w:r>
            <w:r w:rsidR="00F61BDE" w:rsidRPr="009F6E6A">
              <w:rPr>
                <w:rFonts w:asciiTheme="minorHAnsi" w:hAnsiTheme="minorHAnsi" w:cstheme="minorHAnsi"/>
                <w:sz w:val="23"/>
                <w:szCs w:val="23"/>
              </w:rPr>
              <w:t>Smlouvy</w:t>
            </w:r>
          </w:p>
        </w:tc>
        <w:tc>
          <w:tcPr>
            <w:tcW w:w="2564" w:type="dxa"/>
            <w:vAlign w:val="center"/>
          </w:tcPr>
          <w:p w14:paraId="0BEE6303" w14:textId="332BB6F3" w:rsidR="005B704E" w:rsidRPr="009F6E6A" w:rsidRDefault="005B704E"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1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p>
          <w:p w14:paraId="4C73A78C" w14:textId="4ECDEA76" w:rsidR="005B704E" w:rsidRPr="009F6E6A" w:rsidRDefault="005B704E"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7 </w:t>
            </w:r>
            <w:r w:rsidR="00352DCB" w:rsidRPr="009F6E6A">
              <w:rPr>
                <w:rFonts w:asciiTheme="minorHAnsi" w:hAnsiTheme="minorHAnsi" w:cstheme="minorHAnsi"/>
                <w:sz w:val="23"/>
                <w:szCs w:val="23"/>
              </w:rPr>
              <w:t>500,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vAlign w:val="center"/>
          </w:tcPr>
          <w:p w14:paraId="0BEF8878" w14:textId="54AA6F1E" w:rsidR="005B704E" w:rsidRPr="009F6E6A" w:rsidRDefault="005B704E"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28B024EC" w14:textId="77777777" w:rsidTr="00E63596">
        <w:tc>
          <w:tcPr>
            <w:tcW w:w="3504" w:type="dxa"/>
            <w:vAlign w:val="center"/>
          </w:tcPr>
          <w:p w14:paraId="5032E71C" w14:textId="2E4B7C78" w:rsidR="00856912" w:rsidRPr="009F6E6A" w:rsidRDefault="00856912" w:rsidP="00F81158">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porušení povinnosti </w:t>
            </w:r>
            <w:r w:rsidR="00A62C81" w:rsidRPr="009F6E6A">
              <w:rPr>
                <w:rFonts w:asciiTheme="minorHAnsi" w:hAnsiTheme="minorHAnsi" w:cstheme="minorHAnsi"/>
                <w:sz w:val="23"/>
                <w:szCs w:val="23"/>
              </w:rPr>
              <w:t>Poskytovatel</w:t>
            </w:r>
            <w:r w:rsidRPr="009F6E6A">
              <w:rPr>
                <w:rFonts w:asciiTheme="minorHAnsi" w:hAnsiTheme="minorHAnsi" w:cstheme="minorHAnsi"/>
                <w:sz w:val="23"/>
                <w:szCs w:val="23"/>
              </w:rPr>
              <w:t xml:space="preserve">e uvedené v čl. </w:t>
            </w:r>
            <w:r w:rsidR="00C34B11" w:rsidRPr="009F6E6A">
              <w:rPr>
                <w:rFonts w:asciiTheme="minorHAnsi" w:hAnsiTheme="minorHAnsi" w:cstheme="minorHAnsi"/>
                <w:sz w:val="23"/>
                <w:szCs w:val="23"/>
              </w:rPr>
              <w:t>X</w:t>
            </w:r>
            <w:r w:rsidRPr="009F6E6A">
              <w:rPr>
                <w:rFonts w:asciiTheme="minorHAnsi" w:hAnsiTheme="minorHAnsi" w:cstheme="minorHAnsi"/>
                <w:sz w:val="23"/>
                <w:szCs w:val="23"/>
              </w:rPr>
              <w:t>. odst</w:t>
            </w:r>
            <w:r w:rsidR="00C34B11" w:rsidRPr="009F6E6A">
              <w:rPr>
                <w:rFonts w:asciiTheme="minorHAnsi" w:hAnsiTheme="minorHAnsi" w:cstheme="minorHAnsi"/>
                <w:sz w:val="23"/>
                <w:szCs w:val="23"/>
              </w:rPr>
              <w:t>.</w:t>
            </w:r>
            <w:r w:rsidR="00425C06" w:rsidRPr="009F6E6A">
              <w:rPr>
                <w:rFonts w:asciiTheme="minorHAnsi" w:hAnsiTheme="minorHAnsi" w:cstheme="minorHAnsi"/>
                <w:sz w:val="23"/>
                <w:szCs w:val="23"/>
              </w:rPr>
              <w:t xml:space="preserve"> 10.</w:t>
            </w:r>
            <w:r w:rsidR="00C34B11" w:rsidRPr="009F6E6A">
              <w:rPr>
                <w:rFonts w:asciiTheme="minorHAnsi" w:hAnsiTheme="minorHAnsi" w:cstheme="minorHAnsi"/>
                <w:sz w:val="23"/>
                <w:szCs w:val="23"/>
              </w:rPr>
              <w:t>5</w:t>
            </w:r>
            <w:r w:rsidRPr="009F6E6A">
              <w:rPr>
                <w:rFonts w:asciiTheme="minorHAnsi" w:hAnsiTheme="minorHAnsi" w:cstheme="minorHAnsi"/>
                <w:sz w:val="23"/>
                <w:szCs w:val="23"/>
              </w:rPr>
              <w:t xml:space="preserve"> </w:t>
            </w:r>
            <w:r w:rsidR="00F61BDE" w:rsidRPr="009F6E6A">
              <w:rPr>
                <w:rFonts w:asciiTheme="minorHAnsi" w:hAnsiTheme="minorHAnsi" w:cstheme="minorHAnsi"/>
                <w:sz w:val="23"/>
                <w:szCs w:val="23"/>
              </w:rPr>
              <w:t>Smlouvy</w:t>
            </w:r>
          </w:p>
        </w:tc>
        <w:tc>
          <w:tcPr>
            <w:tcW w:w="2564" w:type="dxa"/>
            <w:vAlign w:val="center"/>
          </w:tcPr>
          <w:p w14:paraId="0714B1BB" w14:textId="4E2D0840" w:rsidR="00856912" w:rsidRPr="009F6E6A" w:rsidRDefault="00856912" w:rsidP="00856912">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Minimálně 10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maximálně však</w:t>
            </w:r>
          </w:p>
          <w:p w14:paraId="4BD8FCB4" w14:textId="0AE6F6C9" w:rsidR="00856912" w:rsidRPr="009F6E6A" w:rsidRDefault="00856912" w:rsidP="00856912">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 xml:space="preserve">50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w:t>
            </w:r>
          </w:p>
        </w:tc>
        <w:tc>
          <w:tcPr>
            <w:tcW w:w="3283" w:type="dxa"/>
            <w:vAlign w:val="center"/>
          </w:tcPr>
          <w:p w14:paraId="5E6375EE" w14:textId="38BF1048" w:rsidR="00856912" w:rsidRPr="009F6E6A" w:rsidRDefault="00FA4661" w:rsidP="00227427">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r w:rsidR="009F6E6A" w:rsidRPr="009F6E6A" w14:paraId="5D2EE03D" w14:textId="77777777" w:rsidTr="00E63596">
        <w:tc>
          <w:tcPr>
            <w:tcW w:w="3504" w:type="dxa"/>
            <w:vAlign w:val="center"/>
          </w:tcPr>
          <w:p w14:paraId="2D8D7BC2" w14:textId="0846024B" w:rsidR="00F81158" w:rsidRPr="009F6E6A" w:rsidRDefault="0049433C" w:rsidP="00F81158">
            <w:pPr>
              <w:keepNext/>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porušení povinnosti Poskytovatele uvedené v čl. VI. odst. 6.20 Smlouvy</w:t>
            </w:r>
          </w:p>
        </w:tc>
        <w:tc>
          <w:tcPr>
            <w:tcW w:w="2564" w:type="dxa"/>
            <w:vAlign w:val="center"/>
          </w:tcPr>
          <w:p w14:paraId="27D19F97" w14:textId="61C5E631" w:rsidR="00F81158" w:rsidRPr="009F6E6A" w:rsidRDefault="00F81158" w:rsidP="00F81158">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250 </w:t>
            </w:r>
            <w:r w:rsidR="00352DCB" w:rsidRPr="009F6E6A">
              <w:rPr>
                <w:rFonts w:asciiTheme="minorHAnsi" w:hAnsiTheme="minorHAnsi" w:cstheme="minorHAnsi"/>
                <w:sz w:val="23"/>
                <w:szCs w:val="23"/>
              </w:rPr>
              <w:t>000,</w:t>
            </w:r>
            <w:r w:rsidR="00352DCB">
              <w:rPr>
                <w:rFonts w:asciiTheme="minorHAnsi" w:hAnsiTheme="minorHAnsi" w:cstheme="minorHAnsi"/>
                <w:sz w:val="23"/>
                <w:szCs w:val="23"/>
              </w:rPr>
              <w:t xml:space="preserve"> –</w:t>
            </w:r>
            <w:r w:rsidRPr="009F6E6A">
              <w:rPr>
                <w:rFonts w:asciiTheme="minorHAnsi" w:hAnsiTheme="minorHAnsi" w:cstheme="minorHAnsi"/>
                <w:sz w:val="23"/>
                <w:szCs w:val="23"/>
              </w:rPr>
              <w:t xml:space="preserve"> Kč za každý jednotlivý případ porušení</w:t>
            </w:r>
          </w:p>
        </w:tc>
        <w:tc>
          <w:tcPr>
            <w:tcW w:w="3283" w:type="dxa"/>
            <w:vAlign w:val="center"/>
          </w:tcPr>
          <w:p w14:paraId="2FE41CBA" w14:textId="0230CBF7" w:rsidR="00F81158" w:rsidRPr="009F6E6A" w:rsidRDefault="00F81158" w:rsidP="00F81158">
            <w:pPr>
              <w:spacing w:line="240" w:lineRule="auto"/>
              <w:jc w:val="center"/>
              <w:rPr>
                <w:rFonts w:asciiTheme="minorHAnsi" w:hAnsiTheme="minorHAnsi" w:cstheme="minorHAnsi"/>
                <w:sz w:val="23"/>
                <w:szCs w:val="23"/>
              </w:rPr>
            </w:pPr>
            <w:r w:rsidRPr="009F6E6A">
              <w:rPr>
                <w:rFonts w:asciiTheme="minorHAnsi" w:hAnsiTheme="minorHAnsi" w:cstheme="minorHAnsi"/>
                <w:sz w:val="23"/>
                <w:szCs w:val="23"/>
              </w:rPr>
              <w:t>za každý jednotlivý případ</w:t>
            </w:r>
          </w:p>
        </w:tc>
      </w:tr>
    </w:tbl>
    <w:p w14:paraId="10636B5D" w14:textId="66B2B4EF" w:rsidR="005C6AB0" w:rsidRPr="009F6E6A" w:rsidRDefault="00921EA8" w:rsidP="00921EA8">
      <w:pPr>
        <w:suppressAutoHyphens/>
        <w:spacing w:before="120" w:after="0" w:line="240" w:lineRule="auto"/>
        <w:ind w:left="170" w:hanging="170"/>
        <w:rPr>
          <w:rFonts w:asciiTheme="minorHAnsi" w:hAnsiTheme="minorHAnsi" w:cstheme="minorHAnsi"/>
          <w:bCs/>
          <w:i/>
          <w:iCs/>
          <w:sz w:val="23"/>
          <w:szCs w:val="23"/>
        </w:rPr>
      </w:pPr>
      <w:r>
        <w:rPr>
          <w:rFonts w:asciiTheme="minorHAnsi" w:hAnsiTheme="minorHAnsi" w:cstheme="minorHAnsi"/>
          <w:bCs/>
          <w:sz w:val="23"/>
          <w:szCs w:val="23"/>
        </w:rPr>
        <w:t xml:space="preserve">* </w:t>
      </w:r>
      <w:r w:rsidR="005C6AB0" w:rsidRPr="009F6E6A">
        <w:rPr>
          <w:rFonts w:asciiTheme="minorHAnsi" w:hAnsiTheme="minorHAnsi" w:cstheme="minorHAnsi"/>
          <w:bCs/>
          <w:i/>
          <w:iCs/>
          <w:sz w:val="23"/>
          <w:szCs w:val="23"/>
        </w:rPr>
        <w:t>pokud se bezpečnostní pracovník odmítne podrobit provedení dechové zkoušky nebo zkoušky na požití jiných návykových látek nebo lékařskému vyšetření k prokázání požití alkoholu či jiných návykových látek, hledí se v tomto případě na tohoto bezpečnostního pracovníka jako by byl pod vlivem alkoholu nebo jiné návykové látky se všemi důsledky tohoto vyplývajícími (zejména povinnost opustit pracoviště a právo objednatele účtovat smluvní pokutu). Bezpečnostní pracovník je oprávněn odmítnout dechovou zkoušku nebo zkoušku na požití jiných návykových látek nebo lékařské vyšetření k prokázání požití alkoholu či jiných návykových látek pouze ze zdravotních důvodů, což je povinen bezodkladně prokázat.</w:t>
      </w:r>
    </w:p>
    <w:p w14:paraId="2A1CBE5D" w14:textId="16CFD72C" w:rsidR="002B7EE4" w:rsidRPr="009F6E6A" w:rsidRDefault="005F4F88" w:rsidP="005F4F88">
      <w:pPr>
        <w:pStyle w:val="Styl21"/>
        <w:spacing w:before="120"/>
      </w:pPr>
      <w:r>
        <w:t>8.1</w:t>
      </w:r>
      <w:r>
        <w:tab/>
      </w:r>
      <w:r w:rsidR="005B704E" w:rsidRPr="009F6E6A">
        <w:t>Smluvní strany se dohodly, že každ</w:t>
      </w:r>
      <w:r w:rsidR="006B4B34" w:rsidRPr="009F6E6A">
        <w:t>é</w:t>
      </w:r>
      <w:r w:rsidR="005B704E" w:rsidRPr="009F6E6A">
        <w:t xml:space="preserve"> jednotliv</w:t>
      </w:r>
      <w:r w:rsidR="006B4B34" w:rsidRPr="009F6E6A">
        <w:t>é</w:t>
      </w:r>
      <w:r w:rsidR="005B704E" w:rsidRPr="009F6E6A">
        <w:t xml:space="preserve"> </w:t>
      </w:r>
      <w:r w:rsidR="006B4B34" w:rsidRPr="009F6E6A">
        <w:t>udělení sankce bude posuzováno individuálně a</w:t>
      </w:r>
      <w:r w:rsidR="00E63596">
        <w:t> </w:t>
      </w:r>
      <w:r w:rsidR="006B4B34" w:rsidRPr="009F6E6A">
        <w:t xml:space="preserve">sankce bude udělena s ohledem na </w:t>
      </w:r>
      <w:r w:rsidR="005B704E" w:rsidRPr="009F6E6A">
        <w:t>mír</w:t>
      </w:r>
      <w:r w:rsidR="006B4B34" w:rsidRPr="009F6E6A">
        <w:t>u a závažnost</w:t>
      </w:r>
      <w:r w:rsidR="00877903" w:rsidRPr="009F6E6A">
        <w:t xml:space="preserve"> </w:t>
      </w:r>
      <w:r w:rsidR="006B4B34" w:rsidRPr="009F6E6A">
        <w:t xml:space="preserve">každého </w:t>
      </w:r>
      <w:r w:rsidR="005B704E" w:rsidRPr="009F6E6A">
        <w:t xml:space="preserve">porušení </w:t>
      </w:r>
      <w:r w:rsidR="002B7EE4" w:rsidRPr="009F6E6A">
        <w:t>bude stanovena výše pokuty.</w:t>
      </w:r>
    </w:p>
    <w:p w14:paraId="57052B08" w14:textId="3DB4203A" w:rsidR="00875AC2" w:rsidRPr="009F6E6A" w:rsidRDefault="001D7DE2" w:rsidP="005F4F88">
      <w:pPr>
        <w:pStyle w:val="Styl21"/>
      </w:pPr>
      <w:r w:rsidRPr="009F6E6A">
        <w:t xml:space="preserve">8.3 </w:t>
      </w:r>
      <w:r w:rsidR="005F4F88">
        <w:tab/>
      </w:r>
      <w:r w:rsidR="00CA0ECA" w:rsidRPr="009F6E6A">
        <w:t>Smluvní pokuty a vyúčtování úroku z prodlení jsou splatné do třiceti (30) dnů ode dne doručení výzvy k jejich zaplacení povinné straně.</w:t>
      </w:r>
    </w:p>
    <w:p w14:paraId="7C50B94E" w14:textId="3189E5E8" w:rsidR="00875AC2" w:rsidRPr="009F6E6A" w:rsidRDefault="006B6655" w:rsidP="005F4F88">
      <w:pPr>
        <w:pStyle w:val="Styl21"/>
      </w:pPr>
      <w:r w:rsidRPr="009F6E6A">
        <w:t xml:space="preserve">8.4 </w:t>
      </w:r>
      <w:r w:rsidR="005F4F88">
        <w:tab/>
      </w:r>
      <w:r w:rsidR="00CA0ECA" w:rsidRPr="009F6E6A">
        <w:t xml:space="preserve">Smluvní strany se dohodly, že v případě prodlení </w:t>
      </w:r>
      <w:r w:rsidR="00A62C81" w:rsidRPr="009F6E6A">
        <w:t>Poskytovate</w:t>
      </w:r>
      <w:r w:rsidR="009E48C3">
        <w:t>le</w:t>
      </w:r>
      <w:r w:rsidR="00CA0ECA" w:rsidRPr="009F6E6A">
        <w:t xml:space="preserve"> s úhradou smluvní pokuty je Objednatel oprávněn účtovat </w:t>
      </w:r>
      <w:r w:rsidR="00A62C81" w:rsidRPr="009F6E6A">
        <w:t xml:space="preserve">Poskytovatel </w:t>
      </w:r>
      <w:r w:rsidR="00CA0ECA" w:rsidRPr="009F6E6A">
        <w:t>i úrok z prodlení ve výši 0,02 % z dlužné částky za každý den prodlení.</w:t>
      </w:r>
    </w:p>
    <w:p w14:paraId="3FE1D8A7" w14:textId="774C7C41" w:rsidR="00CA0ECA" w:rsidRPr="009F6E6A" w:rsidRDefault="00201328" w:rsidP="005F4F88">
      <w:pPr>
        <w:pStyle w:val="Styl21"/>
      </w:pPr>
      <w:r w:rsidRPr="009F6E6A">
        <w:t xml:space="preserve">8.5 </w:t>
      </w:r>
      <w:r w:rsidR="005F4F88">
        <w:tab/>
      </w:r>
      <w:r w:rsidR="00CA0ECA" w:rsidRPr="009F6E6A">
        <w:t>Smluvní strany výslovné souhlasí, že Objednatel je oprávněn požadovat náhradu škody vzniklé z</w:t>
      </w:r>
      <w:r w:rsidR="009E48C3">
        <w:t> </w:t>
      </w:r>
      <w:r w:rsidR="00CA0ECA" w:rsidRPr="009F6E6A">
        <w:t>porušení povinnosti, ke které se smluvní pokuta vztahuje, a vylučují použití ustanovení § 2050 občanského zákoníku.</w:t>
      </w:r>
    </w:p>
    <w:p w14:paraId="5641471F" w14:textId="497717A7" w:rsidR="00CA0ECA" w:rsidRPr="009F6E6A" w:rsidRDefault="00CA0ECA" w:rsidP="00E63596">
      <w:pPr>
        <w:pStyle w:val="Styl22"/>
      </w:pPr>
      <w:r w:rsidRPr="009F6E6A">
        <w:t>IX.</w:t>
      </w:r>
    </w:p>
    <w:p w14:paraId="215262E7" w14:textId="77777777" w:rsidR="00CA0ECA" w:rsidRPr="009F6E6A" w:rsidRDefault="00CA0ECA" w:rsidP="00E63596">
      <w:pPr>
        <w:spacing w:after="0" w:line="240" w:lineRule="auto"/>
        <w:contextualSpacing/>
        <w:jc w:val="center"/>
        <w:rPr>
          <w:rFonts w:asciiTheme="minorHAnsi" w:hAnsiTheme="minorHAnsi" w:cstheme="minorHAnsi"/>
          <w:b/>
          <w:sz w:val="23"/>
          <w:szCs w:val="23"/>
        </w:rPr>
      </w:pPr>
      <w:r w:rsidRPr="009F6E6A">
        <w:rPr>
          <w:rFonts w:asciiTheme="minorHAnsi" w:hAnsiTheme="minorHAnsi" w:cstheme="minorHAnsi"/>
          <w:b/>
          <w:sz w:val="23"/>
          <w:szCs w:val="23"/>
        </w:rPr>
        <w:lastRenderedPageBreak/>
        <w:t>Odpovědnost za škodu</w:t>
      </w:r>
    </w:p>
    <w:p w14:paraId="70A90E4F" w14:textId="4334D50D" w:rsidR="00875AC2" w:rsidRPr="009F6E6A" w:rsidRDefault="006B6655" w:rsidP="00E63596">
      <w:pPr>
        <w:pStyle w:val="Styl21"/>
      </w:pPr>
      <w:r w:rsidRPr="009F6E6A">
        <w:t xml:space="preserve">9.1 </w:t>
      </w:r>
      <w:r w:rsidR="00E63596">
        <w:tab/>
      </w:r>
      <w:r w:rsidR="00A62C81" w:rsidRPr="009F6E6A">
        <w:t>Poskytovatel</w:t>
      </w:r>
      <w:r w:rsidR="00D45B0A" w:rsidRPr="009F6E6A">
        <w:t xml:space="preserve"> </w:t>
      </w:r>
      <w:r w:rsidR="00CA0ECA" w:rsidRPr="009F6E6A">
        <w:t xml:space="preserve">a Objednatel odpovídají za škodu, jež vznikla druhé smluvní straně porušením jejích povinností stanovených touto Smlouvou nebo obecně závaznými právními předpisy. Na odpovědnost za škodu a náhrady škod se vztahují ustanovení § 2894 </w:t>
      </w:r>
      <w:r w:rsidR="0084187D">
        <w:t>–</w:t>
      </w:r>
      <w:r w:rsidR="00CA0ECA" w:rsidRPr="009F6E6A">
        <w:t xml:space="preserve"> §</w:t>
      </w:r>
      <w:r w:rsidR="008B188F" w:rsidRPr="009F6E6A">
        <w:t xml:space="preserve"> </w:t>
      </w:r>
      <w:r w:rsidR="00CA0ECA" w:rsidRPr="009F6E6A">
        <w:t>2971 občanského zákoníku. Obě smluvní strany se zavazují vyvinout maximální úsilí k předcházení škodám a</w:t>
      </w:r>
      <w:r w:rsidR="009E48C3">
        <w:t> </w:t>
      </w:r>
      <w:r w:rsidR="00CA0ECA" w:rsidRPr="009F6E6A">
        <w:t>k</w:t>
      </w:r>
      <w:r w:rsidR="00E63596">
        <w:t> </w:t>
      </w:r>
      <w:r w:rsidR="00CA0ECA" w:rsidRPr="009F6E6A">
        <w:t>minimalizaci již vzniklých škod.</w:t>
      </w:r>
    </w:p>
    <w:p w14:paraId="3294B3C4" w14:textId="6114C10A" w:rsidR="003B65A0" w:rsidRPr="009F6E6A" w:rsidRDefault="006B6655" w:rsidP="00E63596">
      <w:pPr>
        <w:pStyle w:val="Styl21"/>
      </w:pPr>
      <w:r w:rsidRPr="009F6E6A">
        <w:t xml:space="preserve">9.2 </w:t>
      </w:r>
      <w:r w:rsidR="00E63596">
        <w:tab/>
      </w:r>
      <w:r w:rsidR="00A62C81" w:rsidRPr="009F6E6A">
        <w:t>Poskytovatel</w:t>
      </w:r>
      <w:r w:rsidR="00D45B0A" w:rsidRPr="009F6E6A">
        <w:t xml:space="preserve"> </w:t>
      </w:r>
      <w:r w:rsidR="00CA0ECA" w:rsidRPr="009F6E6A">
        <w:t xml:space="preserve">se zavazuje mít po celou dobu trvání této </w:t>
      </w:r>
      <w:r w:rsidR="00F61BDE" w:rsidRPr="009F6E6A">
        <w:t>Smlouvy</w:t>
      </w:r>
      <w:r w:rsidR="00CA0ECA" w:rsidRPr="009F6E6A">
        <w:t xml:space="preserve"> uzavřenu</w:t>
      </w:r>
      <w:r w:rsidR="00D45B0A" w:rsidRPr="009F6E6A">
        <w:t xml:space="preserve"> </w:t>
      </w:r>
      <w:r w:rsidR="00CA0ECA" w:rsidRPr="009F6E6A">
        <w:t xml:space="preserve">v postavení pojištěného pojistnou </w:t>
      </w:r>
      <w:r w:rsidR="00F61BDE" w:rsidRPr="009F6E6A">
        <w:t>Smlouv</w:t>
      </w:r>
      <w:r w:rsidR="00F81158" w:rsidRPr="009F6E6A">
        <w:t>u</w:t>
      </w:r>
      <w:r w:rsidR="00CA0ECA" w:rsidRPr="009F6E6A">
        <w:t xml:space="preserve"> s pojišťovnou na pojištění </w:t>
      </w:r>
      <w:r w:rsidR="00BE5A4D" w:rsidRPr="009F6E6A">
        <w:t xml:space="preserve">odpovědnosti za škody </w:t>
      </w:r>
      <w:r w:rsidR="00CA0ECA" w:rsidRPr="009F6E6A">
        <w:t xml:space="preserve">způsobené při výkonu činnosti dle této </w:t>
      </w:r>
      <w:r w:rsidR="00F61BDE" w:rsidRPr="009F6E6A">
        <w:t>Smlouvy</w:t>
      </w:r>
      <w:r w:rsidR="00CA0ECA" w:rsidRPr="009F6E6A">
        <w:t xml:space="preserve"> nebo platný pojistný certifikát vystavený pojistitelem </w:t>
      </w:r>
      <w:r w:rsidR="00A62C81" w:rsidRPr="009F6E6A">
        <w:t>Poskytovatel</w:t>
      </w:r>
      <w:r w:rsidR="00CA0ECA" w:rsidRPr="009F6E6A">
        <w:t xml:space="preserve">e platný pro </w:t>
      </w:r>
      <w:r w:rsidR="00A62C81" w:rsidRPr="009F6E6A">
        <w:t>Poskytovate</w:t>
      </w:r>
      <w:r w:rsidR="009E48C3">
        <w:t>le</w:t>
      </w:r>
      <w:r w:rsidR="00CA0ECA" w:rsidRPr="009F6E6A">
        <w:t xml:space="preserve"> s jednorázovým pojistným plněním minimálně ve výši </w:t>
      </w:r>
      <w:r w:rsidR="00F80ADA">
        <w:t>x</w:t>
      </w:r>
      <w:r w:rsidR="00CA0ECA" w:rsidRPr="009F6E6A">
        <w:t xml:space="preserve"> (</w:t>
      </w:r>
      <w:r w:rsidR="00F80ADA">
        <w:t>x</w:t>
      </w:r>
      <w:r w:rsidR="00CA0ECA" w:rsidRPr="009F6E6A">
        <w:t xml:space="preserve"> </w:t>
      </w:r>
      <w:r w:rsidR="00F80ADA">
        <w:t>x</w:t>
      </w:r>
      <w:r w:rsidR="00CA0ECA" w:rsidRPr="009F6E6A">
        <w:t xml:space="preserve"> </w:t>
      </w:r>
      <w:r w:rsidR="00F80ADA">
        <w:t>x</w:t>
      </w:r>
      <w:r w:rsidR="00CA0ECA" w:rsidRPr="009F6E6A">
        <w:t xml:space="preserve">) za jednu škodnou událost. Objednatel požaduje předložení pojistné </w:t>
      </w:r>
      <w:r w:rsidR="00F61BDE" w:rsidRPr="009F6E6A">
        <w:t>Smlouvy</w:t>
      </w:r>
      <w:r w:rsidR="00CA0ECA" w:rsidRPr="009F6E6A">
        <w:t xml:space="preserve"> dle předchozí věty kdykoliv po dobu jejího trvání do 5 pracovních dní ode dne doručení výzvy </w:t>
      </w:r>
      <w:r w:rsidR="00A62C81" w:rsidRPr="009F6E6A">
        <w:t>Poskytovatel</w:t>
      </w:r>
      <w:r w:rsidR="00CA0ECA" w:rsidRPr="009F6E6A">
        <w:t>i</w:t>
      </w:r>
      <w:r w:rsidRPr="009F6E6A">
        <w:t>.</w:t>
      </w:r>
      <w:r w:rsidR="00396586" w:rsidRPr="009F6E6A">
        <w:t xml:space="preserve"> </w:t>
      </w:r>
    </w:p>
    <w:p w14:paraId="0F29B0B3" w14:textId="1442E141" w:rsidR="006B6655" w:rsidRPr="009F6E6A" w:rsidRDefault="003B65A0" w:rsidP="00E63596">
      <w:pPr>
        <w:pStyle w:val="Styl21"/>
      </w:pPr>
      <w:r w:rsidRPr="009F6E6A">
        <w:t xml:space="preserve">9.3 </w:t>
      </w:r>
      <w:r w:rsidR="00E63596">
        <w:tab/>
      </w:r>
      <w:r w:rsidR="00CA0ECA" w:rsidRPr="009F6E6A">
        <w:t xml:space="preserve">V případě změn v pojištění je </w:t>
      </w:r>
      <w:r w:rsidR="00A62C81" w:rsidRPr="009F6E6A">
        <w:t>Poskytovatel</w:t>
      </w:r>
      <w:r w:rsidR="00D45B0A" w:rsidRPr="009F6E6A">
        <w:t xml:space="preserve"> </w:t>
      </w:r>
      <w:r w:rsidR="00C8114C" w:rsidRPr="009F6E6A">
        <w:t>povinen bezodkladně předložit</w:t>
      </w:r>
      <w:r w:rsidR="00396586" w:rsidRPr="009F6E6A">
        <w:t xml:space="preserve"> </w:t>
      </w:r>
      <w:r w:rsidR="00C8114C" w:rsidRPr="009F6E6A">
        <w:t>O</w:t>
      </w:r>
      <w:r w:rsidR="00CA0ECA" w:rsidRPr="009F6E6A">
        <w:t>bjednateli originál nebo ověřenou kopii dokladu o uzavření nové pojistné</w:t>
      </w:r>
      <w:r w:rsidR="00396586" w:rsidRPr="009F6E6A">
        <w:t xml:space="preserve"> </w:t>
      </w:r>
      <w:r w:rsidR="00F61BDE" w:rsidRPr="009F6E6A">
        <w:t>Smlouvy</w:t>
      </w:r>
      <w:r w:rsidR="00CA0ECA" w:rsidRPr="009F6E6A">
        <w:t>, případně jejího dodatk</w:t>
      </w:r>
      <w:r w:rsidR="006B6655" w:rsidRPr="009F6E6A">
        <w:t>u.</w:t>
      </w:r>
      <w:r w:rsidRPr="009F6E6A">
        <w:t xml:space="preserve"> </w:t>
      </w:r>
    </w:p>
    <w:p w14:paraId="4289BB10" w14:textId="64C823F9" w:rsidR="00875AC2" w:rsidRPr="009F6E6A" w:rsidRDefault="000C2D7E" w:rsidP="00E63596">
      <w:pPr>
        <w:pStyle w:val="Styl21"/>
      </w:pPr>
      <w:r w:rsidRPr="009F6E6A">
        <w:t xml:space="preserve">9.4 </w:t>
      </w:r>
      <w:r w:rsidR="00E63596">
        <w:tab/>
      </w:r>
      <w:r w:rsidR="00CA0ECA" w:rsidRPr="009F6E6A">
        <w:t>Porušen</w:t>
      </w:r>
      <w:r w:rsidR="00B970A7" w:rsidRPr="009F6E6A">
        <w:t xml:space="preserve">í povinnosti dle čl. IX odst. 2 a čl. X odst. </w:t>
      </w:r>
      <w:r w:rsidR="00CA0ECA" w:rsidRPr="009F6E6A">
        <w:t xml:space="preserve">3 této </w:t>
      </w:r>
      <w:r w:rsidR="00F61BDE" w:rsidRPr="009F6E6A">
        <w:t>Smlouvy</w:t>
      </w:r>
      <w:r w:rsidR="00CA0ECA" w:rsidRPr="009F6E6A">
        <w:t xml:space="preserve"> se považuje za podstatné porušení </w:t>
      </w:r>
      <w:r w:rsidR="00F61BDE" w:rsidRPr="009F6E6A">
        <w:t>Smlouvy</w:t>
      </w:r>
      <w:r w:rsidR="00CA0ECA" w:rsidRPr="009F6E6A">
        <w:t xml:space="preserve"> na straně </w:t>
      </w:r>
      <w:r w:rsidR="00A62C81" w:rsidRPr="009F6E6A">
        <w:t>Poskytovatel</w:t>
      </w:r>
      <w:r w:rsidR="00CA0ECA" w:rsidRPr="009F6E6A">
        <w:t>e</w:t>
      </w:r>
      <w:r w:rsidR="00C8114C" w:rsidRPr="009F6E6A">
        <w:t>.</w:t>
      </w:r>
    </w:p>
    <w:p w14:paraId="5BFF17E8" w14:textId="6D18EB7C" w:rsidR="006B6655" w:rsidRPr="009F6E6A" w:rsidRDefault="006B6655" w:rsidP="00E63596">
      <w:pPr>
        <w:pStyle w:val="Styl21"/>
      </w:pPr>
      <w:r w:rsidRPr="009F6E6A">
        <w:t xml:space="preserve">9.5 </w:t>
      </w:r>
      <w:r w:rsidR="00E63596">
        <w:tab/>
      </w:r>
      <w:r w:rsidR="00CA0ECA" w:rsidRPr="009F6E6A">
        <w:t xml:space="preserve">Náklady na pojištění nese </w:t>
      </w:r>
      <w:r w:rsidR="00A62C81" w:rsidRPr="009F6E6A">
        <w:t>Poskytovatel</w:t>
      </w:r>
      <w:r w:rsidR="00D45B0A" w:rsidRPr="009F6E6A">
        <w:t xml:space="preserve"> </w:t>
      </w:r>
      <w:r w:rsidR="00CA0ECA" w:rsidRPr="009F6E6A">
        <w:t xml:space="preserve">a má je zahrnuty ve sjednané úplatě za splnění předmětu </w:t>
      </w:r>
      <w:r w:rsidR="00F61BDE" w:rsidRPr="009F6E6A">
        <w:t>Smlouvy</w:t>
      </w:r>
      <w:r w:rsidRPr="009F6E6A">
        <w:t>.</w:t>
      </w:r>
    </w:p>
    <w:p w14:paraId="2467D7E9" w14:textId="7BB2EDEF" w:rsidR="00CA0ECA" w:rsidRPr="009F6E6A" w:rsidRDefault="006B6655" w:rsidP="00E63596">
      <w:pPr>
        <w:pStyle w:val="Styl21"/>
      </w:pPr>
      <w:r w:rsidRPr="009F6E6A">
        <w:t xml:space="preserve">9.6 </w:t>
      </w:r>
      <w:r w:rsidR="00E63596">
        <w:tab/>
      </w:r>
      <w:r w:rsidR="00A62C81" w:rsidRPr="009F6E6A">
        <w:t>Poskytovatel</w:t>
      </w:r>
      <w:r w:rsidR="00D45B0A" w:rsidRPr="009F6E6A">
        <w:t xml:space="preserve"> </w:t>
      </w:r>
      <w:r w:rsidR="00CA0ECA" w:rsidRPr="009F6E6A">
        <w:t>se zavazuje uplatnit veškeré pojistné události související</w:t>
      </w:r>
      <w:r w:rsidR="00D45B0A" w:rsidRPr="009F6E6A">
        <w:t xml:space="preserve"> </w:t>
      </w:r>
      <w:r w:rsidR="00CA0ECA" w:rsidRPr="009F6E6A">
        <w:t xml:space="preserve">s poskytováním plnění dle této </w:t>
      </w:r>
      <w:r w:rsidR="00F61BDE" w:rsidRPr="009F6E6A">
        <w:t>Smlouvy</w:t>
      </w:r>
      <w:r w:rsidR="00CA0ECA" w:rsidRPr="009F6E6A">
        <w:t xml:space="preserve"> u pojišťovny bez zbytečného odkladu.</w:t>
      </w:r>
    </w:p>
    <w:p w14:paraId="3ED2DD16" w14:textId="0775711E" w:rsidR="00CA0ECA" w:rsidRPr="009F6E6A" w:rsidRDefault="00CA0ECA" w:rsidP="009B1352">
      <w:pPr>
        <w:pStyle w:val="Styl22"/>
      </w:pPr>
      <w:r w:rsidRPr="009F6E6A">
        <w:t>X.</w:t>
      </w:r>
    </w:p>
    <w:p w14:paraId="3A786DDC" w14:textId="77777777" w:rsidR="00CA0ECA" w:rsidRPr="009F6E6A" w:rsidRDefault="00CA0ECA" w:rsidP="001D7DE2">
      <w:pPr>
        <w:spacing w:after="0" w:line="240" w:lineRule="auto"/>
        <w:ind w:firstLine="360"/>
        <w:contextualSpacing/>
        <w:jc w:val="center"/>
        <w:rPr>
          <w:rFonts w:asciiTheme="minorHAnsi" w:hAnsiTheme="minorHAnsi" w:cstheme="minorHAnsi"/>
          <w:b/>
          <w:sz w:val="23"/>
          <w:szCs w:val="23"/>
        </w:rPr>
      </w:pPr>
      <w:r w:rsidRPr="009F6E6A">
        <w:rPr>
          <w:rFonts w:asciiTheme="minorHAnsi" w:hAnsiTheme="minorHAnsi" w:cstheme="minorHAnsi"/>
          <w:b/>
          <w:sz w:val="23"/>
          <w:szCs w:val="23"/>
        </w:rPr>
        <w:t>Ochrana důvěrných informací a obchodního tajemství</w:t>
      </w:r>
    </w:p>
    <w:p w14:paraId="391B54BC" w14:textId="31BE0140" w:rsidR="00875AC2" w:rsidRPr="009F6E6A" w:rsidRDefault="001A248B" w:rsidP="009B1352">
      <w:pPr>
        <w:pStyle w:val="Styl21"/>
      </w:pPr>
      <w:r w:rsidRPr="009F6E6A">
        <w:t>10.1</w:t>
      </w:r>
      <w:r w:rsidR="009B1352">
        <w:tab/>
      </w:r>
      <w:r w:rsidR="00CA0ECA" w:rsidRPr="009F6E6A">
        <w:t xml:space="preserve">Smluvní strany se vzájemně zavazují, že budou chránit a utajovat před třetími osobami důvěrné informace a skutečnosti tvořící </w:t>
      </w:r>
      <w:r w:rsidR="00CA0ECA" w:rsidRPr="009F6E6A">
        <w:rPr>
          <w:b/>
        </w:rPr>
        <w:t xml:space="preserve">obchodní </w:t>
      </w:r>
      <w:r w:rsidR="00CA0ECA" w:rsidRPr="009F6E6A">
        <w:t>tajemství (dále jen</w:t>
      </w:r>
      <w:r w:rsidR="00D45B0A" w:rsidRPr="009F6E6A">
        <w:t xml:space="preserve"> </w:t>
      </w:r>
      <w:r w:rsidR="00CA0ECA" w:rsidRPr="009F6E6A">
        <w:t>souhrnně „důvěrné informace"), které byly vzájemně smluvními stranami</w:t>
      </w:r>
      <w:r w:rsidR="00D45B0A" w:rsidRPr="009F6E6A">
        <w:t xml:space="preserve"> </w:t>
      </w:r>
      <w:r w:rsidR="00CA0ECA" w:rsidRPr="009F6E6A">
        <w:t xml:space="preserve">poskytnuty s odkazem na tuto </w:t>
      </w:r>
      <w:r w:rsidR="00F61BDE" w:rsidRPr="009F6E6A">
        <w:t>Smlouv</w:t>
      </w:r>
      <w:r w:rsidR="002D358E" w:rsidRPr="009F6E6A">
        <w:t>u</w:t>
      </w:r>
      <w:r w:rsidR="00CA0ECA" w:rsidRPr="009F6E6A">
        <w:t>. Důvěrnými informacemi jsou informace,</w:t>
      </w:r>
      <w:r w:rsidR="00D45B0A" w:rsidRPr="009F6E6A">
        <w:t xml:space="preserve"> </w:t>
      </w:r>
      <w:r w:rsidR="00CA0ECA" w:rsidRPr="009F6E6A">
        <w:t xml:space="preserve">u kterých lze vzhledem k jejich povaze předpokládat, že se nejedná o veřejně známé informace, které se týkají </w:t>
      </w:r>
      <w:r w:rsidR="00F61BDE" w:rsidRPr="009F6E6A">
        <w:t>Smlouvy</w:t>
      </w:r>
      <w:r w:rsidR="00CA0ECA" w:rsidRPr="009F6E6A">
        <w:t xml:space="preserve"> a jejího plnění, smluvních stran, či se jedná o</w:t>
      </w:r>
      <w:r w:rsidR="009E48C3">
        <w:t> </w:t>
      </w:r>
      <w:r w:rsidR="00CA0ECA" w:rsidRPr="009F6E6A">
        <w:t>informace, pro nakládání</w:t>
      </w:r>
      <w:r w:rsidR="00877903" w:rsidRPr="009F6E6A">
        <w:t>,</w:t>
      </w:r>
      <w:r w:rsidR="00CA0ECA" w:rsidRPr="009F6E6A">
        <w:t xml:space="preserve"> s nimiž je stanoven právními předpisy zvláštní režim ochrany. Jestliže si smluvní strany vzájemně poskytnou důvěrné informace, nesmí je smluvní strana, které byly tyto důvěrné informace poskytnuty, zpřístupnit třetí osobě ani je použít v rozporu s jejich účelem pro své potřeby.</w:t>
      </w:r>
    </w:p>
    <w:p w14:paraId="4B07A477" w14:textId="4ECE6B4E" w:rsidR="001A248B" w:rsidRPr="009F6E6A" w:rsidRDefault="001A248B" w:rsidP="009B1352">
      <w:pPr>
        <w:pStyle w:val="Styl21"/>
      </w:pPr>
      <w:r w:rsidRPr="009F6E6A">
        <w:t>10.2</w:t>
      </w:r>
      <w:r w:rsidR="009B1352">
        <w:tab/>
      </w:r>
      <w:r w:rsidR="00CA0ECA" w:rsidRPr="009F6E6A">
        <w:t xml:space="preserve">Veškeré informace o provozu Objednatele, pracovním režimu i osobních údajích zaměstnanců Objednatele (pokud nevyplývají z veřejně přístupných informačních zdrojů), jsou pro potřeby této </w:t>
      </w:r>
      <w:r w:rsidR="00F61BDE" w:rsidRPr="009F6E6A">
        <w:t>Smlouvy</w:t>
      </w:r>
      <w:r w:rsidR="00CA0ECA" w:rsidRPr="009F6E6A">
        <w:t xml:space="preserve"> považovány za důvěrné. Veškeré informace, vztahující se k zajištění bezpečnosti, zejména režim provozu poplachového zabezpečovacího a tísňového systému a oblast specifických postupů př</w:t>
      </w:r>
      <w:r w:rsidR="00C97AF8" w:rsidRPr="009F6E6A">
        <w:t>i</w:t>
      </w:r>
      <w:r w:rsidR="00CA0ECA" w:rsidRPr="009F6E6A">
        <w:t xml:space="preserve"> mimořádných událostech</w:t>
      </w:r>
      <w:r w:rsidR="00825706" w:rsidRPr="009F6E6A">
        <w:t>,</w:t>
      </w:r>
      <w:r w:rsidR="00CA0ECA" w:rsidRPr="009F6E6A">
        <w:t xml:space="preserve"> jsou považovány za důvěrné. </w:t>
      </w:r>
      <w:r w:rsidR="00A62C81" w:rsidRPr="009F6E6A">
        <w:t>Poskytovatel</w:t>
      </w:r>
      <w:r w:rsidR="00C8114C" w:rsidRPr="009F6E6A">
        <w:t xml:space="preserve"> </w:t>
      </w:r>
      <w:r w:rsidR="00CA0ECA" w:rsidRPr="009F6E6A">
        <w:t>se zavazuje zároveň ochraňovat skutečnosti, které jsou předmětem obchodního tajemství Objednatele</w:t>
      </w:r>
      <w:r w:rsidR="00D45B0A" w:rsidRPr="009F6E6A">
        <w:t xml:space="preserve"> </w:t>
      </w:r>
      <w:r w:rsidR="00CA0ECA" w:rsidRPr="009F6E6A">
        <w:t>(§ 504 občanského zákoníku</w:t>
      </w:r>
      <w:r w:rsidR="00DC2B18" w:rsidRPr="009F6E6A">
        <w:t>, podrobně viz bod 1</w:t>
      </w:r>
      <w:r w:rsidR="00C500D8" w:rsidRPr="009F6E6A">
        <w:t>8</w:t>
      </w:r>
      <w:r w:rsidR="00DC2B18" w:rsidRPr="009F6E6A">
        <w:t>.</w:t>
      </w:r>
      <w:r w:rsidR="00C500D8" w:rsidRPr="009F6E6A">
        <w:t xml:space="preserve">11 </w:t>
      </w:r>
      <w:r w:rsidR="00DC2B18" w:rsidRPr="009F6E6A">
        <w:t xml:space="preserve">této </w:t>
      </w:r>
      <w:r w:rsidR="00F61BDE" w:rsidRPr="009F6E6A">
        <w:t>Smlouvy</w:t>
      </w:r>
      <w:r w:rsidR="00CA0ECA" w:rsidRPr="009F6E6A">
        <w:t xml:space="preserve">), pokud bude mít zaměstnanec </w:t>
      </w:r>
      <w:r w:rsidR="00A62C81" w:rsidRPr="009F6E6A">
        <w:t>Poskytovate</w:t>
      </w:r>
      <w:r w:rsidR="009E48C3">
        <w:t>le</w:t>
      </w:r>
      <w:r w:rsidR="00CA0ECA" w:rsidRPr="009F6E6A">
        <w:t xml:space="preserve"> k těmto skutečnostem přímý přístup nebo </w:t>
      </w:r>
      <w:r w:rsidR="00063E61" w:rsidRPr="009F6E6A">
        <w:t>bude</w:t>
      </w:r>
      <w:r w:rsidR="00063E61">
        <w:t>-li</w:t>
      </w:r>
      <w:r w:rsidR="00CA0ECA" w:rsidRPr="009F6E6A">
        <w:t xml:space="preserve"> pozitivně zjištěno, že se zaměstnanec </w:t>
      </w:r>
      <w:r w:rsidR="00A62C81" w:rsidRPr="009F6E6A">
        <w:t>Poskytovate</w:t>
      </w:r>
      <w:r w:rsidR="009E48C3">
        <w:t>le</w:t>
      </w:r>
      <w:r w:rsidR="00CA0ECA" w:rsidRPr="009F6E6A">
        <w:t xml:space="preserve"> o této skutečnosti dozvěděl.</w:t>
      </w:r>
    </w:p>
    <w:p w14:paraId="3BCCBB20" w14:textId="271E40AC" w:rsidR="00875AC2" w:rsidRPr="009F6E6A" w:rsidRDefault="00285493" w:rsidP="00B719EC">
      <w:pPr>
        <w:pStyle w:val="Styl21"/>
      </w:pPr>
      <w:r w:rsidRPr="009F6E6A">
        <w:t>10.3</w:t>
      </w:r>
      <w:r w:rsidR="009B1352">
        <w:tab/>
      </w:r>
      <w:r w:rsidR="00CA0ECA" w:rsidRPr="009F6E6A">
        <w:t xml:space="preserve">Závazek ochrany a utajení důvěrných informací </w:t>
      </w:r>
      <w:r w:rsidRPr="009F6E6A">
        <w:t xml:space="preserve">a povinnost mlčenlivosti se </w:t>
      </w:r>
      <w:r w:rsidR="00A62C81" w:rsidRPr="009F6E6A">
        <w:t>Poskytovatel</w:t>
      </w:r>
      <w:r w:rsidR="00D45B0A" w:rsidRPr="009F6E6A">
        <w:t xml:space="preserve"> </w:t>
      </w:r>
      <w:r w:rsidRPr="009F6E6A">
        <w:t>zavazuje zajistit a plnit dle tohoto článku i u svých zaměstnanců, jakožto i dalších osob, které s </w:t>
      </w:r>
      <w:r w:rsidR="00A62C81" w:rsidRPr="009F6E6A">
        <w:t>Poskytovatel</w:t>
      </w:r>
      <w:r w:rsidRPr="009F6E6A">
        <w:t xml:space="preserve">em spolupracují na základě uzavřených smluv. Povinnost mlčenlivosti dle tohoto článku trvá </w:t>
      </w:r>
      <w:r w:rsidR="00CA0ECA" w:rsidRPr="009F6E6A">
        <w:t xml:space="preserve">po celou dobu </w:t>
      </w:r>
      <w:r w:rsidRPr="009F6E6A">
        <w:t xml:space="preserve">v plném rozsahu i po ukončení této </w:t>
      </w:r>
      <w:r w:rsidR="00F61BDE" w:rsidRPr="009F6E6A">
        <w:t>Smlouvy</w:t>
      </w:r>
      <w:r w:rsidRPr="009F6E6A">
        <w:t>.</w:t>
      </w:r>
    </w:p>
    <w:p w14:paraId="10E679B2" w14:textId="63AD0D23" w:rsidR="00285493" w:rsidRPr="009F6E6A" w:rsidRDefault="001A248B" w:rsidP="00B719EC">
      <w:pPr>
        <w:pStyle w:val="Styl21"/>
      </w:pPr>
      <w:r w:rsidRPr="009F6E6A">
        <w:t>10.4</w:t>
      </w:r>
      <w:r w:rsidR="009B1352">
        <w:tab/>
      </w:r>
      <w:r w:rsidR="00CA0ECA" w:rsidRPr="009F6E6A">
        <w:t>Stejným způsobem budou smluvní strany chránit skutečnosti tvořící obchodní tajemství a</w:t>
      </w:r>
      <w:r w:rsidR="00B26768">
        <w:t> </w:t>
      </w:r>
      <w:r w:rsidR="00CA0ECA" w:rsidRPr="009F6E6A">
        <w:t xml:space="preserve">důvěrné informace třetí osoby, které mají být chráněny a utajovány a které byly touto třetí </w:t>
      </w:r>
      <w:r w:rsidR="00CA0ECA" w:rsidRPr="009F6E6A">
        <w:lastRenderedPageBreak/>
        <w:t xml:space="preserve">osobou některé ze smluvních stran poskytnuty se svolením </w:t>
      </w:r>
      <w:r w:rsidR="00BE5A4D" w:rsidRPr="009F6E6A">
        <w:t>jejich dalšího použití.</w:t>
      </w:r>
      <w:r w:rsidR="00CA0ECA" w:rsidRPr="009F6E6A">
        <w:t xml:space="preserve"> </w:t>
      </w:r>
      <w:r w:rsidR="00285493" w:rsidRPr="009F6E6A">
        <w:t xml:space="preserve">Povinnost mlčenlivosti dle tohoto článku trvá po celou dobu </w:t>
      </w:r>
      <w:r w:rsidR="00F81158" w:rsidRPr="009F6E6A">
        <w:t>v</w:t>
      </w:r>
      <w:r w:rsidR="00285493" w:rsidRPr="009F6E6A">
        <w:t xml:space="preserve"> plném rozsahu i po ukončení této </w:t>
      </w:r>
      <w:r w:rsidR="00F61BDE" w:rsidRPr="009F6E6A">
        <w:t>Smlouvy</w:t>
      </w:r>
      <w:r w:rsidR="00285493" w:rsidRPr="009F6E6A">
        <w:t>.</w:t>
      </w:r>
    </w:p>
    <w:p w14:paraId="716DAB64" w14:textId="3C3BB61C" w:rsidR="001A248B" w:rsidRPr="009F6E6A" w:rsidRDefault="00285493" w:rsidP="00B719EC">
      <w:pPr>
        <w:pStyle w:val="Styl21"/>
      </w:pPr>
      <w:r w:rsidRPr="009F6E6A">
        <w:t>10.5</w:t>
      </w:r>
      <w:r w:rsidR="009B1352">
        <w:tab/>
      </w:r>
      <w:r w:rsidRPr="009F6E6A">
        <w:t>Těmito ustanoveními není dotčena povinnost poskytnout informace podle speciálního zákona.</w:t>
      </w:r>
    </w:p>
    <w:p w14:paraId="7ED8AD25" w14:textId="37673830" w:rsidR="00877903" w:rsidRPr="009F6E6A" w:rsidRDefault="001A248B" w:rsidP="00B719EC">
      <w:pPr>
        <w:pStyle w:val="Styl21"/>
      </w:pPr>
      <w:r w:rsidRPr="009F6E6A">
        <w:t>10.</w:t>
      </w:r>
      <w:r w:rsidR="00DB7887">
        <w:t>6</w:t>
      </w:r>
      <w:r w:rsidR="009B1352">
        <w:tab/>
      </w:r>
      <w:r w:rsidR="00CA0ECA" w:rsidRPr="009F6E6A">
        <w:t xml:space="preserve">Za každé jednotlivé porušení povinnosti týkající se mlčenlivosti této </w:t>
      </w:r>
      <w:r w:rsidR="00F61BDE" w:rsidRPr="009F6E6A">
        <w:t>Smlouvy</w:t>
      </w:r>
      <w:r w:rsidR="00CA0ECA" w:rsidRPr="009F6E6A">
        <w:t xml:space="preserve"> je Objednatel oprávněn požadovat od </w:t>
      </w:r>
      <w:r w:rsidR="00A62C81" w:rsidRPr="009F6E6A">
        <w:t>Poskytovatel</w:t>
      </w:r>
      <w:r w:rsidR="00CA0ECA" w:rsidRPr="009F6E6A">
        <w:t>e zaplacení smluvní pokuty ve výši sjednané v</w:t>
      </w:r>
      <w:r w:rsidR="004E3EC7" w:rsidRPr="009F6E6A">
        <w:t xml:space="preserve"> této </w:t>
      </w:r>
      <w:r w:rsidR="00F61BDE" w:rsidRPr="009F6E6A">
        <w:t>Smlouvě</w:t>
      </w:r>
      <w:r w:rsidR="00BD3C26" w:rsidRPr="009F6E6A">
        <w:t xml:space="preserve"> (podrobně viz </w:t>
      </w:r>
      <w:r w:rsidR="00DC2B18" w:rsidRPr="009F6E6A">
        <w:t>čl. VIII</w:t>
      </w:r>
      <w:r w:rsidR="00BD3C26" w:rsidRPr="009F6E6A">
        <w:t xml:space="preserve">. této </w:t>
      </w:r>
      <w:r w:rsidR="00F61BDE" w:rsidRPr="009F6E6A">
        <w:t>Smlouvy</w:t>
      </w:r>
      <w:r w:rsidR="00BD3C26" w:rsidRPr="009F6E6A">
        <w:t>)</w:t>
      </w:r>
      <w:r w:rsidR="00CA0ECA" w:rsidRPr="009F6E6A">
        <w:t>.</w:t>
      </w:r>
    </w:p>
    <w:p w14:paraId="4C3E290A" w14:textId="597753C9" w:rsidR="00CA0ECA" w:rsidRPr="009F6E6A" w:rsidRDefault="00CA0ECA" w:rsidP="00B719EC">
      <w:pPr>
        <w:pStyle w:val="Styl22"/>
      </w:pPr>
      <w:r w:rsidRPr="009F6E6A">
        <w:t>XI.</w:t>
      </w:r>
    </w:p>
    <w:p w14:paraId="07B937E2" w14:textId="77777777" w:rsidR="00CA0ECA" w:rsidRPr="009F6E6A" w:rsidRDefault="00CA0ECA" w:rsidP="00877903">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Kontaktní a odpovědné osoby</w:t>
      </w:r>
    </w:p>
    <w:p w14:paraId="67A18502" w14:textId="2AD4B54A" w:rsidR="00CA0ECA" w:rsidRPr="009F6E6A" w:rsidRDefault="006F2F21" w:rsidP="00B719EC">
      <w:pPr>
        <w:pStyle w:val="Styl21"/>
      </w:pPr>
      <w:r w:rsidRPr="009F6E6A">
        <w:t>11.1</w:t>
      </w:r>
      <w:r w:rsidR="00B719EC">
        <w:tab/>
      </w:r>
      <w:r w:rsidR="00CA0ECA" w:rsidRPr="009F6E6A">
        <w:t xml:space="preserve">Objednatel a </w:t>
      </w:r>
      <w:r w:rsidR="00A62C81" w:rsidRPr="009F6E6A">
        <w:t>Poskytovatel</w:t>
      </w:r>
      <w:r w:rsidR="00D45B0A" w:rsidRPr="009F6E6A">
        <w:t xml:space="preserve"> </w:t>
      </w:r>
      <w:r w:rsidR="00CA0ECA" w:rsidRPr="009F6E6A">
        <w:t xml:space="preserve">určují pro vzájemný styk z hlediska plnění předmětu </w:t>
      </w:r>
      <w:r w:rsidR="00F61BDE" w:rsidRPr="009F6E6A">
        <w:t>Smlouvy</w:t>
      </w:r>
      <w:r w:rsidR="00CA0ECA" w:rsidRPr="009F6E6A">
        <w:t xml:space="preserve"> tyto odpovědné osoby:</w:t>
      </w:r>
    </w:p>
    <w:p w14:paraId="3A788880" w14:textId="1C4546C5" w:rsidR="00CA0ECA" w:rsidRPr="009F6E6A" w:rsidRDefault="008B188F" w:rsidP="00B719EC">
      <w:pPr>
        <w:pStyle w:val="Styl21"/>
        <w:ind w:firstLine="0"/>
      </w:pPr>
      <w:r w:rsidRPr="009F6E6A">
        <w:t xml:space="preserve">za Objednatele: </w:t>
      </w:r>
      <w:r w:rsidR="0084187D">
        <w:t>–</w:t>
      </w:r>
      <w:r w:rsidRPr="009F6E6A">
        <w:t xml:space="preserve"> </w:t>
      </w:r>
      <w:r w:rsidR="00F80ADA">
        <w:t>x</w:t>
      </w:r>
    </w:p>
    <w:p w14:paraId="3D196A1F" w14:textId="4EBF24BD" w:rsidR="00CA0ECA" w:rsidRPr="009F6E6A" w:rsidRDefault="00CA0ECA" w:rsidP="00B719EC">
      <w:pPr>
        <w:pStyle w:val="Styl21"/>
        <w:ind w:firstLine="0"/>
      </w:pPr>
      <w:r w:rsidRPr="004306C8">
        <w:t xml:space="preserve">za </w:t>
      </w:r>
      <w:r w:rsidR="00A62C81" w:rsidRPr="004306C8">
        <w:t>Poskytovatel</w:t>
      </w:r>
      <w:r w:rsidRPr="004306C8">
        <w:t xml:space="preserve">e: </w:t>
      </w:r>
      <w:r w:rsidR="00F80ADA">
        <w:t>x</w:t>
      </w:r>
    </w:p>
    <w:p w14:paraId="1308F604" w14:textId="592D2136" w:rsidR="001C37A3" w:rsidRPr="009F6E6A" w:rsidRDefault="006F2F21" w:rsidP="00B719EC">
      <w:pPr>
        <w:pStyle w:val="Styl21"/>
      </w:pPr>
      <w:r w:rsidRPr="009F6E6A">
        <w:t>11.2</w:t>
      </w:r>
      <w:r w:rsidR="00B719EC">
        <w:tab/>
      </w:r>
      <w:r w:rsidR="00CA0ECA" w:rsidRPr="009F6E6A">
        <w:t>V případě vyhlášení stavu nouze, poplachu, ekologických havárií, eventuálně dalších mimořádných situací vyžadujících okamžité řešení, mohou osoby určené dle havarijního plánu v</w:t>
      </w:r>
      <w:r w:rsidR="00B26768">
        <w:t> </w:t>
      </w:r>
      <w:r w:rsidR="00CA0ECA" w:rsidRPr="009F6E6A">
        <w:t xml:space="preserve">místě plnění zadávat úkoly službu konajícím pracovníkům </w:t>
      </w:r>
      <w:r w:rsidR="00A62C81" w:rsidRPr="009F6E6A">
        <w:t>Poskytovate</w:t>
      </w:r>
      <w:r w:rsidR="009E48C3">
        <w:t>le</w:t>
      </w:r>
      <w:r w:rsidR="00CA0ECA" w:rsidRPr="009F6E6A">
        <w:t>.</w:t>
      </w:r>
    </w:p>
    <w:p w14:paraId="59D2A742" w14:textId="008DD87A" w:rsidR="001C37A3" w:rsidRPr="009F6E6A" w:rsidRDefault="007632D3" w:rsidP="00B719EC">
      <w:pPr>
        <w:pStyle w:val="Styl21"/>
        <w:spacing w:before="120"/>
      </w:pPr>
      <w:r w:rsidRPr="009F6E6A">
        <w:t>11.3</w:t>
      </w:r>
      <w:r w:rsidR="00B719EC">
        <w:tab/>
      </w:r>
      <w:r w:rsidR="00CA0ECA" w:rsidRPr="009F6E6A">
        <w:t xml:space="preserve">Odpovědné osoby </w:t>
      </w:r>
      <w:r w:rsidR="00B970A7" w:rsidRPr="009F6E6A">
        <w:t xml:space="preserve">Objednatele dle čl. XI odst. </w:t>
      </w:r>
      <w:r w:rsidR="00CA0ECA" w:rsidRPr="009F6E6A">
        <w:t xml:space="preserve">1 tohoto článku </w:t>
      </w:r>
      <w:r w:rsidR="00F61BDE" w:rsidRPr="009F6E6A">
        <w:t>Smlouvy</w:t>
      </w:r>
      <w:r w:rsidR="00CA0ECA" w:rsidRPr="009F6E6A">
        <w:t xml:space="preserve"> jsou oprávněny:</w:t>
      </w:r>
    </w:p>
    <w:p w14:paraId="01676479" w14:textId="6739E85C" w:rsidR="001C37A3" w:rsidRPr="00B719EC" w:rsidRDefault="007632D3" w:rsidP="00B719EC">
      <w:pPr>
        <w:pStyle w:val="Styl21"/>
        <w:ind w:left="782" w:hanging="357"/>
      </w:pPr>
      <w:r w:rsidRPr="00B719EC">
        <w:t xml:space="preserve">a) </w:t>
      </w:r>
      <w:r w:rsidR="00B719EC">
        <w:tab/>
      </w:r>
      <w:r w:rsidR="00CA0ECA" w:rsidRPr="00B719EC">
        <w:t xml:space="preserve">ověřit způsobilost pracovníka </w:t>
      </w:r>
      <w:r w:rsidR="00A62C81" w:rsidRPr="00B719EC">
        <w:t>Poskytovate</w:t>
      </w:r>
      <w:r w:rsidR="009E48C3">
        <w:t>le</w:t>
      </w:r>
      <w:r w:rsidR="00CA0ECA" w:rsidRPr="00B719EC">
        <w:t xml:space="preserve"> k výkonu služby použitím prostředků detekce alkoholu, přičemž pracovník </w:t>
      </w:r>
      <w:r w:rsidR="00A62C81" w:rsidRPr="00B719EC">
        <w:t>Poskytovate</w:t>
      </w:r>
      <w:r w:rsidR="009E48C3">
        <w:t>le</w:t>
      </w:r>
      <w:r w:rsidR="00CA0ECA" w:rsidRPr="00B719EC">
        <w:t xml:space="preserve"> je povinen takové ověření strpět;</w:t>
      </w:r>
    </w:p>
    <w:p w14:paraId="76863318" w14:textId="4F1F3F35" w:rsidR="001C37A3" w:rsidRPr="00B719EC" w:rsidRDefault="007632D3" w:rsidP="00B719EC">
      <w:pPr>
        <w:pStyle w:val="Styl21"/>
        <w:ind w:left="782" w:hanging="357"/>
      </w:pPr>
      <w:r w:rsidRPr="00B719EC">
        <w:t xml:space="preserve">b) </w:t>
      </w:r>
      <w:r w:rsidR="00B719EC">
        <w:tab/>
      </w:r>
      <w:r w:rsidR="00CA0ECA" w:rsidRPr="00B719EC">
        <w:t xml:space="preserve">provádět kontrolní činnost vůči službu konajícím pracovníkům </w:t>
      </w:r>
      <w:r w:rsidR="00A62C81" w:rsidRPr="00B719EC">
        <w:t>Poskytovate</w:t>
      </w:r>
      <w:r w:rsidR="009E48C3">
        <w:t>le</w:t>
      </w:r>
      <w:r w:rsidR="00CA0ECA" w:rsidRPr="00B719EC">
        <w:t>;</w:t>
      </w:r>
    </w:p>
    <w:p w14:paraId="15632851" w14:textId="392D8781" w:rsidR="00CA0ECA" w:rsidRPr="00B719EC" w:rsidRDefault="007632D3" w:rsidP="00B719EC">
      <w:pPr>
        <w:pStyle w:val="Styl21"/>
        <w:ind w:left="782" w:hanging="357"/>
      </w:pPr>
      <w:r w:rsidRPr="00B719EC">
        <w:t xml:space="preserve">c) </w:t>
      </w:r>
      <w:r w:rsidR="00B719EC">
        <w:tab/>
      </w:r>
      <w:r w:rsidR="00CA0ECA" w:rsidRPr="00B719EC">
        <w:t xml:space="preserve">společně s odpovědnými pracovníky </w:t>
      </w:r>
      <w:r w:rsidR="00A62C81" w:rsidRPr="00B719EC">
        <w:t>Poskytovate</w:t>
      </w:r>
      <w:r w:rsidR="009E48C3">
        <w:t>le</w:t>
      </w:r>
      <w:r w:rsidR="00CA0ECA" w:rsidRPr="00B719EC">
        <w:t xml:space="preserve"> projednávat a řešit veškeré problémy, jež souvisí s předmětem plnění </w:t>
      </w:r>
      <w:r w:rsidR="00F61BDE" w:rsidRPr="00B719EC">
        <w:t>Smlouvy</w:t>
      </w:r>
      <w:r w:rsidR="00CA0ECA" w:rsidRPr="00B719EC">
        <w:t>.</w:t>
      </w:r>
    </w:p>
    <w:p w14:paraId="180E6F8A" w14:textId="768106C9" w:rsidR="001C37A3" w:rsidRPr="00B719EC" w:rsidRDefault="00CA0ECA" w:rsidP="00B719EC">
      <w:pPr>
        <w:pStyle w:val="Styl21"/>
        <w:ind w:left="782" w:hanging="357"/>
      </w:pPr>
      <w:r w:rsidRPr="00B719EC">
        <w:t xml:space="preserve">Pracovníci </w:t>
      </w:r>
      <w:r w:rsidR="00A62C81" w:rsidRPr="00B719EC">
        <w:t>Poskytovate</w:t>
      </w:r>
      <w:r w:rsidR="009E48C3">
        <w:t>le</w:t>
      </w:r>
      <w:r w:rsidRPr="00B719EC">
        <w:t xml:space="preserve"> se při výkonu služby řídí:</w:t>
      </w:r>
    </w:p>
    <w:p w14:paraId="7CD9B8E0" w14:textId="012F95DD" w:rsidR="001C37A3" w:rsidRPr="00B719EC" w:rsidRDefault="00162FAD" w:rsidP="00B719EC">
      <w:pPr>
        <w:pStyle w:val="Styl21"/>
        <w:ind w:left="782" w:hanging="357"/>
      </w:pPr>
      <w:r w:rsidRPr="00B719EC">
        <w:t>a</w:t>
      </w:r>
      <w:r w:rsidR="007632D3" w:rsidRPr="00B719EC">
        <w:t xml:space="preserve">) </w:t>
      </w:r>
      <w:r w:rsidR="00B719EC">
        <w:tab/>
      </w:r>
      <w:r w:rsidR="00CA0ECA" w:rsidRPr="00B719EC">
        <w:t>obecně závaznými právními předpisy včetně předpisů pro mimořádné situace;</w:t>
      </w:r>
    </w:p>
    <w:p w14:paraId="47966EF9" w14:textId="442F4FAC" w:rsidR="001C37A3" w:rsidRPr="00B719EC" w:rsidRDefault="00162FAD" w:rsidP="00B719EC">
      <w:pPr>
        <w:pStyle w:val="Styl21"/>
        <w:ind w:left="782" w:hanging="357"/>
      </w:pPr>
      <w:r w:rsidRPr="00B719EC">
        <w:t>b</w:t>
      </w:r>
      <w:r w:rsidR="007632D3" w:rsidRPr="00B719EC">
        <w:t xml:space="preserve">) </w:t>
      </w:r>
      <w:r w:rsidR="00B719EC">
        <w:tab/>
      </w:r>
      <w:r w:rsidR="00CA0ECA" w:rsidRPr="00B719EC">
        <w:t>interním(i) předpisem(sy) Objednatele k zajišťování bezpečnosti, se kterými byli seznámeni a</w:t>
      </w:r>
      <w:r w:rsidR="00D2143F">
        <w:t> </w:t>
      </w:r>
      <w:r w:rsidR="0018682A" w:rsidRPr="00B719EC">
        <w:t>Pokyny pro činnost ve střeženém objektu</w:t>
      </w:r>
      <w:r w:rsidR="00CA0ECA" w:rsidRPr="00B719EC">
        <w:t>;</w:t>
      </w:r>
    </w:p>
    <w:p w14:paraId="2F38EBB7" w14:textId="01BEF9B1" w:rsidR="006F2F21" w:rsidRPr="00B719EC" w:rsidRDefault="00162FAD" w:rsidP="00B719EC">
      <w:pPr>
        <w:pStyle w:val="Styl21"/>
        <w:ind w:left="782" w:hanging="357"/>
      </w:pPr>
      <w:r w:rsidRPr="00B719EC">
        <w:t>c</w:t>
      </w:r>
      <w:r w:rsidR="007632D3" w:rsidRPr="00B719EC">
        <w:t xml:space="preserve">) </w:t>
      </w:r>
      <w:r w:rsidR="00B719EC">
        <w:tab/>
      </w:r>
      <w:r w:rsidR="00CA0ECA" w:rsidRPr="00B719EC">
        <w:t xml:space="preserve">příkazy nebo pokyny odpovědných osob Objednatele a </w:t>
      </w:r>
      <w:r w:rsidR="00A62C81" w:rsidRPr="00B719EC">
        <w:t>Poskytovatel</w:t>
      </w:r>
      <w:r w:rsidR="00CA0ECA" w:rsidRPr="00B719EC">
        <w:t>e.</w:t>
      </w:r>
    </w:p>
    <w:p w14:paraId="6E0F1144" w14:textId="77777777" w:rsidR="007F54EC" w:rsidRPr="009F6E6A" w:rsidRDefault="007F54EC" w:rsidP="00D2143F">
      <w:pPr>
        <w:pStyle w:val="Styl22"/>
      </w:pPr>
      <w:r w:rsidRPr="009F6E6A">
        <w:t>XII.</w:t>
      </w:r>
    </w:p>
    <w:p w14:paraId="531654EA" w14:textId="77777777" w:rsidR="007F54EC" w:rsidRPr="009F6E6A" w:rsidRDefault="007F54EC" w:rsidP="007F54EC">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Náhrada škody</w:t>
      </w:r>
    </w:p>
    <w:p w14:paraId="7CD1CD05" w14:textId="16836719" w:rsidR="007F54EC" w:rsidRPr="009F6E6A" w:rsidRDefault="007F54EC" w:rsidP="00D2143F">
      <w:pPr>
        <w:pStyle w:val="Styl21"/>
      </w:pPr>
      <w:r w:rsidRPr="00D2143F">
        <w:t>12.1</w:t>
      </w:r>
      <w:r w:rsidR="00D2143F">
        <w:tab/>
      </w:r>
      <w:r w:rsidRPr="009F6E6A">
        <w:t>Poskytovatel odpovídá Objednateli za škodu, kterou mu způsobí porušením svých smluvních povinností. Poskytovatel odpovídá rovněž za škodu, kterou způsobil porušením smluvních povinností na majetku třetích osob, který byl Objednateli svěřen do péče (viz např. „Objekty ve správě a provozu Objednatele“ nebo zkráceně „Objekty“).</w:t>
      </w:r>
      <w:r w:rsidR="001C69EC" w:rsidRPr="009F6E6A">
        <w:t xml:space="preserve"> </w:t>
      </w:r>
    </w:p>
    <w:p w14:paraId="441C5E13" w14:textId="2BA395B8" w:rsidR="00CA0ECA" w:rsidRPr="009F6E6A" w:rsidRDefault="00CA0ECA" w:rsidP="00D2143F">
      <w:pPr>
        <w:pStyle w:val="Styl22"/>
      </w:pPr>
      <w:r w:rsidRPr="009F6E6A">
        <w:t>XI</w:t>
      </w:r>
      <w:r w:rsidR="00581EB1" w:rsidRPr="009F6E6A">
        <w:t>I</w:t>
      </w:r>
      <w:r w:rsidRPr="009F6E6A">
        <w:t>I.</w:t>
      </w:r>
    </w:p>
    <w:p w14:paraId="0F51E422" w14:textId="5B1FD8B2" w:rsidR="00CA0ECA" w:rsidRPr="009F6E6A" w:rsidRDefault="00CA0ECA" w:rsidP="00877903">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 xml:space="preserve">Doba trvání a ukončení </w:t>
      </w:r>
      <w:r w:rsidR="00F61BDE" w:rsidRPr="009F6E6A">
        <w:rPr>
          <w:rFonts w:asciiTheme="minorHAnsi" w:hAnsiTheme="minorHAnsi" w:cstheme="minorHAnsi"/>
          <w:b/>
          <w:sz w:val="23"/>
          <w:szCs w:val="23"/>
        </w:rPr>
        <w:t>Smlouvy</w:t>
      </w:r>
    </w:p>
    <w:p w14:paraId="53A9AF09" w14:textId="7D9EBEDC" w:rsidR="001C37A3" w:rsidRPr="009F6E6A" w:rsidRDefault="009D369E" w:rsidP="00D2143F">
      <w:pPr>
        <w:pStyle w:val="Styl21"/>
      </w:pPr>
      <w:r w:rsidRPr="009F6E6A">
        <w:t>1</w:t>
      </w:r>
      <w:r w:rsidR="00581EB1" w:rsidRPr="009F6E6A">
        <w:t>3</w:t>
      </w:r>
      <w:r w:rsidRPr="009F6E6A">
        <w:t>.1</w:t>
      </w:r>
      <w:r w:rsidR="00D2143F">
        <w:tab/>
      </w:r>
      <w:r w:rsidR="00F61BDE" w:rsidRPr="009F6E6A">
        <w:t>Smlouva</w:t>
      </w:r>
      <w:r w:rsidR="00CA0ECA" w:rsidRPr="009F6E6A">
        <w:t xml:space="preserve"> se uzavírá na dobu určitou, a to do konce sjednané účinnosti </w:t>
      </w:r>
      <w:r w:rsidR="00F61BDE" w:rsidRPr="009F6E6A">
        <w:t>Smlouvy</w:t>
      </w:r>
      <w:r w:rsidR="00CA0ECA" w:rsidRPr="009F6E6A">
        <w:t xml:space="preserve">, tj. do </w:t>
      </w:r>
      <w:r w:rsidR="00122B80" w:rsidRPr="00DD313B">
        <w:rPr>
          <w:u w:val="single"/>
        </w:rPr>
        <w:t>30</w:t>
      </w:r>
      <w:r w:rsidR="00CA0ECA" w:rsidRPr="00DD313B">
        <w:rPr>
          <w:u w:val="single"/>
        </w:rPr>
        <w:t>.</w:t>
      </w:r>
      <w:r w:rsidR="008B188F" w:rsidRPr="00DD313B">
        <w:rPr>
          <w:u w:val="single"/>
        </w:rPr>
        <w:t>0</w:t>
      </w:r>
      <w:r w:rsidR="00122B80" w:rsidRPr="00DD313B">
        <w:rPr>
          <w:u w:val="single"/>
        </w:rPr>
        <w:t>9</w:t>
      </w:r>
      <w:r w:rsidR="00CA0ECA" w:rsidRPr="00DD313B">
        <w:rPr>
          <w:u w:val="single"/>
        </w:rPr>
        <w:t>.202</w:t>
      </w:r>
      <w:r w:rsidR="00122B80" w:rsidRPr="00DD313B">
        <w:rPr>
          <w:u w:val="single"/>
        </w:rPr>
        <w:t>5</w:t>
      </w:r>
      <w:r w:rsidRPr="009F6E6A">
        <w:t>.</w:t>
      </w:r>
    </w:p>
    <w:p w14:paraId="645BF2F1" w14:textId="6F14EB36" w:rsidR="009D369E" w:rsidRPr="009F6E6A" w:rsidRDefault="00C16B46" w:rsidP="00DB7887">
      <w:pPr>
        <w:pStyle w:val="Styl21"/>
      </w:pPr>
      <w:r w:rsidRPr="009F6E6A">
        <w:t>1</w:t>
      </w:r>
      <w:r w:rsidR="00581EB1" w:rsidRPr="009F6E6A">
        <w:t>3</w:t>
      </w:r>
      <w:r w:rsidRPr="009F6E6A">
        <w:t>.</w:t>
      </w:r>
      <w:r w:rsidR="00DB7887">
        <w:t>2</w:t>
      </w:r>
      <w:r w:rsidR="00D2143F">
        <w:tab/>
      </w:r>
      <w:r w:rsidR="00A62C81" w:rsidRPr="009F6E6A">
        <w:t>Poskytovatel</w:t>
      </w:r>
      <w:r w:rsidR="00D45B0A" w:rsidRPr="009F6E6A">
        <w:t xml:space="preserve"> </w:t>
      </w:r>
      <w:r w:rsidR="00CA0ECA" w:rsidRPr="009F6E6A">
        <w:t xml:space="preserve">i Objednatel jsou oprávněni písemně odstoupit od </w:t>
      </w:r>
      <w:r w:rsidR="00F61BDE" w:rsidRPr="009F6E6A">
        <w:t>Smlouvy</w:t>
      </w:r>
      <w:r w:rsidR="00D45B0A" w:rsidRPr="009F6E6A">
        <w:t xml:space="preserve"> </w:t>
      </w:r>
      <w:r w:rsidR="00CA0ECA" w:rsidRPr="009F6E6A">
        <w:t>v případě podstatného porušení závazků z ní vyplývajících druhou smluvní stranou. Odstoupení je účinné dnem následujícím po dni doručení písemného odstoupení druhé smluvní straně.</w:t>
      </w:r>
    </w:p>
    <w:p w14:paraId="009ABAC4" w14:textId="0E064C40" w:rsidR="009D369E" w:rsidRPr="009F6E6A" w:rsidRDefault="00C16B46" w:rsidP="00DB7887">
      <w:pPr>
        <w:pStyle w:val="Styl21"/>
      </w:pPr>
      <w:r w:rsidRPr="009F6E6A">
        <w:t>1</w:t>
      </w:r>
      <w:r w:rsidR="00581EB1" w:rsidRPr="009F6E6A">
        <w:t>3</w:t>
      </w:r>
      <w:r w:rsidRPr="009F6E6A">
        <w:t>.</w:t>
      </w:r>
      <w:r w:rsidR="00DB7887">
        <w:t>3</w:t>
      </w:r>
      <w:r w:rsidR="00D2143F">
        <w:tab/>
      </w:r>
      <w:r w:rsidR="00CA0ECA" w:rsidRPr="009F6E6A">
        <w:t>Podstatným porušením závazků na straně Objednatele je zejména prodlení</w:t>
      </w:r>
      <w:r w:rsidR="00D45B0A" w:rsidRPr="009F6E6A">
        <w:t xml:space="preserve"> </w:t>
      </w:r>
      <w:r w:rsidR="00CA0ECA" w:rsidRPr="009F6E6A">
        <w:t xml:space="preserve">se zaplacením ceny po dobu delší než 30 dnů nebo opakované neposkytování potřebné součinnosti pro plnění povinností </w:t>
      </w:r>
      <w:r w:rsidR="00A62C81" w:rsidRPr="009F6E6A">
        <w:t>Poskytovate</w:t>
      </w:r>
      <w:r w:rsidR="009E48C3">
        <w:t>le</w:t>
      </w:r>
      <w:r w:rsidR="00CA0ECA" w:rsidRPr="009F6E6A">
        <w:t xml:space="preserve"> po písemném upozornění Objednatele na jeho nesoučinnost.</w:t>
      </w:r>
    </w:p>
    <w:p w14:paraId="5F8E3C49" w14:textId="1FB84ED2" w:rsidR="00C16B46" w:rsidRPr="009F6E6A" w:rsidRDefault="00C97AF8" w:rsidP="00DB7887">
      <w:pPr>
        <w:pStyle w:val="Styl21"/>
      </w:pPr>
      <w:r w:rsidRPr="009F6E6A">
        <w:t>1</w:t>
      </w:r>
      <w:r w:rsidR="00581EB1" w:rsidRPr="009F6E6A">
        <w:t>3</w:t>
      </w:r>
      <w:r w:rsidRPr="009F6E6A">
        <w:t>.</w:t>
      </w:r>
      <w:r w:rsidR="00DB7887">
        <w:t>4</w:t>
      </w:r>
      <w:r w:rsidR="00D2143F">
        <w:tab/>
      </w:r>
      <w:r w:rsidR="00CA0ECA" w:rsidRPr="009F6E6A">
        <w:t xml:space="preserve">Podstatným porušením závazků na straně </w:t>
      </w:r>
      <w:r w:rsidR="00A62C81" w:rsidRPr="009F6E6A">
        <w:t>Poskytovate</w:t>
      </w:r>
      <w:r w:rsidR="009E48C3">
        <w:t>le</w:t>
      </w:r>
      <w:r w:rsidR="00CA0ECA" w:rsidRPr="009F6E6A">
        <w:t xml:space="preserve"> je opakované porušení povinností </w:t>
      </w:r>
      <w:r w:rsidR="00A62C81" w:rsidRPr="009F6E6A">
        <w:t>Poskytovate</w:t>
      </w:r>
      <w:r w:rsidR="009E48C3">
        <w:t>le</w:t>
      </w:r>
      <w:r w:rsidR="00CA0ECA" w:rsidRPr="009F6E6A">
        <w:t xml:space="preserve"> uvedených </w:t>
      </w:r>
      <w:r w:rsidR="00B970A7" w:rsidRPr="009F6E6A">
        <w:t xml:space="preserve">v čl. </w:t>
      </w:r>
      <w:r w:rsidR="00CA0ECA" w:rsidRPr="009F6E6A">
        <w:t xml:space="preserve">VI. této </w:t>
      </w:r>
      <w:r w:rsidR="00F61BDE" w:rsidRPr="009F6E6A">
        <w:t>Smlouvy</w:t>
      </w:r>
      <w:r w:rsidR="00CA0ECA" w:rsidRPr="009F6E6A">
        <w:t xml:space="preserve"> nebo hrubé porušení povinností podle </w:t>
      </w:r>
      <w:r w:rsidR="00B970A7" w:rsidRPr="009F6E6A">
        <w:t>Pokynů pro činnost ve střeženém objektu</w:t>
      </w:r>
      <w:r w:rsidR="00CA0ECA" w:rsidRPr="009F6E6A">
        <w:t>.</w:t>
      </w:r>
    </w:p>
    <w:p w14:paraId="69D45D42" w14:textId="35DFD6FC" w:rsidR="001D7DE2" w:rsidRPr="009F6E6A" w:rsidRDefault="00C16B46" w:rsidP="00D2143F">
      <w:pPr>
        <w:pStyle w:val="Styl21"/>
      </w:pPr>
      <w:r w:rsidRPr="009F6E6A">
        <w:lastRenderedPageBreak/>
        <w:t>1</w:t>
      </w:r>
      <w:r w:rsidR="00581EB1" w:rsidRPr="009F6E6A">
        <w:t>3</w:t>
      </w:r>
      <w:r w:rsidRPr="009F6E6A">
        <w:t>.</w:t>
      </w:r>
      <w:r w:rsidR="00DB7887">
        <w:t>5</w:t>
      </w:r>
      <w:r w:rsidR="00D2143F">
        <w:tab/>
      </w:r>
      <w:r w:rsidR="00CA0ECA" w:rsidRPr="009F6E6A">
        <w:t>Objednatel je oprávněn vypovědě</w:t>
      </w:r>
      <w:r w:rsidR="00F61BDE" w:rsidRPr="009F6E6A">
        <w:t>t</w:t>
      </w:r>
      <w:r w:rsidR="00CA0ECA" w:rsidRPr="009F6E6A">
        <w:t xml:space="preserve"> </w:t>
      </w:r>
      <w:r w:rsidR="00F61BDE" w:rsidRPr="009F6E6A">
        <w:t>Smlouvu</w:t>
      </w:r>
      <w:r w:rsidR="00CA0ECA" w:rsidRPr="009F6E6A">
        <w:t xml:space="preserve"> kdykoliv, a to i bez uvedení důvodu. Výpovědní lhůta činí tři kalendářní měsíce a počíná běžet prvním dnem měsíce následujícího po měsíci, ve kterém byla písemná výpověď Objednatele doručena </w:t>
      </w:r>
      <w:r w:rsidR="00A62C81" w:rsidRPr="009F6E6A">
        <w:t>Poskytovatel</w:t>
      </w:r>
      <w:r w:rsidR="00CA0ECA" w:rsidRPr="009F6E6A">
        <w:t>i.</w:t>
      </w:r>
    </w:p>
    <w:p w14:paraId="6CE931CD" w14:textId="77777777" w:rsidR="00985443" w:rsidRDefault="00985443" w:rsidP="00E34E09">
      <w:pPr>
        <w:pStyle w:val="Styl22"/>
      </w:pPr>
    </w:p>
    <w:p w14:paraId="2068F4F8" w14:textId="77777777" w:rsidR="00985443" w:rsidRDefault="00985443" w:rsidP="00E34E09">
      <w:pPr>
        <w:pStyle w:val="Styl22"/>
      </w:pPr>
    </w:p>
    <w:p w14:paraId="2E33F78C" w14:textId="462BFBD5" w:rsidR="00581EB1" w:rsidRPr="009F6E6A" w:rsidRDefault="00CA0ECA" w:rsidP="00E34E09">
      <w:pPr>
        <w:pStyle w:val="Styl22"/>
      </w:pPr>
      <w:r w:rsidRPr="009F6E6A">
        <w:t>XI</w:t>
      </w:r>
      <w:r w:rsidR="00581EB1" w:rsidRPr="009F6E6A">
        <w:t>V</w:t>
      </w:r>
      <w:r w:rsidRPr="009F6E6A">
        <w:t xml:space="preserve">. </w:t>
      </w:r>
    </w:p>
    <w:p w14:paraId="3BD8434E" w14:textId="6B4E1978" w:rsidR="00CA0ECA" w:rsidRPr="009F6E6A" w:rsidRDefault="00581EB1" w:rsidP="00877903">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Ř</w:t>
      </w:r>
      <w:r w:rsidR="00CA0ECA" w:rsidRPr="009F6E6A">
        <w:rPr>
          <w:rFonts w:asciiTheme="minorHAnsi" w:hAnsiTheme="minorHAnsi" w:cstheme="minorHAnsi"/>
          <w:b/>
          <w:sz w:val="23"/>
          <w:szCs w:val="23"/>
        </w:rPr>
        <w:t>ešení sporů</w:t>
      </w:r>
    </w:p>
    <w:p w14:paraId="6E2AE077" w14:textId="631F19D6" w:rsidR="009D369E" w:rsidRPr="009F6E6A" w:rsidRDefault="00224071" w:rsidP="00E34E09">
      <w:pPr>
        <w:pStyle w:val="Styl21"/>
      </w:pPr>
      <w:r w:rsidRPr="009F6E6A">
        <w:t>1</w:t>
      </w:r>
      <w:r w:rsidR="00581EB1" w:rsidRPr="009F6E6A">
        <w:t>4</w:t>
      </w:r>
      <w:r w:rsidRPr="009F6E6A">
        <w:t>.1</w:t>
      </w:r>
      <w:r w:rsidR="00CD679A">
        <w:tab/>
      </w:r>
      <w:r w:rsidR="00CA0ECA" w:rsidRPr="009F6E6A">
        <w:t>Práva a povinnosti touto Smlouvou neupravené se řídí příslušnými právními předpisy České republiky, zvláště ustanoveními</w:t>
      </w:r>
      <w:r w:rsidR="009D369E" w:rsidRPr="009F6E6A">
        <w:t xml:space="preserve"> zákona č. 89/2012 Sb., občanským zákoníkem. </w:t>
      </w:r>
    </w:p>
    <w:p w14:paraId="2B120A88" w14:textId="1AB3C690" w:rsidR="009D369E" w:rsidRPr="009F6E6A" w:rsidRDefault="00C16B46" w:rsidP="00E34E09">
      <w:pPr>
        <w:pStyle w:val="Styl21"/>
        <w:rPr>
          <w:b/>
          <w:snapToGrid w:val="0"/>
          <w:u w:val="single"/>
        </w:rPr>
      </w:pPr>
      <w:r w:rsidRPr="009F6E6A">
        <w:t>1</w:t>
      </w:r>
      <w:r w:rsidR="00581EB1" w:rsidRPr="009F6E6A">
        <w:t>4</w:t>
      </w:r>
      <w:r w:rsidRPr="009F6E6A">
        <w:t>.2</w:t>
      </w:r>
      <w:r w:rsidR="00CD679A">
        <w:tab/>
      </w:r>
      <w:r w:rsidR="009D369E" w:rsidRPr="009F6E6A">
        <w:t xml:space="preserve">Soudem příslušným pro všechny spory vzniklé ze </w:t>
      </w:r>
      <w:r w:rsidR="00F61BDE" w:rsidRPr="009F6E6A">
        <w:t>Smlouvy</w:t>
      </w:r>
      <w:r w:rsidR="009D369E" w:rsidRPr="009F6E6A">
        <w:t xml:space="preserve"> mezi </w:t>
      </w:r>
      <w:r w:rsidR="00A62C81" w:rsidRPr="009F6E6A">
        <w:t>Poskytovatel</w:t>
      </w:r>
      <w:r w:rsidR="009D369E" w:rsidRPr="009F6E6A">
        <w:t xml:space="preserve">em a Objednatelem je obecný soud Objednatele, v případě právního nástupce Objednatele nebo osoby, na níž byla převedena práva a povinnosti Objednatele ze </w:t>
      </w:r>
      <w:r w:rsidR="00F61BDE" w:rsidRPr="009F6E6A">
        <w:t>Smlouvy</w:t>
      </w:r>
      <w:r w:rsidR="009D369E" w:rsidRPr="009F6E6A">
        <w:t xml:space="preserve">, obecný soud této osoby. </w:t>
      </w:r>
    </w:p>
    <w:p w14:paraId="38F161B6" w14:textId="7A20D9A9" w:rsidR="00CA0ECA" w:rsidRPr="009F6E6A" w:rsidRDefault="00C16B46" w:rsidP="00E34E09">
      <w:pPr>
        <w:pStyle w:val="Styl21"/>
      </w:pPr>
      <w:r w:rsidRPr="009F6E6A">
        <w:t>1</w:t>
      </w:r>
      <w:r w:rsidR="00581EB1" w:rsidRPr="009F6E6A">
        <w:t>4</w:t>
      </w:r>
      <w:r w:rsidRPr="009F6E6A">
        <w:t>.3</w:t>
      </w:r>
      <w:r w:rsidR="00CD679A">
        <w:tab/>
      </w:r>
      <w:r w:rsidR="00CA0ECA" w:rsidRPr="009F6E6A">
        <w:t>Smluvní strany se zavazují řešit spory vzniklé v souvislosti s touto Smlouvou především smírnou cestou. Spory, jež nebude možné ve lhůtě do třiceti (30) kalendářních dnů ode dne oznámení sporné otázky druhé Smluvní straně vyřešit smírem, budou předloženy příslušnému soudu.</w:t>
      </w:r>
    </w:p>
    <w:p w14:paraId="69FC2C44" w14:textId="31EB9824" w:rsidR="00A154C7" w:rsidRPr="009F6E6A" w:rsidRDefault="00A154C7" w:rsidP="00E34E09">
      <w:pPr>
        <w:pStyle w:val="Styl21"/>
      </w:pPr>
      <w:r w:rsidRPr="009F6E6A">
        <w:t>14.4</w:t>
      </w:r>
      <w:r w:rsidR="00CD679A">
        <w:tab/>
      </w:r>
      <w:r w:rsidRPr="009F6E6A">
        <w:t xml:space="preserve">Poskytovatel není oprávněn bez výslovného souhlasu Objednatele postoupit jakoukoliv pohledávku, která mu vznikne v rámci plnění podle této Smlouvy nebo </w:t>
      </w:r>
      <w:r w:rsidR="00C500D8" w:rsidRPr="009F6E6A">
        <w:t>v souvislosti s ní, na třetí osobu.</w:t>
      </w:r>
      <w:r w:rsidR="00D45B0A" w:rsidRPr="009F6E6A">
        <w:t xml:space="preserve"> </w:t>
      </w:r>
    </w:p>
    <w:p w14:paraId="43FD6F11" w14:textId="529AACBE" w:rsidR="002770BA" w:rsidRPr="009F6E6A" w:rsidRDefault="002770BA" w:rsidP="00CD679A">
      <w:pPr>
        <w:pStyle w:val="Styl22"/>
      </w:pPr>
      <w:r w:rsidRPr="009F6E6A">
        <w:t>XV</w:t>
      </w:r>
      <w:r w:rsidR="00581EB1" w:rsidRPr="009F6E6A">
        <w:t>I</w:t>
      </w:r>
      <w:r w:rsidRPr="009F6E6A">
        <w:t xml:space="preserve">. </w:t>
      </w:r>
    </w:p>
    <w:p w14:paraId="1F78E23C" w14:textId="0F5C4AAC" w:rsidR="002770BA" w:rsidRPr="009F6E6A" w:rsidRDefault="00F61BDE" w:rsidP="002770BA">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Vyšší moc</w:t>
      </w:r>
    </w:p>
    <w:p w14:paraId="3FDFF89F" w14:textId="534E3672" w:rsidR="002770BA" w:rsidRPr="009F6E6A" w:rsidRDefault="002770BA" w:rsidP="00CD679A">
      <w:pPr>
        <w:pStyle w:val="Styl21"/>
      </w:pPr>
      <w:r w:rsidRPr="009F6E6A">
        <w:t>1</w:t>
      </w:r>
      <w:r w:rsidR="00581EB1" w:rsidRPr="009F6E6A">
        <w:t>6</w:t>
      </w:r>
      <w:r w:rsidRPr="009F6E6A">
        <w:t>.1</w:t>
      </w:r>
      <w:r w:rsidR="00CD679A">
        <w:tab/>
      </w:r>
      <w:r w:rsidRPr="009F6E6A">
        <w:t xml:space="preserve">Vyšší moc je definována jako výjimečná událost nebo okolnost, která se vymyká kontrole smluvní strany, před níž se tato strana nemohla přiměřeně chránit před uzavřením </w:t>
      </w:r>
      <w:r w:rsidR="00F61BDE" w:rsidRPr="009F6E6A">
        <w:t>Smlouvy</w:t>
      </w:r>
      <w:r w:rsidRPr="009F6E6A">
        <w:t>, které se strana nemůže účelně vyhnout nebo ji překonat</w:t>
      </w:r>
      <w:r w:rsidR="00F61BDE" w:rsidRPr="009F6E6A">
        <w:t xml:space="preserve">, která </w:t>
      </w:r>
      <w:r w:rsidRPr="009F6E6A">
        <w:t>a kterou nelze přičíst druhé straně (např. válka, terorismus, povstání apod.).</w:t>
      </w:r>
    </w:p>
    <w:p w14:paraId="0E51CE39" w14:textId="06E386C0" w:rsidR="002770BA" w:rsidRPr="009F6E6A" w:rsidRDefault="002770BA" w:rsidP="00CD679A">
      <w:pPr>
        <w:pStyle w:val="Styl21"/>
      </w:pPr>
      <w:r w:rsidRPr="009F6E6A">
        <w:t>1</w:t>
      </w:r>
      <w:r w:rsidR="00581EB1" w:rsidRPr="009F6E6A">
        <w:t>6</w:t>
      </w:r>
      <w:r w:rsidRPr="009F6E6A">
        <w:t>.2</w:t>
      </w:r>
      <w:r w:rsidR="00CD679A">
        <w:tab/>
      </w:r>
      <w:r w:rsidRPr="009F6E6A">
        <w:t xml:space="preserve">Pokud </w:t>
      </w:r>
      <w:r w:rsidR="00F61BDE" w:rsidRPr="009F6E6A">
        <w:t>při poskytování plnění</w:t>
      </w:r>
      <w:r w:rsidRPr="009F6E6A">
        <w:t xml:space="preserve"> předmětu </w:t>
      </w:r>
      <w:r w:rsidR="00F61BDE" w:rsidRPr="009F6E6A">
        <w:t xml:space="preserve">Smlouvy </w:t>
      </w:r>
      <w:r w:rsidRPr="009F6E6A">
        <w:t>a za sjednaných podmínek stane nemožným v</w:t>
      </w:r>
      <w:r w:rsidR="00B26768">
        <w:t> </w:t>
      </w:r>
      <w:r w:rsidRPr="009F6E6A">
        <w:t xml:space="preserve">důsledku vzniku vyšší moci, strana, která se bude chtít na vyšší moc odvolat, požádá druhou stranu o úpravu </w:t>
      </w:r>
      <w:r w:rsidR="00F61BDE" w:rsidRPr="009F6E6A">
        <w:t>Smlouvy</w:t>
      </w:r>
      <w:r w:rsidRPr="009F6E6A">
        <w:t xml:space="preserve"> ve vztahu k předmětu, ceně a době plnění. Pokud nedojde k dohodě, má strana, která se důvodně odvolala na vyšší moc, právo odstoupit od </w:t>
      </w:r>
      <w:r w:rsidR="00F61BDE" w:rsidRPr="009F6E6A">
        <w:t>Smlouvy</w:t>
      </w:r>
      <w:r w:rsidRPr="009F6E6A">
        <w:t>. Účinnost odstoupení nastává v tomto případě dnem doručení oznámení.</w:t>
      </w:r>
    </w:p>
    <w:p w14:paraId="736107BE" w14:textId="269F7997" w:rsidR="002770BA" w:rsidRPr="009F6E6A" w:rsidRDefault="002770BA" w:rsidP="00CD679A">
      <w:pPr>
        <w:pStyle w:val="Styl21"/>
      </w:pPr>
      <w:r w:rsidRPr="009F6E6A">
        <w:t>1</w:t>
      </w:r>
      <w:r w:rsidR="00581EB1" w:rsidRPr="009F6E6A">
        <w:t>6</w:t>
      </w:r>
      <w:r w:rsidRPr="009F6E6A">
        <w:t>.3</w:t>
      </w:r>
      <w:r w:rsidR="00CD679A">
        <w:tab/>
      </w:r>
      <w:r w:rsidR="00F61BDE" w:rsidRPr="009F6E6A">
        <w:t>Poskytovatel</w:t>
      </w:r>
      <w:r w:rsidRPr="009F6E6A">
        <w:t xml:space="preserve"> se nemůže odvolávat na vyšší moc, pokud její účinky nastaly v době, ve které je </w:t>
      </w:r>
      <w:r w:rsidR="00F61BDE" w:rsidRPr="009F6E6A">
        <w:t>Poskytovatel</w:t>
      </w:r>
      <w:r w:rsidRPr="009F6E6A">
        <w:t xml:space="preserve"> v prodlení.</w:t>
      </w:r>
    </w:p>
    <w:p w14:paraId="471BB49F" w14:textId="0CC9A9DB" w:rsidR="00581EB1" w:rsidRPr="009F6E6A" w:rsidRDefault="002770BA" w:rsidP="00CD679A">
      <w:pPr>
        <w:pStyle w:val="Styl21"/>
      </w:pPr>
      <w:r w:rsidRPr="009F6E6A">
        <w:t>1</w:t>
      </w:r>
      <w:r w:rsidR="00581EB1" w:rsidRPr="009F6E6A">
        <w:t>6</w:t>
      </w:r>
      <w:r w:rsidRPr="009F6E6A">
        <w:t>.4</w:t>
      </w:r>
      <w:r w:rsidR="00CD679A">
        <w:tab/>
      </w:r>
      <w:r w:rsidRPr="009F6E6A">
        <w:t>Následky vyšší moci může každá strana uplatnit nejpozději do 15 kalendářních dnů od vzniku okolnosti (překážky) vyšší moci. Po uplynutí této lhůty platí, že dotčená strana tuto okolnost jako okolnost (překážku) vyšší moci neuplatňuje.</w:t>
      </w:r>
    </w:p>
    <w:p w14:paraId="72642C66" w14:textId="29C7C5BA" w:rsidR="002770BA" w:rsidRPr="009F6E6A" w:rsidRDefault="005016DD" w:rsidP="00BA487F">
      <w:pPr>
        <w:pStyle w:val="Styl22"/>
      </w:pPr>
      <w:r w:rsidRPr="009F6E6A">
        <w:t>X</w:t>
      </w:r>
      <w:r w:rsidR="00545A6C" w:rsidRPr="009F6E6A">
        <w:t>V</w:t>
      </w:r>
      <w:r w:rsidR="00581EB1" w:rsidRPr="009F6E6A">
        <w:t>I</w:t>
      </w:r>
      <w:r w:rsidR="00387B9F" w:rsidRPr="009F6E6A">
        <w:t>I</w:t>
      </w:r>
      <w:r w:rsidR="00545A6C" w:rsidRPr="009F6E6A">
        <w:t xml:space="preserve">. </w:t>
      </w:r>
    </w:p>
    <w:p w14:paraId="2AEBC8DE" w14:textId="44FE9B5D" w:rsidR="00545A6C" w:rsidRPr="009F6E6A" w:rsidRDefault="00545A6C" w:rsidP="009D369E">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Doručování</w:t>
      </w:r>
    </w:p>
    <w:p w14:paraId="626AAE1E" w14:textId="0DE36DEB" w:rsidR="00545A6C" w:rsidRPr="009F6E6A" w:rsidRDefault="00545A6C" w:rsidP="00DB7887">
      <w:pPr>
        <w:pStyle w:val="Styl21"/>
      </w:pPr>
      <w:r w:rsidRPr="009F6E6A">
        <w:t>1</w:t>
      </w:r>
      <w:r w:rsidR="00581EB1" w:rsidRPr="009F6E6A">
        <w:t>7</w:t>
      </w:r>
      <w:r w:rsidRPr="009F6E6A">
        <w:t>.1</w:t>
      </w:r>
      <w:r w:rsidR="00BA487F">
        <w:tab/>
      </w:r>
      <w:r w:rsidRPr="009F6E6A">
        <w:t xml:space="preserve">Písemnosti se doručují na adresu stran uvedenou v této </w:t>
      </w:r>
      <w:r w:rsidR="00F61BDE" w:rsidRPr="009F6E6A">
        <w:t>Smlouvě</w:t>
      </w:r>
      <w:r w:rsidRPr="009F6E6A">
        <w:t xml:space="preserve">. Pokud v průběhu plnění této </w:t>
      </w:r>
      <w:r w:rsidR="00F61BDE" w:rsidRPr="009F6E6A">
        <w:t>Smlouvy</w:t>
      </w:r>
      <w:r w:rsidRPr="009F6E6A">
        <w:t xml:space="preserve"> dojde ke změně adresy některé smluvní strany, je povinna tato smluvní strana neprodleně písemně informovat druhou stranu této </w:t>
      </w:r>
      <w:r w:rsidR="00F61BDE" w:rsidRPr="009F6E6A">
        <w:t>Smlouvy</w:t>
      </w:r>
      <w:r w:rsidRPr="009F6E6A">
        <w:t xml:space="preserve">. </w:t>
      </w:r>
    </w:p>
    <w:p w14:paraId="52D65FD3" w14:textId="7406D138" w:rsidR="00F61BDE" w:rsidRPr="009F6E6A" w:rsidRDefault="00545A6C" w:rsidP="00BA487F">
      <w:pPr>
        <w:pStyle w:val="Styl21"/>
        <w:rPr>
          <w:b/>
        </w:rPr>
      </w:pPr>
      <w:r w:rsidRPr="009F6E6A">
        <w:t>1</w:t>
      </w:r>
      <w:r w:rsidR="00581EB1" w:rsidRPr="009F6E6A">
        <w:t>7</w:t>
      </w:r>
      <w:r w:rsidRPr="009F6E6A">
        <w:t>.2</w:t>
      </w:r>
      <w:r w:rsidR="00BA487F">
        <w:tab/>
      </w:r>
      <w:r w:rsidRPr="009F6E6A">
        <w:t>Případné doručování prostřednictvím datové schránky není dotčeno. 3. Smluvní strany si sjednávají, že faktury budou Poskytovatelem Objednateli zasílány výhradně prostřednictvím datové schránky nebo v listinné podobě poštou.</w:t>
      </w:r>
    </w:p>
    <w:p w14:paraId="1F3E63DA" w14:textId="2E64E0F6" w:rsidR="00CA0ECA" w:rsidRPr="009F6E6A" w:rsidRDefault="008C48C0" w:rsidP="006334F2">
      <w:pPr>
        <w:pStyle w:val="Styl22"/>
      </w:pPr>
      <w:r w:rsidRPr="009F6E6A">
        <w:t>X</w:t>
      </w:r>
      <w:r w:rsidR="00CA0ECA" w:rsidRPr="009F6E6A">
        <w:t>V</w:t>
      </w:r>
      <w:r w:rsidR="00387B9F" w:rsidRPr="009F6E6A">
        <w:t>I</w:t>
      </w:r>
      <w:r w:rsidR="00581EB1" w:rsidRPr="009F6E6A">
        <w:t>I</w:t>
      </w:r>
      <w:r w:rsidR="00387B9F" w:rsidRPr="009F6E6A">
        <w:t>I</w:t>
      </w:r>
      <w:r w:rsidR="00CA0ECA" w:rsidRPr="009F6E6A">
        <w:t>.</w:t>
      </w:r>
    </w:p>
    <w:p w14:paraId="378968C7" w14:textId="2419CC5D" w:rsidR="00CA0ECA" w:rsidRPr="009F6E6A" w:rsidRDefault="00CA0ECA" w:rsidP="009D369E">
      <w:pPr>
        <w:spacing w:after="0"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Závěrečná ustanovení</w:t>
      </w:r>
    </w:p>
    <w:p w14:paraId="4A502FC7" w14:textId="66D2566A" w:rsidR="00825706" w:rsidRPr="009F6E6A" w:rsidRDefault="00825706" w:rsidP="008D6B0A">
      <w:pPr>
        <w:pStyle w:val="Styl21"/>
        <w:ind w:left="624" w:hanging="624"/>
      </w:pPr>
      <w:r w:rsidRPr="009F6E6A">
        <w:lastRenderedPageBreak/>
        <w:t>1</w:t>
      </w:r>
      <w:r w:rsidR="00581EB1" w:rsidRPr="009F6E6A">
        <w:t>8</w:t>
      </w:r>
      <w:r w:rsidRPr="009F6E6A">
        <w:t>.1</w:t>
      </w:r>
      <w:r w:rsidR="00D94A54">
        <w:tab/>
      </w:r>
      <w:r w:rsidR="00FB101E" w:rsidRPr="009F6E6A">
        <w:t>Není</w:t>
      </w:r>
      <w:r w:rsidR="00FB101E">
        <w:t>-li</w:t>
      </w:r>
      <w:r w:rsidR="00BD3C26" w:rsidRPr="009F6E6A">
        <w:t xml:space="preserve"> výslovně stanoveno jinak, řídí se vzájemná práva a povinnosti smluvních stran ustanoveními</w:t>
      </w:r>
      <w:r w:rsidRPr="009F6E6A">
        <w:t xml:space="preserve"> § 2586 a násl</w:t>
      </w:r>
      <w:r w:rsidR="00BD3C26" w:rsidRPr="009F6E6A">
        <w:t>edujícími zák.</w:t>
      </w:r>
      <w:r w:rsidRPr="009F6E6A">
        <w:t xml:space="preserve"> č. 89/2012, občanský zákoník,</w:t>
      </w:r>
      <w:r w:rsidR="00D45B0A" w:rsidRPr="009F6E6A">
        <w:t xml:space="preserve"> </w:t>
      </w:r>
      <w:r w:rsidRPr="009F6E6A">
        <w:t xml:space="preserve">ve znění pozdějších předpisů (dále jen „občanský zákoník“). </w:t>
      </w:r>
    </w:p>
    <w:p w14:paraId="79BC4075" w14:textId="7CC8B816" w:rsidR="00EF0E34" w:rsidRPr="009F6E6A" w:rsidRDefault="00825706" w:rsidP="008D6B0A">
      <w:pPr>
        <w:pStyle w:val="Styl21"/>
        <w:ind w:left="624" w:hanging="624"/>
      </w:pPr>
      <w:r w:rsidRPr="009F6E6A">
        <w:t>1</w:t>
      </w:r>
      <w:r w:rsidR="00581EB1" w:rsidRPr="009F6E6A">
        <w:t>8</w:t>
      </w:r>
      <w:r w:rsidR="00387B9F" w:rsidRPr="009F6E6A">
        <w:t>.2</w:t>
      </w:r>
      <w:r w:rsidR="00D94A54">
        <w:tab/>
      </w:r>
      <w:r w:rsidRPr="009F6E6A">
        <w:t xml:space="preserve">Smluvní strany prohlašují, že údaje uvedené v čl. I. této </w:t>
      </w:r>
      <w:r w:rsidR="00F61BDE" w:rsidRPr="009F6E6A">
        <w:t>Smlouvy</w:t>
      </w:r>
      <w:r w:rsidRPr="009F6E6A">
        <w:t xml:space="preserve"> jsou v souladu s právní skutečností v době uzavření </w:t>
      </w:r>
      <w:r w:rsidR="00F61BDE" w:rsidRPr="009F6E6A">
        <w:t>Smlouvy</w:t>
      </w:r>
      <w:r w:rsidRPr="009F6E6A">
        <w:t xml:space="preserve">. Smluvní strany se zavazují, že změny dotčených údajů oznámí bez prodlení písemně druhé smluvní straně. </w:t>
      </w:r>
      <w:r w:rsidR="00EF0E34" w:rsidRPr="009F6E6A">
        <w:t>Pokud</w:t>
      </w:r>
      <w:r w:rsidR="00D45B0A" w:rsidRPr="009F6E6A">
        <w:t xml:space="preserve"> </w:t>
      </w:r>
      <w:r w:rsidR="00EF0E34" w:rsidRPr="009F6E6A">
        <w:t xml:space="preserve">se jakékoli ustanovení </w:t>
      </w:r>
      <w:r w:rsidR="00F61BDE" w:rsidRPr="009F6E6A">
        <w:t>Smlouvy</w:t>
      </w:r>
      <w:r w:rsidR="00EF0E34" w:rsidRPr="009F6E6A">
        <w:t xml:space="preserve"> stane nebo bude určeno jako neplatné, neúčinné nebo nevynutitelné, pak taková neplatnost, neúčinnost nebo nevynutitelnost neovlivní</w:t>
      </w:r>
      <w:r w:rsidR="00D45B0A" w:rsidRPr="009F6E6A">
        <w:t xml:space="preserve"> </w:t>
      </w:r>
      <w:r w:rsidR="00EF0E34" w:rsidRPr="009F6E6A">
        <w:t xml:space="preserve">(v nejvyšší možné míře </w:t>
      </w:r>
      <w:r w:rsidR="00144F55" w:rsidRPr="009F6E6A">
        <w:t>přípustné</w:t>
      </w:r>
      <w:r w:rsidR="00EF0E34" w:rsidRPr="009F6E6A">
        <w:t xml:space="preserve"> právními předpisy) platnost, účinnost nebo vynutitelnost zbylých ustanovení </w:t>
      </w:r>
      <w:r w:rsidR="00F61BDE" w:rsidRPr="009F6E6A">
        <w:t>Smlouvy</w:t>
      </w:r>
      <w:r w:rsidR="00EF0E34" w:rsidRPr="009F6E6A">
        <w:t>. Pro takový případ se Strany zavazují,</w:t>
      </w:r>
      <w:r w:rsidR="00D45B0A" w:rsidRPr="009F6E6A">
        <w:t xml:space="preserve"> </w:t>
      </w:r>
      <w:r w:rsidR="00EF0E34" w:rsidRPr="009F6E6A">
        <w:t>že bez zbytečného odkladu nahradí neplatné, neúčinné nebo nevynutitelné ustanovení ustanovením platným, účinným a vynutitelným, aby se dosáhlo</w:t>
      </w:r>
      <w:r w:rsidR="00D45B0A" w:rsidRPr="009F6E6A">
        <w:t xml:space="preserve"> </w:t>
      </w:r>
      <w:r w:rsidR="00EF0E34" w:rsidRPr="009F6E6A">
        <w:t xml:space="preserve">v maximální možné míře dovolené právními předpisy stejného účinku a výsledku, jaký byl sledován nahrazovaným ustanovením, popřípadě uzavřou novou </w:t>
      </w:r>
      <w:r w:rsidR="00F61BDE" w:rsidRPr="009F6E6A">
        <w:t>Smlouv</w:t>
      </w:r>
      <w:r w:rsidR="00144F55" w:rsidRPr="009F6E6A">
        <w:t>y</w:t>
      </w:r>
      <w:r w:rsidR="00EF0E34" w:rsidRPr="009F6E6A">
        <w:t xml:space="preserve">. Při změně identifikačních údajů smluvních stran četně změny účtu je nutné uzavírat ke </w:t>
      </w:r>
      <w:r w:rsidR="00F61BDE" w:rsidRPr="009F6E6A">
        <w:t>Smlouvě</w:t>
      </w:r>
      <w:r w:rsidR="00EF0E34" w:rsidRPr="009F6E6A">
        <w:t xml:space="preserve"> písemný dodatek tak, aby údaje uvedené u</w:t>
      </w:r>
      <w:r w:rsidR="00B26768">
        <w:t> </w:t>
      </w:r>
      <w:r w:rsidR="00EF0E34" w:rsidRPr="009F6E6A">
        <w:t>obou smluvních stran byly v souladu s příslušnými rejstříky a databázemi</w:t>
      </w:r>
      <w:r w:rsidR="00123D92" w:rsidRPr="009F6E6A">
        <w:t xml:space="preserve"> </w:t>
      </w:r>
      <w:r w:rsidR="00EF0E34" w:rsidRPr="009F6E6A">
        <w:t xml:space="preserve">(např. u </w:t>
      </w:r>
      <w:r w:rsidR="00A62C81" w:rsidRPr="009F6E6A">
        <w:t>Poskytovatel</w:t>
      </w:r>
      <w:r w:rsidR="00EF0E34" w:rsidRPr="009F6E6A">
        <w:t xml:space="preserve">e s údaji uvedenými na </w:t>
      </w:r>
      <w:hyperlink r:id="rId11" w:history="1">
        <w:r w:rsidR="00EF0E34" w:rsidRPr="009F6E6A">
          <w:rPr>
            <w:rStyle w:val="Hypertextovodkaz"/>
            <w:color w:val="auto"/>
          </w:rPr>
          <w:t>www.justice.cz</w:t>
        </w:r>
      </w:hyperlink>
      <w:r w:rsidR="00EF0E34" w:rsidRPr="009F6E6A">
        <w:t>, nespolehlivý plátce DPH, číslo účtu pro účely DPH apod.).</w:t>
      </w:r>
      <w:r w:rsidR="00D45B0A" w:rsidRPr="009F6E6A">
        <w:t xml:space="preserve"> </w:t>
      </w:r>
    </w:p>
    <w:p w14:paraId="1730BCE1" w14:textId="071C4CA8" w:rsidR="00DC2B18" w:rsidRPr="009F6E6A" w:rsidRDefault="00EF0E34" w:rsidP="008D6B0A">
      <w:pPr>
        <w:pStyle w:val="Styl21"/>
        <w:ind w:left="624" w:hanging="624"/>
      </w:pPr>
      <w:r w:rsidRPr="009F6E6A">
        <w:t>1</w:t>
      </w:r>
      <w:r w:rsidR="00581EB1" w:rsidRPr="009F6E6A">
        <w:t>8</w:t>
      </w:r>
      <w:r w:rsidRPr="009F6E6A">
        <w:t>.3</w:t>
      </w:r>
      <w:r w:rsidR="00D94A54">
        <w:tab/>
      </w:r>
      <w:r w:rsidR="00A62C81" w:rsidRPr="009F6E6A">
        <w:t>Poskytovatel</w:t>
      </w:r>
      <w:r w:rsidR="00D45B0A" w:rsidRPr="009F6E6A">
        <w:t xml:space="preserve"> </w:t>
      </w:r>
      <w:r w:rsidRPr="009F6E6A">
        <w:t xml:space="preserve">prohlašuje, že bankovní účet uvedený v čl. I. odst. 2 této </w:t>
      </w:r>
      <w:r w:rsidR="00F61BDE" w:rsidRPr="009F6E6A">
        <w:t>Smlouvy</w:t>
      </w:r>
      <w:r w:rsidRPr="009F6E6A">
        <w:t xml:space="preserve"> je bankovním účtem zveřejněným ve smyslu zákona č. 235/2004 Sb., o dani z přidané hodnoty, ve znění pozdějších předpisů (dále jen „zákon o DPH“). V případě změny účtu </w:t>
      </w:r>
      <w:r w:rsidR="00A62C81" w:rsidRPr="009F6E6A">
        <w:t>Poskytovate</w:t>
      </w:r>
      <w:r w:rsidR="009E48C3">
        <w:t>le</w:t>
      </w:r>
      <w:r w:rsidRPr="009F6E6A">
        <w:t xml:space="preserve"> je </w:t>
      </w:r>
      <w:r w:rsidR="00A62C81" w:rsidRPr="009F6E6A">
        <w:t>Poskytovatel</w:t>
      </w:r>
      <w:r w:rsidR="00D45B0A" w:rsidRPr="009F6E6A">
        <w:t xml:space="preserve"> </w:t>
      </w:r>
      <w:r w:rsidRPr="009F6E6A">
        <w:t xml:space="preserve">povinen doložit vlastnictví k novému účtu, a to kopii příslušné </w:t>
      </w:r>
      <w:r w:rsidR="00F61BDE" w:rsidRPr="009F6E6A">
        <w:t>Smlouvy</w:t>
      </w:r>
      <w:r w:rsidRPr="009F6E6A">
        <w:t xml:space="preserve"> nebo potvrzením peněžního ústavu, nový účet však musí být zveřejněným účtem ve smyslu předchozí věty </w:t>
      </w:r>
      <w:r w:rsidR="00581EB1" w:rsidRPr="009F6E6A">
        <w:t xml:space="preserve">a </w:t>
      </w:r>
      <w:r w:rsidR="00A154C7" w:rsidRPr="009F6E6A">
        <w:t xml:space="preserve">předchozího odstavce </w:t>
      </w:r>
      <w:r w:rsidR="00581EB1" w:rsidRPr="009F6E6A">
        <w:t>o</w:t>
      </w:r>
      <w:r w:rsidRPr="009F6E6A">
        <w:t>dst. 1</w:t>
      </w:r>
      <w:r w:rsidR="00581EB1" w:rsidRPr="009F6E6A">
        <w:t>8</w:t>
      </w:r>
      <w:r w:rsidRPr="009F6E6A">
        <w:t>.2.</w:t>
      </w:r>
      <w:r w:rsidR="00D45B0A" w:rsidRPr="009F6E6A">
        <w:t xml:space="preserve"> </w:t>
      </w:r>
    </w:p>
    <w:p w14:paraId="5352D853" w14:textId="3392A927" w:rsidR="002D358E" w:rsidRPr="009F6E6A" w:rsidRDefault="00AC7108" w:rsidP="008D6B0A">
      <w:pPr>
        <w:pStyle w:val="Styl21"/>
        <w:ind w:left="624" w:hanging="624"/>
      </w:pPr>
      <w:r w:rsidRPr="009F6E6A">
        <w:t>1</w:t>
      </w:r>
      <w:r w:rsidR="00581EB1" w:rsidRPr="009F6E6A">
        <w:t>8</w:t>
      </w:r>
      <w:r w:rsidRPr="009F6E6A">
        <w:t>.</w:t>
      </w:r>
      <w:r w:rsidR="00BD3C26" w:rsidRPr="009F6E6A">
        <w:t>4</w:t>
      </w:r>
      <w:r w:rsidR="00D94A54">
        <w:tab/>
      </w:r>
      <w:r w:rsidR="00A62C81" w:rsidRPr="009F6E6A">
        <w:t>Poskytovatel</w:t>
      </w:r>
      <w:r w:rsidR="00D45B0A" w:rsidRPr="009F6E6A">
        <w:t xml:space="preserve"> </w:t>
      </w:r>
      <w:r w:rsidR="009513E1" w:rsidRPr="009F6E6A">
        <w:t xml:space="preserve">je </w:t>
      </w:r>
      <w:r w:rsidR="002D358E" w:rsidRPr="009F6E6A">
        <w:t>po</w:t>
      </w:r>
      <w:r w:rsidR="003B69D2" w:rsidRPr="009F6E6A">
        <w:t>d</w:t>
      </w:r>
      <w:r w:rsidR="009513E1" w:rsidRPr="009F6E6A">
        <w:t>le § 2 e) zákona č. 320/2001 Sb., o finanční kontrole ve veřejné správě</w:t>
      </w:r>
      <w:r w:rsidR="002D358E" w:rsidRPr="009F6E6A">
        <w:t xml:space="preserve"> a</w:t>
      </w:r>
      <w:r w:rsidR="00B26768">
        <w:t> </w:t>
      </w:r>
      <w:r w:rsidR="002D358E" w:rsidRPr="009F6E6A">
        <w:t>o</w:t>
      </w:r>
      <w:r w:rsidR="00B26768">
        <w:t> </w:t>
      </w:r>
      <w:r w:rsidR="002D358E" w:rsidRPr="009F6E6A">
        <w:t xml:space="preserve">změně některých zákonů, </w:t>
      </w:r>
      <w:r w:rsidR="009513E1" w:rsidRPr="009F6E6A">
        <w:t>ve znění pozdějších předpisů</w:t>
      </w:r>
      <w:r w:rsidR="002D358E" w:rsidRPr="009F6E6A">
        <w:t xml:space="preserve"> (dále jen „zákon o finanční kontrole“), osobou povinnou spolupůsobit při výkonu finanční kontroly v souvislosti s plněním vyplývajícím z</w:t>
      </w:r>
      <w:r w:rsidR="00B26768">
        <w:t> </w:t>
      </w:r>
      <w:r w:rsidR="002D358E" w:rsidRPr="009F6E6A">
        <w:t xml:space="preserve">této Smlouvy vůči Objednateli. </w:t>
      </w:r>
    </w:p>
    <w:p w14:paraId="1959C552" w14:textId="4E82CC56" w:rsidR="00A00BC8" w:rsidRPr="009F6E6A" w:rsidRDefault="00C16B46" w:rsidP="008D6B0A">
      <w:pPr>
        <w:pStyle w:val="Styl21"/>
        <w:ind w:left="624" w:hanging="624"/>
      </w:pPr>
      <w:r w:rsidRPr="009F6E6A">
        <w:t>1</w:t>
      </w:r>
      <w:r w:rsidR="00581EB1" w:rsidRPr="009F6E6A">
        <w:t>8</w:t>
      </w:r>
      <w:r w:rsidRPr="009F6E6A">
        <w:t>.</w:t>
      </w:r>
      <w:r w:rsidR="00BD3C26" w:rsidRPr="009F6E6A">
        <w:t>5</w:t>
      </w:r>
      <w:r w:rsidR="00D94A54">
        <w:tab/>
      </w:r>
      <w:r w:rsidR="00A00BC8" w:rsidRPr="009F6E6A">
        <w:t xml:space="preserve">Objednatel i </w:t>
      </w:r>
      <w:r w:rsidR="00A62C81" w:rsidRPr="009F6E6A">
        <w:t>Poskytovatel</w:t>
      </w:r>
      <w:r w:rsidR="00D45B0A" w:rsidRPr="009F6E6A">
        <w:t xml:space="preserve"> </w:t>
      </w:r>
      <w:r w:rsidR="00A00BC8" w:rsidRPr="009F6E6A">
        <w:t>jsou povinni řádně uchovávat a archivovat veškerou dokumentaci a</w:t>
      </w:r>
      <w:r w:rsidR="00B26768">
        <w:t> </w:t>
      </w:r>
      <w:r w:rsidR="00A00BC8" w:rsidRPr="009F6E6A">
        <w:t xml:space="preserve">účetní doklady související s realizací této </w:t>
      </w:r>
      <w:r w:rsidR="00F61BDE" w:rsidRPr="009F6E6A">
        <w:t>Smlouvy</w:t>
      </w:r>
      <w:r w:rsidR="00A00BC8" w:rsidRPr="009F6E6A">
        <w:t xml:space="preserve"> v souladu s platnými právními předpisy a</w:t>
      </w:r>
      <w:r w:rsidR="00B26768">
        <w:t> </w:t>
      </w:r>
      <w:r w:rsidR="00A62C81" w:rsidRPr="009F6E6A">
        <w:t>Poskytovatel</w:t>
      </w:r>
      <w:r w:rsidR="00D45B0A" w:rsidRPr="009F6E6A">
        <w:t xml:space="preserve"> </w:t>
      </w:r>
      <w:r w:rsidR="00A00BC8" w:rsidRPr="009F6E6A">
        <w:t>se zavazuje poskytnout Objednateli případnou součinnost v případě potřeby pro kontrolní nebo jiné účely.</w:t>
      </w:r>
    </w:p>
    <w:p w14:paraId="2C4EE20B" w14:textId="3DD0DA07" w:rsidR="00250FEE" w:rsidRPr="009F6E6A" w:rsidRDefault="002F09B3" w:rsidP="008D6B0A">
      <w:pPr>
        <w:pStyle w:val="Styl21"/>
        <w:ind w:left="624" w:hanging="624"/>
        <w:rPr>
          <w:b/>
          <w:snapToGrid w:val="0"/>
          <w:u w:val="single"/>
        </w:rPr>
      </w:pPr>
      <w:r w:rsidRPr="009F6E6A">
        <w:t>1</w:t>
      </w:r>
      <w:r w:rsidR="00581EB1" w:rsidRPr="009F6E6A">
        <w:t>8</w:t>
      </w:r>
      <w:r w:rsidRPr="009F6E6A">
        <w:t>.</w:t>
      </w:r>
      <w:r w:rsidR="00BD3C26" w:rsidRPr="009F6E6A">
        <w:t>6</w:t>
      </w:r>
      <w:r w:rsidR="00D94A54">
        <w:tab/>
      </w:r>
      <w:r w:rsidR="00A62C81" w:rsidRPr="009F6E6A">
        <w:t>Poskytovatel</w:t>
      </w:r>
      <w:r w:rsidR="00D45B0A" w:rsidRPr="009F6E6A">
        <w:t xml:space="preserve"> </w:t>
      </w:r>
      <w:r w:rsidR="00CA0ECA" w:rsidRPr="009F6E6A">
        <w:t xml:space="preserve">prohlašuje, že na sebe přebírá nebezpečí změny okolností po uzavření této </w:t>
      </w:r>
      <w:r w:rsidR="00F61BDE" w:rsidRPr="009F6E6A">
        <w:t>Smlouvy</w:t>
      </w:r>
      <w:r w:rsidR="00CA0ECA" w:rsidRPr="009F6E6A">
        <w:t xml:space="preserve"> ve smyslu </w:t>
      </w:r>
      <w:r w:rsidR="00FC1B3B" w:rsidRPr="009F6E6A">
        <w:t xml:space="preserve">ustanovení </w:t>
      </w:r>
      <w:r w:rsidR="00CA0ECA" w:rsidRPr="009F6E6A">
        <w:t>§ 1765 odst. 2 občanského zákoníku.</w:t>
      </w:r>
    </w:p>
    <w:p w14:paraId="3EA68A50" w14:textId="60362DE4" w:rsidR="00D65C45" w:rsidRPr="009F6E6A" w:rsidRDefault="002F09B3" w:rsidP="008D6B0A">
      <w:pPr>
        <w:pStyle w:val="Styl21"/>
        <w:ind w:left="624" w:hanging="624"/>
        <w:rPr>
          <w:b/>
          <w:snapToGrid w:val="0"/>
          <w:u w:val="single"/>
        </w:rPr>
      </w:pPr>
      <w:r w:rsidRPr="009F6E6A">
        <w:t>1</w:t>
      </w:r>
      <w:r w:rsidR="00581EB1" w:rsidRPr="009F6E6A">
        <w:t>8</w:t>
      </w:r>
      <w:r w:rsidRPr="009F6E6A">
        <w:t>.</w:t>
      </w:r>
      <w:r w:rsidR="00BD3C26" w:rsidRPr="009F6E6A">
        <w:t>7</w:t>
      </w:r>
      <w:r w:rsidR="00D94A54">
        <w:tab/>
      </w:r>
      <w:r w:rsidR="00A62C81" w:rsidRPr="009F6E6A">
        <w:t>Poskytovatel</w:t>
      </w:r>
      <w:r w:rsidR="00D45B0A" w:rsidRPr="009F6E6A">
        <w:t xml:space="preserve"> </w:t>
      </w:r>
      <w:r w:rsidR="00CA0ECA" w:rsidRPr="009F6E6A">
        <w:t xml:space="preserve">podpisem této </w:t>
      </w:r>
      <w:r w:rsidR="00F61BDE" w:rsidRPr="009F6E6A">
        <w:t>Smlouvy</w:t>
      </w:r>
      <w:r w:rsidR="00CA0ECA" w:rsidRPr="009F6E6A">
        <w:t xml:space="preserve"> výslovně stvrzuje, že ho Objednatel seznámil s</w:t>
      </w:r>
      <w:r w:rsidR="00A00BC8" w:rsidRPr="009F6E6A">
        <w:t xml:space="preserve"> příslušnými </w:t>
      </w:r>
      <w:r w:rsidR="00CA0ECA" w:rsidRPr="009F6E6A">
        <w:t>předpisy požární ochrany</w:t>
      </w:r>
      <w:r w:rsidRPr="009F6E6A">
        <w:t xml:space="preserve"> </w:t>
      </w:r>
      <w:r w:rsidR="00CA0ECA" w:rsidRPr="009F6E6A">
        <w:t>a bezpečnosti a ochrany zdraví při práci pro daný objekt</w:t>
      </w:r>
      <w:r w:rsidR="009513E1" w:rsidRPr="009F6E6A">
        <w:t>, případně další</w:t>
      </w:r>
      <w:r w:rsidR="00250FEE" w:rsidRPr="009F6E6A">
        <w:t>ch</w:t>
      </w:r>
      <w:r w:rsidR="009513E1" w:rsidRPr="009F6E6A">
        <w:t xml:space="preserve"> objekt</w:t>
      </w:r>
      <w:r w:rsidR="00250FEE" w:rsidRPr="009F6E6A">
        <w:t>ů</w:t>
      </w:r>
      <w:r w:rsidR="00A00BC8" w:rsidRPr="009F6E6A">
        <w:t xml:space="preserve">, </w:t>
      </w:r>
      <w:r w:rsidR="00D65C45" w:rsidRPr="009F6E6A">
        <w:t xml:space="preserve">které jsou uvedeny v této </w:t>
      </w:r>
      <w:r w:rsidR="00F61BDE" w:rsidRPr="009F6E6A">
        <w:t>Smlouvě</w:t>
      </w:r>
      <w:r w:rsidR="00D65C45" w:rsidRPr="009F6E6A">
        <w:t xml:space="preserve">, případně uvedených v Dodatku/cích k této </w:t>
      </w:r>
      <w:r w:rsidR="00F61BDE" w:rsidRPr="009F6E6A">
        <w:t>Smlouvě</w:t>
      </w:r>
      <w:r w:rsidR="00D65C45" w:rsidRPr="009F6E6A">
        <w:t>.</w:t>
      </w:r>
    </w:p>
    <w:p w14:paraId="6C0E50CF" w14:textId="15A8D75C" w:rsidR="00C16B46" w:rsidRPr="009F6E6A" w:rsidRDefault="00731047" w:rsidP="008D6B0A">
      <w:pPr>
        <w:pStyle w:val="Styl21"/>
        <w:ind w:left="624" w:hanging="624"/>
      </w:pPr>
      <w:r w:rsidRPr="009F6E6A">
        <w:t>1</w:t>
      </w:r>
      <w:r w:rsidR="00581EB1" w:rsidRPr="009F6E6A">
        <w:t>8</w:t>
      </w:r>
      <w:r w:rsidRPr="009F6E6A">
        <w:t>.</w:t>
      </w:r>
      <w:r w:rsidR="00BD3C26" w:rsidRPr="009F6E6A">
        <w:t>8</w:t>
      </w:r>
      <w:r w:rsidR="00D94A54">
        <w:tab/>
      </w:r>
      <w:r w:rsidRPr="009F6E6A">
        <w:t xml:space="preserve">Tuto </w:t>
      </w:r>
      <w:r w:rsidR="00F61BDE" w:rsidRPr="009F6E6A">
        <w:t>Smlouv</w:t>
      </w:r>
      <w:r w:rsidR="00144F55" w:rsidRPr="009F6E6A">
        <w:t>y</w:t>
      </w:r>
      <w:r w:rsidRPr="009F6E6A">
        <w:t xml:space="preserve"> lze měnit či doplňovat pouze formou písemných vzestupně číslovaných dodatků odsouhlasených a podepsaných oprávněnými zástupci obou smluvních stran, které se stávají nedílnou součástí této </w:t>
      </w:r>
      <w:r w:rsidR="00F61BDE" w:rsidRPr="009F6E6A">
        <w:t>Smlouvy</w:t>
      </w:r>
      <w:r w:rsidRPr="009F6E6A">
        <w:t xml:space="preserve"> a podléhají řádnému zveřejnění v registru smluv.</w:t>
      </w:r>
    </w:p>
    <w:p w14:paraId="42B68C8B" w14:textId="3DB0A718" w:rsidR="00250FEE" w:rsidRPr="009F6E6A" w:rsidRDefault="00CC166C" w:rsidP="008D6B0A">
      <w:pPr>
        <w:pStyle w:val="Styl21"/>
        <w:ind w:left="624" w:hanging="624"/>
        <w:rPr>
          <w:b/>
          <w:snapToGrid w:val="0"/>
          <w:u w:val="single"/>
        </w:rPr>
      </w:pPr>
      <w:r w:rsidRPr="009F6E6A">
        <w:t>1</w:t>
      </w:r>
      <w:r w:rsidR="00581EB1" w:rsidRPr="009F6E6A">
        <w:t>8</w:t>
      </w:r>
      <w:r w:rsidRPr="009F6E6A">
        <w:t>.</w:t>
      </w:r>
      <w:r w:rsidR="00DB7887">
        <w:t>9</w:t>
      </w:r>
      <w:r w:rsidR="00BD3C26" w:rsidRPr="009F6E6A">
        <w:t xml:space="preserve"> </w:t>
      </w:r>
      <w:r w:rsidR="00250FEE" w:rsidRPr="009F6E6A">
        <w:t xml:space="preserve">Tato </w:t>
      </w:r>
      <w:r w:rsidR="00F61BDE" w:rsidRPr="009F6E6A">
        <w:t>Smlouva</w:t>
      </w:r>
      <w:r w:rsidR="00250FEE" w:rsidRPr="009F6E6A">
        <w:t xml:space="preserve"> je sepsána ve čtyřech stejnopisech s platností originálu, z nichž obdrží Objednatel i </w:t>
      </w:r>
      <w:r w:rsidR="00A62C81" w:rsidRPr="009F6E6A">
        <w:t>Poskytovatel</w:t>
      </w:r>
      <w:r w:rsidR="00D45B0A" w:rsidRPr="009F6E6A">
        <w:t xml:space="preserve"> </w:t>
      </w:r>
      <w:r w:rsidR="00250FEE" w:rsidRPr="009F6E6A">
        <w:t>po dvou vyhotoveních.</w:t>
      </w:r>
    </w:p>
    <w:p w14:paraId="573A4B8E" w14:textId="1ABF5E52" w:rsidR="000C658F" w:rsidRPr="009F6E6A" w:rsidRDefault="00CC166C" w:rsidP="004F1944">
      <w:pPr>
        <w:pStyle w:val="Styl21"/>
        <w:ind w:left="624" w:hanging="624"/>
      </w:pPr>
      <w:r w:rsidRPr="009F6E6A">
        <w:t>1</w:t>
      </w:r>
      <w:r w:rsidR="00581EB1" w:rsidRPr="009F6E6A">
        <w:t>8</w:t>
      </w:r>
      <w:r w:rsidRPr="009F6E6A">
        <w:t>.</w:t>
      </w:r>
      <w:r w:rsidR="00AC7108" w:rsidRPr="009F6E6A">
        <w:t>1</w:t>
      </w:r>
      <w:r w:rsidR="00DB7887">
        <w:t>0</w:t>
      </w:r>
      <w:r w:rsidRPr="009F6E6A">
        <w:t xml:space="preserve"> </w:t>
      </w:r>
      <w:r w:rsidR="004F1944">
        <w:tab/>
      </w:r>
      <w:r w:rsidR="002B1F94" w:rsidRPr="009F6E6A">
        <w:t xml:space="preserve">Smluvní strany za účelem naplnění požadavků </w:t>
      </w:r>
      <w:r w:rsidR="00250FEE" w:rsidRPr="009F6E6A">
        <w:t>zákon</w:t>
      </w:r>
      <w:r w:rsidR="002B1F94" w:rsidRPr="009F6E6A">
        <w:t>a</w:t>
      </w:r>
      <w:r w:rsidR="00250FEE" w:rsidRPr="009F6E6A">
        <w:t xml:space="preserve"> č. 340/2015 Sb.</w:t>
      </w:r>
      <w:r w:rsidR="002B1F94" w:rsidRPr="009F6E6A">
        <w:t>, o zvláštních podmínkách účinnosti některých smluv, uveřejňování těchto smluv s o registru smluv (dále jen jako „zákon o</w:t>
      </w:r>
      <w:r w:rsidR="00B26768">
        <w:t> </w:t>
      </w:r>
      <w:r w:rsidR="002B1F94" w:rsidRPr="009F6E6A">
        <w:t xml:space="preserve">registru smluv“, ujednávají, že elektronický obraz textového obsahu této smlouvy v otevřeném a strojově čitelném formátu včetně metadat podle ust. § 5 odst. 5 zákona o registru smluv, bude uveřejněn vložením do registru smluv, představující informační systém veřejné správy. Smluvní strany v dané souvislosti dále ujednávají, že uveřejnění dle předchozí </w:t>
      </w:r>
      <w:r w:rsidR="002B1F94" w:rsidRPr="009F6E6A">
        <w:lastRenderedPageBreak/>
        <w:t xml:space="preserve">věty zajistí Objednatel, a to do třiceti (30) dní ode dne uzavření této smlouvy. O této skutečnosti bude Objednatel neprodleně informovat </w:t>
      </w:r>
      <w:r w:rsidR="00637F43" w:rsidRPr="009F6E6A">
        <w:t>P</w:t>
      </w:r>
      <w:r w:rsidR="002B1F94" w:rsidRPr="009F6E6A">
        <w:t>oskytovatele</w:t>
      </w:r>
      <w:r w:rsidR="00637F43" w:rsidRPr="009F6E6A">
        <w:t xml:space="preserve">. </w:t>
      </w:r>
      <w:r w:rsidR="00A62C81" w:rsidRPr="009F6E6A">
        <w:t xml:space="preserve">Poskytovatel </w:t>
      </w:r>
      <w:r w:rsidR="00250FEE" w:rsidRPr="009F6E6A">
        <w:t xml:space="preserve">je povinen poskytnout </w:t>
      </w:r>
      <w:r w:rsidR="00637F43" w:rsidRPr="009F6E6A">
        <w:t xml:space="preserve">Objednateli </w:t>
      </w:r>
      <w:r w:rsidR="00250FEE" w:rsidRPr="009F6E6A">
        <w:t>ke zveřejnění</w:t>
      </w:r>
      <w:r w:rsidR="00637F43" w:rsidRPr="009F6E6A">
        <w:t xml:space="preserve"> Smlouvy v registru smluv</w:t>
      </w:r>
      <w:r w:rsidR="00250FEE" w:rsidRPr="009F6E6A">
        <w:t xml:space="preserve"> nezbytnou součinnost. </w:t>
      </w:r>
      <w:r w:rsidR="00F61BDE" w:rsidRPr="009F6E6A">
        <w:t>Smlouva</w:t>
      </w:r>
      <w:r w:rsidR="00250FEE" w:rsidRPr="009F6E6A">
        <w:t xml:space="preserve"> nabude účinnosti nejdříve dnem zveřejnění v Registru smluv.</w:t>
      </w:r>
      <w:r w:rsidR="00D45B0A" w:rsidRPr="009F6E6A">
        <w:t xml:space="preserve"> </w:t>
      </w:r>
      <w:r w:rsidR="00637F43" w:rsidRPr="009F6E6A">
        <w:t>V případě, že v registru smluv budou chybně zveřejněná metadata (</w:t>
      </w:r>
      <w:r w:rsidR="00E155B4" w:rsidRPr="009F6E6A">
        <w:t xml:space="preserve">např. </w:t>
      </w:r>
      <w:r w:rsidR="00D94A54" w:rsidRPr="009F6E6A">
        <w:t>neúplné</w:t>
      </w:r>
      <w:r w:rsidR="00581EB1" w:rsidRPr="009F6E6A">
        <w:t xml:space="preserve"> </w:t>
      </w:r>
      <w:r w:rsidR="00E155B4" w:rsidRPr="009F6E6A">
        <w:t xml:space="preserve">přílohy </w:t>
      </w:r>
      <w:r w:rsidR="00637F43" w:rsidRPr="009F6E6A">
        <w:t>neb</w:t>
      </w:r>
      <w:r w:rsidR="00E155B4" w:rsidRPr="009F6E6A">
        <w:t>o nečitelný</w:t>
      </w:r>
      <w:r w:rsidR="00637F43" w:rsidRPr="009F6E6A">
        <w:t xml:space="preserve"> </w:t>
      </w:r>
      <w:r w:rsidR="00E155B4" w:rsidRPr="009F6E6A">
        <w:t>formát)</w:t>
      </w:r>
      <w:r w:rsidR="00637F43" w:rsidRPr="009F6E6A">
        <w:t xml:space="preserve"> nebo došlo k plnění smluvních stran</w:t>
      </w:r>
      <w:r w:rsidR="00E155B4" w:rsidRPr="009F6E6A">
        <w:t xml:space="preserve"> dřív</w:t>
      </w:r>
      <w:r w:rsidR="00581EB1" w:rsidRPr="009F6E6A">
        <w:t>e</w:t>
      </w:r>
      <w:r w:rsidR="00637F43" w:rsidRPr="009F6E6A">
        <w:t xml:space="preserve">, než byla tato Smlouva řádně zveřejněna v registru smluv (došlo </w:t>
      </w:r>
      <w:r w:rsidR="00E155B4" w:rsidRPr="009F6E6A">
        <w:t xml:space="preserve">za toto období </w:t>
      </w:r>
      <w:r w:rsidR="00637F43" w:rsidRPr="009F6E6A">
        <w:t>k tzv. „plnění bez právního titulu“), zavazují se obě smluvní strany k poskytnutí vzájemné součinnosti a k neprodlenému uzavření tzv. Dohody o vypořádání bezdůvodného obohacení a Dohody o narovnání</w:t>
      </w:r>
      <w:r w:rsidR="00E155B4" w:rsidRPr="009F6E6A">
        <w:t xml:space="preserve"> (jejíž nedílnou součástí bude tato Smlouva, všechny jejích přílohy a případné dodatky),</w:t>
      </w:r>
      <w:r w:rsidR="00637F43" w:rsidRPr="009F6E6A">
        <w:t xml:space="preserve"> kterou </w:t>
      </w:r>
      <w:r w:rsidR="00E155B4" w:rsidRPr="009F6E6A">
        <w:t xml:space="preserve">je Objednatel povinen neprodleně </w:t>
      </w:r>
      <w:r w:rsidR="00637F43" w:rsidRPr="009F6E6A">
        <w:t>řádně zveřejn</w:t>
      </w:r>
      <w:r w:rsidR="00E155B4" w:rsidRPr="009F6E6A">
        <w:t>it</w:t>
      </w:r>
      <w:r w:rsidR="00637F43" w:rsidRPr="009F6E6A">
        <w:t xml:space="preserve"> v registru smluv</w:t>
      </w:r>
      <w:r w:rsidR="00E155B4" w:rsidRPr="009F6E6A">
        <w:t xml:space="preserve">, </w:t>
      </w:r>
    </w:p>
    <w:p w14:paraId="6A0DD4F1" w14:textId="0237FB36" w:rsidR="00637F43" w:rsidRPr="009F6E6A" w:rsidRDefault="00F5627E" w:rsidP="004F1944">
      <w:pPr>
        <w:pStyle w:val="Styl21"/>
        <w:ind w:left="624" w:hanging="624"/>
      </w:pPr>
      <w:r w:rsidRPr="009F6E6A">
        <w:t>1</w:t>
      </w:r>
      <w:r w:rsidR="00581EB1" w:rsidRPr="009F6E6A">
        <w:t>8</w:t>
      </w:r>
      <w:r w:rsidRPr="009F6E6A">
        <w:t>.</w:t>
      </w:r>
      <w:r w:rsidR="00AC7108" w:rsidRPr="009F6E6A">
        <w:t>1</w:t>
      </w:r>
      <w:r w:rsidR="00DB7887">
        <w:t>1</w:t>
      </w:r>
      <w:r w:rsidR="004F1944">
        <w:tab/>
      </w:r>
      <w:r w:rsidR="00250FEE" w:rsidRPr="009F6E6A">
        <w:t xml:space="preserve">Tato </w:t>
      </w:r>
      <w:r w:rsidR="00F61BDE" w:rsidRPr="009F6E6A">
        <w:t>Smlouva</w:t>
      </w:r>
      <w:r w:rsidR="00250FEE" w:rsidRPr="009F6E6A">
        <w:t xml:space="preserve"> nabývá platnosti dnem podpisu této </w:t>
      </w:r>
      <w:r w:rsidR="00F61BDE" w:rsidRPr="009F6E6A">
        <w:t>Smlouvy</w:t>
      </w:r>
      <w:r w:rsidR="00250FEE" w:rsidRPr="009F6E6A">
        <w:t xml:space="preserve"> poslední </w:t>
      </w:r>
      <w:r w:rsidRPr="009F6E6A">
        <w:t>S</w:t>
      </w:r>
      <w:r w:rsidR="00250FEE" w:rsidRPr="009F6E6A">
        <w:t>mluvní stranou a</w:t>
      </w:r>
      <w:r w:rsidR="00B26768">
        <w:t> </w:t>
      </w:r>
      <w:r w:rsidR="00250FEE" w:rsidRPr="009F6E6A">
        <w:t>účinnosti dnem zveřejnění v</w:t>
      </w:r>
      <w:r w:rsidR="000C658F" w:rsidRPr="009F6E6A">
        <w:t xml:space="preserve"> R</w:t>
      </w:r>
      <w:r w:rsidR="00250FEE" w:rsidRPr="009F6E6A">
        <w:t>egistru smluv postupem uvedeným v</w:t>
      </w:r>
      <w:r w:rsidR="00C8114C" w:rsidRPr="009F6E6A">
        <w:t> </w:t>
      </w:r>
      <w:r w:rsidR="00250FEE" w:rsidRPr="009F6E6A">
        <w:t xml:space="preserve">bodě </w:t>
      </w:r>
      <w:r w:rsidR="00581EB1" w:rsidRPr="009F6E6A">
        <w:t>18</w:t>
      </w:r>
      <w:r w:rsidR="00637F43" w:rsidRPr="009F6E6A">
        <w:t>.1</w:t>
      </w:r>
      <w:r w:rsidR="00DB7887">
        <w:t>0</w:t>
      </w:r>
      <w:r w:rsidR="00637F43" w:rsidRPr="009F6E6A">
        <w:t xml:space="preserve">. </w:t>
      </w:r>
    </w:p>
    <w:p w14:paraId="6E2AEA21" w14:textId="60C68816" w:rsidR="000C2D7E" w:rsidRPr="009F6E6A" w:rsidRDefault="00F5627E" w:rsidP="004F1944">
      <w:pPr>
        <w:pStyle w:val="Styl21"/>
        <w:ind w:left="624" w:hanging="624"/>
        <w:rPr>
          <w:b/>
          <w:snapToGrid w:val="0"/>
          <w:u w:val="single"/>
        </w:rPr>
      </w:pPr>
      <w:r w:rsidRPr="009F6E6A">
        <w:t>1</w:t>
      </w:r>
      <w:r w:rsidR="00581EB1" w:rsidRPr="009F6E6A">
        <w:t>8</w:t>
      </w:r>
      <w:r w:rsidRPr="009F6E6A">
        <w:t>.</w:t>
      </w:r>
      <w:r w:rsidR="008C48C0" w:rsidRPr="009F6E6A">
        <w:t>1</w:t>
      </w:r>
      <w:r w:rsidR="00DB7887">
        <w:t>2</w:t>
      </w:r>
      <w:r w:rsidR="00637F43" w:rsidRPr="009F6E6A">
        <w:t>.</w:t>
      </w:r>
      <w:r w:rsidR="004F1944">
        <w:tab/>
      </w:r>
      <w:r w:rsidR="000C2D7E" w:rsidRPr="009F6E6A">
        <w:t xml:space="preserve">Smluvní strany prohlašují, že osoby podepisující tuto </w:t>
      </w:r>
      <w:r w:rsidR="00F61BDE" w:rsidRPr="009F6E6A">
        <w:t>Smlouv</w:t>
      </w:r>
      <w:r w:rsidR="00144F55" w:rsidRPr="009F6E6A">
        <w:t>y</w:t>
      </w:r>
      <w:r w:rsidR="000C2D7E" w:rsidRPr="009F6E6A">
        <w:t xml:space="preserve"> jsou k tomuto jednání oprávněny.</w:t>
      </w:r>
    </w:p>
    <w:p w14:paraId="2D2BB60A" w14:textId="3B5FA98E" w:rsidR="00250FEE" w:rsidRPr="009F6E6A" w:rsidRDefault="000C2D7E" w:rsidP="004F1944">
      <w:pPr>
        <w:pStyle w:val="Styl21"/>
        <w:ind w:left="624" w:hanging="624"/>
        <w:rPr>
          <w:b/>
          <w:snapToGrid w:val="0"/>
          <w:u w:val="single"/>
        </w:rPr>
      </w:pPr>
      <w:r w:rsidRPr="009F6E6A">
        <w:t>1</w:t>
      </w:r>
      <w:r w:rsidR="00581EB1" w:rsidRPr="009F6E6A">
        <w:t>8</w:t>
      </w:r>
      <w:r w:rsidRPr="009F6E6A">
        <w:t>.1</w:t>
      </w:r>
      <w:r w:rsidR="00257E1A">
        <w:t>3</w:t>
      </w:r>
      <w:r w:rsidRPr="009F6E6A">
        <w:t xml:space="preserve"> </w:t>
      </w:r>
      <w:r w:rsidR="004F1944">
        <w:tab/>
      </w:r>
      <w:r w:rsidR="00250FEE" w:rsidRPr="009F6E6A">
        <w:t xml:space="preserve">Účastníci této </w:t>
      </w:r>
      <w:r w:rsidR="00F61BDE" w:rsidRPr="009F6E6A">
        <w:t>Smlouvy</w:t>
      </w:r>
      <w:r w:rsidR="00250FEE" w:rsidRPr="009F6E6A">
        <w:t xml:space="preserve"> po jejím přečtení prohlašují, že souhlasí s jejím obsahem, že </w:t>
      </w:r>
      <w:r w:rsidR="00F61BDE" w:rsidRPr="009F6E6A">
        <w:t>Smlouva</w:t>
      </w:r>
      <w:r w:rsidR="00250FEE" w:rsidRPr="009F6E6A">
        <w:t xml:space="preserve"> byla sepsána na základě pravdivých údajů, jejich pravé</w:t>
      </w:r>
      <w:r w:rsidR="00D45B0A" w:rsidRPr="009F6E6A">
        <w:t xml:space="preserve"> </w:t>
      </w:r>
      <w:r w:rsidR="00250FEE" w:rsidRPr="009F6E6A">
        <w:t>a svobodné vůle a nebyla ujednána v tísni ani za jednostranně nevýhodných podmínek. Na důkaz toho připojují své podpisy.</w:t>
      </w:r>
    </w:p>
    <w:p w14:paraId="739397D9" w14:textId="5FF88633" w:rsidR="001C37A3" w:rsidRPr="009F6E6A" w:rsidRDefault="00731047" w:rsidP="004F1944">
      <w:pPr>
        <w:pStyle w:val="Styl21"/>
        <w:spacing w:before="120"/>
        <w:ind w:left="624" w:hanging="624"/>
        <w:rPr>
          <w:b/>
          <w:snapToGrid w:val="0"/>
          <w:u w:val="single"/>
        </w:rPr>
      </w:pPr>
      <w:r w:rsidRPr="009F6E6A">
        <w:t>1</w:t>
      </w:r>
      <w:r w:rsidR="00581EB1" w:rsidRPr="009F6E6A">
        <w:t>8</w:t>
      </w:r>
      <w:r w:rsidRPr="009F6E6A">
        <w:t>.1</w:t>
      </w:r>
      <w:r w:rsidR="00257E1A">
        <w:t>4</w:t>
      </w:r>
      <w:r w:rsidR="00AC7108" w:rsidRPr="009F6E6A">
        <w:t xml:space="preserve"> </w:t>
      </w:r>
      <w:r w:rsidR="004F1944">
        <w:tab/>
      </w:r>
      <w:r w:rsidR="00CA0ECA" w:rsidRPr="009F6E6A">
        <w:t xml:space="preserve">Nedílnou součást </w:t>
      </w:r>
      <w:r w:rsidR="00F61BDE" w:rsidRPr="009F6E6A">
        <w:t>Smlouvy</w:t>
      </w:r>
      <w:r w:rsidR="00CA0ECA" w:rsidRPr="009F6E6A">
        <w:t xml:space="preserve"> tvoří tyto přílohy:</w:t>
      </w:r>
    </w:p>
    <w:p w14:paraId="00355732" w14:textId="49C5C936" w:rsidR="001C37A3" w:rsidRPr="009F6E6A" w:rsidRDefault="00F5627E" w:rsidP="00144F55">
      <w:pPr>
        <w:spacing w:after="0" w:line="240" w:lineRule="auto"/>
        <w:jc w:val="left"/>
        <w:rPr>
          <w:rFonts w:asciiTheme="minorHAnsi" w:hAnsiTheme="minorHAnsi" w:cstheme="minorHAnsi"/>
          <w:sz w:val="23"/>
          <w:szCs w:val="23"/>
        </w:rPr>
      </w:pPr>
      <w:r w:rsidRPr="009F6E6A">
        <w:rPr>
          <w:rFonts w:asciiTheme="minorHAnsi" w:hAnsiTheme="minorHAnsi" w:cstheme="minorHAnsi"/>
          <w:sz w:val="23"/>
          <w:szCs w:val="23"/>
        </w:rPr>
        <w:t xml:space="preserve">a) </w:t>
      </w:r>
      <w:r w:rsidR="00D168BE" w:rsidRPr="009F6E6A">
        <w:rPr>
          <w:rFonts w:asciiTheme="minorHAnsi" w:hAnsiTheme="minorHAnsi" w:cstheme="minorHAnsi"/>
          <w:sz w:val="23"/>
          <w:szCs w:val="23"/>
        </w:rPr>
        <w:t>Příloha č. 1</w:t>
      </w:r>
      <w:r w:rsidR="00CA0ECA" w:rsidRPr="009F6E6A">
        <w:rPr>
          <w:rFonts w:asciiTheme="minorHAnsi" w:hAnsiTheme="minorHAnsi" w:cstheme="minorHAnsi"/>
          <w:sz w:val="23"/>
          <w:szCs w:val="23"/>
        </w:rPr>
        <w:t xml:space="preserve">: </w:t>
      </w:r>
      <w:r w:rsidR="00FC1B3B" w:rsidRPr="009F6E6A">
        <w:rPr>
          <w:rFonts w:asciiTheme="minorHAnsi" w:hAnsiTheme="minorHAnsi" w:cstheme="minorHAnsi"/>
          <w:sz w:val="23"/>
          <w:szCs w:val="23"/>
        </w:rPr>
        <w:t>Pokyny pro činnost ve střeženém objektu</w:t>
      </w:r>
    </w:p>
    <w:p w14:paraId="66E8A9B6" w14:textId="77D6C446" w:rsidR="00FC1B3B" w:rsidRPr="009F6E6A" w:rsidRDefault="00F5627E" w:rsidP="00D94A54">
      <w:pPr>
        <w:spacing w:before="20" w:after="0" w:line="240" w:lineRule="auto"/>
        <w:jc w:val="left"/>
        <w:rPr>
          <w:rFonts w:asciiTheme="minorHAnsi" w:hAnsiTheme="minorHAnsi" w:cstheme="minorHAnsi"/>
          <w:sz w:val="23"/>
          <w:szCs w:val="23"/>
        </w:rPr>
      </w:pPr>
      <w:r w:rsidRPr="009F6E6A">
        <w:rPr>
          <w:rFonts w:asciiTheme="minorHAnsi" w:hAnsiTheme="minorHAnsi" w:cstheme="minorHAnsi"/>
          <w:sz w:val="23"/>
          <w:szCs w:val="23"/>
        </w:rPr>
        <w:t xml:space="preserve">b) </w:t>
      </w:r>
      <w:r w:rsidR="005659CB" w:rsidRPr="009F6E6A">
        <w:rPr>
          <w:rFonts w:asciiTheme="minorHAnsi" w:hAnsiTheme="minorHAnsi" w:cstheme="minorHAnsi"/>
          <w:sz w:val="23"/>
          <w:szCs w:val="23"/>
        </w:rPr>
        <w:t>P</w:t>
      </w:r>
      <w:r w:rsidR="00D168BE" w:rsidRPr="009F6E6A">
        <w:rPr>
          <w:rFonts w:asciiTheme="minorHAnsi" w:hAnsiTheme="minorHAnsi" w:cstheme="minorHAnsi"/>
          <w:sz w:val="23"/>
          <w:szCs w:val="23"/>
        </w:rPr>
        <w:t xml:space="preserve">říloha č. </w:t>
      </w:r>
      <w:r w:rsidR="005659CB" w:rsidRPr="009F6E6A">
        <w:rPr>
          <w:rFonts w:asciiTheme="minorHAnsi" w:hAnsiTheme="minorHAnsi" w:cstheme="minorHAnsi"/>
          <w:sz w:val="23"/>
          <w:szCs w:val="23"/>
        </w:rPr>
        <w:t>2</w:t>
      </w:r>
      <w:r w:rsidR="00FC1B3B" w:rsidRPr="009F6E6A">
        <w:rPr>
          <w:rFonts w:asciiTheme="minorHAnsi" w:hAnsiTheme="minorHAnsi" w:cstheme="minorHAnsi"/>
          <w:sz w:val="23"/>
          <w:szCs w:val="23"/>
        </w:rPr>
        <w:t>: Položkový rozpočet</w:t>
      </w:r>
    </w:p>
    <w:p w14:paraId="1CF22719" w14:textId="77777777" w:rsidR="00242728" w:rsidRPr="009F6E6A" w:rsidRDefault="00242728" w:rsidP="00227427">
      <w:pPr>
        <w:spacing w:line="240" w:lineRule="auto"/>
        <w:rPr>
          <w:rFonts w:asciiTheme="minorHAnsi" w:hAnsiTheme="minorHAnsi" w:cstheme="minorHAnsi"/>
          <w:sz w:val="23"/>
          <w:szCs w:val="23"/>
        </w:rPr>
      </w:pPr>
    </w:p>
    <w:p w14:paraId="11270240" w14:textId="3721374B" w:rsidR="00CA0ECA" w:rsidRPr="009F6E6A" w:rsidRDefault="00CA0ECA" w:rsidP="000C658F">
      <w:pPr>
        <w:spacing w:line="240" w:lineRule="auto"/>
        <w:rPr>
          <w:rFonts w:asciiTheme="minorHAnsi" w:hAnsiTheme="minorHAnsi" w:cstheme="minorHAnsi"/>
          <w:sz w:val="23"/>
          <w:szCs w:val="23"/>
        </w:rPr>
      </w:pPr>
      <w:r w:rsidRPr="009F6E6A">
        <w:rPr>
          <w:rFonts w:asciiTheme="minorHAnsi" w:hAnsiTheme="minorHAnsi" w:cstheme="minorHAnsi"/>
          <w:sz w:val="23"/>
          <w:szCs w:val="23"/>
        </w:rPr>
        <w:t>V</w:t>
      </w:r>
      <w:r w:rsidR="00F5627E" w:rsidRPr="009F6E6A">
        <w:rPr>
          <w:rFonts w:asciiTheme="minorHAnsi" w:hAnsiTheme="minorHAnsi" w:cstheme="minorHAnsi"/>
          <w:sz w:val="23"/>
          <w:szCs w:val="23"/>
        </w:rPr>
        <w:t> </w:t>
      </w:r>
      <w:r w:rsidRPr="009F6E6A">
        <w:rPr>
          <w:rFonts w:asciiTheme="minorHAnsi" w:hAnsiTheme="minorHAnsi" w:cstheme="minorHAnsi"/>
          <w:sz w:val="23"/>
          <w:szCs w:val="23"/>
        </w:rPr>
        <w:t>Olomouci dne ………………….</w:t>
      </w:r>
      <w:r w:rsidRPr="009F6E6A">
        <w:rPr>
          <w:rFonts w:asciiTheme="minorHAnsi" w:hAnsiTheme="minorHAnsi" w:cstheme="minorHAnsi"/>
          <w:sz w:val="23"/>
          <w:szCs w:val="23"/>
        </w:rPr>
        <w:tab/>
      </w:r>
      <w:r w:rsidR="00720759">
        <w:rPr>
          <w:rFonts w:asciiTheme="minorHAnsi" w:hAnsiTheme="minorHAnsi" w:cstheme="minorHAnsi"/>
          <w:sz w:val="23"/>
          <w:szCs w:val="23"/>
        </w:rPr>
        <w:tab/>
      </w:r>
      <w:r w:rsidR="00720759">
        <w:rPr>
          <w:rFonts w:asciiTheme="minorHAnsi" w:hAnsiTheme="minorHAnsi" w:cstheme="minorHAnsi"/>
          <w:sz w:val="23"/>
          <w:szCs w:val="23"/>
        </w:rPr>
        <w:tab/>
      </w:r>
      <w:r w:rsidR="00720759">
        <w:rPr>
          <w:rFonts w:asciiTheme="minorHAnsi" w:hAnsiTheme="minorHAnsi" w:cstheme="minorHAnsi"/>
          <w:sz w:val="23"/>
          <w:szCs w:val="23"/>
        </w:rPr>
        <w:tab/>
      </w:r>
      <w:r w:rsidR="00720759">
        <w:rPr>
          <w:rFonts w:asciiTheme="minorHAnsi" w:hAnsiTheme="minorHAnsi" w:cstheme="minorHAnsi"/>
          <w:sz w:val="23"/>
          <w:szCs w:val="23"/>
        </w:rPr>
        <w:tab/>
      </w:r>
      <w:r w:rsidRPr="009F6E6A">
        <w:rPr>
          <w:rFonts w:asciiTheme="minorHAnsi" w:hAnsiTheme="minorHAnsi" w:cstheme="minorHAnsi"/>
          <w:sz w:val="23"/>
          <w:szCs w:val="23"/>
        </w:rPr>
        <w:t xml:space="preserve">V </w:t>
      </w:r>
      <w:r w:rsidR="00FA5B3A">
        <w:rPr>
          <w:rFonts w:asciiTheme="minorHAnsi" w:hAnsiTheme="minorHAnsi" w:cstheme="minorHAnsi"/>
          <w:sz w:val="23"/>
          <w:szCs w:val="23"/>
        </w:rPr>
        <w:t>Olomouci</w:t>
      </w:r>
      <w:r w:rsidR="00BE5A4D" w:rsidRPr="009F6E6A">
        <w:rPr>
          <w:rFonts w:asciiTheme="minorHAnsi" w:hAnsiTheme="minorHAnsi" w:cstheme="minorHAnsi"/>
          <w:sz w:val="23"/>
          <w:szCs w:val="23"/>
        </w:rPr>
        <w:t xml:space="preserve"> dne…………….</w:t>
      </w:r>
    </w:p>
    <w:p w14:paraId="63E513F1" w14:textId="77777777" w:rsidR="00C96CA8" w:rsidRDefault="00C96CA8" w:rsidP="00227427">
      <w:pPr>
        <w:spacing w:line="240" w:lineRule="auto"/>
        <w:rPr>
          <w:rFonts w:asciiTheme="minorHAnsi" w:hAnsiTheme="minorHAnsi" w:cstheme="minorHAnsi"/>
          <w:sz w:val="23"/>
          <w:szCs w:val="23"/>
        </w:rPr>
      </w:pPr>
    </w:p>
    <w:p w14:paraId="711E855E" w14:textId="77777777" w:rsidR="00257E1A" w:rsidRPr="009F6E6A" w:rsidRDefault="00257E1A" w:rsidP="00227427">
      <w:pPr>
        <w:spacing w:line="240" w:lineRule="auto"/>
        <w:rPr>
          <w:rFonts w:asciiTheme="minorHAnsi" w:hAnsiTheme="minorHAnsi" w:cstheme="minorHAnsi"/>
          <w:sz w:val="23"/>
          <w:szCs w:val="23"/>
        </w:rPr>
      </w:pPr>
    </w:p>
    <w:p w14:paraId="061B456F" w14:textId="31CF8747" w:rsidR="00227427" w:rsidRPr="009F6E6A" w:rsidRDefault="00227427" w:rsidP="00F5627E">
      <w:pPr>
        <w:spacing w:after="0" w:line="240" w:lineRule="auto"/>
        <w:jc w:val="left"/>
        <w:rPr>
          <w:rFonts w:asciiTheme="minorHAnsi" w:hAnsiTheme="minorHAnsi" w:cstheme="minorHAnsi"/>
          <w:sz w:val="23"/>
          <w:szCs w:val="23"/>
        </w:rPr>
      </w:pPr>
      <w:r w:rsidRPr="009F6E6A">
        <w:rPr>
          <w:rFonts w:asciiTheme="minorHAnsi" w:hAnsiTheme="minorHAnsi" w:cstheme="minorHAnsi"/>
          <w:sz w:val="23"/>
          <w:szCs w:val="23"/>
        </w:rPr>
        <w:t>…………………………………………..</w:t>
      </w:r>
      <w:r w:rsidRPr="009F6E6A">
        <w:rPr>
          <w:rFonts w:asciiTheme="minorHAnsi" w:hAnsiTheme="minorHAnsi" w:cstheme="minorHAnsi"/>
          <w:sz w:val="23"/>
          <w:szCs w:val="23"/>
        </w:rPr>
        <w:tab/>
      </w:r>
      <w:r w:rsidRPr="009F6E6A">
        <w:rPr>
          <w:rFonts w:asciiTheme="minorHAnsi" w:hAnsiTheme="minorHAnsi" w:cstheme="minorHAnsi"/>
          <w:sz w:val="23"/>
          <w:szCs w:val="23"/>
        </w:rPr>
        <w:tab/>
      </w:r>
      <w:r w:rsidRPr="009F6E6A">
        <w:rPr>
          <w:rFonts w:asciiTheme="minorHAnsi" w:hAnsiTheme="minorHAnsi" w:cstheme="minorHAnsi"/>
          <w:sz w:val="23"/>
          <w:szCs w:val="23"/>
        </w:rPr>
        <w:tab/>
      </w:r>
      <w:r w:rsidR="00720759">
        <w:rPr>
          <w:rFonts w:asciiTheme="minorHAnsi" w:hAnsiTheme="minorHAnsi" w:cstheme="minorHAnsi"/>
          <w:sz w:val="23"/>
          <w:szCs w:val="23"/>
        </w:rPr>
        <w:tab/>
      </w:r>
      <w:r w:rsidR="00720759">
        <w:rPr>
          <w:rFonts w:asciiTheme="minorHAnsi" w:hAnsiTheme="minorHAnsi" w:cstheme="minorHAnsi"/>
          <w:sz w:val="23"/>
          <w:szCs w:val="23"/>
        </w:rPr>
        <w:tab/>
      </w:r>
      <w:r w:rsidRPr="009F6E6A">
        <w:rPr>
          <w:rFonts w:asciiTheme="minorHAnsi" w:hAnsiTheme="minorHAnsi" w:cstheme="minorHAnsi"/>
          <w:sz w:val="23"/>
          <w:szCs w:val="23"/>
        </w:rPr>
        <w:t>…………………………………………………..</w:t>
      </w:r>
    </w:p>
    <w:p w14:paraId="4D10D762" w14:textId="173C6ED7" w:rsidR="005476E0" w:rsidRPr="009F6E6A" w:rsidRDefault="00D45B0A" w:rsidP="005476E0">
      <w:pPr>
        <w:spacing w:after="0" w:line="240" w:lineRule="auto"/>
        <w:jc w:val="left"/>
        <w:rPr>
          <w:rFonts w:asciiTheme="minorHAnsi" w:hAnsiTheme="minorHAnsi" w:cstheme="minorHAnsi"/>
          <w:sz w:val="23"/>
          <w:szCs w:val="23"/>
        </w:rPr>
      </w:pPr>
      <w:r w:rsidRPr="009F6E6A">
        <w:rPr>
          <w:rFonts w:asciiTheme="minorHAnsi" w:hAnsiTheme="minorHAnsi" w:cstheme="minorHAnsi"/>
          <w:sz w:val="23"/>
          <w:szCs w:val="23"/>
        </w:rPr>
        <w:t xml:space="preserve"> </w:t>
      </w:r>
      <w:r w:rsidR="00720759">
        <w:rPr>
          <w:rFonts w:asciiTheme="minorHAnsi" w:hAnsiTheme="minorHAnsi" w:cstheme="minorHAnsi"/>
          <w:sz w:val="23"/>
          <w:szCs w:val="23"/>
        </w:rPr>
        <w:tab/>
      </w:r>
      <w:r w:rsidR="00CA0ECA" w:rsidRPr="009F6E6A">
        <w:rPr>
          <w:rFonts w:asciiTheme="minorHAnsi" w:hAnsiTheme="minorHAnsi" w:cstheme="minorHAnsi"/>
          <w:sz w:val="23"/>
          <w:szCs w:val="23"/>
        </w:rPr>
        <w:t>za Objednatele:</w:t>
      </w:r>
      <w:r w:rsidR="00CA0ECA" w:rsidRPr="009F6E6A">
        <w:rPr>
          <w:rFonts w:asciiTheme="minorHAnsi" w:hAnsiTheme="minorHAnsi" w:cstheme="minorHAnsi"/>
          <w:sz w:val="23"/>
          <w:szCs w:val="23"/>
        </w:rPr>
        <w:tab/>
      </w:r>
      <w:r w:rsidR="00CA0ECA" w:rsidRPr="009F6E6A">
        <w:rPr>
          <w:rFonts w:asciiTheme="minorHAnsi" w:hAnsiTheme="minorHAnsi" w:cstheme="minorHAnsi"/>
          <w:sz w:val="23"/>
          <w:szCs w:val="23"/>
        </w:rPr>
        <w:tab/>
      </w:r>
      <w:r w:rsidR="00CA0ECA" w:rsidRPr="009F6E6A">
        <w:rPr>
          <w:rFonts w:asciiTheme="minorHAnsi" w:hAnsiTheme="minorHAnsi" w:cstheme="minorHAnsi"/>
          <w:sz w:val="23"/>
          <w:szCs w:val="23"/>
        </w:rPr>
        <w:tab/>
      </w:r>
      <w:r w:rsidR="00CA0ECA" w:rsidRPr="009F6E6A">
        <w:rPr>
          <w:rFonts w:asciiTheme="minorHAnsi" w:hAnsiTheme="minorHAnsi" w:cstheme="minorHAnsi"/>
          <w:sz w:val="23"/>
          <w:szCs w:val="23"/>
        </w:rPr>
        <w:tab/>
      </w:r>
      <w:r w:rsidR="00BE5A4D" w:rsidRPr="009F6E6A">
        <w:rPr>
          <w:rFonts w:asciiTheme="minorHAnsi" w:hAnsiTheme="minorHAnsi" w:cstheme="minorHAnsi"/>
          <w:sz w:val="23"/>
          <w:szCs w:val="23"/>
        </w:rPr>
        <w:tab/>
      </w:r>
      <w:r w:rsidRPr="009F6E6A">
        <w:rPr>
          <w:rFonts w:asciiTheme="minorHAnsi" w:hAnsiTheme="minorHAnsi" w:cstheme="minorHAnsi"/>
          <w:sz w:val="23"/>
          <w:szCs w:val="23"/>
        </w:rPr>
        <w:t xml:space="preserve"> </w:t>
      </w:r>
      <w:r w:rsidR="00720759">
        <w:rPr>
          <w:rFonts w:asciiTheme="minorHAnsi" w:hAnsiTheme="minorHAnsi" w:cstheme="minorHAnsi"/>
          <w:sz w:val="23"/>
          <w:szCs w:val="23"/>
        </w:rPr>
        <w:tab/>
      </w:r>
      <w:r w:rsidR="008B188F" w:rsidRPr="009F6E6A">
        <w:rPr>
          <w:rFonts w:asciiTheme="minorHAnsi" w:hAnsiTheme="minorHAnsi" w:cstheme="minorHAnsi"/>
          <w:sz w:val="23"/>
          <w:szCs w:val="23"/>
        </w:rPr>
        <w:t xml:space="preserve">za </w:t>
      </w:r>
      <w:r w:rsidR="00A62C81" w:rsidRPr="009F6E6A">
        <w:rPr>
          <w:rFonts w:asciiTheme="minorHAnsi" w:hAnsiTheme="minorHAnsi" w:cstheme="minorHAnsi"/>
          <w:sz w:val="23"/>
          <w:szCs w:val="23"/>
        </w:rPr>
        <w:t>Poskytovatel</w:t>
      </w:r>
      <w:r w:rsidR="005476E0" w:rsidRPr="009F6E6A">
        <w:rPr>
          <w:rFonts w:asciiTheme="minorHAnsi" w:hAnsiTheme="minorHAnsi" w:cstheme="minorHAnsi"/>
          <w:sz w:val="23"/>
          <w:szCs w:val="23"/>
        </w:rPr>
        <w:t>e</w:t>
      </w:r>
    </w:p>
    <w:p w14:paraId="675692F7" w14:textId="77777777" w:rsidR="005476E0" w:rsidRPr="009F6E6A" w:rsidRDefault="005476E0" w:rsidP="005476E0">
      <w:pPr>
        <w:spacing w:after="0" w:line="240" w:lineRule="auto"/>
        <w:jc w:val="left"/>
        <w:rPr>
          <w:rFonts w:asciiTheme="minorHAnsi" w:hAnsiTheme="minorHAnsi" w:cstheme="minorHAnsi"/>
          <w:sz w:val="23"/>
          <w:szCs w:val="23"/>
        </w:rPr>
      </w:pPr>
    </w:p>
    <w:p w14:paraId="74F927CD" w14:textId="77777777" w:rsidR="00D602DB" w:rsidRDefault="00D602DB">
      <w:pPr>
        <w:spacing w:line="276" w:lineRule="auto"/>
        <w:jc w:val="left"/>
        <w:rPr>
          <w:rFonts w:asciiTheme="minorHAnsi" w:hAnsiTheme="minorHAnsi" w:cstheme="minorHAnsi"/>
          <w:sz w:val="23"/>
          <w:szCs w:val="23"/>
        </w:rPr>
      </w:pPr>
      <w:r>
        <w:rPr>
          <w:rFonts w:asciiTheme="minorHAnsi" w:hAnsiTheme="minorHAnsi" w:cstheme="minorHAnsi"/>
          <w:sz w:val="23"/>
          <w:szCs w:val="23"/>
        </w:rPr>
        <w:br w:type="page"/>
      </w:r>
    </w:p>
    <w:p w14:paraId="04293090" w14:textId="3947078B" w:rsidR="00C97AF8" w:rsidRPr="00CB49E3" w:rsidRDefault="0003315F" w:rsidP="00C9667A">
      <w:pPr>
        <w:spacing w:after="0" w:line="240" w:lineRule="auto"/>
        <w:jc w:val="left"/>
        <w:rPr>
          <w:rFonts w:asciiTheme="minorHAnsi" w:hAnsiTheme="minorHAnsi" w:cstheme="minorHAnsi"/>
          <w:sz w:val="23"/>
          <w:szCs w:val="23"/>
        </w:rPr>
      </w:pPr>
      <w:r w:rsidRPr="00CB49E3">
        <w:rPr>
          <w:rFonts w:asciiTheme="minorHAnsi" w:hAnsiTheme="minorHAnsi" w:cstheme="minorHAnsi"/>
          <w:sz w:val="23"/>
          <w:szCs w:val="23"/>
        </w:rPr>
        <w:lastRenderedPageBreak/>
        <w:t xml:space="preserve">Příloha č. 1 </w:t>
      </w:r>
      <w:r w:rsidR="00F61BDE" w:rsidRPr="00CB49E3">
        <w:rPr>
          <w:rFonts w:asciiTheme="minorHAnsi" w:hAnsiTheme="minorHAnsi" w:cstheme="minorHAnsi"/>
          <w:sz w:val="23"/>
          <w:szCs w:val="23"/>
        </w:rPr>
        <w:t>Smlouvy</w:t>
      </w:r>
    </w:p>
    <w:p w14:paraId="2A70D82E" w14:textId="77777777" w:rsidR="00731047" w:rsidRPr="009F6E6A" w:rsidRDefault="00731047" w:rsidP="00CB49E3">
      <w:pPr>
        <w:spacing w:line="240" w:lineRule="auto"/>
        <w:rPr>
          <w:rFonts w:asciiTheme="minorHAnsi" w:hAnsiTheme="minorHAnsi" w:cstheme="minorHAnsi"/>
          <w:b/>
          <w:sz w:val="23"/>
          <w:szCs w:val="23"/>
        </w:rPr>
      </w:pPr>
    </w:p>
    <w:p w14:paraId="4EFF382F" w14:textId="1D002AA6" w:rsidR="00CA0ECA" w:rsidRPr="009F6E6A" w:rsidRDefault="00CA0ECA" w:rsidP="00227427">
      <w:pPr>
        <w:spacing w:line="240" w:lineRule="auto"/>
        <w:jc w:val="center"/>
        <w:rPr>
          <w:rFonts w:asciiTheme="minorHAnsi" w:hAnsiTheme="minorHAnsi" w:cstheme="minorHAnsi"/>
          <w:b/>
          <w:sz w:val="23"/>
          <w:szCs w:val="23"/>
        </w:rPr>
      </w:pPr>
      <w:r w:rsidRPr="009F6E6A">
        <w:rPr>
          <w:rFonts w:asciiTheme="minorHAnsi" w:hAnsiTheme="minorHAnsi" w:cstheme="minorHAnsi"/>
          <w:b/>
          <w:sz w:val="23"/>
          <w:szCs w:val="23"/>
        </w:rPr>
        <w:t>POKYNY PRO ČINNOST VE STŘEŽENÉM OBJEKTU</w:t>
      </w:r>
    </w:p>
    <w:p w14:paraId="301B4468" w14:textId="2D7F020E" w:rsidR="00FC1B3B" w:rsidRPr="009F6E6A" w:rsidRDefault="00CA0ECA" w:rsidP="00227424">
      <w:pPr>
        <w:spacing w:line="240" w:lineRule="auto"/>
        <w:ind w:left="1134" w:hanging="1134"/>
        <w:jc w:val="left"/>
        <w:rPr>
          <w:rFonts w:asciiTheme="minorHAnsi" w:hAnsiTheme="minorHAnsi" w:cstheme="minorHAnsi"/>
          <w:sz w:val="23"/>
          <w:szCs w:val="23"/>
        </w:rPr>
      </w:pPr>
      <w:r w:rsidRPr="009F6E6A">
        <w:rPr>
          <w:rFonts w:asciiTheme="minorHAnsi" w:hAnsiTheme="minorHAnsi" w:cstheme="minorHAnsi"/>
          <w:sz w:val="23"/>
          <w:szCs w:val="23"/>
        </w:rPr>
        <w:t xml:space="preserve">Objednatel: Muzeum umění Olomouc, </w:t>
      </w:r>
      <w:r w:rsidR="00227424">
        <w:rPr>
          <w:rFonts w:asciiTheme="minorHAnsi" w:hAnsiTheme="minorHAnsi" w:cstheme="minorHAnsi"/>
          <w:sz w:val="23"/>
          <w:szCs w:val="23"/>
        </w:rPr>
        <w:t xml:space="preserve">státní příspěvková organizace, </w:t>
      </w:r>
      <w:r w:rsidRPr="009F6E6A">
        <w:rPr>
          <w:rFonts w:asciiTheme="minorHAnsi" w:hAnsiTheme="minorHAnsi" w:cstheme="minorHAnsi"/>
          <w:sz w:val="23"/>
          <w:szCs w:val="23"/>
        </w:rPr>
        <w:t>D</w:t>
      </w:r>
      <w:r w:rsidR="00FC1B3B" w:rsidRPr="009F6E6A">
        <w:rPr>
          <w:rFonts w:asciiTheme="minorHAnsi" w:hAnsiTheme="minorHAnsi" w:cstheme="minorHAnsi"/>
          <w:sz w:val="23"/>
          <w:szCs w:val="23"/>
        </w:rPr>
        <w:t xml:space="preserve">enisova </w:t>
      </w:r>
      <w:r w:rsidR="00481BBE">
        <w:rPr>
          <w:rFonts w:asciiTheme="minorHAnsi" w:hAnsiTheme="minorHAnsi" w:cstheme="minorHAnsi"/>
          <w:sz w:val="23"/>
          <w:szCs w:val="23"/>
        </w:rPr>
        <w:t>824/</w:t>
      </w:r>
      <w:r w:rsidR="00FC1B3B" w:rsidRPr="009F6E6A">
        <w:rPr>
          <w:rFonts w:asciiTheme="minorHAnsi" w:hAnsiTheme="minorHAnsi" w:cstheme="minorHAnsi"/>
          <w:sz w:val="23"/>
          <w:szCs w:val="23"/>
        </w:rPr>
        <w:t xml:space="preserve">47, </w:t>
      </w:r>
      <w:r w:rsidR="00227424">
        <w:rPr>
          <w:rFonts w:asciiTheme="minorHAnsi" w:hAnsiTheme="minorHAnsi" w:cstheme="minorHAnsi"/>
          <w:sz w:val="23"/>
          <w:szCs w:val="23"/>
        </w:rPr>
        <w:t xml:space="preserve">771 11 </w:t>
      </w:r>
      <w:r w:rsidR="00FC1B3B" w:rsidRPr="009F6E6A">
        <w:rPr>
          <w:rFonts w:asciiTheme="minorHAnsi" w:hAnsiTheme="minorHAnsi" w:cstheme="minorHAnsi"/>
          <w:sz w:val="23"/>
          <w:szCs w:val="23"/>
        </w:rPr>
        <w:t>Olomouc</w:t>
      </w:r>
      <w:r w:rsidR="00481BBE">
        <w:rPr>
          <w:rFonts w:asciiTheme="minorHAnsi" w:hAnsiTheme="minorHAnsi" w:cstheme="minorHAnsi"/>
          <w:sz w:val="23"/>
          <w:szCs w:val="23"/>
        </w:rPr>
        <w:t>, IČ:</w:t>
      </w:r>
      <w:r w:rsidR="00227424">
        <w:rPr>
          <w:rFonts w:asciiTheme="minorHAnsi" w:hAnsiTheme="minorHAnsi" w:cstheme="minorHAnsi"/>
          <w:sz w:val="23"/>
          <w:szCs w:val="23"/>
        </w:rPr>
        <w:t> </w:t>
      </w:r>
      <w:r w:rsidR="00481BBE">
        <w:rPr>
          <w:rFonts w:asciiTheme="minorHAnsi" w:hAnsiTheme="minorHAnsi" w:cstheme="minorHAnsi"/>
          <w:sz w:val="23"/>
          <w:szCs w:val="23"/>
        </w:rPr>
        <w:t>75079950</w:t>
      </w:r>
    </w:p>
    <w:p w14:paraId="4F477FAB" w14:textId="728DFF73" w:rsidR="00CA0ECA" w:rsidRPr="009F6E6A" w:rsidRDefault="00FC1B3B" w:rsidP="00C97AF8">
      <w:pPr>
        <w:spacing w:line="240" w:lineRule="auto"/>
        <w:jc w:val="left"/>
        <w:rPr>
          <w:rFonts w:asciiTheme="minorHAnsi" w:hAnsiTheme="minorHAnsi" w:cstheme="minorHAnsi"/>
          <w:b/>
          <w:sz w:val="23"/>
          <w:szCs w:val="23"/>
        </w:rPr>
      </w:pPr>
      <w:r w:rsidRPr="009F6E6A">
        <w:rPr>
          <w:rFonts w:asciiTheme="minorHAnsi" w:hAnsiTheme="minorHAnsi" w:cstheme="minorHAnsi"/>
          <w:b/>
          <w:sz w:val="23"/>
          <w:szCs w:val="23"/>
        </w:rPr>
        <w:t>Střežený</w:t>
      </w:r>
      <w:r w:rsidR="00CA0ECA" w:rsidRPr="009F6E6A">
        <w:rPr>
          <w:rFonts w:asciiTheme="minorHAnsi" w:hAnsiTheme="minorHAnsi" w:cstheme="minorHAnsi"/>
          <w:b/>
          <w:sz w:val="23"/>
          <w:szCs w:val="23"/>
        </w:rPr>
        <w:t xml:space="preserve"> objekt</w:t>
      </w:r>
      <w:r w:rsidR="00263924">
        <w:rPr>
          <w:rFonts w:asciiTheme="minorHAnsi" w:hAnsiTheme="minorHAnsi" w:cstheme="minorHAnsi"/>
          <w:b/>
          <w:sz w:val="23"/>
          <w:szCs w:val="23"/>
        </w:rPr>
        <w:t>x</w:t>
      </w:r>
    </w:p>
    <w:p w14:paraId="04F99073" w14:textId="77777777" w:rsidR="00CA0ECA" w:rsidRPr="00A7397D" w:rsidRDefault="00CA0ECA" w:rsidP="00227427">
      <w:pPr>
        <w:spacing w:line="240" w:lineRule="auto"/>
        <w:rPr>
          <w:rFonts w:asciiTheme="minorHAnsi" w:hAnsiTheme="minorHAnsi" w:cstheme="minorHAnsi"/>
          <w:b/>
          <w:sz w:val="23"/>
          <w:szCs w:val="23"/>
        </w:rPr>
      </w:pPr>
      <w:r w:rsidRPr="00A7397D">
        <w:rPr>
          <w:rFonts w:asciiTheme="minorHAnsi" w:hAnsiTheme="minorHAnsi" w:cstheme="minorHAnsi"/>
          <w:b/>
          <w:sz w:val="23"/>
          <w:szCs w:val="23"/>
        </w:rPr>
        <w:t>1.</w:t>
      </w:r>
      <w:r w:rsidRPr="00A7397D">
        <w:rPr>
          <w:rFonts w:asciiTheme="minorHAnsi" w:hAnsiTheme="minorHAnsi" w:cstheme="minorHAnsi"/>
          <w:b/>
          <w:sz w:val="23"/>
          <w:szCs w:val="23"/>
        </w:rPr>
        <w:tab/>
        <w:t>Úvod</w:t>
      </w:r>
    </w:p>
    <w:p w14:paraId="752750A2" w14:textId="77777777" w:rsidR="00CA0ECA" w:rsidRPr="009F6E6A" w:rsidRDefault="00CA0ECA" w:rsidP="00227427">
      <w:pPr>
        <w:spacing w:line="240" w:lineRule="auto"/>
        <w:rPr>
          <w:rFonts w:asciiTheme="minorHAnsi" w:hAnsiTheme="minorHAnsi" w:cstheme="minorHAnsi"/>
          <w:b/>
          <w:sz w:val="23"/>
          <w:szCs w:val="23"/>
        </w:rPr>
      </w:pPr>
      <w:r w:rsidRPr="009F6E6A">
        <w:rPr>
          <w:rFonts w:asciiTheme="minorHAnsi" w:hAnsiTheme="minorHAnsi" w:cstheme="minorHAnsi"/>
          <w:b/>
          <w:sz w:val="23"/>
          <w:szCs w:val="23"/>
        </w:rPr>
        <w:t>1.1</w:t>
      </w:r>
      <w:r w:rsidRPr="009F6E6A">
        <w:rPr>
          <w:rFonts w:asciiTheme="minorHAnsi" w:hAnsiTheme="minorHAnsi" w:cstheme="minorHAnsi"/>
          <w:b/>
          <w:sz w:val="23"/>
          <w:szCs w:val="23"/>
        </w:rPr>
        <w:tab/>
        <w:t>Předmět a účel</w:t>
      </w:r>
    </w:p>
    <w:p w14:paraId="004D5449" w14:textId="79205B65" w:rsidR="00CA0ECA" w:rsidRPr="009F6E6A" w:rsidRDefault="00CA0ECA" w:rsidP="00227427">
      <w:pPr>
        <w:spacing w:line="240" w:lineRule="auto"/>
        <w:rPr>
          <w:rFonts w:asciiTheme="minorHAnsi" w:hAnsiTheme="minorHAnsi" w:cstheme="minorHAnsi"/>
          <w:sz w:val="23"/>
          <w:szCs w:val="23"/>
        </w:rPr>
      </w:pPr>
      <w:r w:rsidRPr="009F6E6A">
        <w:rPr>
          <w:rFonts w:asciiTheme="minorHAnsi" w:hAnsiTheme="minorHAnsi" w:cstheme="minorHAnsi"/>
          <w:sz w:val="23"/>
          <w:szCs w:val="23"/>
        </w:rPr>
        <w:t xml:space="preserve">Tyto Pokyny pro činnost ve střeženém objektu (dále jen „Pokyny") stanovují pracovní postupy a hlavní úkoly strážní služby v </w:t>
      </w:r>
      <w:r w:rsidR="00263924">
        <w:rPr>
          <w:rFonts w:asciiTheme="minorHAnsi" w:hAnsiTheme="minorHAnsi" w:cstheme="minorHAnsi"/>
          <w:sz w:val="23"/>
          <w:szCs w:val="23"/>
        </w:rPr>
        <w:t>x</w:t>
      </w:r>
      <w:r w:rsidRPr="009F6E6A">
        <w:rPr>
          <w:rFonts w:asciiTheme="minorHAnsi" w:hAnsiTheme="minorHAnsi" w:cstheme="minorHAnsi"/>
          <w:sz w:val="23"/>
          <w:szCs w:val="23"/>
        </w:rPr>
        <w:t>).</w:t>
      </w:r>
    </w:p>
    <w:p w14:paraId="31A72AB2" w14:textId="4345BD9A" w:rsidR="00CA0ECA" w:rsidRPr="009F6E6A" w:rsidRDefault="00CA0ECA" w:rsidP="00227427">
      <w:pPr>
        <w:spacing w:line="240" w:lineRule="auto"/>
        <w:rPr>
          <w:rFonts w:asciiTheme="minorHAnsi" w:hAnsiTheme="minorHAnsi" w:cstheme="minorHAnsi"/>
          <w:sz w:val="23"/>
          <w:szCs w:val="23"/>
        </w:rPr>
      </w:pPr>
      <w:r w:rsidRPr="009F6E6A">
        <w:rPr>
          <w:rFonts w:asciiTheme="minorHAnsi" w:hAnsiTheme="minorHAnsi" w:cstheme="minorHAnsi"/>
          <w:sz w:val="23"/>
          <w:szCs w:val="23"/>
        </w:rPr>
        <w:t xml:space="preserve">Současně stanovují přesné plnění úkolů fyzické ostrahy a z nich vyplývající práva a povinnosti zaměstnanců strážní služby (dále jen </w:t>
      </w:r>
      <w:r w:rsidR="00A62C81" w:rsidRPr="009F6E6A">
        <w:rPr>
          <w:rFonts w:asciiTheme="minorHAnsi" w:hAnsiTheme="minorHAnsi" w:cstheme="minorHAnsi"/>
          <w:sz w:val="23"/>
          <w:szCs w:val="23"/>
        </w:rPr>
        <w:t>Poskytovate</w:t>
      </w:r>
      <w:r w:rsidR="009E48C3">
        <w:rPr>
          <w:rFonts w:asciiTheme="minorHAnsi" w:hAnsiTheme="minorHAnsi" w:cstheme="minorHAnsi"/>
          <w:sz w:val="23"/>
          <w:szCs w:val="23"/>
        </w:rPr>
        <w:t>le</w:t>
      </w:r>
      <w:r w:rsidRPr="009F6E6A">
        <w:rPr>
          <w:rFonts w:asciiTheme="minorHAnsi" w:hAnsiTheme="minorHAnsi" w:cstheme="minorHAnsi"/>
          <w:sz w:val="23"/>
          <w:szCs w:val="23"/>
        </w:rPr>
        <w:t>) při výkonu ostrahy v objektu.</w:t>
      </w:r>
    </w:p>
    <w:p w14:paraId="751DAEA7" w14:textId="77777777" w:rsidR="00CA0ECA" w:rsidRPr="009F6E6A" w:rsidRDefault="00CA0ECA" w:rsidP="00227427">
      <w:pPr>
        <w:spacing w:line="240" w:lineRule="auto"/>
        <w:rPr>
          <w:rFonts w:asciiTheme="minorHAnsi" w:hAnsiTheme="minorHAnsi" w:cstheme="minorHAnsi"/>
          <w:b/>
          <w:sz w:val="23"/>
          <w:szCs w:val="23"/>
        </w:rPr>
      </w:pPr>
      <w:r w:rsidRPr="009F6E6A">
        <w:rPr>
          <w:rFonts w:asciiTheme="minorHAnsi" w:hAnsiTheme="minorHAnsi" w:cstheme="minorHAnsi"/>
          <w:b/>
          <w:sz w:val="23"/>
          <w:szCs w:val="23"/>
        </w:rPr>
        <w:t>1.2</w:t>
      </w:r>
      <w:r w:rsidRPr="009F6E6A">
        <w:rPr>
          <w:rFonts w:asciiTheme="minorHAnsi" w:hAnsiTheme="minorHAnsi" w:cstheme="minorHAnsi"/>
          <w:b/>
          <w:sz w:val="23"/>
          <w:szCs w:val="23"/>
        </w:rPr>
        <w:tab/>
        <w:t>Ostraha objektu</w:t>
      </w:r>
    </w:p>
    <w:p w14:paraId="0EC2298B" w14:textId="77777777" w:rsidR="00CA0ECA" w:rsidRPr="009F6E6A" w:rsidRDefault="00CA0ECA" w:rsidP="00227427">
      <w:pPr>
        <w:spacing w:line="240" w:lineRule="auto"/>
        <w:rPr>
          <w:rFonts w:asciiTheme="minorHAnsi" w:hAnsiTheme="minorHAnsi" w:cstheme="minorHAnsi"/>
          <w:b/>
          <w:sz w:val="23"/>
          <w:szCs w:val="23"/>
        </w:rPr>
      </w:pPr>
      <w:r w:rsidRPr="009F6E6A">
        <w:rPr>
          <w:rFonts w:asciiTheme="minorHAnsi" w:hAnsiTheme="minorHAnsi" w:cstheme="minorHAnsi"/>
          <w:b/>
          <w:sz w:val="23"/>
          <w:szCs w:val="23"/>
        </w:rPr>
        <w:t>1.2.1</w:t>
      </w:r>
      <w:r w:rsidRPr="009F6E6A">
        <w:rPr>
          <w:rFonts w:asciiTheme="minorHAnsi" w:hAnsiTheme="minorHAnsi" w:cstheme="minorHAnsi"/>
          <w:b/>
          <w:sz w:val="23"/>
          <w:szCs w:val="23"/>
        </w:rPr>
        <w:tab/>
        <w:t>Ostrahou se roz</w:t>
      </w:r>
      <w:r w:rsidR="00FC1B3B" w:rsidRPr="009F6E6A">
        <w:rPr>
          <w:rFonts w:asciiTheme="minorHAnsi" w:hAnsiTheme="minorHAnsi" w:cstheme="minorHAnsi"/>
          <w:b/>
          <w:sz w:val="23"/>
          <w:szCs w:val="23"/>
        </w:rPr>
        <w:t>umí všechna opatření, sloužící k</w:t>
      </w:r>
      <w:r w:rsidRPr="009F6E6A">
        <w:rPr>
          <w:rFonts w:asciiTheme="minorHAnsi" w:hAnsiTheme="minorHAnsi" w:cstheme="minorHAnsi"/>
          <w:b/>
          <w:sz w:val="23"/>
          <w:szCs w:val="23"/>
        </w:rPr>
        <w:t>:</w:t>
      </w:r>
    </w:p>
    <w:p w14:paraId="49C06A20" w14:textId="1F919F23" w:rsidR="00CA0ECA" w:rsidRPr="009F6E6A" w:rsidRDefault="0084187D" w:rsidP="00227427">
      <w:pPr>
        <w:spacing w:line="240" w:lineRule="auto"/>
        <w:rPr>
          <w:rFonts w:asciiTheme="minorHAnsi" w:hAnsiTheme="minorHAnsi" w:cstheme="minorHAnsi"/>
          <w:sz w:val="23"/>
          <w:szCs w:val="23"/>
        </w:rPr>
      </w:pPr>
      <w:r>
        <w:rPr>
          <w:rFonts w:asciiTheme="minorHAnsi" w:hAnsiTheme="minorHAnsi" w:cstheme="minorHAnsi"/>
          <w:sz w:val="23"/>
          <w:szCs w:val="23"/>
        </w:rPr>
        <w:t>–</w:t>
      </w:r>
      <w:r w:rsidR="00CA0ECA" w:rsidRPr="009F6E6A">
        <w:rPr>
          <w:rFonts w:asciiTheme="minorHAnsi" w:hAnsiTheme="minorHAnsi" w:cstheme="minorHAnsi"/>
          <w:sz w:val="23"/>
          <w:szCs w:val="23"/>
        </w:rPr>
        <w:tab/>
        <w:t>ochraně zdraví a života zaměstnanců objednatele</w:t>
      </w:r>
    </w:p>
    <w:p w14:paraId="75B4230A" w14:textId="094ED2AE" w:rsidR="00CA0ECA" w:rsidRPr="009F6E6A" w:rsidRDefault="0084187D" w:rsidP="00227427">
      <w:pPr>
        <w:spacing w:line="240" w:lineRule="auto"/>
        <w:rPr>
          <w:rFonts w:asciiTheme="minorHAnsi" w:hAnsiTheme="minorHAnsi" w:cstheme="minorHAnsi"/>
          <w:sz w:val="23"/>
          <w:szCs w:val="23"/>
        </w:rPr>
      </w:pPr>
      <w:r>
        <w:rPr>
          <w:rFonts w:asciiTheme="minorHAnsi" w:hAnsiTheme="minorHAnsi" w:cstheme="minorHAnsi"/>
          <w:sz w:val="23"/>
          <w:szCs w:val="23"/>
        </w:rPr>
        <w:t>–</w:t>
      </w:r>
      <w:r w:rsidR="00CA0ECA" w:rsidRPr="009F6E6A">
        <w:rPr>
          <w:rFonts w:asciiTheme="minorHAnsi" w:hAnsiTheme="minorHAnsi" w:cstheme="minorHAnsi"/>
          <w:sz w:val="23"/>
          <w:szCs w:val="23"/>
        </w:rPr>
        <w:tab/>
        <w:t>zamezení vniknutí nepovolaných osob do areálu</w:t>
      </w:r>
    </w:p>
    <w:p w14:paraId="1AB13989" w14:textId="68D5B2DD" w:rsidR="00CA0ECA" w:rsidRPr="009F6E6A" w:rsidRDefault="0084187D" w:rsidP="00227427">
      <w:pPr>
        <w:spacing w:line="240" w:lineRule="auto"/>
        <w:rPr>
          <w:rFonts w:asciiTheme="minorHAnsi" w:hAnsiTheme="minorHAnsi" w:cstheme="minorHAnsi"/>
          <w:sz w:val="23"/>
          <w:szCs w:val="23"/>
        </w:rPr>
      </w:pPr>
      <w:r>
        <w:rPr>
          <w:rFonts w:asciiTheme="minorHAnsi" w:hAnsiTheme="minorHAnsi" w:cstheme="minorHAnsi"/>
          <w:sz w:val="23"/>
          <w:szCs w:val="23"/>
        </w:rPr>
        <w:t>–</w:t>
      </w:r>
      <w:r w:rsidR="00CA0ECA" w:rsidRPr="009F6E6A">
        <w:rPr>
          <w:rFonts w:asciiTheme="minorHAnsi" w:hAnsiTheme="minorHAnsi" w:cstheme="minorHAnsi"/>
          <w:sz w:val="23"/>
          <w:szCs w:val="23"/>
        </w:rPr>
        <w:tab/>
        <w:t>zamezení rozkrádání a poškozování majetku umístěného v areálu</w:t>
      </w:r>
    </w:p>
    <w:p w14:paraId="1BF8FCD6" w14:textId="340BC627" w:rsidR="00CA0ECA" w:rsidRPr="009F6E6A" w:rsidRDefault="0084187D" w:rsidP="00227427">
      <w:pPr>
        <w:spacing w:line="240" w:lineRule="auto"/>
        <w:rPr>
          <w:rFonts w:asciiTheme="minorHAnsi" w:hAnsiTheme="minorHAnsi" w:cstheme="minorHAnsi"/>
          <w:sz w:val="23"/>
          <w:szCs w:val="23"/>
        </w:rPr>
      </w:pPr>
      <w:r>
        <w:rPr>
          <w:rFonts w:asciiTheme="minorHAnsi" w:hAnsiTheme="minorHAnsi" w:cstheme="minorHAnsi"/>
          <w:sz w:val="23"/>
          <w:szCs w:val="23"/>
        </w:rPr>
        <w:t>–</w:t>
      </w:r>
      <w:r w:rsidR="00CA0ECA" w:rsidRPr="009F6E6A">
        <w:rPr>
          <w:rFonts w:asciiTheme="minorHAnsi" w:hAnsiTheme="minorHAnsi" w:cstheme="minorHAnsi"/>
          <w:sz w:val="23"/>
          <w:szCs w:val="23"/>
        </w:rPr>
        <w:tab/>
        <w:t>zabránění úniku utajovaných skutečností</w:t>
      </w:r>
    </w:p>
    <w:p w14:paraId="3A085CD5" w14:textId="00A77348" w:rsidR="00FC1B3B" w:rsidRPr="009F6E6A" w:rsidRDefault="0084187D" w:rsidP="00227427">
      <w:pPr>
        <w:spacing w:line="240" w:lineRule="auto"/>
        <w:rPr>
          <w:rFonts w:asciiTheme="minorHAnsi" w:hAnsiTheme="minorHAnsi" w:cstheme="minorHAnsi"/>
          <w:sz w:val="23"/>
          <w:szCs w:val="23"/>
        </w:rPr>
      </w:pPr>
      <w:r>
        <w:rPr>
          <w:rFonts w:asciiTheme="minorHAnsi" w:hAnsiTheme="minorHAnsi" w:cstheme="minorHAnsi"/>
          <w:sz w:val="23"/>
          <w:szCs w:val="23"/>
        </w:rPr>
        <w:t>–</w:t>
      </w:r>
      <w:r w:rsidR="00CA0ECA" w:rsidRPr="009F6E6A">
        <w:rPr>
          <w:rFonts w:asciiTheme="minorHAnsi" w:hAnsiTheme="minorHAnsi" w:cstheme="minorHAnsi"/>
          <w:sz w:val="23"/>
          <w:szCs w:val="23"/>
        </w:rPr>
        <w:tab/>
        <w:t>zabránění škod na majetku vlivem mimořádných událostí</w:t>
      </w:r>
    </w:p>
    <w:p w14:paraId="6DDE2EF8" w14:textId="77777777" w:rsidR="00CA0ECA" w:rsidRPr="009F6E6A" w:rsidRDefault="00CA0ECA" w:rsidP="00227427">
      <w:pPr>
        <w:spacing w:line="240" w:lineRule="auto"/>
        <w:rPr>
          <w:rFonts w:asciiTheme="minorHAnsi" w:hAnsiTheme="minorHAnsi" w:cstheme="minorHAnsi"/>
          <w:b/>
          <w:sz w:val="23"/>
          <w:szCs w:val="23"/>
        </w:rPr>
      </w:pPr>
      <w:r w:rsidRPr="009F6E6A">
        <w:rPr>
          <w:rFonts w:asciiTheme="minorHAnsi" w:hAnsiTheme="minorHAnsi" w:cstheme="minorHAnsi"/>
          <w:b/>
          <w:sz w:val="23"/>
          <w:szCs w:val="23"/>
        </w:rPr>
        <w:t>1.2.2</w:t>
      </w:r>
      <w:r w:rsidRPr="009F6E6A">
        <w:rPr>
          <w:rFonts w:asciiTheme="minorHAnsi" w:hAnsiTheme="minorHAnsi" w:cstheme="minorHAnsi"/>
          <w:b/>
          <w:sz w:val="23"/>
          <w:szCs w:val="23"/>
        </w:rPr>
        <w:tab/>
        <w:t>Ostraha areálu zahrnuje:</w:t>
      </w:r>
    </w:p>
    <w:p w14:paraId="7FBCC6E4" w14:textId="5E2BDD14" w:rsidR="00CA0ECA" w:rsidRPr="009F6E6A" w:rsidRDefault="0084187D" w:rsidP="00227427">
      <w:pPr>
        <w:spacing w:line="240" w:lineRule="auto"/>
        <w:rPr>
          <w:rFonts w:asciiTheme="minorHAnsi" w:hAnsiTheme="minorHAnsi" w:cstheme="minorHAnsi"/>
          <w:sz w:val="23"/>
          <w:szCs w:val="23"/>
        </w:rPr>
      </w:pPr>
      <w:r>
        <w:rPr>
          <w:rFonts w:asciiTheme="minorHAnsi" w:hAnsiTheme="minorHAnsi" w:cstheme="minorHAnsi"/>
          <w:sz w:val="23"/>
          <w:szCs w:val="23"/>
        </w:rPr>
        <w:t>–</w:t>
      </w:r>
      <w:r w:rsidR="00CA0ECA" w:rsidRPr="009F6E6A">
        <w:rPr>
          <w:rFonts w:asciiTheme="minorHAnsi" w:hAnsiTheme="minorHAnsi" w:cstheme="minorHAnsi"/>
          <w:sz w:val="23"/>
          <w:szCs w:val="23"/>
        </w:rPr>
        <w:tab/>
        <w:t>režimová opatření</w:t>
      </w:r>
    </w:p>
    <w:p w14:paraId="08272120" w14:textId="7FDA44FE" w:rsidR="00CA0ECA" w:rsidRPr="009F6E6A" w:rsidRDefault="0084187D" w:rsidP="00227427">
      <w:pPr>
        <w:spacing w:line="240" w:lineRule="auto"/>
        <w:rPr>
          <w:rFonts w:asciiTheme="minorHAnsi" w:hAnsiTheme="minorHAnsi" w:cstheme="minorHAnsi"/>
          <w:sz w:val="23"/>
          <w:szCs w:val="23"/>
        </w:rPr>
      </w:pPr>
      <w:r>
        <w:rPr>
          <w:rFonts w:asciiTheme="minorHAnsi" w:hAnsiTheme="minorHAnsi" w:cstheme="minorHAnsi"/>
          <w:sz w:val="23"/>
          <w:szCs w:val="23"/>
        </w:rPr>
        <w:t>–</w:t>
      </w:r>
      <w:r w:rsidR="00CA0ECA" w:rsidRPr="009F6E6A">
        <w:rPr>
          <w:rFonts w:asciiTheme="minorHAnsi" w:hAnsiTheme="minorHAnsi" w:cstheme="minorHAnsi"/>
          <w:sz w:val="23"/>
          <w:szCs w:val="23"/>
        </w:rPr>
        <w:tab/>
        <w:t>využívání mechanických a elektronických zábranných prostředků</w:t>
      </w:r>
    </w:p>
    <w:p w14:paraId="602E8BAF" w14:textId="53884F1A" w:rsidR="00227427" w:rsidRPr="009F6E6A" w:rsidRDefault="0084187D" w:rsidP="00227427">
      <w:pPr>
        <w:spacing w:line="240" w:lineRule="auto"/>
        <w:rPr>
          <w:rFonts w:asciiTheme="minorHAnsi" w:hAnsiTheme="minorHAnsi" w:cstheme="minorHAnsi"/>
          <w:sz w:val="23"/>
          <w:szCs w:val="23"/>
        </w:rPr>
      </w:pPr>
      <w:r>
        <w:rPr>
          <w:rFonts w:asciiTheme="minorHAnsi" w:hAnsiTheme="minorHAnsi" w:cstheme="minorHAnsi"/>
          <w:sz w:val="23"/>
          <w:szCs w:val="23"/>
        </w:rPr>
        <w:t>–</w:t>
      </w:r>
      <w:r w:rsidR="00CA0ECA" w:rsidRPr="009F6E6A">
        <w:rPr>
          <w:rFonts w:asciiTheme="minorHAnsi" w:hAnsiTheme="minorHAnsi" w:cstheme="minorHAnsi"/>
          <w:sz w:val="23"/>
          <w:szCs w:val="23"/>
        </w:rPr>
        <w:tab/>
        <w:t>provádění fyzické ostrahy včetně kontrolních obchůzek</w:t>
      </w:r>
    </w:p>
    <w:p w14:paraId="74B1A837" w14:textId="77777777" w:rsidR="00CA0ECA" w:rsidRPr="009F6E6A" w:rsidRDefault="00CA0ECA" w:rsidP="00227427">
      <w:pPr>
        <w:spacing w:line="240" w:lineRule="auto"/>
        <w:rPr>
          <w:rFonts w:asciiTheme="minorHAnsi" w:hAnsiTheme="minorHAnsi" w:cstheme="minorHAnsi"/>
          <w:b/>
          <w:sz w:val="23"/>
          <w:szCs w:val="23"/>
        </w:rPr>
      </w:pPr>
      <w:r w:rsidRPr="009F6E6A">
        <w:rPr>
          <w:rFonts w:asciiTheme="minorHAnsi" w:hAnsiTheme="minorHAnsi" w:cstheme="minorHAnsi"/>
          <w:b/>
          <w:sz w:val="23"/>
          <w:szCs w:val="23"/>
        </w:rPr>
        <w:t>2.</w:t>
      </w:r>
      <w:r w:rsidRPr="009F6E6A">
        <w:rPr>
          <w:rFonts w:asciiTheme="minorHAnsi" w:hAnsiTheme="minorHAnsi" w:cstheme="minorHAnsi"/>
          <w:b/>
          <w:sz w:val="23"/>
          <w:szCs w:val="23"/>
        </w:rPr>
        <w:tab/>
        <w:t>Způsob ostrahy a hlavní úkoly zaměstnanců bezpečnostní služby</w:t>
      </w:r>
    </w:p>
    <w:p w14:paraId="5E8F388B" w14:textId="0F71A8A0" w:rsidR="00FC1B3B" w:rsidRPr="009F6E6A" w:rsidRDefault="00CA0ECA" w:rsidP="00227427">
      <w:pPr>
        <w:spacing w:line="240" w:lineRule="auto"/>
        <w:rPr>
          <w:rFonts w:asciiTheme="minorHAnsi" w:hAnsiTheme="minorHAnsi" w:cstheme="minorHAnsi"/>
          <w:b/>
          <w:sz w:val="23"/>
          <w:szCs w:val="23"/>
        </w:rPr>
      </w:pPr>
      <w:r w:rsidRPr="009F6E6A">
        <w:rPr>
          <w:rFonts w:asciiTheme="minorHAnsi" w:hAnsiTheme="minorHAnsi" w:cstheme="minorHAnsi"/>
          <w:b/>
          <w:sz w:val="23"/>
          <w:szCs w:val="23"/>
        </w:rPr>
        <w:t xml:space="preserve">2.1 </w:t>
      </w:r>
      <w:r w:rsidR="006D37B0">
        <w:rPr>
          <w:rFonts w:asciiTheme="minorHAnsi" w:hAnsiTheme="minorHAnsi" w:cstheme="minorHAnsi"/>
          <w:b/>
          <w:sz w:val="23"/>
          <w:szCs w:val="23"/>
        </w:rPr>
        <w:tab/>
      </w:r>
      <w:r w:rsidRPr="009F6E6A">
        <w:rPr>
          <w:rFonts w:asciiTheme="minorHAnsi" w:hAnsiTheme="minorHAnsi" w:cstheme="minorHAnsi"/>
          <w:b/>
          <w:sz w:val="23"/>
          <w:szCs w:val="23"/>
        </w:rPr>
        <w:t xml:space="preserve">Časový rozvrh služby a režimy jejího výkonu </w:t>
      </w:r>
    </w:p>
    <w:p w14:paraId="3779225C" w14:textId="165EB527" w:rsidR="00CA0ECA" w:rsidRPr="009F6E6A" w:rsidRDefault="00CA0ECA" w:rsidP="00227427">
      <w:pPr>
        <w:spacing w:line="240" w:lineRule="auto"/>
        <w:rPr>
          <w:rFonts w:asciiTheme="minorHAnsi" w:hAnsiTheme="minorHAnsi" w:cstheme="minorHAnsi"/>
          <w:b/>
          <w:sz w:val="23"/>
          <w:szCs w:val="23"/>
        </w:rPr>
      </w:pPr>
      <w:r w:rsidRPr="009F6E6A">
        <w:rPr>
          <w:rFonts w:asciiTheme="minorHAnsi" w:hAnsiTheme="minorHAnsi" w:cstheme="minorHAnsi"/>
          <w:b/>
          <w:sz w:val="23"/>
          <w:szCs w:val="23"/>
        </w:rPr>
        <w:t xml:space="preserve">2.1.1 </w:t>
      </w:r>
      <w:r w:rsidR="006D37B0">
        <w:rPr>
          <w:rFonts w:asciiTheme="minorHAnsi" w:hAnsiTheme="minorHAnsi" w:cstheme="minorHAnsi"/>
          <w:b/>
          <w:sz w:val="23"/>
          <w:szCs w:val="23"/>
        </w:rPr>
        <w:tab/>
      </w:r>
      <w:r w:rsidRPr="009F6E6A">
        <w:rPr>
          <w:rFonts w:asciiTheme="minorHAnsi" w:hAnsiTheme="minorHAnsi" w:cstheme="minorHAnsi"/>
          <w:b/>
          <w:sz w:val="23"/>
          <w:szCs w:val="23"/>
        </w:rPr>
        <w:t>Strážní služba</w:t>
      </w:r>
    </w:p>
    <w:p w14:paraId="3D27F28C" w14:textId="3A844AFC" w:rsidR="00CA0ECA" w:rsidRPr="009F6E6A" w:rsidRDefault="00CA0ECA" w:rsidP="00227427">
      <w:pPr>
        <w:spacing w:line="240" w:lineRule="auto"/>
        <w:rPr>
          <w:rFonts w:asciiTheme="minorHAnsi" w:hAnsiTheme="minorHAnsi" w:cstheme="minorHAnsi"/>
          <w:sz w:val="23"/>
          <w:szCs w:val="23"/>
        </w:rPr>
      </w:pPr>
      <w:r w:rsidRPr="009F6E6A">
        <w:rPr>
          <w:rFonts w:asciiTheme="minorHAnsi" w:hAnsiTheme="minorHAnsi" w:cstheme="minorHAnsi"/>
          <w:sz w:val="23"/>
          <w:szCs w:val="23"/>
        </w:rPr>
        <w:t xml:space="preserve">Ostraha je zajišťována zaměstnanci bezpečnostní služby (dále jen zaměstnanci </w:t>
      </w:r>
      <w:r w:rsidR="00A62C81" w:rsidRPr="009F6E6A">
        <w:rPr>
          <w:rFonts w:asciiTheme="minorHAnsi" w:hAnsiTheme="minorHAnsi" w:cstheme="minorHAnsi"/>
          <w:sz w:val="23"/>
          <w:szCs w:val="23"/>
        </w:rPr>
        <w:t>Poskytovate</w:t>
      </w:r>
      <w:r w:rsidR="009E48C3">
        <w:rPr>
          <w:rFonts w:asciiTheme="minorHAnsi" w:hAnsiTheme="minorHAnsi" w:cstheme="minorHAnsi"/>
          <w:sz w:val="23"/>
          <w:szCs w:val="23"/>
        </w:rPr>
        <w:t>le</w:t>
      </w:r>
      <w:r w:rsidRPr="009F6E6A">
        <w:rPr>
          <w:rFonts w:asciiTheme="minorHAnsi" w:hAnsiTheme="minorHAnsi" w:cstheme="minorHAnsi"/>
          <w:sz w:val="23"/>
          <w:szCs w:val="23"/>
        </w:rPr>
        <w:t>) v</w:t>
      </w:r>
      <w:r w:rsidR="00A83C27">
        <w:rPr>
          <w:rFonts w:asciiTheme="minorHAnsi" w:hAnsiTheme="minorHAnsi" w:cstheme="minorHAnsi"/>
          <w:sz w:val="23"/>
          <w:szCs w:val="23"/>
        </w:rPr>
        <w:t> </w:t>
      </w:r>
      <w:r w:rsidRPr="009F6E6A">
        <w:rPr>
          <w:rFonts w:asciiTheme="minorHAnsi" w:hAnsiTheme="minorHAnsi" w:cstheme="minorHAnsi"/>
          <w:sz w:val="23"/>
          <w:szCs w:val="23"/>
        </w:rPr>
        <w:t>následujícím časovém režimu:</w:t>
      </w:r>
    </w:p>
    <w:p w14:paraId="0ADCB71E" w14:textId="01666E42" w:rsidR="00CA0ECA" w:rsidRPr="009F6E6A" w:rsidRDefault="0084187D" w:rsidP="00263924">
      <w:pPr>
        <w:spacing w:line="240" w:lineRule="auto"/>
        <w:rPr>
          <w:rFonts w:asciiTheme="minorHAnsi" w:hAnsiTheme="minorHAnsi" w:cstheme="minorHAnsi"/>
          <w:sz w:val="23"/>
          <w:szCs w:val="23"/>
        </w:rPr>
      </w:pPr>
      <w:r>
        <w:rPr>
          <w:rFonts w:asciiTheme="minorHAnsi" w:hAnsiTheme="minorHAnsi" w:cstheme="minorHAnsi"/>
          <w:sz w:val="23"/>
          <w:szCs w:val="23"/>
        </w:rPr>
        <w:t>–</w:t>
      </w:r>
      <w:r w:rsidR="00CA0ECA" w:rsidRPr="009F6E6A">
        <w:rPr>
          <w:rFonts w:asciiTheme="minorHAnsi" w:hAnsiTheme="minorHAnsi" w:cstheme="minorHAnsi"/>
          <w:sz w:val="23"/>
          <w:szCs w:val="23"/>
        </w:rPr>
        <w:tab/>
      </w:r>
      <w:r w:rsidR="00263924">
        <w:rPr>
          <w:rFonts w:asciiTheme="minorHAnsi" w:hAnsiTheme="minorHAnsi" w:cstheme="minorHAnsi"/>
          <w:sz w:val="23"/>
          <w:szCs w:val="23"/>
        </w:rPr>
        <w:t>x</w:t>
      </w:r>
    </w:p>
    <w:p w14:paraId="43330743" w14:textId="77777777" w:rsidR="00985443" w:rsidRDefault="00985443" w:rsidP="00227427">
      <w:pPr>
        <w:spacing w:line="240" w:lineRule="auto"/>
        <w:rPr>
          <w:rFonts w:asciiTheme="minorHAnsi" w:hAnsiTheme="minorHAnsi" w:cstheme="minorHAnsi"/>
          <w:sz w:val="23"/>
          <w:szCs w:val="23"/>
        </w:rPr>
      </w:pPr>
    </w:p>
    <w:p w14:paraId="5069B8EA" w14:textId="05BD1DF6" w:rsidR="00CA0ECA" w:rsidRPr="009F6E6A" w:rsidRDefault="00CA0ECA" w:rsidP="00227427">
      <w:pPr>
        <w:spacing w:line="240" w:lineRule="auto"/>
        <w:rPr>
          <w:rFonts w:asciiTheme="minorHAnsi" w:hAnsiTheme="minorHAnsi" w:cstheme="minorHAnsi"/>
          <w:sz w:val="23"/>
          <w:szCs w:val="23"/>
        </w:rPr>
      </w:pPr>
      <w:r w:rsidRPr="009F6E6A">
        <w:rPr>
          <w:rFonts w:asciiTheme="minorHAnsi" w:hAnsiTheme="minorHAnsi" w:cstheme="minorHAnsi"/>
          <w:sz w:val="23"/>
          <w:szCs w:val="23"/>
        </w:rPr>
        <w:t>Výstroj: stejnokroj bezpečnostní služby (</w:t>
      </w:r>
      <w:r w:rsidR="000927B8" w:rsidRPr="009F6E6A">
        <w:rPr>
          <w:rFonts w:asciiTheme="minorHAnsi" w:hAnsiTheme="minorHAnsi" w:cstheme="minorHAnsi"/>
          <w:sz w:val="23"/>
          <w:szCs w:val="23"/>
        </w:rPr>
        <w:t>varianta – společenský</w:t>
      </w:r>
      <w:r w:rsidRPr="009F6E6A">
        <w:rPr>
          <w:rFonts w:asciiTheme="minorHAnsi" w:hAnsiTheme="minorHAnsi" w:cstheme="minorHAnsi"/>
          <w:sz w:val="23"/>
          <w:szCs w:val="23"/>
        </w:rPr>
        <w:t xml:space="preserve"> oděv) s viditelným označením příslušnosti ke společnosti </w:t>
      </w:r>
      <w:r w:rsidR="00A62C81" w:rsidRPr="009F6E6A">
        <w:rPr>
          <w:rFonts w:asciiTheme="minorHAnsi" w:hAnsiTheme="minorHAnsi" w:cstheme="minorHAnsi"/>
          <w:sz w:val="23"/>
          <w:szCs w:val="23"/>
        </w:rPr>
        <w:t>Poskytovate</w:t>
      </w:r>
      <w:r w:rsidR="009E48C3">
        <w:rPr>
          <w:rFonts w:asciiTheme="minorHAnsi" w:hAnsiTheme="minorHAnsi" w:cstheme="minorHAnsi"/>
          <w:sz w:val="23"/>
          <w:szCs w:val="23"/>
        </w:rPr>
        <w:t>le</w:t>
      </w:r>
      <w:r w:rsidRPr="009F6E6A">
        <w:rPr>
          <w:rFonts w:asciiTheme="minorHAnsi" w:hAnsiTheme="minorHAnsi" w:cstheme="minorHAnsi"/>
          <w:sz w:val="23"/>
          <w:szCs w:val="23"/>
        </w:rPr>
        <w:t>.</w:t>
      </w:r>
    </w:p>
    <w:p w14:paraId="02E7B9A2" w14:textId="18B57D6D" w:rsidR="00CA0ECA" w:rsidRPr="009F6E6A" w:rsidRDefault="00CA0ECA" w:rsidP="00227427">
      <w:pPr>
        <w:spacing w:line="240" w:lineRule="auto"/>
        <w:rPr>
          <w:rFonts w:asciiTheme="minorHAnsi" w:hAnsiTheme="minorHAnsi" w:cstheme="minorHAnsi"/>
          <w:sz w:val="23"/>
          <w:szCs w:val="23"/>
        </w:rPr>
      </w:pPr>
      <w:r w:rsidRPr="009F6E6A">
        <w:rPr>
          <w:rFonts w:asciiTheme="minorHAnsi" w:hAnsiTheme="minorHAnsi" w:cstheme="minorHAnsi"/>
          <w:sz w:val="23"/>
          <w:szCs w:val="23"/>
        </w:rPr>
        <w:lastRenderedPageBreak/>
        <w:t xml:space="preserve">Materiální vybavení: </w:t>
      </w:r>
      <w:r w:rsidR="00263924">
        <w:rPr>
          <w:rFonts w:asciiTheme="minorHAnsi" w:hAnsiTheme="minorHAnsi" w:cstheme="minorHAnsi"/>
          <w:sz w:val="23"/>
          <w:szCs w:val="23"/>
        </w:rPr>
        <w:t>x</w:t>
      </w:r>
    </w:p>
    <w:p w14:paraId="3ECF8AD7" w14:textId="740C1197" w:rsidR="00CA0ECA" w:rsidRPr="009F6E6A" w:rsidRDefault="00CA0ECA" w:rsidP="00227427">
      <w:pPr>
        <w:spacing w:line="240" w:lineRule="auto"/>
        <w:rPr>
          <w:rFonts w:asciiTheme="minorHAnsi" w:hAnsiTheme="minorHAnsi" w:cstheme="minorHAnsi"/>
          <w:b/>
          <w:sz w:val="23"/>
          <w:szCs w:val="23"/>
        </w:rPr>
      </w:pPr>
      <w:r w:rsidRPr="009F6E6A">
        <w:rPr>
          <w:rFonts w:asciiTheme="minorHAnsi" w:hAnsiTheme="minorHAnsi" w:cstheme="minorHAnsi"/>
          <w:b/>
          <w:sz w:val="23"/>
          <w:szCs w:val="23"/>
        </w:rPr>
        <w:t>2.2</w:t>
      </w:r>
      <w:r w:rsidRPr="009F6E6A">
        <w:rPr>
          <w:rFonts w:asciiTheme="minorHAnsi" w:hAnsiTheme="minorHAnsi" w:cstheme="minorHAnsi"/>
          <w:b/>
          <w:sz w:val="23"/>
          <w:szCs w:val="23"/>
        </w:rPr>
        <w:tab/>
        <w:t xml:space="preserve">Hlavní úkoly, obecné povinnosti zaměstnanců </w:t>
      </w:r>
      <w:r w:rsidR="00A62C81" w:rsidRPr="009F6E6A">
        <w:rPr>
          <w:rFonts w:asciiTheme="minorHAnsi" w:hAnsiTheme="minorHAnsi" w:cstheme="minorHAnsi"/>
          <w:b/>
          <w:sz w:val="23"/>
          <w:szCs w:val="23"/>
        </w:rPr>
        <w:t>Poskytovate</w:t>
      </w:r>
      <w:r w:rsidR="009E48C3">
        <w:rPr>
          <w:rFonts w:asciiTheme="minorHAnsi" w:hAnsiTheme="minorHAnsi" w:cstheme="minorHAnsi"/>
          <w:b/>
          <w:sz w:val="23"/>
          <w:szCs w:val="23"/>
        </w:rPr>
        <w:t>le</w:t>
      </w:r>
    </w:p>
    <w:p w14:paraId="460C7AC0" w14:textId="0FDD225D" w:rsidR="00A74D16" w:rsidRPr="00A74D16" w:rsidRDefault="0084187D" w:rsidP="00263924">
      <w:pPr>
        <w:spacing w:line="240" w:lineRule="auto"/>
        <w:ind w:left="705" w:hanging="705"/>
        <w:rPr>
          <w:rFonts w:asciiTheme="minorHAnsi" w:hAnsiTheme="minorHAnsi" w:cstheme="minorHAnsi"/>
          <w:sz w:val="23"/>
          <w:szCs w:val="23"/>
        </w:rPr>
      </w:pPr>
      <w:r>
        <w:rPr>
          <w:rFonts w:asciiTheme="minorHAnsi" w:hAnsiTheme="minorHAnsi" w:cstheme="minorHAnsi"/>
          <w:sz w:val="23"/>
          <w:szCs w:val="23"/>
        </w:rPr>
        <w:t>–</w:t>
      </w:r>
      <w:r w:rsidR="00CA0ECA" w:rsidRPr="009F6E6A">
        <w:rPr>
          <w:rFonts w:asciiTheme="minorHAnsi" w:hAnsiTheme="minorHAnsi" w:cstheme="minorHAnsi"/>
          <w:sz w:val="23"/>
          <w:szCs w:val="23"/>
        </w:rPr>
        <w:tab/>
      </w:r>
      <w:r w:rsidR="00263924">
        <w:rPr>
          <w:rFonts w:asciiTheme="minorHAnsi" w:hAnsiTheme="minorHAnsi" w:cstheme="minorHAnsi"/>
          <w:sz w:val="23"/>
          <w:szCs w:val="23"/>
        </w:rPr>
        <w:t>x</w:t>
      </w:r>
    </w:p>
    <w:p w14:paraId="67CDDEC8" w14:textId="77777777" w:rsidR="00A74D16" w:rsidRPr="00A74D16" w:rsidRDefault="00A74D16" w:rsidP="00A74D16">
      <w:pPr>
        <w:spacing w:line="240" w:lineRule="auto"/>
        <w:rPr>
          <w:rFonts w:asciiTheme="minorHAnsi" w:hAnsiTheme="minorHAnsi" w:cstheme="minorHAnsi"/>
          <w:b/>
          <w:sz w:val="23"/>
          <w:szCs w:val="23"/>
        </w:rPr>
      </w:pPr>
      <w:r w:rsidRPr="00A74D16">
        <w:rPr>
          <w:rFonts w:asciiTheme="minorHAnsi" w:hAnsiTheme="minorHAnsi" w:cstheme="minorHAnsi"/>
          <w:b/>
          <w:sz w:val="23"/>
          <w:szCs w:val="23"/>
        </w:rPr>
        <w:t xml:space="preserve">2.4 Zvláštní povinnosti zaměstnanců Dodavatele – kontaktní osoba </w:t>
      </w:r>
    </w:p>
    <w:p w14:paraId="5FE87FFD"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 xml:space="preserve">Je nadřízen zaměstnancům Dodavatele zařazeným k plnění úkolů ostrahy objektu, odpovídá za ostrahu objektu a správný výkon služby zaměstnanců Dodavatele v souladu s těmito „Pokyny". </w:t>
      </w:r>
    </w:p>
    <w:p w14:paraId="7582E4DF"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Kromě úkolů stanovených pro všechny zaměstnance Dodavatele je povinen plnit tyto další úkoly:</w:t>
      </w:r>
    </w:p>
    <w:p w14:paraId="399348A8" w14:textId="77777777" w:rsidR="00A74D16" w:rsidRPr="00A74D16" w:rsidRDefault="00A74D16" w:rsidP="00A74D16">
      <w:pPr>
        <w:pStyle w:val="Odstavecseseznamem"/>
        <w:numPr>
          <w:ilvl w:val="0"/>
          <w:numId w:val="10"/>
        </w:numPr>
        <w:spacing w:line="240" w:lineRule="auto"/>
        <w:rPr>
          <w:rFonts w:asciiTheme="minorHAnsi" w:hAnsiTheme="minorHAnsi" w:cstheme="minorHAnsi"/>
          <w:sz w:val="23"/>
          <w:szCs w:val="23"/>
        </w:rPr>
      </w:pPr>
      <w:r w:rsidRPr="00A74D16">
        <w:rPr>
          <w:rFonts w:asciiTheme="minorHAnsi" w:hAnsiTheme="minorHAnsi" w:cstheme="minorHAnsi"/>
          <w:sz w:val="23"/>
          <w:szCs w:val="23"/>
        </w:rPr>
        <w:t>být v kontaktu s pověřeným zaměstnancem Objednatele dle seznamu (viz dále – bod 6) a řešit s ním běžné otázky výkonu služby,</w:t>
      </w:r>
    </w:p>
    <w:p w14:paraId="6257226E" w14:textId="77777777" w:rsidR="00A74D16" w:rsidRPr="00A74D16" w:rsidRDefault="00A74D16" w:rsidP="00A74D16">
      <w:pPr>
        <w:pStyle w:val="Odstavecseseznamem"/>
        <w:numPr>
          <w:ilvl w:val="0"/>
          <w:numId w:val="10"/>
        </w:numPr>
        <w:spacing w:line="240" w:lineRule="auto"/>
        <w:rPr>
          <w:rFonts w:asciiTheme="minorHAnsi" w:hAnsiTheme="minorHAnsi" w:cstheme="minorHAnsi"/>
          <w:sz w:val="23"/>
          <w:szCs w:val="23"/>
        </w:rPr>
      </w:pPr>
      <w:r w:rsidRPr="00A74D16">
        <w:rPr>
          <w:rFonts w:asciiTheme="minorHAnsi" w:hAnsiTheme="minorHAnsi" w:cstheme="minorHAnsi"/>
          <w:sz w:val="23"/>
          <w:szCs w:val="23"/>
        </w:rPr>
        <w:t>informovat pověřeného zaměstnance Objednatele o všech důležitých skutečnostech zjištěných v průběhu služby a uvedených v záznamu o průběhu služby, seznámení se zápisem si nechat potvrdit podpisem,</w:t>
      </w:r>
    </w:p>
    <w:p w14:paraId="43D0C827" w14:textId="77777777" w:rsidR="00A74D16" w:rsidRPr="00A74D16" w:rsidRDefault="00A74D16" w:rsidP="00A74D16">
      <w:pPr>
        <w:pStyle w:val="Odstavecseseznamem"/>
        <w:numPr>
          <w:ilvl w:val="0"/>
          <w:numId w:val="10"/>
        </w:numPr>
        <w:spacing w:line="240" w:lineRule="auto"/>
        <w:rPr>
          <w:rFonts w:asciiTheme="minorHAnsi" w:hAnsiTheme="minorHAnsi" w:cstheme="minorHAnsi"/>
          <w:sz w:val="23"/>
          <w:szCs w:val="23"/>
        </w:rPr>
      </w:pPr>
      <w:r w:rsidRPr="00A74D16">
        <w:rPr>
          <w:rFonts w:asciiTheme="minorHAnsi" w:hAnsiTheme="minorHAnsi" w:cstheme="minorHAnsi"/>
          <w:sz w:val="23"/>
          <w:szCs w:val="23"/>
        </w:rPr>
        <w:t>pověřovat zaměstnance Dodavatele zabezpečením mimořádných úkolů dle požadavků Objednatele,</w:t>
      </w:r>
    </w:p>
    <w:p w14:paraId="3B9B531D" w14:textId="77777777" w:rsidR="00A74D16" w:rsidRPr="00A74D16" w:rsidRDefault="00A74D16" w:rsidP="00A74D16">
      <w:pPr>
        <w:pStyle w:val="Odstavecseseznamem"/>
        <w:numPr>
          <w:ilvl w:val="0"/>
          <w:numId w:val="10"/>
        </w:numPr>
        <w:spacing w:line="240" w:lineRule="auto"/>
        <w:rPr>
          <w:rFonts w:asciiTheme="minorHAnsi" w:hAnsiTheme="minorHAnsi" w:cstheme="minorHAnsi"/>
          <w:sz w:val="23"/>
          <w:szCs w:val="23"/>
        </w:rPr>
      </w:pPr>
      <w:r w:rsidRPr="00A74D16">
        <w:rPr>
          <w:rFonts w:asciiTheme="minorHAnsi" w:hAnsiTheme="minorHAnsi" w:cstheme="minorHAnsi"/>
          <w:sz w:val="23"/>
          <w:szCs w:val="23"/>
        </w:rPr>
        <w:t>vyžadovat od zaměstnanců Dodavatele důslednou znalost a přesné plnění jejich povinností, ukázněnost a zdvořilé jednání se zaměstnanci Objednatele i s jeho návštěvníky,</w:t>
      </w:r>
    </w:p>
    <w:p w14:paraId="50D05C4C" w14:textId="77777777" w:rsidR="00A74D16" w:rsidRPr="00A74D16" w:rsidRDefault="00A74D16" w:rsidP="00A74D16">
      <w:pPr>
        <w:pStyle w:val="Odstavecseseznamem"/>
        <w:numPr>
          <w:ilvl w:val="0"/>
          <w:numId w:val="10"/>
        </w:numPr>
        <w:spacing w:line="240" w:lineRule="auto"/>
        <w:rPr>
          <w:rFonts w:asciiTheme="minorHAnsi" w:hAnsiTheme="minorHAnsi" w:cstheme="minorHAnsi"/>
          <w:sz w:val="23"/>
          <w:szCs w:val="23"/>
        </w:rPr>
      </w:pPr>
      <w:r w:rsidRPr="00A74D16">
        <w:rPr>
          <w:rFonts w:asciiTheme="minorHAnsi" w:hAnsiTheme="minorHAnsi" w:cstheme="minorHAnsi"/>
          <w:sz w:val="23"/>
          <w:szCs w:val="23"/>
        </w:rPr>
        <w:t>kontrolovat úroveň výkonu služby zaměstnanců Dodavatele, o každé kontrole provést zápis do záznamu o průběhu služby,</w:t>
      </w:r>
    </w:p>
    <w:p w14:paraId="6471A480" w14:textId="77777777" w:rsidR="00A74D16" w:rsidRPr="00A74D16" w:rsidRDefault="00A74D16" w:rsidP="00A74D16">
      <w:pPr>
        <w:pStyle w:val="Odstavecseseznamem"/>
        <w:numPr>
          <w:ilvl w:val="0"/>
          <w:numId w:val="10"/>
        </w:numPr>
        <w:spacing w:line="240" w:lineRule="auto"/>
        <w:rPr>
          <w:rFonts w:asciiTheme="minorHAnsi" w:hAnsiTheme="minorHAnsi" w:cstheme="minorHAnsi"/>
          <w:sz w:val="23"/>
          <w:szCs w:val="23"/>
        </w:rPr>
      </w:pPr>
      <w:r w:rsidRPr="00A74D16">
        <w:rPr>
          <w:rFonts w:asciiTheme="minorHAnsi" w:hAnsiTheme="minorHAnsi" w:cstheme="minorHAnsi"/>
          <w:sz w:val="23"/>
          <w:szCs w:val="23"/>
        </w:rPr>
        <w:t>při kontrole výkonu služby zkontrolovat u zaměstnanců čistotu a úplnost výstroje a jejich celkový vzhled, zajistit odstranění nedostatků,</w:t>
      </w:r>
    </w:p>
    <w:p w14:paraId="76C0BAFB" w14:textId="77777777" w:rsidR="00A74D16" w:rsidRPr="00A74D16" w:rsidRDefault="00A74D16" w:rsidP="00A74D16">
      <w:pPr>
        <w:pStyle w:val="Odstavecseseznamem"/>
        <w:numPr>
          <w:ilvl w:val="0"/>
          <w:numId w:val="10"/>
        </w:numPr>
        <w:spacing w:line="240" w:lineRule="auto"/>
        <w:rPr>
          <w:rFonts w:asciiTheme="minorHAnsi" w:hAnsiTheme="minorHAnsi" w:cstheme="minorHAnsi"/>
          <w:sz w:val="23"/>
          <w:szCs w:val="23"/>
        </w:rPr>
      </w:pPr>
      <w:r w:rsidRPr="00A74D16">
        <w:rPr>
          <w:rFonts w:asciiTheme="minorHAnsi" w:hAnsiTheme="minorHAnsi" w:cstheme="minorHAnsi"/>
          <w:sz w:val="23"/>
          <w:szCs w:val="23"/>
        </w:rPr>
        <w:t>osobně provádět školení zaměstnanců Dodavatele nově zařazených na objekt (systému ostrahy a služeb, všeobecné povinnosti, dále požární školení a poučení o bezpečnosti práce se zdůrazněním rizikových prostor v objektu – pokud absolvoval školení BOZP a PO pro vedoucí zaměstnance), o proškolení provést stanovený zápis, který proškolený zaměstnanec podepíše,</w:t>
      </w:r>
    </w:p>
    <w:p w14:paraId="5AD23262" w14:textId="77777777" w:rsidR="00A74D16" w:rsidRPr="00A74D16" w:rsidRDefault="00A74D16" w:rsidP="00A74D16">
      <w:pPr>
        <w:pStyle w:val="Odstavecseseznamem"/>
        <w:numPr>
          <w:ilvl w:val="0"/>
          <w:numId w:val="10"/>
        </w:numPr>
        <w:spacing w:line="240" w:lineRule="auto"/>
        <w:rPr>
          <w:rFonts w:asciiTheme="minorHAnsi" w:hAnsiTheme="minorHAnsi" w:cstheme="minorHAnsi"/>
          <w:sz w:val="23"/>
          <w:szCs w:val="23"/>
        </w:rPr>
      </w:pPr>
      <w:r w:rsidRPr="00A74D16">
        <w:rPr>
          <w:rFonts w:asciiTheme="minorHAnsi" w:hAnsiTheme="minorHAnsi" w:cstheme="minorHAnsi"/>
          <w:sz w:val="23"/>
          <w:szCs w:val="23"/>
        </w:rPr>
        <w:t xml:space="preserve">1 x měsíčně provádět prověření znalostí plánu ostrahy u podřízených zaměstnanců Dodavatele a provést o tomto písemný záznam, k zabezpečení nepřetržitého střežení objektu v souladu se smlouvou zpracovávat rozpis služeb jednotlivých zaměstnanců Dodavatele na celý měsíc (předložit kontaktní osobě Dodavatele), průběžně vést pracovní výkaz a při poradě vedoucích zaměstnanců Dodavatele pro ostrahu objektu jej předat společně s pracovními (docházkovými) listy všech zaměstnanců ostrahy na vedení společnosti Dodavatele, v souladu se zákoníkem práce a pokyny svého vedoucího zpracovat plán dovolených, předložit jej ve stanoveném termínu vedení společnosti Dodavatele a zabezpečit u zaměstnanců Dodavatele čerpání dovolených v souladu s tímto plánem, v určenou hodinu přebírat hlášení o nástupu do služby a průběhu služby. </w:t>
      </w:r>
    </w:p>
    <w:p w14:paraId="4CE3B58A" w14:textId="77777777" w:rsidR="00A74D16" w:rsidRPr="00A74D16" w:rsidRDefault="00A74D16" w:rsidP="00A74D16">
      <w:pPr>
        <w:spacing w:line="240" w:lineRule="auto"/>
        <w:rPr>
          <w:rFonts w:asciiTheme="minorHAnsi" w:hAnsiTheme="minorHAnsi" w:cstheme="minorHAnsi"/>
          <w:b/>
          <w:sz w:val="23"/>
          <w:szCs w:val="23"/>
        </w:rPr>
      </w:pPr>
      <w:r w:rsidRPr="00A74D16">
        <w:rPr>
          <w:rFonts w:asciiTheme="minorHAnsi" w:hAnsiTheme="minorHAnsi" w:cstheme="minorHAnsi"/>
          <w:b/>
          <w:sz w:val="23"/>
          <w:szCs w:val="23"/>
        </w:rPr>
        <w:t>Strážný – zaměstnanec ostrahy</w:t>
      </w:r>
    </w:p>
    <w:p w14:paraId="56ED61FF" w14:textId="6AA7837E" w:rsidR="00A74D16" w:rsidRPr="00A74D16" w:rsidRDefault="00263924" w:rsidP="00A74D16">
      <w:pPr>
        <w:pStyle w:val="Odstavecseseznamem"/>
        <w:numPr>
          <w:ilvl w:val="0"/>
          <w:numId w:val="3"/>
        </w:numPr>
        <w:spacing w:line="240" w:lineRule="auto"/>
        <w:rPr>
          <w:rFonts w:asciiTheme="minorHAnsi" w:hAnsiTheme="minorHAnsi" w:cstheme="minorHAnsi"/>
          <w:sz w:val="23"/>
          <w:szCs w:val="23"/>
        </w:rPr>
      </w:pPr>
      <w:r>
        <w:rPr>
          <w:rFonts w:asciiTheme="minorHAnsi" w:hAnsiTheme="minorHAnsi" w:cstheme="minorHAnsi"/>
          <w:sz w:val="23"/>
          <w:szCs w:val="23"/>
        </w:rPr>
        <w:t>x</w:t>
      </w:r>
    </w:p>
    <w:p w14:paraId="00A4ECC4" w14:textId="547022C3" w:rsidR="00A74D16" w:rsidRPr="00A74D16" w:rsidRDefault="00263924" w:rsidP="00A74D16">
      <w:pPr>
        <w:pStyle w:val="Odstavecseseznamem"/>
        <w:numPr>
          <w:ilvl w:val="0"/>
          <w:numId w:val="45"/>
        </w:numPr>
        <w:spacing w:line="240" w:lineRule="auto"/>
        <w:rPr>
          <w:rFonts w:asciiTheme="minorHAnsi" w:hAnsiTheme="minorHAnsi" w:cstheme="minorHAnsi"/>
          <w:sz w:val="23"/>
          <w:szCs w:val="23"/>
        </w:rPr>
      </w:pPr>
      <w:r>
        <w:rPr>
          <w:rFonts w:asciiTheme="minorHAnsi" w:hAnsiTheme="minorHAnsi" w:cstheme="minorHAnsi"/>
          <w:sz w:val="23"/>
          <w:szCs w:val="23"/>
        </w:rPr>
        <w:t>x</w:t>
      </w:r>
    </w:p>
    <w:p w14:paraId="521BC862" w14:textId="2DDDE2C0" w:rsidR="00A74D16" w:rsidRPr="00A74D16" w:rsidRDefault="00263924" w:rsidP="00A74D16">
      <w:pPr>
        <w:pStyle w:val="Odstavecseseznamem"/>
        <w:numPr>
          <w:ilvl w:val="0"/>
          <w:numId w:val="45"/>
        </w:numPr>
        <w:spacing w:line="240" w:lineRule="auto"/>
        <w:rPr>
          <w:rFonts w:asciiTheme="minorHAnsi" w:hAnsiTheme="minorHAnsi" w:cstheme="minorHAnsi"/>
          <w:b/>
          <w:sz w:val="23"/>
          <w:szCs w:val="23"/>
        </w:rPr>
      </w:pPr>
      <w:r>
        <w:rPr>
          <w:rFonts w:asciiTheme="minorHAnsi" w:hAnsiTheme="minorHAnsi" w:cstheme="minorHAnsi"/>
          <w:sz w:val="23"/>
          <w:szCs w:val="23"/>
        </w:rPr>
        <w:t>x</w:t>
      </w:r>
    </w:p>
    <w:p w14:paraId="0EE345C0" w14:textId="77777777" w:rsidR="00A74D16" w:rsidRPr="00A74D16" w:rsidRDefault="00A74D16" w:rsidP="00A74D16">
      <w:pPr>
        <w:spacing w:line="240" w:lineRule="auto"/>
        <w:rPr>
          <w:rFonts w:asciiTheme="minorHAnsi" w:hAnsiTheme="minorHAnsi" w:cstheme="minorHAnsi"/>
          <w:b/>
          <w:sz w:val="23"/>
          <w:szCs w:val="23"/>
        </w:rPr>
      </w:pPr>
      <w:r w:rsidRPr="00A74D16">
        <w:rPr>
          <w:rFonts w:asciiTheme="minorHAnsi" w:hAnsiTheme="minorHAnsi" w:cstheme="minorHAnsi"/>
          <w:b/>
          <w:sz w:val="23"/>
          <w:szCs w:val="23"/>
        </w:rPr>
        <w:t>2.5 Povinnosti zaměstnanců ostrahy při předávání služby:</w:t>
      </w:r>
    </w:p>
    <w:p w14:paraId="3FF79624" w14:textId="363D8F7F" w:rsidR="00A74D16" w:rsidRPr="00A74D16" w:rsidRDefault="00263924" w:rsidP="00A74D16">
      <w:pPr>
        <w:pStyle w:val="Odstavecseseznamem"/>
        <w:numPr>
          <w:ilvl w:val="0"/>
          <w:numId w:val="4"/>
        </w:numPr>
        <w:spacing w:line="240" w:lineRule="auto"/>
        <w:rPr>
          <w:rFonts w:asciiTheme="minorHAnsi" w:hAnsiTheme="minorHAnsi" w:cstheme="minorHAnsi"/>
          <w:sz w:val="23"/>
          <w:szCs w:val="23"/>
        </w:rPr>
      </w:pPr>
      <w:r>
        <w:rPr>
          <w:rFonts w:asciiTheme="minorHAnsi" w:hAnsiTheme="minorHAnsi" w:cstheme="minorHAnsi"/>
          <w:sz w:val="23"/>
          <w:szCs w:val="23"/>
        </w:rPr>
        <w:t>x</w:t>
      </w:r>
      <w:r w:rsidR="00A74D16" w:rsidRPr="00A74D16">
        <w:rPr>
          <w:rFonts w:asciiTheme="minorHAnsi" w:hAnsiTheme="minorHAnsi" w:cstheme="minorHAnsi"/>
          <w:sz w:val="23"/>
          <w:szCs w:val="23"/>
        </w:rPr>
        <w:t xml:space="preserve"> </w:t>
      </w:r>
      <w:r>
        <w:rPr>
          <w:rFonts w:asciiTheme="minorHAnsi" w:hAnsiTheme="minorHAnsi" w:cstheme="minorHAnsi"/>
          <w:sz w:val="23"/>
          <w:szCs w:val="23"/>
        </w:rPr>
        <w:t>x</w:t>
      </w:r>
    </w:p>
    <w:p w14:paraId="1847B02F"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Střídající Dodavatele ostrahy je povinen:</w:t>
      </w:r>
    </w:p>
    <w:p w14:paraId="0E44357B" w14:textId="68076FAB" w:rsidR="00A74D16" w:rsidRPr="00A74D16" w:rsidRDefault="00263924" w:rsidP="00A74D16">
      <w:pPr>
        <w:pStyle w:val="Odstavecseseznamem"/>
        <w:numPr>
          <w:ilvl w:val="0"/>
          <w:numId w:val="4"/>
        </w:numPr>
        <w:spacing w:line="240" w:lineRule="auto"/>
        <w:rPr>
          <w:rFonts w:asciiTheme="minorHAnsi" w:hAnsiTheme="minorHAnsi" w:cstheme="minorHAnsi"/>
          <w:sz w:val="23"/>
          <w:szCs w:val="23"/>
        </w:rPr>
      </w:pPr>
      <w:r>
        <w:rPr>
          <w:rFonts w:asciiTheme="minorHAnsi" w:hAnsiTheme="minorHAnsi" w:cstheme="minorHAnsi"/>
          <w:sz w:val="23"/>
          <w:szCs w:val="23"/>
        </w:rPr>
        <w:lastRenderedPageBreak/>
        <w:t>x</w:t>
      </w:r>
    </w:p>
    <w:p w14:paraId="69C45EF6"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Převzetím služby (podpisem v „Provozní knize Dodavatele") přebírají strážní plnou zodpovědnost za převzaté věci, v případě jejich poškození jsou strážní povinni uhradit adekvátní část vzniklé škody.</w:t>
      </w:r>
    </w:p>
    <w:p w14:paraId="2D7BF4CF"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Porušení ustanovení o předání a převzetí služby bude posuzováno jako hrubé porušení povinností zaměstnance ostrahy, a tedy i závažné porušení pracovní kázně.</w:t>
      </w:r>
    </w:p>
    <w:p w14:paraId="076B8331"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Povinnosti se týkají i zaměstnanců zařazených do dohledové služby v přiměřeném rozsahu.</w:t>
      </w:r>
    </w:p>
    <w:p w14:paraId="4294A80C" w14:textId="77777777" w:rsidR="00A74D16" w:rsidRPr="00A74D16" w:rsidRDefault="00A74D16" w:rsidP="00A74D16">
      <w:pPr>
        <w:spacing w:line="240" w:lineRule="auto"/>
        <w:rPr>
          <w:rFonts w:asciiTheme="minorHAnsi" w:hAnsiTheme="minorHAnsi" w:cstheme="minorHAnsi"/>
          <w:b/>
          <w:sz w:val="23"/>
          <w:szCs w:val="23"/>
        </w:rPr>
      </w:pPr>
      <w:r w:rsidRPr="00A74D16">
        <w:rPr>
          <w:rFonts w:asciiTheme="minorHAnsi" w:hAnsiTheme="minorHAnsi" w:cstheme="minorHAnsi"/>
          <w:b/>
          <w:sz w:val="23"/>
          <w:szCs w:val="23"/>
        </w:rPr>
        <w:t>2.6 Zkratky technických prostředků</w:t>
      </w:r>
    </w:p>
    <w:p w14:paraId="797D3B33" w14:textId="2B213D13" w:rsidR="00A74D16" w:rsidRPr="00A74D16" w:rsidRDefault="00263924" w:rsidP="00A74D16">
      <w:pPr>
        <w:spacing w:line="240" w:lineRule="auto"/>
        <w:rPr>
          <w:rFonts w:asciiTheme="minorHAnsi" w:hAnsiTheme="minorHAnsi" w:cstheme="minorHAnsi"/>
          <w:sz w:val="23"/>
          <w:szCs w:val="23"/>
        </w:rPr>
      </w:pPr>
      <w:r>
        <w:rPr>
          <w:rFonts w:asciiTheme="minorHAnsi" w:hAnsiTheme="minorHAnsi" w:cstheme="minorHAnsi"/>
          <w:sz w:val="23"/>
          <w:szCs w:val="23"/>
        </w:rPr>
        <w:t>x</w:t>
      </w:r>
      <w:r w:rsidR="00A74D16" w:rsidRPr="00A74D16">
        <w:rPr>
          <w:rFonts w:asciiTheme="minorHAnsi" w:hAnsiTheme="minorHAnsi" w:cstheme="minorHAnsi"/>
          <w:sz w:val="23"/>
          <w:szCs w:val="23"/>
        </w:rPr>
        <w:t>)</w:t>
      </w:r>
    </w:p>
    <w:p w14:paraId="5454FE99" w14:textId="77777777" w:rsidR="00A74D16" w:rsidRPr="00A74D16" w:rsidRDefault="00A74D16" w:rsidP="00A74D16">
      <w:pPr>
        <w:spacing w:line="240" w:lineRule="auto"/>
        <w:rPr>
          <w:rFonts w:asciiTheme="minorHAnsi" w:hAnsiTheme="minorHAnsi" w:cstheme="minorHAnsi"/>
          <w:b/>
          <w:sz w:val="23"/>
          <w:szCs w:val="23"/>
        </w:rPr>
      </w:pPr>
      <w:r w:rsidRPr="00A74D16">
        <w:rPr>
          <w:rFonts w:asciiTheme="minorHAnsi" w:hAnsiTheme="minorHAnsi" w:cstheme="minorHAnsi"/>
          <w:b/>
          <w:sz w:val="23"/>
          <w:szCs w:val="23"/>
        </w:rPr>
        <w:t>3.</w:t>
      </w:r>
      <w:r w:rsidRPr="00A74D16">
        <w:rPr>
          <w:rFonts w:asciiTheme="minorHAnsi" w:hAnsiTheme="minorHAnsi" w:cstheme="minorHAnsi"/>
          <w:b/>
          <w:sz w:val="23"/>
          <w:szCs w:val="23"/>
        </w:rPr>
        <w:tab/>
        <w:t>Práva a oprávnění zaměstnanců Dodavatele</w:t>
      </w:r>
    </w:p>
    <w:p w14:paraId="5BB82326"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Zaměstnanci Dodavatele jsou oprávněni:</w:t>
      </w:r>
    </w:p>
    <w:p w14:paraId="42295467" w14:textId="77777777" w:rsidR="00A74D16" w:rsidRPr="00A74D16" w:rsidRDefault="00A74D16" w:rsidP="00A74D16">
      <w:pPr>
        <w:pStyle w:val="Odstavecseseznamem"/>
        <w:numPr>
          <w:ilvl w:val="0"/>
          <w:numId w:val="5"/>
        </w:numPr>
        <w:spacing w:line="240" w:lineRule="auto"/>
        <w:rPr>
          <w:rFonts w:asciiTheme="minorHAnsi" w:hAnsiTheme="minorHAnsi" w:cstheme="minorHAnsi"/>
          <w:sz w:val="23"/>
          <w:szCs w:val="23"/>
        </w:rPr>
      </w:pPr>
      <w:r w:rsidRPr="00A74D16">
        <w:rPr>
          <w:rFonts w:asciiTheme="minorHAnsi" w:hAnsiTheme="minorHAnsi" w:cstheme="minorHAnsi"/>
          <w:sz w:val="23"/>
          <w:szCs w:val="23"/>
        </w:rPr>
        <w:t>provádět kontrolu vstupu a odchodu osob,</w:t>
      </w:r>
    </w:p>
    <w:p w14:paraId="4697C6F7" w14:textId="77777777" w:rsidR="00A74D16" w:rsidRPr="00A74D16" w:rsidRDefault="00A74D16" w:rsidP="00A74D16">
      <w:pPr>
        <w:pStyle w:val="Odstavecseseznamem"/>
        <w:numPr>
          <w:ilvl w:val="0"/>
          <w:numId w:val="5"/>
        </w:numPr>
        <w:spacing w:line="240" w:lineRule="auto"/>
        <w:rPr>
          <w:rFonts w:asciiTheme="minorHAnsi" w:hAnsiTheme="minorHAnsi" w:cstheme="minorHAnsi"/>
          <w:sz w:val="23"/>
          <w:szCs w:val="23"/>
        </w:rPr>
      </w:pPr>
      <w:r w:rsidRPr="00A74D16">
        <w:rPr>
          <w:rFonts w:asciiTheme="minorHAnsi" w:hAnsiTheme="minorHAnsi" w:cstheme="minorHAnsi"/>
          <w:sz w:val="23"/>
          <w:szCs w:val="23"/>
        </w:rPr>
        <w:t>provádět kontrolu věcí do objektu přinášených (přivážených) a z objektu vynášených (vyvážených) vyjma osobních příručních zavazadel a osobní prohlídky osob,</w:t>
      </w:r>
    </w:p>
    <w:p w14:paraId="47B8B983" w14:textId="77777777" w:rsidR="00A74D16" w:rsidRPr="00A74D16" w:rsidRDefault="00A74D16" w:rsidP="00A74D16">
      <w:pPr>
        <w:pStyle w:val="Odstavecseseznamem"/>
        <w:numPr>
          <w:ilvl w:val="0"/>
          <w:numId w:val="5"/>
        </w:numPr>
        <w:spacing w:line="240" w:lineRule="auto"/>
        <w:rPr>
          <w:rFonts w:asciiTheme="minorHAnsi" w:hAnsiTheme="minorHAnsi" w:cstheme="minorHAnsi"/>
          <w:sz w:val="23"/>
          <w:szCs w:val="23"/>
        </w:rPr>
      </w:pPr>
      <w:r w:rsidRPr="00A74D16">
        <w:rPr>
          <w:rFonts w:asciiTheme="minorHAnsi" w:hAnsiTheme="minorHAnsi" w:cstheme="minorHAnsi"/>
          <w:sz w:val="23"/>
          <w:szCs w:val="23"/>
        </w:rPr>
        <w:t>ve stanovených zákonných případech použít mírnější prostředky obrany, kterými je vybavila bezpečnostní služba Dodavatele.</w:t>
      </w:r>
    </w:p>
    <w:p w14:paraId="14B1B0E2" w14:textId="77777777" w:rsidR="00A74D16" w:rsidRPr="00A74D16" w:rsidRDefault="00A74D16" w:rsidP="00A74D16">
      <w:pPr>
        <w:spacing w:line="240" w:lineRule="auto"/>
        <w:rPr>
          <w:rFonts w:asciiTheme="minorHAnsi" w:hAnsiTheme="minorHAnsi" w:cstheme="minorHAnsi"/>
          <w:b/>
          <w:sz w:val="23"/>
          <w:szCs w:val="23"/>
        </w:rPr>
      </w:pPr>
      <w:r w:rsidRPr="00A74D16">
        <w:rPr>
          <w:rFonts w:asciiTheme="minorHAnsi" w:hAnsiTheme="minorHAnsi" w:cstheme="minorHAnsi"/>
          <w:b/>
          <w:sz w:val="23"/>
          <w:szCs w:val="23"/>
        </w:rPr>
        <w:t>4.</w:t>
      </w:r>
      <w:r w:rsidRPr="00A74D16">
        <w:rPr>
          <w:rFonts w:asciiTheme="minorHAnsi" w:hAnsiTheme="minorHAnsi" w:cstheme="minorHAnsi"/>
          <w:b/>
          <w:sz w:val="23"/>
          <w:szCs w:val="23"/>
        </w:rPr>
        <w:tab/>
        <w:t>Oprávnění použití mírnějších prostředků obrany</w:t>
      </w:r>
    </w:p>
    <w:p w14:paraId="7FDB7CDA"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Mírnější prostředky jsou:</w:t>
      </w:r>
    </w:p>
    <w:p w14:paraId="2251C496" w14:textId="77777777" w:rsidR="00A74D16" w:rsidRPr="00A74D16" w:rsidRDefault="00A74D16" w:rsidP="00A74D16">
      <w:pPr>
        <w:pStyle w:val="Odstavecseseznamem"/>
        <w:numPr>
          <w:ilvl w:val="0"/>
          <w:numId w:val="6"/>
        </w:numPr>
        <w:spacing w:line="240" w:lineRule="auto"/>
        <w:rPr>
          <w:rFonts w:asciiTheme="minorHAnsi" w:hAnsiTheme="minorHAnsi" w:cstheme="minorHAnsi"/>
          <w:sz w:val="23"/>
          <w:szCs w:val="23"/>
        </w:rPr>
      </w:pPr>
      <w:r w:rsidRPr="00A74D16">
        <w:rPr>
          <w:rFonts w:asciiTheme="minorHAnsi" w:hAnsiTheme="minorHAnsi" w:cstheme="minorHAnsi"/>
          <w:sz w:val="23"/>
          <w:szCs w:val="23"/>
        </w:rPr>
        <w:t>hmaty, chvaty, údery a kopy sebeobrany</w:t>
      </w:r>
    </w:p>
    <w:p w14:paraId="35EF7F0B" w14:textId="77777777" w:rsidR="00A74D16" w:rsidRPr="00A74D16" w:rsidRDefault="00A74D16" w:rsidP="00A74D16">
      <w:pPr>
        <w:pStyle w:val="Odstavecseseznamem"/>
        <w:numPr>
          <w:ilvl w:val="0"/>
          <w:numId w:val="6"/>
        </w:numPr>
        <w:spacing w:line="240" w:lineRule="auto"/>
        <w:rPr>
          <w:rFonts w:asciiTheme="minorHAnsi" w:hAnsiTheme="minorHAnsi" w:cstheme="minorHAnsi"/>
          <w:sz w:val="23"/>
          <w:szCs w:val="23"/>
        </w:rPr>
      </w:pPr>
      <w:r w:rsidRPr="00A74D16">
        <w:rPr>
          <w:rFonts w:asciiTheme="minorHAnsi" w:hAnsiTheme="minorHAnsi" w:cstheme="minorHAnsi"/>
          <w:sz w:val="23"/>
          <w:szCs w:val="23"/>
        </w:rPr>
        <w:t>slzotvorné prostředky</w:t>
      </w:r>
    </w:p>
    <w:p w14:paraId="3FE98696" w14:textId="77777777" w:rsidR="00A74D16" w:rsidRPr="00A74D16" w:rsidRDefault="00A74D16" w:rsidP="00A74D16">
      <w:pPr>
        <w:pStyle w:val="Odstavecseseznamem"/>
        <w:numPr>
          <w:ilvl w:val="0"/>
          <w:numId w:val="6"/>
        </w:numPr>
        <w:spacing w:line="240" w:lineRule="auto"/>
        <w:rPr>
          <w:rFonts w:asciiTheme="minorHAnsi" w:hAnsiTheme="minorHAnsi" w:cstheme="minorHAnsi"/>
          <w:sz w:val="23"/>
          <w:szCs w:val="23"/>
        </w:rPr>
      </w:pPr>
      <w:r w:rsidRPr="00A74D16">
        <w:rPr>
          <w:rFonts w:asciiTheme="minorHAnsi" w:hAnsiTheme="minorHAnsi" w:cstheme="minorHAnsi"/>
          <w:sz w:val="23"/>
          <w:szCs w:val="23"/>
        </w:rPr>
        <w:t>obušek (tonfa)</w:t>
      </w:r>
    </w:p>
    <w:p w14:paraId="7CDD0E2B"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Mírnější prostředky je zaměstnanec Dodavatele oprávněn použít k ochraně majetku objednatele a k ochraně bezpečnosti své vlastní nebo jiné osoby ve střeženém objektu. Před použitím mírnějších prostředků je zaměstnanec Dodavatele povinen vyzvat osobu, proti které zakročuje, aby upustila od protiprávního jednání, s výstrahou, že bude použito mírnějších prostředků. To neplatí, je-li ohrožen jeho život nebo zdraví anebo život či zdraví jiné osoby a zákrok nesnese odkladu.</w:t>
      </w:r>
    </w:p>
    <w:p w14:paraId="4775741E"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O tom, který z mírnějších prostředků použije, rozhodne zaměstnanec Dodavatele dle konkrétní situace a dbá na to, aby nezpůsobil osobě újmu, zřejmě nepřiměřenou povaze nebezpečí (nebezpečnosti) jejího protiprávního jednání.</w:t>
      </w:r>
    </w:p>
    <w:p w14:paraId="7FF47D55"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Zaměstnanec Dodavatele je oprávněn při zákroku použít pouze výše uvedené prostředky.</w:t>
      </w:r>
    </w:p>
    <w:p w14:paraId="61792F4C" w14:textId="77777777" w:rsidR="00A74D16" w:rsidRPr="00A74D16" w:rsidRDefault="00A74D16" w:rsidP="00A74D16">
      <w:pPr>
        <w:spacing w:line="240" w:lineRule="auto"/>
        <w:ind w:left="397" w:hanging="397"/>
        <w:rPr>
          <w:rFonts w:asciiTheme="minorHAnsi" w:hAnsiTheme="minorHAnsi" w:cstheme="minorHAnsi"/>
          <w:b/>
          <w:sz w:val="23"/>
          <w:szCs w:val="23"/>
        </w:rPr>
      </w:pPr>
      <w:r w:rsidRPr="00A74D16">
        <w:rPr>
          <w:rFonts w:asciiTheme="minorHAnsi" w:hAnsiTheme="minorHAnsi" w:cstheme="minorHAnsi"/>
          <w:b/>
          <w:sz w:val="23"/>
          <w:szCs w:val="23"/>
        </w:rPr>
        <w:t xml:space="preserve">5. </w:t>
      </w:r>
      <w:r w:rsidRPr="00A74D16">
        <w:rPr>
          <w:rFonts w:asciiTheme="minorHAnsi" w:hAnsiTheme="minorHAnsi" w:cstheme="minorHAnsi"/>
          <w:b/>
          <w:sz w:val="23"/>
          <w:szCs w:val="23"/>
        </w:rPr>
        <w:tab/>
        <w:t>Povinnosti zaměstnanců Dodavatele po použití mírnějších prostředků a omezení jejich použití</w:t>
      </w:r>
    </w:p>
    <w:p w14:paraId="0118558C" w14:textId="77777777" w:rsidR="00A74D16" w:rsidRPr="00A74D16" w:rsidRDefault="00A74D16" w:rsidP="00A74D16">
      <w:pPr>
        <w:pStyle w:val="Odstavecseseznamem"/>
        <w:numPr>
          <w:ilvl w:val="0"/>
          <w:numId w:val="7"/>
        </w:numPr>
        <w:spacing w:line="240" w:lineRule="auto"/>
        <w:rPr>
          <w:rFonts w:asciiTheme="minorHAnsi" w:hAnsiTheme="minorHAnsi" w:cstheme="minorHAnsi"/>
          <w:sz w:val="23"/>
          <w:szCs w:val="23"/>
        </w:rPr>
      </w:pPr>
      <w:r w:rsidRPr="00A74D16">
        <w:rPr>
          <w:rFonts w:asciiTheme="minorHAnsi" w:hAnsiTheme="minorHAnsi" w:cstheme="minorHAnsi"/>
          <w:sz w:val="23"/>
          <w:szCs w:val="23"/>
        </w:rPr>
        <w:t>Jestliže zaměstnanec Dodavatele zjistí, že při použití mírnějších prostředků došlo ke zranění osoby, je povinen, jakmile to okolnosti dovolí, poskytnout zraněné osobě první pomoc. O každém použití mírnějších prostředků obrany je zaměstnanec Dodavatele povinen sepsat podrobný zápis do Provozní knihy a sepsat protokol "Záznam o použití technických prostředků", událost bezodkladně nahlásit svým nadřízeným.</w:t>
      </w:r>
    </w:p>
    <w:p w14:paraId="1D9694A8" w14:textId="77777777" w:rsidR="00A74D16" w:rsidRPr="00A74D16" w:rsidRDefault="00A74D16" w:rsidP="00A74D16">
      <w:pPr>
        <w:pStyle w:val="Odstavecseseznamem"/>
        <w:numPr>
          <w:ilvl w:val="0"/>
          <w:numId w:val="7"/>
        </w:numPr>
        <w:spacing w:line="240" w:lineRule="auto"/>
        <w:rPr>
          <w:rFonts w:asciiTheme="minorHAnsi" w:hAnsiTheme="minorHAnsi" w:cstheme="minorHAnsi"/>
          <w:sz w:val="23"/>
          <w:szCs w:val="23"/>
        </w:rPr>
      </w:pPr>
      <w:r w:rsidRPr="00A74D16">
        <w:rPr>
          <w:rFonts w:asciiTheme="minorHAnsi" w:hAnsiTheme="minorHAnsi" w:cstheme="minorHAnsi"/>
          <w:sz w:val="23"/>
          <w:szCs w:val="23"/>
        </w:rPr>
        <w:t xml:space="preserve">Mírnější prostředky nesmí zaměstnanec Dodavatele použít při zákroku proti těhotné ženě, osobě vysokého věku, osobě se zjevnou vadou nebo chorobou a osobě mladší 15 let, vyjma </w:t>
      </w:r>
      <w:r w:rsidRPr="00A74D16">
        <w:rPr>
          <w:rFonts w:asciiTheme="minorHAnsi" w:hAnsiTheme="minorHAnsi" w:cstheme="minorHAnsi"/>
          <w:sz w:val="23"/>
          <w:szCs w:val="23"/>
        </w:rPr>
        <w:lastRenderedPageBreak/>
        <w:t>případů, kdy útok těchto osob bezprostředně ohrožuje život a zdraví zaměstnance Dodavatele nebo jiné osoby, nebo hrozí větší škoda na majetku a nebezpečí nelze odvrátit jinak.</w:t>
      </w:r>
    </w:p>
    <w:p w14:paraId="34D1BEBC" w14:textId="77777777" w:rsidR="00A74D16" w:rsidRPr="00A74D16" w:rsidRDefault="00A74D16" w:rsidP="00A74D16">
      <w:pPr>
        <w:spacing w:line="240" w:lineRule="auto"/>
        <w:rPr>
          <w:rFonts w:asciiTheme="minorHAnsi" w:hAnsiTheme="minorHAnsi" w:cstheme="minorHAnsi"/>
          <w:b/>
          <w:sz w:val="23"/>
          <w:szCs w:val="23"/>
        </w:rPr>
      </w:pPr>
      <w:r w:rsidRPr="00A74D16">
        <w:rPr>
          <w:rFonts w:asciiTheme="minorHAnsi" w:hAnsiTheme="minorHAnsi" w:cstheme="minorHAnsi"/>
          <w:b/>
          <w:sz w:val="23"/>
          <w:szCs w:val="23"/>
        </w:rPr>
        <w:t>6. Závěrečná ustanovení</w:t>
      </w:r>
    </w:p>
    <w:p w14:paraId="6D8EFF22"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Pro jednání v rámci těchto Pokynů pro výkon služby, jejich možných změn a dodatků, a prováděním kontroly výkonu služby jsou zplnomocněni:</w:t>
      </w:r>
    </w:p>
    <w:p w14:paraId="21DEB2D4" w14:textId="77777777" w:rsidR="00A74D16" w:rsidRPr="00A74D16" w:rsidRDefault="00A74D16" w:rsidP="00A74D16">
      <w:pPr>
        <w:pStyle w:val="Odstavecseseznamem"/>
        <w:numPr>
          <w:ilvl w:val="0"/>
          <w:numId w:val="9"/>
        </w:numPr>
        <w:spacing w:line="240" w:lineRule="auto"/>
        <w:rPr>
          <w:rFonts w:asciiTheme="minorHAnsi" w:hAnsiTheme="minorHAnsi" w:cstheme="minorHAnsi"/>
          <w:sz w:val="23"/>
          <w:szCs w:val="23"/>
        </w:rPr>
      </w:pPr>
      <w:r w:rsidRPr="00A74D16">
        <w:rPr>
          <w:rFonts w:asciiTheme="minorHAnsi" w:hAnsiTheme="minorHAnsi" w:cstheme="minorHAnsi"/>
          <w:sz w:val="23"/>
          <w:szCs w:val="23"/>
        </w:rPr>
        <w:t>za Objednatele, Muzeum umění Olomouc, státní příspěvkovou organizaci:</w:t>
      </w:r>
    </w:p>
    <w:p w14:paraId="777F276F" w14:textId="77777777" w:rsidR="00A74D16" w:rsidRPr="00A74D16" w:rsidRDefault="00A74D16" w:rsidP="00A74D16">
      <w:pPr>
        <w:pStyle w:val="Odstavecseseznamem"/>
        <w:numPr>
          <w:ilvl w:val="0"/>
          <w:numId w:val="8"/>
        </w:numPr>
        <w:spacing w:after="120" w:line="240" w:lineRule="auto"/>
        <w:ind w:left="1780" w:hanging="357"/>
        <w:contextualSpacing w:val="0"/>
        <w:rPr>
          <w:rFonts w:asciiTheme="minorHAnsi" w:hAnsiTheme="minorHAnsi" w:cstheme="minorHAnsi"/>
          <w:sz w:val="23"/>
          <w:szCs w:val="23"/>
        </w:rPr>
      </w:pPr>
      <w:r w:rsidRPr="00A74D16">
        <w:rPr>
          <w:rFonts w:asciiTheme="minorHAnsi" w:hAnsiTheme="minorHAnsi" w:cstheme="minorHAnsi"/>
          <w:sz w:val="23"/>
          <w:szCs w:val="23"/>
        </w:rPr>
        <w:t xml:space="preserve">Mgr. Ondřej Zatloukal, ředitel Muzea umění Olomouc </w:t>
      </w:r>
    </w:p>
    <w:p w14:paraId="6418C4E8" w14:textId="77777777" w:rsidR="00A74D16" w:rsidRPr="00A74D16" w:rsidRDefault="00A74D16" w:rsidP="00A74D16">
      <w:pPr>
        <w:pStyle w:val="Odstavecseseznamem"/>
        <w:spacing w:line="240" w:lineRule="auto"/>
        <w:rPr>
          <w:rFonts w:asciiTheme="minorHAnsi" w:hAnsiTheme="minorHAnsi" w:cstheme="minorHAnsi"/>
          <w:sz w:val="23"/>
          <w:szCs w:val="23"/>
        </w:rPr>
      </w:pPr>
      <w:r w:rsidRPr="00A74D16">
        <w:rPr>
          <w:rFonts w:asciiTheme="minorHAnsi" w:hAnsiTheme="minorHAnsi" w:cstheme="minorHAnsi"/>
          <w:sz w:val="23"/>
          <w:szCs w:val="23"/>
        </w:rPr>
        <w:t>v provozních záležitostech:</w:t>
      </w:r>
    </w:p>
    <w:p w14:paraId="2546F497" w14:textId="2AE450B1" w:rsidR="00A74D16" w:rsidRPr="00A74D16" w:rsidRDefault="00263924" w:rsidP="00A74D16">
      <w:pPr>
        <w:pStyle w:val="Odstavecseseznamem"/>
        <w:numPr>
          <w:ilvl w:val="0"/>
          <w:numId w:val="8"/>
        </w:numPr>
        <w:spacing w:line="240" w:lineRule="auto"/>
        <w:rPr>
          <w:rFonts w:asciiTheme="minorHAnsi" w:hAnsiTheme="minorHAnsi" w:cstheme="minorHAnsi"/>
          <w:sz w:val="23"/>
          <w:szCs w:val="23"/>
        </w:rPr>
      </w:pPr>
      <w:r>
        <w:rPr>
          <w:rFonts w:asciiTheme="minorHAnsi" w:hAnsiTheme="minorHAnsi" w:cstheme="minorHAnsi"/>
          <w:sz w:val="23"/>
          <w:szCs w:val="23"/>
        </w:rPr>
        <w:t>x</w:t>
      </w:r>
    </w:p>
    <w:p w14:paraId="2E220572" w14:textId="77777777" w:rsidR="00A74D16" w:rsidRPr="00A74D16" w:rsidRDefault="00A74D16" w:rsidP="00A74D16">
      <w:pPr>
        <w:spacing w:line="240" w:lineRule="auto"/>
        <w:ind w:left="426"/>
        <w:rPr>
          <w:rFonts w:asciiTheme="minorHAnsi" w:hAnsiTheme="minorHAnsi" w:cstheme="minorHAnsi"/>
          <w:sz w:val="23"/>
          <w:szCs w:val="23"/>
        </w:rPr>
      </w:pPr>
      <w:r w:rsidRPr="00A74D16">
        <w:rPr>
          <w:rFonts w:asciiTheme="minorHAnsi" w:hAnsiTheme="minorHAnsi" w:cstheme="minorHAnsi"/>
          <w:sz w:val="23"/>
          <w:szCs w:val="23"/>
        </w:rPr>
        <w:t>b)</w:t>
      </w:r>
      <w:r w:rsidRPr="00A74D16">
        <w:rPr>
          <w:rFonts w:asciiTheme="minorHAnsi" w:hAnsiTheme="minorHAnsi" w:cstheme="minorHAnsi"/>
          <w:sz w:val="23"/>
          <w:szCs w:val="23"/>
        </w:rPr>
        <w:tab/>
        <w:t xml:space="preserve">za Dodavatele, </w:t>
      </w:r>
    </w:p>
    <w:p w14:paraId="7564AB7A" w14:textId="3A9D01A7" w:rsidR="00A74D16" w:rsidRPr="00A74D16" w:rsidRDefault="00263924" w:rsidP="00A74D16">
      <w:pPr>
        <w:pStyle w:val="Odstavecseseznamem"/>
        <w:numPr>
          <w:ilvl w:val="0"/>
          <w:numId w:val="8"/>
        </w:numPr>
        <w:spacing w:line="240" w:lineRule="auto"/>
        <w:rPr>
          <w:rFonts w:asciiTheme="minorHAnsi" w:hAnsiTheme="minorHAnsi" w:cstheme="minorHAnsi"/>
          <w:sz w:val="23"/>
          <w:szCs w:val="23"/>
        </w:rPr>
      </w:pPr>
      <w:r>
        <w:rPr>
          <w:rFonts w:asciiTheme="minorHAnsi" w:hAnsiTheme="minorHAnsi" w:cstheme="minorHAnsi"/>
          <w:sz w:val="23"/>
          <w:szCs w:val="23"/>
        </w:rPr>
        <w:t>x</w:t>
      </w:r>
    </w:p>
    <w:p w14:paraId="321350BF"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Změny ustanovení těchto „Pokynů" lze provést pouze po vzájemné domluvě a souhlasném stanovisku smluvních stran.</w:t>
      </w:r>
    </w:p>
    <w:p w14:paraId="2A0D78BE" w14:textId="77777777" w:rsidR="00A74D16" w:rsidRPr="00A74D16" w:rsidRDefault="00A74D16" w:rsidP="00A74D16">
      <w:pPr>
        <w:spacing w:line="240" w:lineRule="auto"/>
        <w:rPr>
          <w:rFonts w:asciiTheme="minorHAnsi" w:hAnsiTheme="minorHAnsi" w:cstheme="minorHAnsi"/>
          <w:b/>
          <w:sz w:val="23"/>
          <w:szCs w:val="23"/>
        </w:rPr>
      </w:pPr>
      <w:r w:rsidRPr="00A74D16">
        <w:rPr>
          <w:rFonts w:asciiTheme="minorHAnsi" w:hAnsiTheme="minorHAnsi" w:cstheme="minorHAnsi"/>
          <w:b/>
          <w:sz w:val="23"/>
          <w:szCs w:val="23"/>
        </w:rPr>
        <w:t>7.    Přílohy (uloženy na objektu)</w:t>
      </w:r>
    </w:p>
    <w:p w14:paraId="61DDE431" w14:textId="77777777" w:rsidR="00A74D16" w:rsidRPr="00A74D16" w:rsidRDefault="00A74D16" w:rsidP="00A74D16">
      <w:pPr>
        <w:spacing w:after="120" w:line="240" w:lineRule="auto"/>
        <w:rPr>
          <w:rFonts w:asciiTheme="minorHAnsi" w:hAnsiTheme="minorHAnsi" w:cstheme="minorHAnsi"/>
          <w:sz w:val="23"/>
          <w:szCs w:val="23"/>
        </w:rPr>
      </w:pPr>
      <w:r w:rsidRPr="00A74D16">
        <w:rPr>
          <w:rFonts w:asciiTheme="minorHAnsi" w:hAnsiTheme="minorHAnsi" w:cstheme="minorHAnsi"/>
          <w:sz w:val="23"/>
          <w:szCs w:val="23"/>
        </w:rPr>
        <w:t>a)</w:t>
      </w:r>
      <w:r w:rsidRPr="00A74D16">
        <w:rPr>
          <w:rFonts w:asciiTheme="minorHAnsi" w:hAnsiTheme="minorHAnsi" w:cstheme="minorHAnsi"/>
          <w:sz w:val="23"/>
          <w:szCs w:val="23"/>
        </w:rPr>
        <w:tab/>
        <w:t>Informativní dokumentace</w:t>
      </w:r>
    </w:p>
    <w:p w14:paraId="18881D78" w14:textId="77777777" w:rsidR="00A74D16" w:rsidRPr="00A74D16" w:rsidRDefault="00A74D16" w:rsidP="00A74D16">
      <w:pPr>
        <w:spacing w:after="120" w:line="240" w:lineRule="auto"/>
        <w:rPr>
          <w:rFonts w:asciiTheme="minorHAnsi" w:hAnsiTheme="minorHAnsi" w:cstheme="minorHAnsi"/>
          <w:sz w:val="23"/>
          <w:szCs w:val="23"/>
        </w:rPr>
      </w:pPr>
      <w:r w:rsidRPr="00A74D16">
        <w:rPr>
          <w:rFonts w:asciiTheme="minorHAnsi" w:hAnsiTheme="minorHAnsi" w:cstheme="minorHAnsi"/>
          <w:sz w:val="23"/>
          <w:szCs w:val="23"/>
        </w:rPr>
        <w:t>1.</w:t>
      </w:r>
      <w:r w:rsidRPr="00A74D16">
        <w:rPr>
          <w:rFonts w:asciiTheme="minorHAnsi" w:hAnsiTheme="minorHAnsi" w:cstheme="minorHAnsi"/>
          <w:sz w:val="23"/>
          <w:szCs w:val="23"/>
        </w:rPr>
        <w:tab/>
        <w:t>Provozní a požární řád objektu</w:t>
      </w:r>
    </w:p>
    <w:p w14:paraId="38DF4D20" w14:textId="77777777" w:rsidR="00A74D16" w:rsidRPr="00A74D16" w:rsidRDefault="00A74D16" w:rsidP="00A74D16">
      <w:pPr>
        <w:spacing w:after="120" w:line="240" w:lineRule="auto"/>
        <w:rPr>
          <w:rFonts w:asciiTheme="minorHAnsi" w:hAnsiTheme="minorHAnsi" w:cstheme="minorHAnsi"/>
          <w:sz w:val="23"/>
          <w:szCs w:val="23"/>
        </w:rPr>
      </w:pPr>
      <w:r w:rsidRPr="00A74D16">
        <w:rPr>
          <w:rFonts w:asciiTheme="minorHAnsi" w:hAnsiTheme="minorHAnsi" w:cstheme="minorHAnsi"/>
          <w:sz w:val="23"/>
          <w:szCs w:val="23"/>
        </w:rPr>
        <w:t>2.</w:t>
      </w:r>
      <w:r w:rsidRPr="00A74D16">
        <w:rPr>
          <w:rFonts w:asciiTheme="minorHAnsi" w:hAnsiTheme="minorHAnsi" w:cstheme="minorHAnsi"/>
          <w:sz w:val="23"/>
          <w:szCs w:val="23"/>
        </w:rPr>
        <w:tab/>
        <w:t>Rozpis služeb</w:t>
      </w:r>
    </w:p>
    <w:p w14:paraId="699E97DE" w14:textId="764F4A2A" w:rsidR="00A74D16" w:rsidRPr="00A74D16" w:rsidRDefault="00A74D16" w:rsidP="00A74D16">
      <w:pPr>
        <w:spacing w:after="120" w:line="240" w:lineRule="auto"/>
        <w:ind w:left="709" w:hanging="709"/>
        <w:rPr>
          <w:rFonts w:asciiTheme="minorHAnsi" w:hAnsiTheme="minorHAnsi" w:cstheme="minorHAnsi"/>
          <w:sz w:val="23"/>
          <w:szCs w:val="23"/>
        </w:rPr>
      </w:pPr>
      <w:r w:rsidRPr="00A74D16">
        <w:rPr>
          <w:rFonts w:asciiTheme="minorHAnsi" w:hAnsiTheme="minorHAnsi" w:cstheme="minorHAnsi"/>
          <w:sz w:val="23"/>
          <w:szCs w:val="23"/>
        </w:rPr>
        <w:t>3.</w:t>
      </w:r>
      <w:r w:rsidRPr="00A74D16">
        <w:rPr>
          <w:rFonts w:asciiTheme="minorHAnsi" w:hAnsiTheme="minorHAnsi" w:cstheme="minorHAnsi"/>
          <w:sz w:val="23"/>
          <w:szCs w:val="23"/>
        </w:rPr>
        <w:tab/>
        <w:t xml:space="preserve">Seznam provozních klíčů a uložených /zapečetěných/ včetně určení </w:t>
      </w:r>
      <w:r w:rsidRPr="00A74D16">
        <w:rPr>
          <w:rFonts w:asciiTheme="minorHAnsi" w:hAnsiTheme="minorHAnsi" w:cstheme="minorHAnsi"/>
          <w:sz w:val="23"/>
          <w:szCs w:val="23"/>
        </w:rPr>
        <w:tab/>
        <w:t>kompetentních osob k</w:t>
      </w:r>
      <w:r w:rsidR="00FB3205">
        <w:rPr>
          <w:rFonts w:asciiTheme="minorHAnsi" w:hAnsiTheme="minorHAnsi" w:cstheme="minorHAnsi"/>
          <w:sz w:val="23"/>
          <w:szCs w:val="23"/>
        </w:rPr>
        <w:t> </w:t>
      </w:r>
      <w:r w:rsidRPr="00A74D16">
        <w:rPr>
          <w:rFonts w:asciiTheme="minorHAnsi" w:hAnsiTheme="minorHAnsi" w:cstheme="minorHAnsi"/>
          <w:sz w:val="23"/>
          <w:szCs w:val="23"/>
        </w:rPr>
        <w:t>převzetí</w:t>
      </w:r>
    </w:p>
    <w:p w14:paraId="04351849" w14:textId="77777777" w:rsidR="00A74D16" w:rsidRPr="00A74D16" w:rsidRDefault="00A74D16" w:rsidP="00A74D16">
      <w:pPr>
        <w:spacing w:after="120" w:line="240" w:lineRule="auto"/>
        <w:rPr>
          <w:rFonts w:asciiTheme="minorHAnsi" w:hAnsiTheme="minorHAnsi" w:cstheme="minorHAnsi"/>
          <w:sz w:val="23"/>
          <w:szCs w:val="23"/>
        </w:rPr>
      </w:pPr>
      <w:r w:rsidRPr="00A74D16">
        <w:rPr>
          <w:rFonts w:asciiTheme="minorHAnsi" w:hAnsiTheme="minorHAnsi" w:cstheme="minorHAnsi"/>
          <w:sz w:val="23"/>
          <w:szCs w:val="23"/>
        </w:rPr>
        <w:t>4.</w:t>
      </w:r>
      <w:r w:rsidRPr="00A74D16">
        <w:rPr>
          <w:rFonts w:asciiTheme="minorHAnsi" w:hAnsiTheme="minorHAnsi" w:cstheme="minorHAnsi"/>
          <w:sz w:val="23"/>
          <w:szCs w:val="23"/>
        </w:rPr>
        <w:tab/>
        <w:t>Plán objektu s důležitými místy (hl. uzávěry apod. - viz text shora)</w:t>
      </w:r>
    </w:p>
    <w:p w14:paraId="03F16CEF" w14:textId="77777777" w:rsidR="00A74D16" w:rsidRPr="00A74D16" w:rsidRDefault="00A74D16" w:rsidP="00A74D16">
      <w:pPr>
        <w:spacing w:after="120" w:line="240" w:lineRule="auto"/>
        <w:rPr>
          <w:rFonts w:asciiTheme="minorHAnsi" w:hAnsiTheme="minorHAnsi" w:cstheme="minorHAnsi"/>
          <w:sz w:val="23"/>
          <w:szCs w:val="23"/>
        </w:rPr>
      </w:pPr>
      <w:r w:rsidRPr="00A74D16">
        <w:rPr>
          <w:rFonts w:asciiTheme="minorHAnsi" w:hAnsiTheme="minorHAnsi" w:cstheme="minorHAnsi"/>
          <w:sz w:val="23"/>
          <w:szCs w:val="23"/>
        </w:rPr>
        <w:t>b)</w:t>
      </w:r>
      <w:r w:rsidRPr="00A74D16">
        <w:rPr>
          <w:rFonts w:asciiTheme="minorHAnsi" w:hAnsiTheme="minorHAnsi" w:cstheme="minorHAnsi"/>
          <w:sz w:val="23"/>
          <w:szCs w:val="23"/>
        </w:rPr>
        <w:tab/>
        <w:t>Pracovní dokumentace</w:t>
      </w:r>
    </w:p>
    <w:p w14:paraId="5FECBA14" w14:textId="77777777" w:rsidR="00A74D16" w:rsidRPr="00A74D16" w:rsidRDefault="00A74D16" w:rsidP="00A74D16">
      <w:pPr>
        <w:spacing w:after="120" w:line="240" w:lineRule="auto"/>
        <w:rPr>
          <w:rFonts w:asciiTheme="minorHAnsi" w:hAnsiTheme="minorHAnsi" w:cstheme="minorHAnsi"/>
          <w:sz w:val="23"/>
          <w:szCs w:val="23"/>
        </w:rPr>
      </w:pPr>
      <w:r w:rsidRPr="00A74D16">
        <w:rPr>
          <w:rFonts w:asciiTheme="minorHAnsi" w:hAnsiTheme="minorHAnsi" w:cstheme="minorHAnsi"/>
          <w:sz w:val="23"/>
          <w:szCs w:val="23"/>
        </w:rPr>
        <w:t>1.</w:t>
      </w:r>
      <w:r w:rsidRPr="00A74D16">
        <w:rPr>
          <w:rFonts w:asciiTheme="minorHAnsi" w:hAnsiTheme="minorHAnsi" w:cstheme="minorHAnsi"/>
          <w:sz w:val="23"/>
          <w:szCs w:val="23"/>
        </w:rPr>
        <w:tab/>
        <w:t>Provozní kniha Dodavatele</w:t>
      </w:r>
    </w:p>
    <w:p w14:paraId="17AB8662" w14:textId="77777777" w:rsidR="00A74D16" w:rsidRPr="00A74D16" w:rsidRDefault="00A74D16" w:rsidP="00A74D16">
      <w:pPr>
        <w:spacing w:after="120" w:line="240" w:lineRule="auto"/>
        <w:rPr>
          <w:rFonts w:asciiTheme="minorHAnsi" w:hAnsiTheme="minorHAnsi" w:cstheme="minorHAnsi"/>
          <w:sz w:val="23"/>
          <w:szCs w:val="23"/>
        </w:rPr>
      </w:pPr>
      <w:r w:rsidRPr="00A74D16">
        <w:rPr>
          <w:rFonts w:asciiTheme="minorHAnsi" w:hAnsiTheme="minorHAnsi" w:cstheme="minorHAnsi"/>
          <w:sz w:val="23"/>
          <w:szCs w:val="23"/>
        </w:rPr>
        <w:t>2.</w:t>
      </w:r>
      <w:r w:rsidRPr="00A74D16">
        <w:rPr>
          <w:rFonts w:asciiTheme="minorHAnsi" w:hAnsiTheme="minorHAnsi" w:cstheme="minorHAnsi"/>
          <w:sz w:val="23"/>
          <w:szCs w:val="23"/>
        </w:rPr>
        <w:tab/>
        <w:t>Provozní kniha (Trade FIDES, a.s.)</w:t>
      </w:r>
    </w:p>
    <w:p w14:paraId="2A4F0D68" w14:textId="77777777" w:rsidR="00A74D16" w:rsidRPr="00A74D16" w:rsidRDefault="00A74D16" w:rsidP="00A74D16">
      <w:pPr>
        <w:spacing w:after="120" w:line="240" w:lineRule="auto"/>
        <w:rPr>
          <w:rFonts w:asciiTheme="minorHAnsi" w:hAnsiTheme="minorHAnsi" w:cstheme="minorHAnsi"/>
          <w:sz w:val="23"/>
          <w:szCs w:val="23"/>
        </w:rPr>
      </w:pPr>
      <w:r w:rsidRPr="00A74D16">
        <w:rPr>
          <w:rFonts w:asciiTheme="minorHAnsi" w:hAnsiTheme="minorHAnsi" w:cstheme="minorHAnsi"/>
          <w:sz w:val="23"/>
          <w:szCs w:val="23"/>
        </w:rPr>
        <w:t>3.</w:t>
      </w:r>
      <w:r w:rsidRPr="00A74D16">
        <w:rPr>
          <w:rFonts w:asciiTheme="minorHAnsi" w:hAnsiTheme="minorHAnsi" w:cstheme="minorHAnsi"/>
          <w:sz w:val="23"/>
          <w:szCs w:val="23"/>
        </w:rPr>
        <w:tab/>
        <w:t>Kniha návštěv</w:t>
      </w:r>
    </w:p>
    <w:p w14:paraId="35C22446" w14:textId="77777777" w:rsidR="00A74D16" w:rsidRPr="00A74D16" w:rsidRDefault="00A74D16" w:rsidP="00A74D16">
      <w:pPr>
        <w:spacing w:after="120" w:line="240" w:lineRule="auto"/>
        <w:rPr>
          <w:rFonts w:asciiTheme="minorHAnsi" w:hAnsiTheme="minorHAnsi" w:cstheme="minorHAnsi"/>
          <w:sz w:val="23"/>
          <w:szCs w:val="23"/>
        </w:rPr>
      </w:pPr>
      <w:r w:rsidRPr="00A74D16">
        <w:rPr>
          <w:rFonts w:asciiTheme="minorHAnsi" w:hAnsiTheme="minorHAnsi" w:cstheme="minorHAnsi"/>
          <w:sz w:val="23"/>
          <w:szCs w:val="23"/>
        </w:rPr>
        <w:t>4.</w:t>
      </w:r>
      <w:r w:rsidRPr="00A74D16">
        <w:rPr>
          <w:rFonts w:asciiTheme="minorHAnsi" w:hAnsiTheme="minorHAnsi" w:cstheme="minorHAnsi"/>
          <w:sz w:val="23"/>
          <w:szCs w:val="23"/>
        </w:rPr>
        <w:tab/>
        <w:t>Kniha klíčů</w:t>
      </w:r>
    </w:p>
    <w:p w14:paraId="50F0D70E" w14:textId="36B4E56D"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 xml:space="preserve"> </w:t>
      </w:r>
    </w:p>
    <w:p w14:paraId="6D2185F9" w14:textId="510BB892"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V Olomouci dne ………………</w:t>
      </w:r>
      <w:r w:rsidRPr="00A74D16">
        <w:rPr>
          <w:rFonts w:asciiTheme="minorHAnsi" w:hAnsiTheme="minorHAnsi" w:cstheme="minorHAnsi"/>
          <w:sz w:val="23"/>
          <w:szCs w:val="23"/>
        </w:rPr>
        <w:tab/>
      </w:r>
      <w:r w:rsidRPr="00A74D16">
        <w:rPr>
          <w:rFonts w:asciiTheme="minorHAnsi" w:hAnsiTheme="minorHAnsi" w:cstheme="minorHAnsi"/>
          <w:sz w:val="23"/>
          <w:szCs w:val="23"/>
        </w:rPr>
        <w:tab/>
      </w:r>
      <w:r w:rsidRPr="00A74D16">
        <w:rPr>
          <w:rFonts w:asciiTheme="minorHAnsi" w:hAnsiTheme="minorHAnsi" w:cstheme="minorHAnsi"/>
          <w:sz w:val="23"/>
          <w:szCs w:val="23"/>
        </w:rPr>
        <w:tab/>
      </w:r>
      <w:r w:rsidRPr="00A74D16">
        <w:rPr>
          <w:rFonts w:asciiTheme="minorHAnsi" w:hAnsiTheme="minorHAnsi" w:cstheme="minorHAnsi"/>
          <w:sz w:val="23"/>
          <w:szCs w:val="23"/>
        </w:rPr>
        <w:tab/>
        <w:t>V ……………………………… dne ……………….</w:t>
      </w:r>
    </w:p>
    <w:p w14:paraId="3A1D9586" w14:textId="77777777" w:rsidR="00A74D16" w:rsidRDefault="00A74D16" w:rsidP="00A74D16">
      <w:pPr>
        <w:spacing w:line="240" w:lineRule="auto"/>
        <w:rPr>
          <w:rFonts w:asciiTheme="minorHAnsi" w:hAnsiTheme="minorHAnsi" w:cstheme="minorHAnsi"/>
          <w:sz w:val="23"/>
          <w:szCs w:val="23"/>
        </w:rPr>
      </w:pPr>
    </w:p>
    <w:p w14:paraId="6725AD70" w14:textId="77777777" w:rsidR="00687C2A" w:rsidRPr="00A74D16" w:rsidRDefault="00687C2A" w:rsidP="00A74D16">
      <w:pPr>
        <w:spacing w:line="240" w:lineRule="auto"/>
        <w:rPr>
          <w:rFonts w:asciiTheme="minorHAnsi" w:hAnsiTheme="minorHAnsi" w:cstheme="minorHAnsi"/>
          <w:sz w:val="23"/>
          <w:szCs w:val="23"/>
        </w:rPr>
      </w:pPr>
    </w:p>
    <w:p w14:paraId="1BFDF718" w14:textId="0625ED6C"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w:t>
      </w:r>
      <w:r w:rsidRPr="00A74D16">
        <w:rPr>
          <w:rFonts w:asciiTheme="minorHAnsi" w:hAnsiTheme="minorHAnsi" w:cstheme="minorHAnsi"/>
          <w:sz w:val="23"/>
          <w:szCs w:val="23"/>
        </w:rPr>
        <w:tab/>
      </w:r>
      <w:r w:rsidRPr="00A74D16">
        <w:rPr>
          <w:rFonts w:asciiTheme="minorHAnsi" w:hAnsiTheme="minorHAnsi" w:cstheme="minorHAnsi"/>
          <w:sz w:val="23"/>
          <w:szCs w:val="23"/>
        </w:rPr>
        <w:tab/>
      </w:r>
      <w:r w:rsidRPr="00A74D16">
        <w:rPr>
          <w:rFonts w:asciiTheme="minorHAnsi" w:hAnsiTheme="minorHAnsi" w:cstheme="minorHAnsi"/>
          <w:sz w:val="23"/>
          <w:szCs w:val="23"/>
        </w:rPr>
        <w:tab/>
      </w:r>
      <w:r w:rsidRPr="00A74D16">
        <w:rPr>
          <w:rFonts w:asciiTheme="minorHAnsi" w:hAnsiTheme="minorHAnsi" w:cstheme="minorHAnsi"/>
          <w:sz w:val="23"/>
          <w:szCs w:val="23"/>
        </w:rPr>
        <w:tab/>
      </w:r>
      <w:r w:rsidR="00687C2A">
        <w:rPr>
          <w:rFonts w:asciiTheme="minorHAnsi" w:hAnsiTheme="minorHAnsi" w:cstheme="minorHAnsi"/>
          <w:sz w:val="23"/>
          <w:szCs w:val="23"/>
        </w:rPr>
        <w:tab/>
      </w:r>
      <w:r w:rsidRPr="00A74D16">
        <w:rPr>
          <w:rFonts w:asciiTheme="minorHAnsi" w:hAnsiTheme="minorHAnsi" w:cstheme="minorHAnsi"/>
          <w:sz w:val="23"/>
          <w:szCs w:val="23"/>
        </w:rPr>
        <w:t>………………………………………..</w:t>
      </w:r>
    </w:p>
    <w:p w14:paraId="78FD1D25" w14:textId="77777777" w:rsidR="00A74D16" w:rsidRPr="00A74D16" w:rsidRDefault="00A74D16" w:rsidP="00A74D16">
      <w:pPr>
        <w:spacing w:line="240" w:lineRule="auto"/>
        <w:rPr>
          <w:rFonts w:asciiTheme="minorHAnsi" w:hAnsiTheme="minorHAnsi" w:cstheme="minorHAnsi"/>
          <w:sz w:val="23"/>
          <w:szCs w:val="23"/>
        </w:rPr>
      </w:pPr>
      <w:r w:rsidRPr="00A74D16">
        <w:rPr>
          <w:rFonts w:asciiTheme="minorHAnsi" w:hAnsiTheme="minorHAnsi" w:cstheme="minorHAnsi"/>
          <w:sz w:val="23"/>
          <w:szCs w:val="23"/>
        </w:rPr>
        <w:tab/>
        <w:t>Za Objednatele</w:t>
      </w:r>
      <w:r w:rsidRPr="00A74D16">
        <w:rPr>
          <w:rFonts w:asciiTheme="minorHAnsi" w:hAnsiTheme="minorHAnsi" w:cstheme="minorHAnsi"/>
          <w:sz w:val="23"/>
          <w:szCs w:val="23"/>
        </w:rPr>
        <w:tab/>
      </w:r>
      <w:r w:rsidRPr="00A74D16">
        <w:rPr>
          <w:rFonts w:asciiTheme="minorHAnsi" w:hAnsiTheme="minorHAnsi" w:cstheme="minorHAnsi"/>
          <w:sz w:val="23"/>
          <w:szCs w:val="23"/>
        </w:rPr>
        <w:tab/>
      </w:r>
      <w:r w:rsidRPr="00A74D16">
        <w:rPr>
          <w:rFonts w:asciiTheme="minorHAnsi" w:hAnsiTheme="minorHAnsi" w:cstheme="minorHAnsi"/>
          <w:sz w:val="23"/>
          <w:szCs w:val="23"/>
        </w:rPr>
        <w:tab/>
      </w:r>
      <w:r w:rsidRPr="00A74D16">
        <w:rPr>
          <w:rFonts w:asciiTheme="minorHAnsi" w:hAnsiTheme="minorHAnsi" w:cstheme="minorHAnsi"/>
          <w:sz w:val="23"/>
          <w:szCs w:val="23"/>
        </w:rPr>
        <w:tab/>
      </w:r>
      <w:r w:rsidRPr="00A74D16">
        <w:rPr>
          <w:rFonts w:asciiTheme="minorHAnsi" w:hAnsiTheme="minorHAnsi" w:cstheme="minorHAnsi"/>
          <w:sz w:val="23"/>
          <w:szCs w:val="23"/>
        </w:rPr>
        <w:tab/>
      </w:r>
      <w:r w:rsidRPr="00A74D16">
        <w:rPr>
          <w:rFonts w:asciiTheme="minorHAnsi" w:hAnsiTheme="minorHAnsi" w:cstheme="minorHAnsi"/>
          <w:sz w:val="23"/>
          <w:szCs w:val="23"/>
        </w:rPr>
        <w:tab/>
        <w:t>Za Dodavatele</w:t>
      </w:r>
    </w:p>
    <w:p w14:paraId="4248B25E" w14:textId="778A9FE3" w:rsidR="00687C2A" w:rsidRPr="00215EB7" w:rsidRDefault="009F72A1" w:rsidP="00687C2A">
      <w:pPr>
        <w:spacing w:line="240" w:lineRule="auto"/>
        <w:ind w:right="-456"/>
        <w:rPr>
          <w:rFonts w:asciiTheme="minorHAnsi" w:hAnsiTheme="minorHAnsi" w:cstheme="minorHAnsi"/>
          <w:bCs/>
          <w:sz w:val="23"/>
          <w:szCs w:val="23"/>
          <w:lang w:eastAsia="ar-SA"/>
        </w:rPr>
      </w:pPr>
      <w:r w:rsidRPr="009F6E6A">
        <w:rPr>
          <w:rFonts w:asciiTheme="minorHAnsi" w:hAnsiTheme="minorHAnsi" w:cstheme="minorHAnsi"/>
          <w:b/>
          <w:bCs/>
          <w:sz w:val="23"/>
          <w:szCs w:val="23"/>
        </w:rPr>
        <w:br w:type="page"/>
      </w:r>
      <w:r w:rsidR="00687C2A" w:rsidRPr="00215EB7">
        <w:rPr>
          <w:rFonts w:asciiTheme="minorHAnsi" w:hAnsiTheme="minorHAnsi" w:cstheme="minorHAnsi"/>
          <w:bCs/>
          <w:sz w:val="23"/>
          <w:szCs w:val="23"/>
          <w:lang w:eastAsia="ar-SA"/>
        </w:rPr>
        <w:lastRenderedPageBreak/>
        <w:t xml:space="preserve">Příloha č. </w:t>
      </w:r>
      <w:r w:rsidR="00227EFA" w:rsidRPr="00215EB7">
        <w:rPr>
          <w:rFonts w:asciiTheme="minorHAnsi" w:hAnsiTheme="minorHAnsi" w:cstheme="minorHAnsi"/>
          <w:bCs/>
          <w:sz w:val="23"/>
          <w:szCs w:val="23"/>
          <w:lang w:eastAsia="ar-SA"/>
        </w:rPr>
        <w:t>2</w:t>
      </w:r>
      <w:r w:rsidR="00687C2A" w:rsidRPr="00215EB7">
        <w:rPr>
          <w:rFonts w:asciiTheme="minorHAnsi" w:hAnsiTheme="minorHAnsi" w:cstheme="minorHAnsi"/>
          <w:bCs/>
          <w:sz w:val="23"/>
          <w:szCs w:val="23"/>
          <w:lang w:eastAsia="ar-SA"/>
        </w:rPr>
        <w:t xml:space="preserve"> Smlouvy</w:t>
      </w:r>
    </w:p>
    <w:p w14:paraId="79EF8B39" w14:textId="77777777" w:rsidR="00687C2A" w:rsidRPr="00687C2A" w:rsidRDefault="00687C2A" w:rsidP="00687C2A">
      <w:pPr>
        <w:shd w:val="clear" w:color="auto" w:fill="F2F2F2" w:themeFill="background1" w:themeFillShade="F2"/>
        <w:spacing w:line="240" w:lineRule="auto"/>
        <w:jc w:val="center"/>
        <w:rPr>
          <w:rFonts w:asciiTheme="minorHAnsi" w:hAnsiTheme="minorHAnsi" w:cstheme="minorHAnsi"/>
          <w:b/>
          <w:bCs/>
          <w:sz w:val="20"/>
          <w:szCs w:val="20"/>
          <w:lang w:eastAsia="ar-SA"/>
        </w:rPr>
      </w:pPr>
    </w:p>
    <w:p w14:paraId="75BD0A0E" w14:textId="77777777" w:rsidR="00687C2A" w:rsidRPr="00687C2A" w:rsidRDefault="00687C2A" w:rsidP="00687C2A">
      <w:pPr>
        <w:shd w:val="clear" w:color="auto" w:fill="F2F2F2" w:themeFill="background1" w:themeFillShade="F2"/>
        <w:spacing w:line="240" w:lineRule="auto"/>
        <w:jc w:val="center"/>
        <w:rPr>
          <w:rFonts w:asciiTheme="minorHAnsi" w:hAnsiTheme="minorHAnsi" w:cstheme="minorHAnsi"/>
          <w:b/>
          <w:bCs/>
          <w:szCs w:val="24"/>
          <w:lang w:eastAsia="ar-SA"/>
        </w:rPr>
      </w:pPr>
      <w:r w:rsidRPr="00687C2A">
        <w:rPr>
          <w:rFonts w:asciiTheme="minorHAnsi" w:hAnsiTheme="minorHAnsi" w:cstheme="minorHAnsi"/>
          <w:b/>
          <w:bCs/>
          <w:szCs w:val="24"/>
          <w:lang w:eastAsia="ar-SA"/>
        </w:rPr>
        <w:t xml:space="preserve">Položkový rozpočet </w:t>
      </w:r>
    </w:p>
    <w:p w14:paraId="7037C121" w14:textId="77777777" w:rsidR="00687C2A" w:rsidRPr="00687C2A" w:rsidRDefault="00687C2A" w:rsidP="00687C2A">
      <w:pPr>
        <w:shd w:val="clear" w:color="auto" w:fill="F2F2F2" w:themeFill="background1" w:themeFillShade="F2"/>
        <w:spacing w:after="60" w:line="240" w:lineRule="auto"/>
        <w:jc w:val="center"/>
        <w:rPr>
          <w:rFonts w:asciiTheme="minorHAnsi" w:hAnsiTheme="minorHAnsi" w:cstheme="minorHAnsi"/>
          <w:b/>
          <w:bCs/>
          <w:szCs w:val="24"/>
          <w:lang w:eastAsia="ar-SA"/>
        </w:rPr>
      </w:pPr>
      <w:r w:rsidRPr="00687C2A">
        <w:rPr>
          <w:rFonts w:asciiTheme="minorHAnsi" w:hAnsiTheme="minorHAnsi" w:cstheme="minorHAnsi"/>
          <w:b/>
          <w:bCs/>
          <w:szCs w:val="24"/>
          <w:lang w:eastAsia="ar-SA"/>
        </w:rPr>
        <w:t>„Poskytování bezpečnostních služeb – služeb fyzické ostrahy v objektu</w:t>
      </w:r>
    </w:p>
    <w:p w14:paraId="25F90D8B" w14:textId="77777777" w:rsidR="00687C2A" w:rsidRPr="00687C2A" w:rsidRDefault="00687C2A" w:rsidP="00687C2A">
      <w:pPr>
        <w:shd w:val="clear" w:color="auto" w:fill="F2F2F2" w:themeFill="background1" w:themeFillShade="F2"/>
        <w:spacing w:line="240" w:lineRule="auto"/>
        <w:jc w:val="center"/>
        <w:rPr>
          <w:rFonts w:asciiTheme="minorHAnsi" w:hAnsiTheme="minorHAnsi" w:cstheme="minorHAnsi"/>
          <w:b/>
          <w:bCs/>
          <w:szCs w:val="24"/>
          <w:lang w:eastAsia="ar-SA"/>
        </w:rPr>
      </w:pPr>
      <w:r w:rsidRPr="00687C2A">
        <w:rPr>
          <w:rFonts w:asciiTheme="minorHAnsi" w:hAnsiTheme="minorHAnsi" w:cstheme="minorHAnsi"/>
          <w:b/>
          <w:bCs/>
          <w:szCs w:val="24"/>
          <w:lang w:eastAsia="ar-SA"/>
        </w:rPr>
        <w:t>Riegrova 406/1, Olomouc</w:t>
      </w:r>
    </w:p>
    <w:p w14:paraId="5E895F64" w14:textId="77777777" w:rsidR="00687C2A" w:rsidRPr="00687C2A" w:rsidRDefault="00687C2A" w:rsidP="00687C2A">
      <w:pPr>
        <w:spacing w:line="240" w:lineRule="auto"/>
        <w:outlineLvl w:val="0"/>
        <w:rPr>
          <w:rFonts w:asciiTheme="minorHAnsi" w:hAnsiTheme="minorHAnsi" w:cstheme="minorHAnsi"/>
          <w:bCs/>
          <w:sz w:val="20"/>
          <w:szCs w:val="20"/>
        </w:rPr>
      </w:pPr>
    </w:p>
    <w:p w14:paraId="571D6D9F" w14:textId="77777777" w:rsidR="00687C2A" w:rsidRPr="00B40814" w:rsidRDefault="00687C2A" w:rsidP="00687C2A">
      <w:pPr>
        <w:spacing w:line="240" w:lineRule="auto"/>
        <w:ind w:right="-456"/>
        <w:jc w:val="center"/>
        <w:outlineLvl w:val="0"/>
        <w:rPr>
          <w:rFonts w:asciiTheme="minorHAnsi" w:hAnsiTheme="minorHAnsi" w:cstheme="minorHAnsi"/>
          <w:b/>
          <w:bCs/>
          <w:sz w:val="23"/>
          <w:szCs w:val="23"/>
        </w:rPr>
      </w:pPr>
      <w:r w:rsidRPr="00B40814">
        <w:rPr>
          <w:rFonts w:asciiTheme="minorHAnsi" w:hAnsiTheme="minorHAnsi" w:cstheme="minorHAnsi"/>
          <w:b/>
          <w:bCs/>
          <w:sz w:val="23"/>
          <w:szCs w:val="23"/>
        </w:rPr>
        <w:t>Nabídková cena za bezpečnostní služby</w:t>
      </w:r>
    </w:p>
    <w:tbl>
      <w:tblPr>
        <w:tblW w:w="5969" w:type="dxa"/>
        <w:jc w:val="center"/>
        <w:tblLayout w:type="fixed"/>
        <w:tblCellMar>
          <w:left w:w="70" w:type="dxa"/>
          <w:right w:w="70" w:type="dxa"/>
        </w:tblCellMar>
        <w:tblLook w:val="04A0" w:firstRow="1" w:lastRow="0" w:firstColumn="1" w:lastColumn="0" w:noHBand="0" w:noVBand="1"/>
      </w:tblPr>
      <w:tblGrid>
        <w:gridCol w:w="1575"/>
        <w:gridCol w:w="708"/>
        <w:gridCol w:w="1134"/>
        <w:gridCol w:w="1276"/>
        <w:gridCol w:w="1276"/>
      </w:tblGrid>
      <w:tr w:rsidR="00687C2A" w:rsidRPr="00687C2A" w14:paraId="2AC02F47" w14:textId="77777777" w:rsidTr="002C1A8B">
        <w:trPr>
          <w:cantSplit/>
          <w:trHeight w:val="1360"/>
          <w:jc w:val="center"/>
        </w:trPr>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0354FD" w14:textId="77777777" w:rsidR="00687C2A" w:rsidRPr="00687C2A" w:rsidRDefault="00687C2A" w:rsidP="002C1A8B">
            <w:pPr>
              <w:suppressAutoHyphens/>
              <w:spacing w:line="240" w:lineRule="auto"/>
              <w:jc w:val="center"/>
              <w:rPr>
                <w:rFonts w:asciiTheme="minorHAnsi" w:hAnsiTheme="minorHAnsi" w:cstheme="minorHAnsi"/>
                <w:b/>
                <w:bCs/>
                <w:sz w:val="20"/>
                <w:szCs w:val="20"/>
                <w:lang w:eastAsia="ar-SA"/>
              </w:rPr>
            </w:pPr>
            <w:r w:rsidRPr="00687C2A">
              <w:rPr>
                <w:rFonts w:asciiTheme="minorHAnsi" w:hAnsiTheme="minorHAnsi" w:cstheme="minorHAnsi"/>
                <w:b/>
                <w:bCs/>
                <w:sz w:val="20"/>
                <w:szCs w:val="20"/>
                <w:lang w:eastAsia="ar-SA"/>
              </w:rPr>
              <w:t>Pozice</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E03AC9" w14:textId="77777777" w:rsidR="00687C2A" w:rsidRPr="00687C2A" w:rsidRDefault="00687C2A" w:rsidP="002C1A8B">
            <w:pPr>
              <w:suppressAutoHyphens/>
              <w:spacing w:line="240" w:lineRule="auto"/>
              <w:jc w:val="center"/>
              <w:rPr>
                <w:rFonts w:asciiTheme="minorHAnsi" w:hAnsiTheme="minorHAnsi" w:cstheme="minorHAnsi"/>
                <w:b/>
                <w:bCs/>
                <w:sz w:val="20"/>
                <w:szCs w:val="20"/>
                <w:lang w:eastAsia="ar-SA"/>
              </w:rPr>
            </w:pPr>
            <w:r w:rsidRPr="00687C2A">
              <w:rPr>
                <w:rFonts w:asciiTheme="minorHAnsi" w:hAnsiTheme="minorHAnsi" w:cstheme="minorHAnsi"/>
                <w:b/>
                <w:bCs/>
                <w:sz w:val="20"/>
                <w:szCs w:val="20"/>
                <w:lang w:eastAsia="ar-SA"/>
              </w:rPr>
              <w:t>Počet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3C18CB" w14:textId="77777777" w:rsidR="00687C2A" w:rsidRPr="00687C2A" w:rsidRDefault="00687C2A" w:rsidP="002C1A8B">
            <w:pPr>
              <w:suppressAutoHyphens/>
              <w:spacing w:line="240" w:lineRule="auto"/>
              <w:jc w:val="center"/>
              <w:rPr>
                <w:rFonts w:asciiTheme="minorHAnsi" w:hAnsiTheme="minorHAnsi" w:cstheme="minorHAnsi"/>
                <w:b/>
                <w:bCs/>
                <w:sz w:val="20"/>
                <w:szCs w:val="20"/>
                <w:lang w:eastAsia="ar-SA"/>
              </w:rPr>
            </w:pPr>
            <w:r w:rsidRPr="00687C2A">
              <w:rPr>
                <w:rFonts w:asciiTheme="minorHAnsi" w:hAnsiTheme="minorHAnsi" w:cstheme="minorHAnsi"/>
                <w:b/>
                <w:bCs/>
                <w:sz w:val="20"/>
                <w:szCs w:val="20"/>
                <w:lang w:eastAsia="ar-SA"/>
              </w:rPr>
              <w:t>Cena za hodinu</w:t>
            </w:r>
          </w:p>
          <w:p w14:paraId="6290138A" w14:textId="77777777" w:rsidR="00687C2A" w:rsidRPr="00687C2A" w:rsidRDefault="00687C2A" w:rsidP="002C1A8B">
            <w:pPr>
              <w:suppressAutoHyphens/>
              <w:spacing w:line="240" w:lineRule="auto"/>
              <w:jc w:val="center"/>
              <w:rPr>
                <w:rFonts w:asciiTheme="minorHAnsi" w:hAnsiTheme="minorHAnsi" w:cstheme="minorHAnsi"/>
                <w:b/>
                <w:bCs/>
                <w:sz w:val="20"/>
                <w:szCs w:val="20"/>
                <w:lang w:eastAsia="ar-SA"/>
              </w:rPr>
            </w:pPr>
            <w:r w:rsidRPr="00687C2A">
              <w:rPr>
                <w:rFonts w:asciiTheme="minorHAnsi" w:hAnsiTheme="minorHAnsi" w:cstheme="minorHAnsi"/>
                <w:b/>
                <w:bCs/>
                <w:sz w:val="20"/>
                <w:szCs w:val="20"/>
                <w:lang w:eastAsia="ar-SA"/>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4A6F45" w14:textId="77777777" w:rsidR="00687C2A" w:rsidRPr="00687C2A" w:rsidRDefault="00687C2A" w:rsidP="002C1A8B">
            <w:pPr>
              <w:suppressAutoHyphens/>
              <w:spacing w:line="240" w:lineRule="auto"/>
              <w:jc w:val="center"/>
              <w:rPr>
                <w:rFonts w:asciiTheme="minorHAnsi" w:hAnsiTheme="minorHAnsi" w:cstheme="minorHAnsi"/>
                <w:b/>
                <w:bCs/>
                <w:sz w:val="20"/>
                <w:szCs w:val="20"/>
                <w:lang w:eastAsia="ar-SA"/>
              </w:rPr>
            </w:pPr>
            <w:r w:rsidRPr="00687C2A">
              <w:rPr>
                <w:rFonts w:asciiTheme="minorHAnsi" w:hAnsiTheme="minorHAnsi" w:cstheme="minorHAnsi"/>
                <w:b/>
                <w:bCs/>
                <w:sz w:val="20"/>
                <w:szCs w:val="20"/>
                <w:lang w:eastAsia="ar-SA"/>
              </w:rPr>
              <w:t>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9B979C" w14:textId="77777777" w:rsidR="00687C2A" w:rsidRPr="00687C2A" w:rsidRDefault="00687C2A" w:rsidP="002C1A8B">
            <w:pPr>
              <w:suppressAutoHyphens/>
              <w:spacing w:line="240" w:lineRule="auto"/>
              <w:jc w:val="center"/>
              <w:rPr>
                <w:rFonts w:asciiTheme="minorHAnsi" w:hAnsiTheme="minorHAnsi" w:cstheme="minorHAnsi"/>
                <w:b/>
                <w:bCs/>
                <w:sz w:val="20"/>
                <w:szCs w:val="20"/>
                <w:lang w:eastAsia="ar-SA"/>
              </w:rPr>
            </w:pPr>
            <w:r w:rsidRPr="00687C2A">
              <w:rPr>
                <w:rFonts w:asciiTheme="minorHAnsi" w:hAnsiTheme="minorHAnsi" w:cstheme="minorHAnsi"/>
                <w:b/>
                <w:bCs/>
                <w:sz w:val="20"/>
                <w:szCs w:val="20"/>
                <w:lang w:eastAsia="ar-SA"/>
              </w:rPr>
              <w:t>Celková cena</w:t>
            </w:r>
          </w:p>
          <w:p w14:paraId="12142AF2" w14:textId="77777777" w:rsidR="00687C2A" w:rsidRPr="00687C2A" w:rsidRDefault="00687C2A" w:rsidP="002C1A8B">
            <w:pPr>
              <w:suppressAutoHyphens/>
              <w:spacing w:line="240" w:lineRule="auto"/>
              <w:jc w:val="center"/>
              <w:rPr>
                <w:rFonts w:asciiTheme="minorHAnsi" w:hAnsiTheme="minorHAnsi" w:cstheme="minorHAnsi"/>
                <w:b/>
                <w:bCs/>
                <w:sz w:val="20"/>
                <w:szCs w:val="20"/>
                <w:lang w:eastAsia="ar-SA"/>
              </w:rPr>
            </w:pPr>
            <w:r w:rsidRPr="00687C2A">
              <w:rPr>
                <w:rFonts w:asciiTheme="minorHAnsi" w:hAnsiTheme="minorHAnsi" w:cstheme="minorHAnsi"/>
                <w:b/>
                <w:bCs/>
                <w:sz w:val="20"/>
                <w:szCs w:val="20"/>
                <w:lang w:eastAsia="ar-SA"/>
              </w:rPr>
              <w:t>za hodinu včetně DPH</w:t>
            </w:r>
          </w:p>
        </w:tc>
      </w:tr>
      <w:tr w:rsidR="004306C8" w:rsidRPr="00687C2A" w14:paraId="5172DE31" w14:textId="77777777" w:rsidTr="002C1A8B">
        <w:trPr>
          <w:trHeight w:val="1130"/>
          <w:jc w:val="center"/>
        </w:trPr>
        <w:tc>
          <w:tcPr>
            <w:tcW w:w="157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9E27476" w14:textId="77777777" w:rsidR="004306C8" w:rsidRPr="00687C2A" w:rsidRDefault="004306C8" w:rsidP="004306C8">
            <w:pPr>
              <w:suppressAutoHyphens/>
              <w:spacing w:line="240" w:lineRule="auto"/>
              <w:jc w:val="center"/>
              <w:rPr>
                <w:rFonts w:asciiTheme="minorHAnsi" w:hAnsiTheme="minorHAnsi" w:cstheme="minorHAnsi"/>
                <w:b/>
                <w:bCs/>
                <w:sz w:val="20"/>
                <w:szCs w:val="20"/>
                <w:lang w:eastAsia="ar-SA"/>
              </w:rPr>
            </w:pPr>
            <w:r w:rsidRPr="00687C2A">
              <w:rPr>
                <w:rFonts w:asciiTheme="minorHAnsi" w:hAnsiTheme="minorHAnsi" w:cstheme="minorHAnsi"/>
                <w:b/>
                <w:bCs/>
                <w:sz w:val="20"/>
                <w:szCs w:val="20"/>
                <w:lang w:eastAsia="ar-SA"/>
              </w:rPr>
              <w:t>Bezpečnostní pracovník</w:t>
            </w:r>
          </w:p>
          <w:p w14:paraId="6F9A9926" w14:textId="1989EE16" w:rsidR="004306C8" w:rsidRPr="00687C2A" w:rsidRDefault="004306C8" w:rsidP="004306C8">
            <w:pPr>
              <w:suppressAutoHyphens/>
              <w:spacing w:line="240" w:lineRule="auto"/>
              <w:jc w:val="center"/>
              <w:rPr>
                <w:rFonts w:asciiTheme="minorHAnsi" w:hAnsiTheme="minorHAnsi" w:cstheme="minorHAnsi"/>
                <w:b/>
                <w:bCs/>
                <w:sz w:val="20"/>
                <w:szCs w:val="20"/>
                <w:lang w:eastAsia="ar-SA"/>
              </w:rPr>
            </w:pPr>
            <w:r>
              <w:rPr>
                <w:rFonts w:asciiTheme="minorHAnsi" w:hAnsiTheme="minorHAnsi" w:cstheme="minorHAnsi"/>
                <w:b/>
                <w:bCs/>
                <w:sz w:val="20"/>
                <w:szCs w:val="20"/>
                <w:lang w:eastAsia="ar-SA"/>
              </w:rPr>
              <w:t>(</w:t>
            </w:r>
            <w:r w:rsidRPr="00687C2A">
              <w:rPr>
                <w:rFonts w:asciiTheme="minorHAnsi" w:hAnsiTheme="minorHAnsi" w:cstheme="minorHAnsi"/>
                <w:b/>
                <w:bCs/>
                <w:sz w:val="20"/>
                <w:szCs w:val="20"/>
                <w:lang w:eastAsia="ar-SA"/>
              </w:rPr>
              <w:t>strážný</w:t>
            </w:r>
            <w:r>
              <w:rPr>
                <w:rFonts w:asciiTheme="minorHAnsi" w:hAnsiTheme="minorHAnsi" w:cstheme="minorHAnsi"/>
                <w:b/>
                <w:bCs/>
                <w:sz w:val="20"/>
                <w:szCs w:val="20"/>
                <w:lang w:eastAsia="ar-SA"/>
              </w:rPr>
              <w:t>)</w:t>
            </w:r>
          </w:p>
        </w:tc>
        <w:tc>
          <w:tcPr>
            <w:tcW w:w="708" w:type="dxa"/>
            <w:tcBorders>
              <w:top w:val="nil"/>
              <w:left w:val="nil"/>
              <w:bottom w:val="single" w:sz="4" w:space="0" w:color="auto"/>
              <w:right w:val="single" w:sz="4" w:space="0" w:color="auto"/>
            </w:tcBorders>
            <w:shd w:val="clear" w:color="auto" w:fill="F2F2F2" w:themeFill="background1" w:themeFillShade="F2"/>
            <w:vAlign w:val="center"/>
          </w:tcPr>
          <w:p w14:paraId="18F22F2F" w14:textId="414E6221" w:rsidR="004306C8" w:rsidRPr="00687C2A" w:rsidRDefault="00263924" w:rsidP="004306C8">
            <w:pPr>
              <w:suppressAutoHyphens/>
              <w:spacing w:line="240" w:lineRule="auto"/>
              <w:jc w:val="center"/>
              <w:rPr>
                <w:rFonts w:asciiTheme="minorHAnsi" w:hAnsiTheme="minorHAnsi" w:cstheme="minorHAnsi"/>
                <w:bCs/>
                <w:sz w:val="20"/>
                <w:szCs w:val="20"/>
                <w:lang w:eastAsia="ar-SA"/>
              </w:rPr>
            </w:pPr>
            <w:r>
              <w:rPr>
                <w:rFonts w:asciiTheme="minorHAnsi" w:hAnsiTheme="minorHAnsi" w:cstheme="minorHAnsi"/>
                <w:bCs/>
                <w:sz w:val="20"/>
                <w:szCs w:val="20"/>
                <w:lang w:eastAsia="ar-SA"/>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08D29A" w14:textId="5617D9CB" w:rsidR="004306C8" w:rsidRPr="00687C2A" w:rsidRDefault="00263924" w:rsidP="004306C8">
            <w:pPr>
              <w:suppressAutoHyphens/>
              <w:spacing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x</w:t>
            </w:r>
          </w:p>
        </w:tc>
        <w:tc>
          <w:tcPr>
            <w:tcW w:w="1276" w:type="dxa"/>
            <w:tcBorders>
              <w:top w:val="nil"/>
              <w:left w:val="nil"/>
              <w:bottom w:val="single" w:sz="4" w:space="0" w:color="auto"/>
              <w:right w:val="single" w:sz="4" w:space="0" w:color="auto"/>
            </w:tcBorders>
            <w:vAlign w:val="center"/>
          </w:tcPr>
          <w:p w14:paraId="53841E15" w14:textId="0135BC19" w:rsidR="004306C8" w:rsidRPr="00687C2A" w:rsidRDefault="00263924" w:rsidP="004306C8">
            <w:pPr>
              <w:suppressAutoHyphens/>
              <w:spacing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x</w:t>
            </w:r>
          </w:p>
        </w:tc>
        <w:tc>
          <w:tcPr>
            <w:tcW w:w="1276" w:type="dxa"/>
            <w:tcBorders>
              <w:top w:val="nil"/>
              <w:left w:val="single" w:sz="4" w:space="0" w:color="auto"/>
              <w:bottom w:val="single" w:sz="4" w:space="0" w:color="auto"/>
              <w:right w:val="single" w:sz="4" w:space="0" w:color="auto"/>
            </w:tcBorders>
            <w:vAlign w:val="center"/>
          </w:tcPr>
          <w:p w14:paraId="0E82F80E" w14:textId="4596B384" w:rsidR="004306C8" w:rsidRPr="00687C2A" w:rsidRDefault="00263924" w:rsidP="004306C8">
            <w:pPr>
              <w:suppressAutoHyphens/>
              <w:spacing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x</w:t>
            </w:r>
          </w:p>
        </w:tc>
      </w:tr>
    </w:tbl>
    <w:p w14:paraId="3EC2E4FA" w14:textId="77777777" w:rsidR="00687C2A" w:rsidRPr="00687C2A" w:rsidRDefault="00687C2A" w:rsidP="00687C2A">
      <w:pPr>
        <w:spacing w:line="240" w:lineRule="auto"/>
        <w:rPr>
          <w:rFonts w:asciiTheme="minorHAnsi" w:hAnsiTheme="minorHAnsi" w:cstheme="minorHAnsi"/>
          <w:sz w:val="20"/>
          <w:szCs w:val="20"/>
        </w:rPr>
      </w:pPr>
    </w:p>
    <w:p w14:paraId="55D7293B" w14:textId="19FA4469" w:rsidR="00687C2A" w:rsidRPr="00B40814" w:rsidRDefault="00687C2A" w:rsidP="00687C2A">
      <w:pPr>
        <w:spacing w:line="240" w:lineRule="auto"/>
        <w:jc w:val="center"/>
        <w:rPr>
          <w:rFonts w:asciiTheme="minorHAnsi" w:hAnsiTheme="minorHAnsi" w:cstheme="minorHAnsi"/>
          <w:b/>
          <w:sz w:val="23"/>
          <w:szCs w:val="23"/>
        </w:rPr>
      </w:pPr>
      <w:r w:rsidRPr="00B40814">
        <w:rPr>
          <w:rFonts w:asciiTheme="minorHAnsi" w:hAnsiTheme="minorHAnsi" w:cstheme="minorHAnsi"/>
          <w:b/>
          <w:sz w:val="23"/>
          <w:szCs w:val="23"/>
        </w:rPr>
        <w:t>Celková nabídková cena za 1</w:t>
      </w:r>
      <w:r w:rsidR="00B40814">
        <w:rPr>
          <w:rFonts w:asciiTheme="minorHAnsi" w:hAnsiTheme="minorHAnsi" w:cstheme="minorHAnsi"/>
          <w:b/>
          <w:sz w:val="23"/>
          <w:szCs w:val="23"/>
        </w:rPr>
        <w:t>5</w:t>
      </w:r>
      <w:r w:rsidRPr="00B40814">
        <w:rPr>
          <w:rFonts w:asciiTheme="minorHAnsi" w:hAnsiTheme="minorHAnsi" w:cstheme="minorHAnsi"/>
          <w:b/>
          <w:sz w:val="23"/>
          <w:szCs w:val="23"/>
        </w:rPr>
        <w:t xml:space="preserve"> měsíců (hodnotící kritérium)</w:t>
      </w:r>
    </w:p>
    <w:tbl>
      <w:tblPr>
        <w:tblStyle w:val="Mkatabulky"/>
        <w:tblW w:w="7230" w:type="dxa"/>
        <w:jc w:val="center"/>
        <w:tblLayout w:type="fixed"/>
        <w:tblLook w:val="04A0" w:firstRow="1" w:lastRow="0" w:firstColumn="1" w:lastColumn="0" w:noHBand="0" w:noVBand="1"/>
      </w:tblPr>
      <w:tblGrid>
        <w:gridCol w:w="2835"/>
        <w:gridCol w:w="1843"/>
        <w:gridCol w:w="2552"/>
      </w:tblGrid>
      <w:tr w:rsidR="00687C2A" w:rsidRPr="00687C2A" w14:paraId="68B3D2A0" w14:textId="77777777" w:rsidTr="002C1A8B">
        <w:trPr>
          <w:trHeight w:val="927"/>
          <w:jc w:val="center"/>
        </w:trPr>
        <w:tc>
          <w:tcPr>
            <w:tcW w:w="2835" w:type="dxa"/>
            <w:shd w:val="clear" w:color="auto" w:fill="F2F2F2" w:themeFill="background1" w:themeFillShade="F2"/>
            <w:vAlign w:val="center"/>
          </w:tcPr>
          <w:p w14:paraId="3A55912E" w14:textId="77777777" w:rsidR="00687C2A" w:rsidRPr="00687C2A" w:rsidRDefault="00687C2A" w:rsidP="002C1A8B">
            <w:pPr>
              <w:spacing w:line="240" w:lineRule="auto"/>
              <w:jc w:val="center"/>
              <w:rPr>
                <w:rFonts w:asciiTheme="minorHAnsi" w:hAnsiTheme="minorHAnsi" w:cstheme="minorHAnsi"/>
                <w:b/>
                <w:sz w:val="20"/>
                <w:szCs w:val="20"/>
              </w:rPr>
            </w:pPr>
            <w:r w:rsidRPr="00687C2A">
              <w:rPr>
                <w:rFonts w:asciiTheme="minorHAnsi" w:hAnsiTheme="minorHAnsi" w:cstheme="minorHAnsi"/>
                <w:b/>
                <w:sz w:val="20"/>
                <w:szCs w:val="20"/>
              </w:rPr>
              <w:t>Celková cena za 15 měsíců strážní služby bez DPH</w:t>
            </w:r>
          </w:p>
        </w:tc>
        <w:tc>
          <w:tcPr>
            <w:tcW w:w="1843" w:type="dxa"/>
            <w:shd w:val="clear" w:color="auto" w:fill="F2F2F2" w:themeFill="background1" w:themeFillShade="F2"/>
            <w:vAlign w:val="center"/>
          </w:tcPr>
          <w:p w14:paraId="7FAF55E4" w14:textId="77777777" w:rsidR="00687C2A" w:rsidRPr="00687C2A" w:rsidRDefault="00687C2A" w:rsidP="002C1A8B">
            <w:pPr>
              <w:suppressAutoHyphens/>
              <w:spacing w:line="240" w:lineRule="auto"/>
              <w:jc w:val="center"/>
              <w:rPr>
                <w:rFonts w:asciiTheme="minorHAnsi" w:hAnsiTheme="minorHAnsi" w:cstheme="minorHAnsi"/>
                <w:b/>
                <w:bCs/>
                <w:sz w:val="20"/>
                <w:szCs w:val="20"/>
                <w:lang w:eastAsia="ar-SA"/>
              </w:rPr>
            </w:pPr>
            <w:r w:rsidRPr="00687C2A">
              <w:rPr>
                <w:rFonts w:asciiTheme="minorHAnsi" w:hAnsiTheme="minorHAnsi" w:cstheme="minorHAnsi"/>
                <w:b/>
                <w:bCs/>
                <w:sz w:val="20"/>
                <w:szCs w:val="20"/>
                <w:lang w:eastAsia="ar-SA"/>
              </w:rPr>
              <w:t>DPH za 15</w:t>
            </w:r>
            <w:r w:rsidRPr="00687C2A">
              <w:rPr>
                <w:rFonts w:asciiTheme="minorHAnsi" w:hAnsiTheme="minorHAnsi" w:cstheme="minorHAnsi"/>
                <w:b/>
                <w:bCs/>
                <w:color w:val="FF0000"/>
                <w:sz w:val="20"/>
                <w:szCs w:val="20"/>
                <w:lang w:eastAsia="ar-SA"/>
              </w:rPr>
              <w:t> </w:t>
            </w:r>
            <w:r w:rsidRPr="00687C2A">
              <w:rPr>
                <w:rFonts w:asciiTheme="minorHAnsi" w:hAnsiTheme="minorHAnsi" w:cstheme="minorHAnsi"/>
                <w:b/>
                <w:bCs/>
                <w:sz w:val="20"/>
                <w:szCs w:val="20"/>
                <w:lang w:eastAsia="ar-SA"/>
              </w:rPr>
              <w:t>měsíců</w:t>
            </w:r>
          </w:p>
        </w:tc>
        <w:tc>
          <w:tcPr>
            <w:tcW w:w="2552" w:type="dxa"/>
            <w:shd w:val="clear" w:color="auto" w:fill="F2F2F2" w:themeFill="background1" w:themeFillShade="F2"/>
            <w:vAlign w:val="center"/>
          </w:tcPr>
          <w:p w14:paraId="047F1746" w14:textId="77777777" w:rsidR="00687C2A" w:rsidRPr="00687C2A" w:rsidRDefault="00687C2A" w:rsidP="002C1A8B">
            <w:pPr>
              <w:suppressAutoHyphens/>
              <w:spacing w:line="240" w:lineRule="auto"/>
              <w:jc w:val="center"/>
              <w:rPr>
                <w:rFonts w:asciiTheme="minorHAnsi" w:hAnsiTheme="minorHAnsi" w:cstheme="minorHAnsi"/>
                <w:b/>
                <w:bCs/>
                <w:sz w:val="20"/>
                <w:szCs w:val="20"/>
                <w:lang w:eastAsia="ar-SA"/>
              </w:rPr>
            </w:pPr>
            <w:r w:rsidRPr="00687C2A">
              <w:rPr>
                <w:rFonts w:asciiTheme="minorHAnsi" w:hAnsiTheme="minorHAnsi" w:cstheme="minorHAnsi"/>
                <w:b/>
                <w:bCs/>
                <w:sz w:val="20"/>
                <w:szCs w:val="20"/>
                <w:lang w:eastAsia="ar-SA"/>
              </w:rPr>
              <w:t>Celková cena včetně DPH</w:t>
            </w:r>
          </w:p>
          <w:p w14:paraId="1AAC8D42" w14:textId="77777777" w:rsidR="00687C2A" w:rsidRPr="00687C2A" w:rsidRDefault="00687C2A" w:rsidP="002C1A8B">
            <w:pPr>
              <w:suppressAutoHyphens/>
              <w:spacing w:line="240" w:lineRule="auto"/>
              <w:jc w:val="center"/>
              <w:rPr>
                <w:rFonts w:asciiTheme="minorHAnsi" w:hAnsiTheme="minorHAnsi" w:cstheme="minorHAnsi"/>
                <w:b/>
                <w:bCs/>
                <w:sz w:val="20"/>
                <w:szCs w:val="20"/>
                <w:lang w:eastAsia="ar-SA"/>
              </w:rPr>
            </w:pPr>
            <w:r w:rsidRPr="00687C2A">
              <w:rPr>
                <w:rFonts w:asciiTheme="minorHAnsi" w:hAnsiTheme="minorHAnsi" w:cstheme="minorHAnsi"/>
                <w:b/>
                <w:bCs/>
                <w:sz w:val="20"/>
                <w:szCs w:val="20"/>
                <w:lang w:eastAsia="ar-SA"/>
              </w:rPr>
              <w:t>15 měsíců</w:t>
            </w:r>
          </w:p>
        </w:tc>
      </w:tr>
      <w:tr w:rsidR="004306C8" w:rsidRPr="00687C2A" w14:paraId="5CB88F1A" w14:textId="77777777" w:rsidTr="002C1A8B">
        <w:trPr>
          <w:trHeight w:val="841"/>
          <w:jc w:val="center"/>
        </w:trPr>
        <w:tc>
          <w:tcPr>
            <w:tcW w:w="2835" w:type="dxa"/>
            <w:vAlign w:val="center"/>
          </w:tcPr>
          <w:p w14:paraId="55A42010" w14:textId="7B2C7163" w:rsidR="004306C8" w:rsidRPr="00687C2A" w:rsidRDefault="004306C8" w:rsidP="004306C8">
            <w:pPr>
              <w:spacing w:line="240" w:lineRule="auto"/>
              <w:jc w:val="center"/>
              <w:rPr>
                <w:rFonts w:asciiTheme="minorHAnsi" w:hAnsiTheme="minorHAnsi" w:cstheme="minorHAnsi"/>
                <w:sz w:val="20"/>
                <w:szCs w:val="20"/>
              </w:rPr>
            </w:pPr>
            <w:r>
              <w:rPr>
                <w:rFonts w:asciiTheme="minorHAnsi" w:hAnsiTheme="minorHAnsi" w:cstheme="minorHAnsi"/>
                <w:sz w:val="20"/>
                <w:szCs w:val="20"/>
                <w:lang w:eastAsia="ar-SA"/>
              </w:rPr>
              <w:t>1 172 479,2 Kč</w:t>
            </w:r>
          </w:p>
        </w:tc>
        <w:tc>
          <w:tcPr>
            <w:tcW w:w="1843" w:type="dxa"/>
            <w:vAlign w:val="center"/>
          </w:tcPr>
          <w:p w14:paraId="146EDAC9" w14:textId="16D6BEEA" w:rsidR="004306C8" w:rsidRPr="00687C2A" w:rsidRDefault="004306C8" w:rsidP="004306C8">
            <w:pPr>
              <w:spacing w:line="240" w:lineRule="auto"/>
              <w:jc w:val="center"/>
              <w:rPr>
                <w:rFonts w:asciiTheme="minorHAnsi" w:hAnsiTheme="minorHAnsi" w:cstheme="minorHAnsi"/>
                <w:sz w:val="20"/>
                <w:szCs w:val="20"/>
              </w:rPr>
            </w:pPr>
            <w:r>
              <w:rPr>
                <w:rFonts w:asciiTheme="minorHAnsi" w:hAnsiTheme="minorHAnsi" w:cstheme="minorHAnsi"/>
                <w:sz w:val="20"/>
                <w:szCs w:val="20"/>
              </w:rPr>
              <w:t>246 220,63 Kč</w:t>
            </w:r>
          </w:p>
        </w:tc>
        <w:tc>
          <w:tcPr>
            <w:tcW w:w="2552" w:type="dxa"/>
            <w:vAlign w:val="center"/>
          </w:tcPr>
          <w:p w14:paraId="7BCC03BE" w14:textId="19C25F98" w:rsidR="004306C8" w:rsidRPr="00687C2A" w:rsidRDefault="004306C8" w:rsidP="004306C8">
            <w:pPr>
              <w:spacing w:line="240" w:lineRule="auto"/>
              <w:jc w:val="center"/>
              <w:rPr>
                <w:rFonts w:asciiTheme="minorHAnsi" w:hAnsiTheme="minorHAnsi" w:cstheme="minorHAnsi"/>
                <w:sz w:val="20"/>
                <w:szCs w:val="20"/>
              </w:rPr>
            </w:pPr>
            <w:r>
              <w:rPr>
                <w:rFonts w:asciiTheme="minorHAnsi" w:hAnsiTheme="minorHAnsi" w:cstheme="minorHAnsi"/>
                <w:sz w:val="20"/>
                <w:szCs w:val="20"/>
                <w:lang w:eastAsia="ar-SA"/>
              </w:rPr>
              <w:t>1 418 699,83 Kč</w:t>
            </w:r>
          </w:p>
        </w:tc>
      </w:tr>
    </w:tbl>
    <w:p w14:paraId="2C5E680E" w14:textId="77777777" w:rsidR="00687C2A" w:rsidRPr="00687C2A" w:rsidRDefault="00687C2A" w:rsidP="00687C2A">
      <w:pPr>
        <w:spacing w:line="240" w:lineRule="auto"/>
        <w:jc w:val="left"/>
        <w:rPr>
          <w:rFonts w:asciiTheme="minorHAnsi" w:hAnsiTheme="minorHAnsi" w:cstheme="minorHAnsi"/>
        </w:rPr>
      </w:pPr>
    </w:p>
    <w:p w14:paraId="3CCAA9B1" w14:textId="77777777" w:rsidR="00687C2A" w:rsidRPr="00687C2A" w:rsidRDefault="00687C2A" w:rsidP="00687C2A">
      <w:pPr>
        <w:spacing w:line="240" w:lineRule="auto"/>
        <w:jc w:val="left"/>
        <w:rPr>
          <w:rFonts w:asciiTheme="minorHAnsi" w:hAnsiTheme="minorHAnsi" w:cstheme="minorHAnsi"/>
        </w:rPr>
      </w:pPr>
    </w:p>
    <w:p w14:paraId="45DCC584" w14:textId="77777777" w:rsidR="00687C2A" w:rsidRPr="00687C2A" w:rsidRDefault="00687C2A" w:rsidP="00687C2A">
      <w:pPr>
        <w:spacing w:line="240" w:lineRule="auto"/>
        <w:rPr>
          <w:rFonts w:asciiTheme="minorHAnsi" w:hAnsiTheme="minorHAnsi" w:cstheme="minorHAnsi"/>
        </w:rPr>
      </w:pPr>
      <w:r w:rsidRPr="00687C2A">
        <w:rPr>
          <w:rFonts w:asciiTheme="minorHAnsi" w:hAnsiTheme="minorHAnsi" w:cstheme="minorHAnsi"/>
        </w:rPr>
        <w:t>V Olomouci dne ………………</w:t>
      </w:r>
      <w:r w:rsidRPr="00687C2A">
        <w:rPr>
          <w:rFonts w:asciiTheme="minorHAnsi" w:hAnsiTheme="minorHAnsi" w:cstheme="minorHAnsi"/>
        </w:rPr>
        <w:tab/>
      </w:r>
      <w:r w:rsidRPr="00687C2A">
        <w:rPr>
          <w:rFonts w:asciiTheme="minorHAnsi" w:hAnsiTheme="minorHAnsi" w:cstheme="minorHAnsi"/>
        </w:rPr>
        <w:tab/>
      </w:r>
      <w:r w:rsidRPr="00687C2A">
        <w:rPr>
          <w:rFonts w:asciiTheme="minorHAnsi" w:hAnsiTheme="minorHAnsi" w:cstheme="minorHAnsi"/>
        </w:rPr>
        <w:tab/>
      </w:r>
      <w:r w:rsidRPr="00687C2A">
        <w:rPr>
          <w:rFonts w:asciiTheme="minorHAnsi" w:hAnsiTheme="minorHAnsi" w:cstheme="minorHAnsi"/>
        </w:rPr>
        <w:tab/>
        <w:t>V ……………………………… dne ……………….</w:t>
      </w:r>
    </w:p>
    <w:p w14:paraId="4192271B" w14:textId="77777777" w:rsidR="00687C2A" w:rsidRPr="00687C2A" w:rsidRDefault="00687C2A" w:rsidP="00687C2A">
      <w:pPr>
        <w:spacing w:line="240" w:lineRule="auto"/>
        <w:rPr>
          <w:rFonts w:asciiTheme="minorHAnsi" w:hAnsiTheme="minorHAnsi" w:cstheme="minorHAnsi"/>
        </w:rPr>
      </w:pPr>
    </w:p>
    <w:p w14:paraId="1EF2FB98" w14:textId="77777777" w:rsidR="00687C2A" w:rsidRPr="00687C2A" w:rsidRDefault="00687C2A" w:rsidP="00687C2A">
      <w:pPr>
        <w:spacing w:line="240" w:lineRule="auto"/>
        <w:rPr>
          <w:rFonts w:asciiTheme="minorHAnsi" w:hAnsiTheme="minorHAnsi" w:cstheme="minorHAnsi"/>
        </w:rPr>
      </w:pPr>
    </w:p>
    <w:p w14:paraId="6AAAC651" w14:textId="2B7B9F7E" w:rsidR="00687C2A" w:rsidRPr="00687C2A" w:rsidRDefault="00687C2A" w:rsidP="00687C2A">
      <w:pPr>
        <w:spacing w:line="240" w:lineRule="auto"/>
        <w:rPr>
          <w:rFonts w:asciiTheme="minorHAnsi" w:hAnsiTheme="minorHAnsi" w:cstheme="minorHAnsi"/>
        </w:rPr>
      </w:pPr>
      <w:r w:rsidRPr="00687C2A">
        <w:rPr>
          <w:rFonts w:asciiTheme="minorHAnsi" w:hAnsiTheme="minorHAnsi" w:cstheme="minorHAnsi"/>
        </w:rPr>
        <w:t>……………………………………………</w:t>
      </w:r>
      <w:r w:rsidRPr="00687C2A">
        <w:rPr>
          <w:rFonts w:asciiTheme="minorHAnsi" w:hAnsiTheme="minorHAnsi" w:cstheme="minorHAnsi"/>
        </w:rPr>
        <w:tab/>
      </w:r>
      <w:r w:rsidRPr="00687C2A">
        <w:rPr>
          <w:rFonts w:asciiTheme="minorHAnsi" w:hAnsiTheme="minorHAnsi" w:cstheme="minorHAnsi"/>
        </w:rPr>
        <w:tab/>
      </w:r>
      <w:r w:rsidRPr="00687C2A">
        <w:rPr>
          <w:rFonts w:asciiTheme="minorHAnsi" w:hAnsiTheme="minorHAnsi" w:cstheme="minorHAnsi"/>
        </w:rPr>
        <w:tab/>
      </w:r>
      <w:r w:rsidRPr="00687C2A">
        <w:rPr>
          <w:rFonts w:asciiTheme="minorHAnsi" w:hAnsiTheme="minorHAnsi" w:cstheme="minorHAnsi"/>
        </w:rPr>
        <w:tab/>
      </w:r>
      <w:r>
        <w:rPr>
          <w:rFonts w:asciiTheme="minorHAnsi" w:hAnsiTheme="minorHAnsi" w:cstheme="minorHAnsi"/>
        </w:rPr>
        <w:tab/>
      </w:r>
      <w:r w:rsidRPr="00687C2A">
        <w:rPr>
          <w:rFonts w:asciiTheme="minorHAnsi" w:hAnsiTheme="minorHAnsi" w:cstheme="minorHAnsi"/>
        </w:rPr>
        <w:t>………………………………………..</w:t>
      </w:r>
    </w:p>
    <w:p w14:paraId="3486F1EF" w14:textId="77777777" w:rsidR="00687C2A" w:rsidRPr="00687C2A" w:rsidRDefault="00687C2A" w:rsidP="00687C2A">
      <w:pPr>
        <w:spacing w:line="240" w:lineRule="auto"/>
        <w:rPr>
          <w:rFonts w:asciiTheme="minorHAnsi" w:hAnsiTheme="minorHAnsi" w:cstheme="minorHAnsi"/>
        </w:rPr>
      </w:pPr>
      <w:r w:rsidRPr="00687C2A">
        <w:rPr>
          <w:rFonts w:asciiTheme="minorHAnsi" w:hAnsiTheme="minorHAnsi" w:cstheme="minorHAnsi"/>
        </w:rPr>
        <w:tab/>
        <w:t>Za Objednatele</w:t>
      </w:r>
      <w:r w:rsidRPr="00687C2A">
        <w:rPr>
          <w:rFonts w:asciiTheme="minorHAnsi" w:hAnsiTheme="minorHAnsi" w:cstheme="minorHAnsi"/>
        </w:rPr>
        <w:tab/>
      </w:r>
      <w:r w:rsidRPr="00687C2A">
        <w:rPr>
          <w:rFonts w:asciiTheme="minorHAnsi" w:hAnsiTheme="minorHAnsi" w:cstheme="minorHAnsi"/>
        </w:rPr>
        <w:tab/>
      </w:r>
      <w:r w:rsidRPr="00687C2A">
        <w:rPr>
          <w:rFonts w:asciiTheme="minorHAnsi" w:hAnsiTheme="minorHAnsi" w:cstheme="minorHAnsi"/>
        </w:rPr>
        <w:tab/>
      </w:r>
      <w:r w:rsidRPr="00687C2A">
        <w:rPr>
          <w:rFonts w:asciiTheme="minorHAnsi" w:hAnsiTheme="minorHAnsi" w:cstheme="minorHAnsi"/>
        </w:rPr>
        <w:tab/>
      </w:r>
      <w:r w:rsidRPr="00687C2A">
        <w:rPr>
          <w:rFonts w:asciiTheme="minorHAnsi" w:hAnsiTheme="minorHAnsi" w:cstheme="minorHAnsi"/>
        </w:rPr>
        <w:tab/>
      </w:r>
      <w:r w:rsidRPr="00687C2A">
        <w:rPr>
          <w:rFonts w:asciiTheme="minorHAnsi" w:hAnsiTheme="minorHAnsi" w:cstheme="minorHAnsi"/>
        </w:rPr>
        <w:tab/>
        <w:t>Za Dodavatele</w:t>
      </w:r>
    </w:p>
    <w:p w14:paraId="1D9F1ACC" w14:textId="37FC35DE" w:rsidR="009F72A1" w:rsidRPr="009F6E6A" w:rsidRDefault="00687C2A" w:rsidP="00687C2A">
      <w:pPr>
        <w:spacing w:line="240" w:lineRule="auto"/>
        <w:jc w:val="left"/>
        <w:rPr>
          <w:rFonts w:asciiTheme="minorHAnsi" w:hAnsiTheme="minorHAnsi" w:cstheme="minorHAnsi"/>
          <w:sz w:val="23"/>
          <w:szCs w:val="23"/>
        </w:rPr>
      </w:pPr>
      <w:r w:rsidRPr="009F6E6A">
        <w:rPr>
          <w:rFonts w:asciiTheme="minorHAnsi" w:hAnsiTheme="minorHAnsi" w:cstheme="minorHAnsi"/>
          <w:sz w:val="23"/>
          <w:szCs w:val="23"/>
        </w:rPr>
        <w:t xml:space="preserve"> </w:t>
      </w:r>
    </w:p>
    <w:sectPr w:rsidR="009F72A1" w:rsidRPr="009F6E6A" w:rsidSect="00174B30">
      <w:footerReference w:type="default" r:id="rId12"/>
      <w:pgSz w:w="11906" w:h="16838"/>
      <w:pgMar w:top="1361" w:right="1247" w:bottom="136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27B0E" w14:textId="77777777" w:rsidR="001B7680" w:rsidRDefault="001B7680" w:rsidP="0003315F">
      <w:pPr>
        <w:spacing w:after="0" w:line="240" w:lineRule="auto"/>
      </w:pPr>
      <w:r>
        <w:separator/>
      </w:r>
    </w:p>
  </w:endnote>
  <w:endnote w:type="continuationSeparator" w:id="0">
    <w:p w14:paraId="7940E478" w14:textId="77777777" w:rsidR="001B7680" w:rsidRDefault="001B7680" w:rsidP="0003315F">
      <w:pPr>
        <w:spacing w:after="0" w:line="240" w:lineRule="auto"/>
      </w:pPr>
      <w:r>
        <w:continuationSeparator/>
      </w:r>
    </w:p>
  </w:endnote>
  <w:endnote w:type="continuationNotice" w:id="1">
    <w:p w14:paraId="4443B5E5" w14:textId="77777777" w:rsidR="001B7680" w:rsidRDefault="001B7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887078"/>
      <w:docPartObj>
        <w:docPartGallery w:val="Page Numbers (Bottom of Page)"/>
        <w:docPartUnique/>
      </w:docPartObj>
    </w:sdtPr>
    <w:sdtContent>
      <w:p w14:paraId="0C599347" w14:textId="2F25B531" w:rsidR="00E63596" w:rsidRDefault="00E63596">
        <w:pPr>
          <w:pStyle w:val="Zpat"/>
          <w:jc w:val="right"/>
        </w:pPr>
        <w:r>
          <w:fldChar w:fldCharType="begin"/>
        </w:r>
        <w:r>
          <w:instrText>PAGE   \* MERGEFORMAT</w:instrText>
        </w:r>
        <w:r>
          <w:fldChar w:fldCharType="separate"/>
        </w:r>
        <w:r w:rsidR="00985443">
          <w:rPr>
            <w:noProof/>
          </w:rPr>
          <w:t>2</w:t>
        </w:r>
        <w:r>
          <w:fldChar w:fldCharType="end"/>
        </w:r>
      </w:p>
    </w:sdtContent>
  </w:sdt>
  <w:p w14:paraId="48B33EB8" w14:textId="77777777" w:rsidR="00E63596" w:rsidRDefault="00E635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C5697" w14:textId="77777777" w:rsidR="001B7680" w:rsidRDefault="001B7680" w:rsidP="0003315F">
      <w:pPr>
        <w:spacing w:after="0" w:line="240" w:lineRule="auto"/>
      </w:pPr>
      <w:r>
        <w:separator/>
      </w:r>
    </w:p>
  </w:footnote>
  <w:footnote w:type="continuationSeparator" w:id="0">
    <w:p w14:paraId="30734D07" w14:textId="77777777" w:rsidR="001B7680" w:rsidRDefault="001B7680" w:rsidP="0003315F">
      <w:pPr>
        <w:spacing w:after="0" w:line="240" w:lineRule="auto"/>
      </w:pPr>
      <w:r>
        <w:continuationSeparator/>
      </w:r>
    </w:p>
  </w:footnote>
  <w:footnote w:type="continuationNotice" w:id="1">
    <w:p w14:paraId="186275AE" w14:textId="77777777" w:rsidR="001B7680" w:rsidRDefault="001B76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B27"/>
    <w:multiLevelType w:val="multilevel"/>
    <w:tmpl w:val="579693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806A3"/>
    <w:multiLevelType w:val="hybridMultilevel"/>
    <w:tmpl w:val="A0F096F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2ED33B8"/>
    <w:multiLevelType w:val="multilevel"/>
    <w:tmpl w:val="C9C4E024"/>
    <w:lvl w:ilvl="0">
      <w:start w:val="15"/>
      <w:numFmt w:val="decimal"/>
      <w:lvlText w:val="%1"/>
      <w:lvlJc w:val="left"/>
      <w:pPr>
        <w:ind w:left="585" w:hanging="585"/>
      </w:pPr>
      <w:rPr>
        <w:rFonts w:ascii="Cambria" w:hAnsi="Cambria" w:hint="default"/>
        <w:b w:val="0"/>
        <w:u w:val="none"/>
      </w:rPr>
    </w:lvl>
    <w:lvl w:ilvl="1">
      <w:start w:val="13"/>
      <w:numFmt w:val="decimal"/>
      <w:lvlText w:val="%1.%2"/>
      <w:lvlJc w:val="left"/>
      <w:pPr>
        <w:ind w:left="585" w:hanging="585"/>
      </w:pPr>
      <w:rPr>
        <w:rFonts w:ascii="Cambria" w:hAnsi="Cambria" w:hint="default"/>
        <w:b w:val="0"/>
        <w:u w:val="none"/>
      </w:rPr>
    </w:lvl>
    <w:lvl w:ilvl="2">
      <w:start w:val="1"/>
      <w:numFmt w:val="decimal"/>
      <w:lvlText w:val="%1.%2.%3"/>
      <w:lvlJc w:val="left"/>
      <w:pPr>
        <w:ind w:left="720" w:hanging="720"/>
      </w:pPr>
      <w:rPr>
        <w:rFonts w:ascii="Cambria" w:hAnsi="Cambria" w:hint="default"/>
        <w:b w:val="0"/>
        <w:u w:val="none"/>
      </w:rPr>
    </w:lvl>
    <w:lvl w:ilvl="3">
      <w:start w:val="1"/>
      <w:numFmt w:val="decimal"/>
      <w:lvlText w:val="%1.%2.%3.%4"/>
      <w:lvlJc w:val="left"/>
      <w:pPr>
        <w:ind w:left="1080" w:hanging="1080"/>
      </w:pPr>
      <w:rPr>
        <w:rFonts w:ascii="Cambria" w:hAnsi="Cambria" w:hint="default"/>
        <w:b w:val="0"/>
        <w:u w:val="none"/>
      </w:rPr>
    </w:lvl>
    <w:lvl w:ilvl="4">
      <w:start w:val="1"/>
      <w:numFmt w:val="decimal"/>
      <w:lvlText w:val="%1.%2.%3.%4.%5"/>
      <w:lvlJc w:val="left"/>
      <w:pPr>
        <w:ind w:left="1080" w:hanging="1080"/>
      </w:pPr>
      <w:rPr>
        <w:rFonts w:ascii="Cambria" w:hAnsi="Cambria" w:hint="default"/>
        <w:b w:val="0"/>
        <w:u w:val="none"/>
      </w:rPr>
    </w:lvl>
    <w:lvl w:ilvl="5">
      <w:start w:val="1"/>
      <w:numFmt w:val="decimal"/>
      <w:lvlText w:val="%1.%2.%3.%4.%5.%6"/>
      <w:lvlJc w:val="left"/>
      <w:pPr>
        <w:ind w:left="1440" w:hanging="1440"/>
      </w:pPr>
      <w:rPr>
        <w:rFonts w:ascii="Cambria" w:hAnsi="Cambria" w:hint="default"/>
        <w:b w:val="0"/>
        <w:u w:val="none"/>
      </w:rPr>
    </w:lvl>
    <w:lvl w:ilvl="6">
      <w:start w:val="1"/>
      <w:numFmt w:val="decimal"/>
      <w:lvlText w:val="%1.%2.%3.%4.%5.%6.%7"/>
      <w:lvlJc w:val="left"/>
      <w:pPr>
        <w:ind w:left="1440" w:hanging="1440"/>
      </w:pPr>
      <w:rPr>
        <w:rFonts w:ascii="Cambria" w:hAnsi="Cambria" w:hint="default"/>
        <w:b w:val="0"/>
        <w:u w:val="none"/>
      </w:rPr>
    </w:lvl>
    <w:lvl w:ilvl="7">
      <w:start w:val="1"/>
      <w:numFmt w:val="decimal"/>
      <w:lvlText w:val="%1.%2.%3.%4.%5.%6.%7.%8"/>
      <w:lvlJc w:val="left"/>
      <w:pPr>
        <w:ind w:left="1800" w:hanging="1800"/>
      </w:pPr>
      <w:rPr>
        <w:rFonts w:ascii="Cambria" w:hAnsi="Cambria" w:hint="default"/>
        <w:b w:val="0"/>
        <w:u w:val="none"/>
      </w:rPr>
    </w:lvl>
    <w:lvl w:ilvl="8">
      <w:start w:val="1"/>
      <w:numFmt w:val="decimal"/>
      <w:lvlText w:val="%1.%2.%3.%4.%5.%6.%7.%8.%9"/>
      <w:lvlJc w:val="left"/>
      <w:pPr>
        <w:ind w:left="1800" w:hanging="1800"/>
      </w:pPr>
      <w:rPr>
        <w:rFonts w:ascii="Cambria" w:hAnsi="Cambria" w:hint="default"/>
        <w:b w:val="0"/>
        <w:u w:val="none"/>
      </w:rPr>
    </w:lvl>
  </w:abstractNum>
  <w:abstractNum w:abstractNumId="3" w15:restartNumberingAfterBreak="0">
    <w:nsid w:val="13236C99"/>
    <w:multiLevelType w:val="multilevel"/>
    <w:tmpl w:val="F5648C92"/>
    <w:lvl w:ilvl="0">
      <w:start w:val="6"/>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65D12BC"/>
    <w:multiLevelType w:val="multilevel"/>
    <w:tmpl w:val="F0D828E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E3ACA"/>
    <w:multiLevelType w:val="hybridMultilevel"/>
    <w:tmpl w:val="3866246C"/>
    <w:lvl w:ilvl="0" w:tplc="F1EC7C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2D2983"/>
    <w:multiLevelType w:val="multilevel"/>
    <w:tmpl w:val="A7E69484"/>
    <w:lvl w:ilvl="0">
      <w:start w:val="5"/>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B1BB1"/>
    <w:multiLevelType w:val="hybridMultilevel"/>
    <w:tmpl w:val="7EE8F436"/>
    <w:lvl w:ilvl="0" w:tplc="6C822A3A">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F05ED2"/>
    <w:multiLevelType w:val="multilevel"/>
    <w:tmpl w:val="E56E73D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5879F3"/>
    <w:multiLevelType w:val="multilevel"/>
    <w:tmpl w:val="DA4079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2C440C"/>
    <w:multiLevelType w:val="multilevel"/>
    <w:tmpl w:val="83B8961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D049EE"/>
    <w:multiLevelType w:val="multilevel"/>
    <w:tmpl w:val="D9BEC5B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D2F"/>
    <w:multiLevelType w:val="hybridMultilevel"/>
    <w:tmpl w:val="DBE698B2"/>
    <w:lvl w:ilvl="0" w:tplc="F1EC7C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702010"/>
    <w:multiLevelType w:val="hybridMultilevel"/>
    <w:tmpl w:val="350C8278"/>
    <w:lvl w:ilvl="0" w:tplc="D57468F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C91F28"/>
    <w:multiLevelType w:val="multilevel"/>
    <w:tmpl w:val="E9085D82"/>
    <w:lvl w:ilvl="0">
      <w:start w:val="10"/>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A761D9"/>
    <w:multiLevelType w:val="multilevel"/>
    <w:tmpl w:val="1CB82080"/>
    <w:lvl w:ilvl="0">
      <w:start w:val="15"/>
      <w:numFmt w:val="decimal"/>
      <w:lvlText w:val="%1"/>
      <w:lvlJc w:val="left"/>
      <w:pPr>
        <w:ind w:left="576" w:hanging="576"/>
      </w:pPr>
      <w:rPr>
        <w:rFonts w:ascii="Cambria" w:hAnsi="Cambria" w:hint="default"/>
        <w:b w:val="0"/>
        <w:u w:val="none"/>
      </w:rPr>
    </w:lvl>
    <w:lvl w:ilvl="1">
      <w:start w:val="11"/>
      <w:numFmt w:val="decimal"/>
      <w:lvlText w:val="%1.%2"/>
      <w:lvlJc w:val="left"/>
      <w:pPr>
        <w:ind w:left="576" w:hanging="576"/>
      </w:pPr>
      <w:rPr>
        <w:rFonts w:ascii="Cambria" w:hAnsi="Cambria" w:hint="default"/>
        <w:b w:val="0"/>
        <w:u w:val="none"/>
      </w:rPr>
    </w:lvl>
    <w:lvl w:ilvl="2">
      <w:start w:val="1"/>
      <w:numFmt w:val="decimal"/>
      <w:lvlText w:val="%1.%2.%3"/>
      <w:lvlJc w:val="left"/>
      <w:pPr>
        <w:ind w:left="720" w:hanging="720"/>
      </w:pPr>
      <w:rPr>
        <w:rFonts w:ascii="Cambria" w:hAnsi="Cambria" w:hint="default"/>
        <w:b w:val="0"/>
        <w:u w:val="none"/>
      </w:rPr>
    </w:lvl>
    <w:lvl w:ilvl="3">
      <w:start w:val="1"/>
      <w:numFmt w:val="decimal"/>
      <w:lvlText w:val="%1.%2.%3.%4"/>
      <w:lvlJc w:val="left"/>
      <w:pPr>
        <w:ind w:left="1080" w:hanging="1080"/>
      </w:pPr>
      <w:rPr>
        <w:rFonts w:ascii="Cambria" w:hAnsi="Cambria" w:hint="default"/>
        <w:b w:val="0"/>
        <w:u w:val="none"/>
      </w:rPr>
    </w:lvl>
    <w:lvl w:ilvl="4">
      <w:start w:val="1"/>
      <w:numFmt w:val="decimal"/>
      <w:lvlText w:val="%1.%2.%3.%4.%5"/>
      <w:lvlJc w:val="left"/>
      <w:pPr>
        <w:ind w:left="1080" w:hanging="1080"/>
      </w:pPr>
      <w:rPr>
        <w:rFonts w:ascii="Cambria" w:hAnsi="Cambria" w:hint="default"/>
        <w:b w:val="0"/>
        <w:u w:val="none"/>
      </w:rPr>
    </w:lvl>
    <w:lvl w:ilvl="5">
      <w:start w:val="1"/>
      <w:numFmt w:val="decimal"/>
      <w:lvlText w:val="%1.%2.%3.%4.%5.%6"/>
      <w:lvlJc w:val="left"/>
      <w:pPr>
        <w:ind w:left="1440" w:hanging="1440"/>
      </w:pPr>
      <w:rPr>
        <w:rFonts w:ascii="Cambria" w:hAnsi="Cambria" w:hint="default"/>
        <w:b w:val="0"/>
        <w:u w:val="none"/>
      </w:rPr>
    </w:lvl>
    <w:lvl w:ilvl="6">
      <w:start w:val="1"/>
      <w:numFmt w:val="decimal"/>
      <w:lvlText w:val="%1.%2.%3.%4.%5.%6.%7"/>
      <w:lvlJc w:val="left"/>
      <w:pPr>
        <w:ind w:left="1440" w:hanging="1440"/>
      </w:pPr>
      <w:rPr>
        <w:rFonts w:ascii="Cambria" w:hAnsi="Cambria" w:hint="default"/>
        <w:b w:val="0"/>
        <w:u w:val="none"/>
      </w:rPr>
    </w:lvl>
    <w:lvl w:ilvl="7">
      <w:start w:val="1"/>
      <w:numFmt w:val="decimal"/>
      <w:lvlText w:val="%1.%2.%3.%4.%5.%6.%7.%8"/>
      <w:lvlJc w:val="left"/>
      <w:pPr>
        <w:ind w:left="1800" w:hanging="1800"/>
      </w:pPr>
      <w:rPr>
        <w:rFonts w:ascii="Cambria" w:hAnsi="Cambria" w:hint="default"/>
        <w:b w:val="0"/>
        <w:u w:val="none"/>
      </w:rPr>
    </w:lvl>
    <w:lvl w:ilvl="8">
      <w:start w:val="1"/>
      <w:numFmt w:val="decimal"/>
      <w:lvlText w:val="%1.%2.%3.%4.%5.%6.%7.%8.%9"/>
      <w:lvlJc w:val="left"/>
      <w:pPr>
        <w:ind w:left="1800" w:hanging="1800"/>
      </w:pPr>
      <w:rPr>
        <w:rFonts w:ascii="Cambria" w:hAnsi="Cambria" w:hint="default"/>
        <w:b w:val="0"/>
        <w:u w:val="none"/>
      </w:rPr>
    </w:lvl>
  </w:abstractNum>
  <w:abstractNum w:abstractNumId="16" w15:restartNumberingAfterBreak="0">
    <w:nsid w:val="256960BD"/>
    <w:multiLevelType w:val="multilevel"/>
    <w:tmpl w:val="E6CA8EE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AF57E3"/>
    <w:multiLevelType w:val="multilevel"/>
    <w:tmpl w:val="CA64FFC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AB4AE0"/>
    <w:multiLevelType w:val="multilevel"/>
    <w:tmpl w:val="5CB86E56"/>
    <w:lvl w:ilvl="0">
      <w:start w:val="15"/>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4A57BD"/>
    <w:multiLevelType w:val="hybridMultilevel"/>
    <w:tmpl w:val="68203066"/>
    <w:lvl w:ilvl="0" w:tplc="F1EC7C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46EE60AD"/>
    <w:multiLevelType w:val="hybridMultilevel"/>
    <w:tmpl w:val="046E6DF0"/>
    <w:lvl w:ilvl="0" w:tplc="D458C52E">
      <w:start w:val="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0729F1"/>
    <w:multiLevelType w:val="hybridMultilevel"/>
    <w:tmpl w:val="EF94B772"/>
    <w:lvl w:ilvl="0" w:tplc="F1EC7C34">
      <w:start w:val="1"/>
      <w:numFmt w:val="bullet"/>
      <w:lvlText w:val=""/>
      <w:lvlJc w:val="left"/>
      <w:pPr>
        <w:ind w:left="1785" w:hanging="360"/>
      </w:pPr>
      <w:rPr>
        <w:rFonts w:ascii="Symbol" w:hAnsi="Symbo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3" w15:restartNumberingAfterBreak="0">
    <w:nsid w:val="4AD93AA4"/>
    <w:multiLevelType w:val="multilevel"/>
    <w:tmpl w:val="B032150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7A06D3"/>
    <w:multiLevelType w:val="multilevel"/>
    <w:tmpl w:val="F7BA5DBA"/>
    <w:lvl w:ilvl="0">
      <w:start w:val="10"/>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F25068"/>
    <w:multiLevelType w:val="multilevel"/>
    <w:tmpl w:val="D73CC6D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735494"/>
    <w:multiLevelType w:val="hybridMultilevel"/>
    <w:tmpl w:val="CDD059E0"/>
    <w:lvl w:ilvl="0" w:tplc="F1EC7C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8D293D"/>
    <w:multiLevelType w:val="multilevel"/>
    <w:tmpl w:val="F4D67418"/>
    <w:lvl w:ilvl="0">
      <w:start w:val="4"/>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28" w15:restartNumberingAfterBreak="0">
    <w:nsid w:val="56971DB8"/>
    <w:multiLevelType w:val="multilevel"/>
    <w:tmpl w:val="AD9E1C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B47984"/>
    <w:multiLevelType w:val="multilevel"/>
    <w:tmpl w:val="FAFE6888"/>
    <w:lvl w:ilvl="0">
      <w:start w:val="6"/>
      <w:numFmt w:val="decimal"/>
      <w:lvlText w:val="%1"/>
      <w:lvlJc w:val="left"/>
      <w:pPr>
        <w:ind w:left="444" w:hanging="444"/>
      </w:pPr>
      <w:rPr>
        <w:rFonts w:hint="default"/>
        <w:b w:val="0"/>
      </w:rPr>
    </w:lvl>
    <w:lvl w:ilvl="1">
      <w:start w:val="16"/>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913772F"/>
    <w:multiLevelType w:val="hybridMultilevel"/>
    <w:tmpl w:val="3BEE8D98"/>
    <w:lvl w:ilvl="0" w:tplc="F1EC7C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EFF387E"/>
    <w:multiLevelType w:val="multilevel"/>
    <w:tmpl w:val="533CBEC2"/>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4AE3AF8"/>
    <w:multiLevelType w:val="multilevel"/>
    <w:tmpl w:val="03845B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CD56D8"/>
    <w:multiLevelType w:val="multilevel"/>
    <w:tmpl w:val="BC74635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CB4086"/>
    <w:multiLevelType w:val="multilevel"/>
    <w:tmpl w:val="52DAE7FC"/>
    <w:lvl w:ilvl="0">
      <w:start w:val="15"/>
      <w:numFmt w:val="decimal"/>
      <w:lvlText w:val="%1."/>
      <w:lvlJc w:val="left"/>
      <w:pPr>
        <w:tabs>
          <w:tab w:val="num" w:pos="4754"/>
        </w:tabs>
        <w:ind w:left="4754" w:hanging="360"/>
      </w:pPr>
      <w:rPr>
        <w:rFonts w:hint="default"/>
      </w:rPr>
    </w:lvl>
    <w:lvl w:ilvl="1">
      <w:start w:val="1"/>
      <w:numFmt w:val="decimal"/>
      <w:pStyle w:val="Styl1"/>
      <w:lvlText w:val="%1.%2."/>
      <w:lvlJc w:val="left"/>
      <w:pPr>
        <w:tabs>
          <w:tab w:val="num" w:pos="5186"/>
        </w:tabs>
        <w:ind w:left="5186" w:hanging="432"/>
      </w:pPr>
      <w:rPr>
        <w:rFonts w:hint="default"/>
        <w:b w:val="0"/>
      </w:rPr>
    </w:lvl>
    <w:lvl w:ilvl="2">
      <w:start w:val="1"/>
      <w:numFmt w:val="decimal"/>
      <w:lvlText w:val="%1.%2.%3."/>
      <w:lvlJc w:val="left"/>
      <w:pPr>
        <w:tabs>
          <w:tab w:val="num" w:pos="5834"/>
        </w:tabs>
        <w:ind w:left="5618" w:hanging="504"/>
      </w:pPr>
      <w:rPr>
        <w:rFonts w:hint="default"/>
      </w:rPr>
    </w:lvl>
    <w:lvl w:ilvl="3">
      <w:start w:val="1"/>
      <w:numFmt w:val="decimal"/>
      <w:lvlText w:val="%1.%2.%3.%4."/>
      <w:lvlJc w:val="left"/>
      <w:pPr>
        <w:tabs>
          <w:tab w:val="num" w:pos="6554"/>
        </w:tabs>
        <w:ind w:left="6122" w:hanging="648"/>
      </w:pPr>
      <w:rPr>
        <w:rFonts w:hint="default"/>
      </w:rPr>
    </w:lvl>
    <w:lvl w:ilvl="4">
      <w:start w:val="1"/>
      <w:numFmt w:val="decimal"/>
      <w:lvlText w:val="%1.%2.%3.%4.%5."/>
      <w:lvlJc w:val="left"/>
      <w:pPr>
        <w:tabs>
          <w:tab w:val="num" w:pos="6914"/>
        </w:tabs>
        <w:ind w:left="6626" w:hanging="792"/>
      </w:pPr>
      <w:rPr>
        <w:rFonts w:hint="default"/>
      </w:rPr>
    </w:lvl>
    <w:lvl w:ilvl="5">
      <w:start w:val="1"/>
      <w:numFmt w:val="decimal"/>
      <w:lvlText w:val="%1.%2.%3.%4.%5.%6."/>
      <w:lvlJc w:val="left"/>
      <w:pPr>
        <w:tabs>
          <w:tab w:val="num" w:pos="7634"/>
        </w:tabs>
        <w:ind w:left="7130" w:hanging="936"/>
      </w:pPr>
      <w:rPr>
        <w:rFonts w:hint="default"/>
      </w:rPr>
    </w:lvl>
    <w:lvl w:ilvl="6">
      <w:start w:val="1"/>
      <w:numFmt w:val="decimal"/>
      <w:lvlText w:val="%1.%2.%3.%4.%5.%6.%7."/>
      <w:lvlJc w:val="left"/>
      <w:pPr>
        <w:tabs>
          <w:tab w:val="num" w:pos="7994"/>
        </w:tabs>
        <w:ind w:left="7634" w:hanging="1080"/>
      </w:pPr>
      <w:rPr>
        <w:rFonts w:hint="default"/>
      </w:rPr>
    </w:lvl>
    <w:lvl w:ilvl="7">
      <w:start w:val="1"/>
      <w:numFmt w:val="decimal"/>
      <w:lvlText w:val="%1.%2.%3.%4.%5.%6.%7.%8."/>
      <w:lvlJc w:val="left"/>
      <w:pPr>
        <w:tabs>
          <w:tab w:val="num" w:pos="8714"/>
        </w:tabs>
        <w:ind w:left="8138" w:hanging="1224"/>
      </w:pPr>
      <w:rPr>
        <w:rFonts w:hint="default"/>
      </w:rPr>
    </w:lvl>
    <w:lvl w:ilvl="8">
      <w:start w:val="1"/>
      <w:numFmt w:val="decimal"/>
      <w:lvlText w:val="%1.%2.%3.%4.%5.%6.%7.%8.%9."/>
      <w:lvlJc w:val="left"/>
      <w:pPr>
        <w:tabs>
          <w:tab w:val="num" w:pos="9074"/>
        </w:tabs>
        <w:ind w:left="8714" w:hanging="1440"/>
      </w:pPr>
      <w:rPr>
        <w:rFonts w:hint="default"/>
      </w:rPr>
    </w:lvl>
  </w:abstractNum>
  <w:abstractNum w:abstractNumId="36" w15:restartNumberingAfterBreak="0">
    <w:nsid w:val="6B724071"/>
    <w:multiLevelType w:val="hybridMultilevel"/>
    <w:tmpl w:val="F7DEA64C"/>
    <w:lvl w:ilvl="0" w:tplc="F1EC7C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CA6771B"/>
    <w:multiLevelType w:val="multilevel"/>
    <w:tmpl w:val="3B129F58"/>
    <w:lvl w:ilvl="0">
      <w:start w:val="13"/>
      <w:numFmt w:val="decimal"/>
      <w:lvlText w:val="%1"/>
      <w:lvlJc w:val="left"/>
      <w:pPr>
        <w:ind w:left="444" w:hanging="444"/>
      </w:pPr>
      <w:rPr>
        <w:rFonts w:ascii="Cambria" w:hAnsi="Cambria" w:cstheme="minorBidi" w:hint="default"/>
      </w:rPr>
    </w:lvl>
    <w:lvl w:ilvl="1">
      <w:start w:val="1"/>
      <w:numFmt w:val="decimal"/>
      <w:lvlText w:val="%1.%2"/>
      <w:lvlJc w:val="left"/>
      <w:pPr>
        <w:ind w:left="444" w:hanging="444"/>
      </w:pPr>
      <w:rPr>
        <w:rFonts w:ascii="Cambria" w:hAnsi="Cambria" w:cstheme="minorBidi" w:hint="default"/>
      </w:rPr>
    </w:lvl>
    <w:lvl w:ilvl="2">
      <w:start w:val="1"/>
      <w:numFmt w:val="decimal"/>
      <w:lvlText w:val="%1.%2.%3"/>
      <w:lvlJc w:val="left"/>
      <w:pPr>
        <w:ind w:left="720" w:hanging="720"/>
      </w:pPr>
      <w:rPr>
        <w:rFonts w:ascii="Cambria" w:hAnsi="Cambria" w:cstheme="minorBidi" w:hint="default"/>
      </w:rPr>
    </w:lvl>
    <w:lvl w:ilvl="3">
      <w:start w:val="1"/>
      <w:numFmt w:val="decimal"/>
      <w:lvlText w:val="%1.%2.%3.%4"/>
      <w:lvlJc w:val="left"/>
      <w:pPr>
        <w:ind w:left="1080" w:hanging="1080"/>
      </w:pPr>
      <w:rPr>
        <w:rFonts w:ascii="Cambria" w:hAnsi="Cambria" w:cstheme="minorBidi" w:hint="default"/>
      </w:rPr>
    </w:lvl>
    <w:lvl w:ilvl="4">
      <w:start w:val="1"/>
      <w:numFmt w:val="decimal"/>
      <w:lvlText w:val="%1.%2.%3.%4.%5"/>
      <w:lvlJc w:val="left"/>
      <w:pPr>
        <w:ind w:left="1080" w:hanging="1080"/>
      </w:pPr>
      <w:rPr>
        <w:rFonts w:ascii="Cambria" w:hAnsi="Cambria" w:cstheme="minorBidi" w:hint="default"/>
      </w:rPr>
    </w:lvl>
    <w:lvl w:ilvl="5">
      <w:start w:val="1"/>
      <w:numFmt w:val="decimal"/>
      <w:lvlText w:val="%1.%2.%3.%4.%5.%6"/>
      <w:lvlJc w:val="left"/>
      <w:pPr>
        <w:ind w:left="1440" w:hanging="1440"/>
      </w:pPr>
      <w:rPr>
        <w:rFonts w:ascii="Cambria" w:hAnsi="Cambria" w:cstheme="minorBidi" w:hint="default"/>
      </w:rPr>
    </w:lvl>
    <w:lvl w:ilvl="6">
      <w:start w:val="1"/>
      <w:numFmt w:val="decimal"/>
      <w:lvlText w:val="%1.%2.%3.%4.%5.%6.%7"/>
      <w:lvlJc w:val="left"/>
      <w:pPr>
        <w:ind w:left="1440" w:hanging="1440"/>
      </w:pPr>
      <w:rPr>
        <w:rFonts w:ascii="Cambria" w:hAnsi="Cambria" w:cstheme="minorBidi" w:hint="default"/>
      </w:rPr>
    </w:lvl>
    <w:lvl w:ilvl="7">
      <w:start w:val="1"/>
      <w:numFmt w:val="decimal"/>
      <w:lvlText w:val="%1.%2.%3.%4.%5.%6.%7.%8"/>
      <w:lvlJc w:val="left"/>
      <w:pPr>
        <w:ind w:left="1800" w:hanging="1800"/>
      </w:pPr>
      <w:rPr>
        <w:rFonts w:ascii="Cambria" w:hAnsi="Cambria" w:cstheme="minorBidi" w:hint="default"/>
      </w:rPr>
    </w:lvl>
    <w:lvl w:ilvl="8">
      <w:start w:val="1"/>
      <w:numFmt w:val="decimal"/>
      <w:lvlText w:val="%1.%2.%3.%4.%5.%6.%7.%8.%9"/>
      <w:lvlJc w:val="left"/>
      <w:pPr>
        <w:ind w:left="1800" w:hanging="1800"/>
      </w:pPr>
      <w:rPr>
        <w:rFonts w:ascii="Cambria" w:hAnsi="Cambria" w:cstheme="minorBidi" w:hint="default"/>
      </w:rPr>
    </w:lvl>
  </w:abstractNum>
  <w:abstractNum w:abstractNumId="38" w15:restartNumberingAfterBreak="0">
    <w:nsid w:val="6DE11465"/>
    <w:multiLevelType w:val="multilevel"/>
    <w:tmpl w:val="57E088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4A35CB"/>
    <w:multiLevelType w:val="multilevel"/>
    <w:tmpl w:val="B47EE1C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6F5F66C3"/>
    <w:multiLevelType w:val="multilevel"/>
    <w:tmpl w:val="26E0AE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EA23CB"/>
    <w:multiLevelType w:val="hybridMultilevel"/>
    <w:tmpl w:val="42D09C34"/>
    <w:lvl w:ilvl="0" w:tplc="B6741036">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4D43FCA"/>
    <w:multiLevelType w:val="hybridMultilevel"/>
    <w:tmpl w:val="BEEE586C"/>
    <w:lvl w:ilvl="0" w:tplc="F1EC7C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71248D1"/>
    <w:multiLevelType w:val="multilevel"/>
    <w:tmpl w:val="836EA20C"/>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78965A00"/>
    <w:multiLevelType w:val="multilevel"/>
    <w:tmpl w:val="E79843C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40312033">
    <w:abstractNumId w:val="9"/>
  </w:num>
  <w:num w:numId="2" w16cid:durableId="1254894401">
    <w:abstractNumId w:val="36"/>
  </w:num>
  <w:num w:numId="3" w16cid:durableId="1526016100">
    <w:abstractNumId w:val="12"/>
  </w:num>
  <w:num w:numId="4" w16cid:durableId="46145949">
    <w:abstractNumId w:val="30"/>
  </w:num>
  <w:num w:numId="5" w16cid:durableId="1245647729">
    <w:abstractNumId w:val="42"/>
  </w:num>
  <w:num w:numId="6" w16cid:durableId="1593662493">
    <w:abstractNumId w:val="26"/>
  </w:num>
  <w:num w:numId="7" w16cid:durableId="1023674686">
    <w:abstractNumId w:val="5"/>
  </w:num>
  <w:num w:numId="8" w16cid:durableId="1433360772">
    <w:abstractNumId w:val="22"/>
  </w:num>
  <w:num w:numId="9" w16cid:durableId="2120056706">
    <w:abstractNumId w:val="13"/>
  </w:num>
  <w:num w:numId="10" w16cid:durableId="170804010">
    <w:abstractNumId w:val="19"/>
  </w:num>
  <w:num w:numId="11" w16cid:durableId="1458256693">
    <w:abstractNumId w:val="40"/>
  </w:num>
  <w:num w:numId="12" w16cid:durableId="204367691">
    <w:abstractNumId w:val="27"/>
  </w:num>
  <w:num w:numId="13" w16cid:durableId="891119759">
    <w:abstractNumId w:val="6"/>
  </w:num>
  <w:num w:numId="14" w16cid:durableId="328824417">
    <w:abstractNumId w:val="39"/>
  </w:num>
  <w:num w:numId="15" w16cid:durableId="1403066725">
    <w:abstractNumId w:val="3"/>
  </w:num>
  <w:num w:numId="16" w16cid:durableId="217862498">
    <w:abstractNumId w:val="29"/>
  </w:num>
  <w:num w:numId="17" w16cid:durableId="1434328374">
    <w:abstractNumId w:val="43"/>
  </w:num>
  <w:num w:numId="18" w16cid:durableId="2059930285">
    <w:abstractNumId w:val="33"/>
  </w:num>
  <w:num w:numId="19" w16cid:durableId="1971325165">
    <w:abstractNumId w:val="11"/>
  </w:num>
  <w:num w:numId="20" w16cid:durableId="962806760">
    <w:abstractNumId w:val="23"/>
  </w:num>
  <w:num w:numId="21" w16cid:durableId="1152910070">
    <w:abstractNumId w:val="8"/>
  </w:num>
  <w:num w:numId="22" w16cid:durableId="817115237">
    <w:abstractNumId w:val="24"/>
  </w:num>
  <w:num w:numId="23" w16cid:durableId="2126925020">
    <w:abstractNumId w:val="4"/>
  </w:num>
  <w:num w:numId="24" w16cid:durableId="1265188224">
    <w:abstractNumId w:val="37"/>
  </w:num>
  <w:num w:numId="25" w16cid:durableId="1542672367">
    <w:abstractNumId w:val="15"/>
  </w:num>
  <w:num w:numId="26" w16cid:durableId="2122872455">
    <w:abstractNumId w:val="16"/>
  </w:num>
  <w:num w:numId="27" w16cid:durableId="711883814">
    <w:abstractNumId w:val="25"/>
  </w:num>
  <w:num w:numId="28" w16cid:durableId="2084444986">
    <w:abstractNumId w:val="28"/>
  </w:num>
  <w:num w:numId="29" w16cid:durableId="1327439978">
    <w:abstractNumId w:val="44"/>
  </w:num>
  <w:num w:numId="30" w16cid:durableId="974872802">
    <w:abstractNumId w:val="14"/>
  </w:num>
  <w:num w:numId="31" w16cid:durableId="1097991471">
    <w:abstractNumId w:val="2"/>
  </w:num>
  <w:num w:numId="32" w16cid:durableId="1572689368">
    <w:abstractNumId w:val="20"/>
  </w:num>
  <w:num w:numId="33" w16cid:durableId="1262451734">
    <w:abstractNumId w:val="18"/>
  </w:num>
  <w:num w:numId="34" w16cid:durableId="1540127183">
    <w:abstractNumId w:val="10"/>
  </w:num>
  <w:num w:numId="35" w16cid:durableId="12745094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3326127">
    <w:abstractNumId w:val="17"/>
  </w:num>
  <w:num w:numId="37" w16cid:durableId="1993824961">
    <w:abstractNumId w:val="31"/>
  </w:num>
  <w:num w:numId="38" w16cid:durableId="982393060">
    <w:abstractNumId w:val="35"/>
  </w:num>
  <w:num w:numId="39" w16cid:durableId="56326514">
    <w:abstractNumId w:val="38"/>
  </w:num>
  <w:num w:numId="40" w16cid:durableId="597981868">
    <w:abstractNumId w:val="0"/>
  </w:num>
  <w:num w:numId="41" w16cid:durableId="945843775">
    <w:abstractNumId w:val="21"/>
  </w:num>
  <w:num w:numId="42" w16cid:durableId="336228725">
    <w:abstractNumId w:val="41"/>
  </w:num>
  <w:num w:numId="43" w16cid:durableId="1395274731">
    <w:abstractNumId w:val="34"/>
  </w:num>
  <w:num w:numId="44" w16cid:durableId="1637224557">
    <w:abstractNumId w:val="7"/>
  </w:num>
  <w:num w:numId="45" w16cid:durableId="50689769">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71"/>
    <w:rsid w:val="00014EA3"/>
    <w:rsid w:val="00026608"/>
    <w:rsid w:val="0003315F"/>
    <w:rsid w:val="00040143"/>
    <w:rsid w:val="00043EBB"/>
    <w:rsid w:val="00050B16"/>
    <w:rsid w:val="00063E61"/>
    <w:rsid w:val="000927B8"/>
    <w:rsid w:val="000A5874"/>
    <w:rsid w:val="000B57AD"/>
    <w:rsid w:val="000B6C5F"/>
    <w:rsid w:val="000C05D4"/>
    <w:rsid w:val="000C2D7E"/>
    <w:rsid w:val="000C658F"/>
    <w:rsid w:val="000D0A61"/>
    <w:rsid w:val="000D5425"/>
    <w:rsid w:val="00122B80"/>
    <w:rsid w:val="00123D92"/>
    <w:rsid w:val="00123FCC"/>
    <w:rsid w:val="00133928"/>
    <w:rsid w:val="00144F55"/>
    <w:rsid w:val="00153D6B"/>
    <w:rsid w:val="00157315"/>
    <w:rsid w:val="00162DDB"/>
    <w:rsid w:val="00162FAD"/>
    <w:rsid w:val="00163036"/>
    <w:rsid w:val="00163C2A"/>
    <w:rsid w:val="00174B30"/>
    <w:rsid w:val="001750C0"/>
    <w:rsid w:val="00184031"/>
    <w:rsid w:val="0018682A"/>
    <w:rsid w:val="001925A1"/>
    <w:rsid w:val="00195F53"/>
    <w:rsid w:val="001A248B"/>
    <w:rsid w:val="001B7680"/>
    <w:rsid w:val="001C14AF"/>
    <w:rsid w:val="001C37A3"/>
    <w:rsid w:val="001C4DF4"/>
    <w:rsid w:val="001C69EC"/>
    <w:rsid w:val="001C714D"/>
    <w:rsid w:val="001D4053"/>
    <w:rsid w:val="001D7DE2"/>
    <w:rsid w:val="001E348A"/>
    <w:rsid w:val="001F22C5"/>
    <w:rsid w:val="001F25BE"/>
    <w:rsid w:val="00201328"/>
    <w:rsid w:val="002041E3"/>
    <w:rsid w:val="00204B83"/>
    <w:rsid w:val="00206767"/>
    <w:rsid w:val="00215EB7"/>
    <w:rsid w:val="00224071"/>
    <w:rsid w:val="00227424"/>
    <w:rsid w:val="00227427"/>
    <w:rsid w:val="00227EFA"/>
    <w:rsid w:val="002411CA"/>
    <w:rsid w:val="00242728"/>
    <w:rsid w:val="00250FEE"/>
    <w:rsid w:val="002510AB"/>
    <w:rsid w:val="002527FE"/>
    <w:rsid w:val="00257A19"/>
    <w:rsid w:val="00257E1A"/>
    <w:rsid w:val="00263924"/>
    <w:rsid w:val="00267D7D"/>
    <w:rsid w:val="00272E3A"/>
    <w:rsid w:val="002770BA"/>
    <w:rsid w:val="00281757"/>
    <w:rsid w:val="00285493"/>
    <w:rsid w:val="002970BE"/>
    <w:rsid w:val="002A0A6A"/>
    <w:rsid w:val="002A3EA2"/>
    <w:rsid w:val="002B1F94"/>
    <w:rsid w:val="002B34EA"/>
    <w:rsid w:val="002B4527"/>
    <w:rsid w:val="002B65ED"/>
    <w:rsid w:val="002B6E25"/>
    <w:rsid w:val="002B7DBF"/>
    <w:rsid w:val="002B7EE4"/>
    <w:rsid w:val="002C6C0D"/>
    <w:rsid w:val="002D358E"/>
    <w:rsid w:val="002F09B3"/>
    <w:rsid w:val="00306117"/>
    <w:rsid w:val="00310E66"/>
    <w:rsid w:val="003119CC"/>
    <w:rsid w:val="00312F6D"/>
    <w:rsid w:val="00313B13"/>
    <w:rsid w:val="00332A1B"/>
    <w:rsid w:val="003362E3"/>
    <w:rsid w:val="00343C85"/>
    <w:rsid w:val="00346C1B"/>
    <w:rsid w:val="00346D79"/>
    <w:rsid w:val="00352DCB"/>
    <w:rsid w:val="003553FB"/>
    <w:rsid w:val="003752A9"/>
    <w:rsid w:val="00384253"/>
    <w:rsid w:val="00387B9F"/>
    <w:rsid w:val="00395051"/>
    <w:rsid w:val="00396586"/>
    <w:rsid w:val="003A4804"/>
    <w:rsid w:val="003A6DC1"/>
    <w:rsid w:val="003B65A0"/>
    <w:rsid w:val="003B69D2"/>
    <w:rsid w:val="003D39C6"/>
    <w:rsid w:val="003D4EC4"/>
    <w:rsid w:val="003D70EF"/>
    <w:rsid w:val="003E0880"/>
    <w:rsid w:val="003E4350"/>
    <w:rsid w:val="003F04FD"/>
    <w:rsid w:val="003F6C6D"/>
    <w:rsid w:val="00401B39"/>
    <w:rsid w:val="00421C22"/>
    <w:rsid w:val="00424165"/>
    <w:rsid w:val="00425C06"/>
    <w:rsid w:val="004306C8"/>
    <w:rsid w:val="00442C20"/>
    <w:rsid w:val="0045249F"/>
    <w:rsid w:val="00455CEA"/>
    <w:rsid w:val="00462169"/>
    <w:rsid w:val="004708D2"/>
    <w:rsid w:val="0048158B"/>
    <w:rsid w:val="00481BBE"/>
    <w:rsid w:val="004847C2"/>
    <w:rsid w:val="00485D50"/>
    <w:rsid w:val="0049433C"/>
    <w:rsid w:val="0049762E"/>
    <w:rsid w:val="004A162E"/>
    <w:rsid w:val="004C5ABB"/>
    <w:rsid w:val="004C6FB4"/>
    <w:rsid w:val="004D7370"/>
    <w:rsid w:val="004E3EC7"/>
    <w:rsid w:val="004F1944"/>
    <w:rsid w:val="005016DD"/>
    <w:rsid w:val="00507817"/>
    <w:rsid w:val="0051585A"/>
    <w:rsid w:val="0051716F"/>
    <w:rsid w:val="00520DED"/>
    <w:rsid w:val="00523B73"/>
    <w:rsid w:val="005322E9"/>
    <w:rsid w:val="005429F0"/>
    <w:rsid w:val="00545A6C"/>
    <w:rsid w:val="005476E0"/>
    <w:rsid w:val="00552955"/>
    <w:rsid w:val="005659CB"/>
    <w:rsid w:val="00581EB1"/>
    <w:rsid w:val="00585620"/>
    <w:rsid w:val="00587300"/>
    <w:rsid w:val="005964FC"/>
    <w:rsid w:val="00597E3F"/>
    <w:rsid w:val="005A160D"/>
    <w:rsid w:val="005A433B"/>
    <w:rsid w:val="005B1772"/>
    <w:rsid w:val="005B704E"/>
    <w:rsid w:val="005B7DAF"/>
    <w:rsid w:val="005C0727"/>
    <w:rsid w:val="005C19DC"/>
    <w:rsid w:val="005C6AB0"/>
    <w:rsid w:val="005C7671"/>
    <w:rsid w:val="005D7453"/>
    <w:rsid w:val="005E5D25"/>
    <w:rsid w:val="005F155D"/>
    <w:rsid w:val="005F1C9F"/>
    <w:rsid w:val="005F4F88"/>
    <w:rsid w:val="005F669B"/>
    <w:rsid w:val="00602CA0"/>
    <w:rsid w:val="00604EEF"/>
    <w:rsid w:val="00605D34"/>
    <w:rsid w:val="00622113"/>
    <w:rsid w:val="00631BEE"/>
    <w:rsid w:val="006334F2"/>
    <w:rsid w:val="00633C9A"/>
    <w:rsid w:val="00637F43"/>
    <w:rsid w:val="00662580"/>
    <w:rsid w:val="00687154"/>
    <w:rsid w:val="0068739D"/>
    <w:rsid w:val="00687C2A"/>
    <w:rsid w:val="00697EFD"/>
    <w:rsid w:val="006A00B8"/>
    <w:rsid w:val="006A26C1"/>
    <w:rsid w:val="006B15E6"/>
    <w:rsid w:val="006B4B34"/>
    <w:rsid w:val="006B6655"/>
    <w:rsid w:val="006C1074"/>
    <w:rsid w:val="006C2A3F"/>
    <w:rsid w:val="006D37B0"/>
    <w:rsid w:val="006E65DB"/>
    <w:rsid w:val="006E6AC3"/>
    <w:rsid w:val="006F2F21"/>
    <w:rsid w:val="006F647A"/>
    <w:rsid w:val="00702C71"/>
    <w:rsid w:val="007123BF"/>
    <w:rsid w:val="00714858"/>
    <w:rsid w:val="00720759"/>
    <w:rsid w:val="007218E5"/>
    <w:rsid w:val="007266E9"/>
    <w:rsid w:val="00727B4E"/>
    <w:rsid w:val="00730DC5"/>
    <w:rsid w:val="00731047"/>
    <w:rsid w:val="0073120C"/>
    <w:rsid w:val="0073251B"/>
    <w:rsid w:val="00733713"/>
    <w:rsid w:val="00733D11"/>
    <w:rsid w:val="0073503A"/>
    <w:rsid w:val="007359B1"/>
    <w:rsid w:val="00743FFC"/>
    <w:rsid w:val="007632D3"/>
    <w:rsid w:val="00773FFB"/>
    <w:rsid w:val="007756C9"/>
    <w:rsid w:val="007D1C89"/>
    <w:rsid w:val="007E42F5"/>
    <w:rsid w:val="007F54EC"/>
    <w:rsid w:val="00805829"/>
    <w:rsid w:val="00807EAB"/>
    <w:rsid w:val="00813D10"/>
    <w:rsid w:val="0081457F"/>
    <w:rsid w:val="0082232E"/>
    <w:rsid w:val="00825706"/>
    <w:rsid w:val="008262B6"/>
    <w:rsid w:val="008357B0"/>
    <w:rsid w:val="0084187D"/>
    <w:rsid w:val="008518D6"/>
    <w:rsid w:val="00856912"/>
    <w:rsid w:val="00862278"/>
    <w:rsid w:val="0086691C"/>
    <w:rsid w:val="00875AC2"/>
    <w:rsid w:val="00877903"/>
    <w:rsid w:val="00882F1B"/>
    <w:rsid w:val="00883457"/>
    <w:rsid w:val="0089474C"/>
    <w:rsid w:val="008A2906"/>
    <w:rsid w:val="008A7798"/>
    <w:rsid w:val="008A7AE3"/>
    <w:rsid w:val="008B0E95"/>
    <w:rsid w:val="008B188F"/>
    <w:rsid w:val="008B286C"/>
    <w:rsid w:val="008B4659"/>
    <w:rsid w:val="008B4D65"/>
    <w:rsid w:val="008C48C0"/>
    <w:rsid w:val="008D3DAA"/>
    <w:rsid w:val="008D6B0A"/>
    <w:rsid w:val="008E7AA5"/>
    <w:rsid w:val="008F234C"/>
    <w:rsid w:val="009011F0"/>
    <w:rsid w:val="0092088F"/>
    <w:rsid w:val="00921EA8"/>
    <w:rsid w:val="00937B4E"/>
    <w:rsid w:val="00937CB6"/>
    <w:rsid w:val="00940372"/>
    <w:rsid w:val="00942A9E"/>
    <w:rsid w:val="00950899"/>
    <w:rsid w:val="009513E1"/>
    <w:rsid w:val="00954EA6"/>
    <w:rsid w:val="00956021"/>
    <w:rsid w:val="00964DDA"/>
    <w:rsid w:val="00965C57"/>
    <w:rsid w:val="00970698"/>
    <w:rsid w:val="00972E8A"/>
    <w:rsid w:val="009807C9"/>
    <w:rsid w:val="00985443"/>
    <w:rsid w:val="00985F26"/>
    <w:rsid w:val="00987A53"/>
    <w:rsid w:val="009A3D7D"/>
    <w:rsid w:val="009B009E"/>
    <w:rsid w:val="009B0140"/>
    <w:rsid w:val="009B1352"/>
    <w:rsid w:val="009B2997"/>
    <w:rsid w:val="009C1ADE"/>
    <w:rsid w:val="009C4742"/>
    <w:rsid w:val="009C6E54"/>
    <w:rsid w:val="009D34F0"/>
    <w:rsid w:val="009D369E"/>
    <w:rsid w:val="009D5B92"/>
    <w:rsid w:val="009E48C3"/>
    <w:rsid w:val="009F6E6A"/>
    <w:rsid w:val="009F72A1"/>
    <w:rsid w:val="00A00BC8"/>
    <w:rsid w:val="00A129BA"/>
    <w:rsid w:val="00A154C7"/>
    <w:rsid w:val="00A15D8E"/>
    <w:rsid w:val="00A36572"/>
    <w:rsid w:val="00A61BFF"/>
    <w:rsid w:val="00A62C81"/>
    <w:rsid w:val="00A7397D"/>
    <w:rsid w:val="00A74C1C"/>
    <w:rsid w:val="00A74D16"/>
    <w:rsid w:val="00A8047B"/>
    <w:rsid w:val="00A83C27"/>
    <w:rsid w:val="00A95858"/>
    <w:rsid w:val="00AA09A8"/>
    <w:rsid w:val="00AA30BE"/>
    <w:rsid w:val="00AA6EC8"/>
    <w:rsid w:val="00AA73DF"/>
    <w:rsid w:val="00AB16C2"/>
    <w:rsid w:val="00AC577B"/>
    <w:rsid w:val="00AC7108"/>
    <w:rsid w:val="00AE67A4"/>
    <w:rsid w:val="00AF279D"/>
    <w:rsid w:val="00B01FD1"/>
    <w:rsid w:val="00B221EE"/>
    <w:rsid w:val="00B23848"/>
    <w:rsid w:val="00B246E8"/>
    <w:rsid w:val="00B26768"/>
    <w:rsid w:val="00B30349"/>
    <w:rsid w:val="00B40814"/>
    <w:rsid w:val="00B46891"/>
    <w:rsid w:val="00B5212A"/>
    <w:rsid w:val="00B61FBD"/>
    <w:rsid w:val="00B62C26"/>
    <w:rsid w:val="00B719EC"/>
    <w:rsid w:val="00B750CF"/>
    <w:rsid w:val="00B93CFE"/>
    <w:rsid w:val="00B94319"/>
    <w:rsid w:val="00B970A7"/>
    <w:rsid w:val="00BA487F"/>
    <w:rsid w:val="00BB6ABB"/>
    <w:rsid w:val="00BC2EDB"/>
    <w:rsid w:val="00BC373F"/>
    <w:rsid w:val="00BC7E03"/>
    <w:rsid w:val="00BD3C26"/>
    <w:rsid w:val="00BE5A4D"/>
    <w:rsid w:val="00BF483B"/>
    <w:rsid w:val="00BF7406"/>
    <w:rsid w:val="00C16B46"/>
    <w:rsid w:val="00C177AB"/>
    <w:rsid w:val="00C34768"/>
    <w:rsid w:val="00C34B11"/>
    <w:rsid w:val="00C447A6"/>
    <w:rsid w:val="00C46E3E"/>
    <w:rsid w:val="00C500D8"/>
    <w:rsid w:val="00C54144"/>
    <w:rsid w:val="00C62ECD"/>
    <w:rsid w:val="00C77AA2"/>
    <w:rsid w:val="00C8114C"/>
    <w:rsid w:val="00C9667A"/>
    <w:rsid w:val="00C96CA8"/>
    <w:rsid w:val="00C97AF8"/>
    <w:rsid w:val="00CA0ECA"/>
    <w:rsid w:val="00CA258E"/>
    <w:rsid w:val="00CA492F"/>
    <w:rsid w:val="00CB2F9F"/>
    <w:rsid w:val="00CB49E3"/>
    <w:rsid w:val="00CB5D64"/>
    <w:rsid w:val="00CC166C"/>
    <w:rsid w:val="00CC4ABD"/>
    <w:rsid w:val="00CD679A"/>
    <w:rsid w:val="00CD711C"/>
    <w:rsid w:val="00CE3EB7"/>
    <w:rsid w:val="00CE6130"/>
    <w:rsid w:val="00D12DA1"/>
    <w:rsid w:val="00D168BE"/>
    <w:rsid w:val="00D2143F"/>
    <w:rsid w:val="00D45B0A"/>
    <w:rsid w:val="00D54AE4"/>
    <w:rsid w:val="00D602DB"/>
    <w:rsid w:val="00D64613"/>
    <w:rsid w:val="00D65C45"/>
    <w:rsid w:val="00D74B9E"/>
    <w:rsid w:val="00D77D7D"/>
    <w:rsid w:val="00D803C4"/>
    <w:rsid w:val="00D94A54"/>
    <w:rsid w:val="00DA6FD8"/>
    <w:rsid w:val="00DA7093"/>
    <w:rsid w:val="00DB091C"/>
    <w:rsid w:val="00DB13E5"/>
    <w:rsid w:val="00DB6C7F"/>
    <w:rsid w:val="00DB7887"/>
    <w:rsid w:val="00DC2B18"/>
    <w:rsid w:val="00DD313B"/>
    <w:rsid w:val="00DE1DC9"/>
    <w:rsid w:val="00DE4167"/>
    <w:rsid w:val="00DE71DD"/>
    <w:rsid w:val="00E06DB2"/>
    <w:rsid w:val="00E155B4"/>
    <w:rsid w:val="00E17547"/>
    <w:rsid w:val="00E2281B"/>
    <w:rsid w:val="00E25539"/>
    <w:rsid w:val="00E34E09"/>
    <w:rsid w:val="00E359EA"/>
    <w:rsid w:val="00E4757A"/>
    <w:rsid w:val="00E51D09"/>
    <w:rsid w:val="00E60C85"/>
    <w:rsid w:val="00E6251E"/>
    <w:rsid w:val="00E63596"/>
    <w:rsid w:val="00E656C5"/>
    <w:rsid w:val="00E659E3"/>
    <w:rsid w:val="00E80285"/>
    <w:rsid w:val="00E811F8"/>
    <w:rsid w:val="00E86112"/>
    <w:rsid w:val="00E92ADB"/>
    <w:rsid w:val="00E9326C"/>
    <w:rsid w:val="00E96011"/>
    <w:rsid w:val="00EA003B"/>
    <w:rsid w:val="00EA5D99"/>
    <w:rsid w:val="00EA74E9"/>
    <w:rsid w:val="00EB3A5C"/>
    <w:rsid w:val="00EB5C3A"/>
    <w:rsid w:val="00EB5F2D"/>
    <w:rsid w:val="00EC2632"/>
    <w:rsid w:val="00EC5909"/>
    <w:rsid w:val="00EE0E1D"/>
    <w:rsid w:val="00EE61FB"/>
    <w:rsid w:val="00EE6255"/>
    <w:rsid w:val="00EF0E34"/>
    <w:rsid w:val="00EF43D4"/>
    <w:rsid w:val="00EF483B"/>
    <w:rsid w:val="00F002BA"/>
    <w:rsid w:val="00F0050A"/>
    <w:rsid w:val="00F024F5"/>
    <w:rsid w:val="00F050A6"/>
    <w:rsid w:val="00F10B7E"/>
    <w:rsid w:val="00F16DE7"/>
    <w:rsid w:val="00F1762D"/>
    <w:rsid w:val="00F3138C"/>
    <w:rsid w:val="00F53DA6"/>
    <w:rsid w:val="00F5627E"/>
    <w:rsid w:val="00F61BDE"/>
    <w:rsid w:val="00F64E92"/>
    <w:rsid w:val="00F72D77"/>
    <w:rsid w:val="00F80ADA"/>
    <w:rsid w:val="00F81158"/>
    <w:rsid w:val="00F855D5"/>
    <w:rsid w:val="00F958A3"/>
    <w:rsid w:val="00F95D4D"/>
    <w:rsid w:val="00FA027B"/>
    <w:rsid w:val="00FA162A"/>
    <w:rsid w:val="00FA4661"/>
    <w:rsid w:val="00FA5B3A"/>
    <w:rsid w:val="00FA6891"/>
    <w:rsid w:val="00FB101E"/>
    <w:rsid w:val="00FB1B04"/>
    <w:rsid w:val="00FB3205"/>
    <w:rsid w:val="00FB4C2E"/>
    <w:rsid w:val="00FB71C5"/>
    <w:rsid w:val="00FC1B3B"/>
    <w:rsid w:val="00FC6BE6"/>
    <w:rsid w:val="00FD3082"/>
    <w:rsid w:val="00FE046D"/>
    <w:rsid w:val="00FE3C53"/>
    <w:rsid w:val="00FF11A1"/>
    <w:rsid w:val="00FF5E62"/>
    <w:rsid w:val="00FF6E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8C41"/>
  <w15:docId w15:val="{B2F8DC95-2535-46C6-8CDE-2333F0B5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046D"/>
    <w:pPr>
      <w:spacing w:line="360" w:lineRule="auto"/>
      <w:jc w:val="both"/>
    </w:pPr>
    <w:rPr>
      <w:rFonts w:ascii="Cambria" w:hAnsi="Cambria"/>
      <w:sz w:val="24"/>
    </w:rPr>
  </w:style>
  <w:style w:type="paragraph" w:styleId="Nadpis1">
    <w:name w:val="heading 1"/>
    <w:basedOn w:val="Normln"/>
    <w:next w:val="Normln"/>
    <w:link w:val="Nadpis1Char"/>
    <w:uiPriority w:val="9"/>
    <w:qFormat/>
    <w:rsid w:val="00277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semiHidden/>
    <w:unhideWhenUsed/>
    <w:qFormat/>
    <w:rsid w:val="00FF6E00"/>
    <w:pPr>
      <w:keepNext/>
      <w:keepLines/>
      <w:spacing w:before="200" w:after="0"/>
      <w:outlineLvl w:val="2"/>
    </w:pPr>
    <w:rPr>
      <w:rFonts w:asciiTheme="majorHAnsi" w:eastAsiaTheme="majorEastAsia" w:hAnsiTheme="majorHAnsi" w:cstheme="majorBidi"/>
      <w:b/>
      <w:bCs/>
      <w:color w:val="4F81BD" w:themeColor="accent1"/>
    </w:rPr>
  </w:style>
  <w:style w:type="paragraph" w:styleId="Nadpis6">
    <w:name w:val="heading 6"/>
    <w:basedOn w:val="Normln"/>
    <w:next w:val="Normln"/>
    <w:link w:val="Nadpis6Char"/>
    <w:semiHidden/>
    <w:unhideWhenUsed/>
    <w:qFormat/>
    <w:rsid w:val="009F72A1"/>
    <w:pPr>
      <w:keepNext/>
      <w:autoSpaceDE w:val="0"/>
      <w:autoSpaceDN w:val="0"/>
      <w:adjustRightInd w:val="0"/>
      <w:spacing w:after="0" w:line="240" w:lineRule="auto"/>
      <w:jc w:val="center"/>
      <w:outlineLvl w:val="5"/>
    </w:pPr>
    <w:rPr>
      <w:rFonts w:ascii="Times New Roman" w:eastAsia="Times New Roman" w:hAnsi="Times New Roman" w:cs="Times New Roman"/>
      <w:b/>
      <w:bCs/>
      <w:color w:val="0000FF"/>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CA0ECA"/>
    <w:pPr>
      <w:ind w:left="720"/>
      <w:contextualSpacing/>
    </w:pPr>
  </w:style>
  <w:style w:type="table" w:styleId="Mkatabulky">
    <w:name w:val="Table Grid"/>
    <w:basedOn w:val="Normlntabulka"/>
    <w:rsid w:val="00CA0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semiHidden/>
    <w:rsid w:val="009F72A1"/>
    <w:rPr>
      <w:rFonts w:ascii="Times New Roman" w:eastAsia="Times New Roman" w:hAnsi="Times New Roman" w:cs="Times New Roman"/>
      <w:b/>
      <w:bCs/>
      <w:color w:val="0000FF"/>
      <w:sz w:val="24"/>
      <w:szCs w:val="24"/>
      <w:lang w:eastAsia="cs-CZ"/>
    </w:rPr>
  </w:style>
  <w:style w:type="character" w:customStyle="1" w:styleId="OdstavecseseznamemChar">
    <w:name w:val="Odstavec se seznamem Char"/>
    <w:link w:val="Odstavecseseznamem"/>
    <w:uiPriority w:val="34"/>
    <w:locked/>
    <w:rsid w:val="009F72A1"/>
    <w:rPr>
      <w:rFonts w:ascii="Cambria" w:hAnsi="Cambria"/>
      <w:sz w:val="24"/>
    </w:rPr>
  </w:style>
  <w:style w:type="character" w:customStyle="1" w:styleId="Nadpis3Char">
    <w:name w:val="Nadpis 3 Char"/>
    <w:basedOn w:val="Standardnpsmoodstavce"/>
    <w:link w:val="Nadpis3"/>
    <w:uiPriority w:val="9"/>
    <w:semiHidden/>
    <w:rsid w:val="00FF6E00"/>
    <w:rPr>
      <w:rFonts w:asciiTheme="majorHAnsi" w:eastAsiaTheme="majorEastAsia" w:hAnsiTheme="majorHAnsi" w:cstheme="majorBidi"/>
      <w:b/>
      <w:bCs/>
      <w:color w:val="4F81BD" w:themeColor="accent1"/>
      <w:sz w:val="24"/>
    </w:rPr>
  </w:style>
  <w:style w:type="paragraph" w:styleId="Zhlav">
    <w:name w:val="header"/>
    <w:basedOn w:val="Normln"/>
    <w:link w:val="ZhlavChar"/>
    <w:uiPriority w:val="99"/>
    <w:unhideWhenUsed/>
    <w:rsid w:val="000331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315F"/>
    <w:rPr>
      <w:rFonts w:ascii="Cambria" w:hAnsi="Cambria"/>
      <w:sz w:val="24"/>
    </w:rPr>
  </w:style>
  <w:style w:type="paragraph" w:styleId="Zpat">
    <w:name w:val="footer"/>
    <w:basedOn w:val="Normln"/>
    <w:link w:val="ZpatChar"/>
    <w:uiPriority w:val="99"/>
    <w:unhideWhenUsed/>
    <w:rsid w:val="0003315F"/>
    <w:pPr>
      <w:tabs>
        <w:tab w:val="center" w:pos="4536"/>
        <w:tab w:val="right" w:pos="9072"/>
      </w:tabs>
      <w:spacing w:after="0" w:line="240" w:lineRule="auto"/>
    </w:pPr>
  </w:style>
  <w:style w:type="character" w:customStyle="1" w:styleId="ZpatChar">
    <w:name w:val="Zápatí Char"/>
    <w:basedOn w:val="Standardnpsmoodstavce"/>
    <w:link w:val="Zpat"/>
    <w:uiPriority w:val="99"/>
    <w:rsid w:val="0003315F"/>
    <w:rPr>
      <w:rFonts w:ascii="Cambria" w:hAnsi="Cambria"/>
      <w:sz w:val="24"/>
    </w:rPr>
  </w:style>
  <w:style w:type="character" w:styleId="Odkaznakoment">
    <w:name w:val="annotation reference"/>
    <w:basedOn w:val="Standardnpsmoodstavce"/>
    <w:semiHidden/>
    <w:unhideWhenUsed/>
    <w:rsid w:val="00F95D4D"/>
    <w:rPr>
      <w:sz w:val="16"/>
      <w:szCs w:val="16"/>
    </w:rPr>
  </w:style>
  <w:style w:type="paragraph" w:styleId="Textkomente">
    <w:name w:val="annotation text"/>
    <w:basedOn w:val="Normln"/>
    <w:link w:val="TextkomenteChar"/>
    <w:unhideWhenUsed/>
    <w:rsid w:val="00F95D4D"/>
    <w:pPr>
      <w:spacing w:line="240" w:lineRule="auto"/>
    </w:pPr>
    <w:rPr>
      <w:sz w:val="20"/>
      <w:szCs w:val="20"/>
    </w:rPr>
  </w:style>
  <w:style w:type="character" w:customStyle="1" w:styleId="TextkomenteChar">
    <w:name w:val="Text komentáře Char"/>
    <w:basedOn w:val="Standardnpsmoodstavce"/>
    <w:link w:val="Textkomente"/>
    <w:rsid w:val="00F95D4D"/>
    <w:rPr>
      <w:rFonts w:ascii="Cambria" w:hAnsi="Cambria"/>
      <w:sz w:val="20"/>
      <w:szCs w:val="20"/>
    </w:rPr>
  </w:style>
  <w:style w:type="paragraph" w:styleId="Pedmtkomente">
    <w:name w:val="annotation subject"/>
    <w:basedOn w:val="Textkomente"/>
    <w:next w:val="Textkomente"/>
    <w:link w:val="PedmtkomenteChar"/>
    <w:uiPriority w:val="99"/>
    <w:semiHidden/>
    <w:unhideWhenUsed/>
    <w:rsid w:val="00F95D4D"/>
    <w:rPr>
      <w:b/>
      <w:bCs/>
    </w:rPr>
  </w:style>
  <w:style w:type="character" w:customStyle="1" w:styleId="PedmtkomenteChar">
    <w:name w:val="Předmět komentáře Char"/>
    <w:basedOn w:val="TextkomenteChar"/>
    <w:link w:val="Pedmtkomente"/>
    <w:uiPriority w:val="99"/>
    <w:semiHidden/>
    <w:rsid w:val="00F95D4D"/>
    <w:rPr>
      <w:rFonts w:ascii="Cambria" w:hAnsi="Cambria"/>
      <w:b/>
      <w:bCs/>
      <w:sz w:val="20"/>
      <w:szCs w:val="20"/>
    </w:rPr>
  </w:style>
  <w:style w:type="paragraph" w:styleId="Normlnweb">
    <w:name w:val="Normal (Web)"/>
    <w:basedOn w:val="Normln"/>
    <w:uiPriority w:val="99"/>
    <w:semiHidden/>
    <w:unhideWhenUsed/>
    <w:rsid w:val="00401B39"/>
    <w:pPr>
      <w:spacing w:before="100" w:beforeAutospacing="1" w:after="100" w:afterAutospacing="1" w:line="240" w:lineRule="auto"/>
      <w:jc w:val="left"/>
    </w:pPr>
    <w:rPr>
      <w:rFonts w:ascii="Times New Roman" w:eastAsia="Times New Roman" w:hAnsi="Times New Roman" w:cs="Times New Roman"/>
      <w:szCs w:val="24"/>
      <w:lang w:eastAsia="cs-CZ"/>
    </w:rPr>
  </w:style>
  <w:style w:type="character" w:styleId="Siln">
    <w:name w:val="Strong"/>
    <w:basedOn w:val="Standardnpsmoodstavce"/>
    <w:uiPriority w:val="22"/>
    <w:qFormat/>
    <w:rsid w:val="00401B39"/>
    <w:rPr>
      <w:b/>
      <w:bCs/>
    </w:rPr>
  </w:style>
  <w:style w:type="paragraph" w:styleId="Textbubliny">
    <w:name w:val="Balloon Text"/>
    <w:basedOn w:val="Normln"/>
    <w:link w:val="TextbublinyChar"/>
    <w:uiPriority w:val="99"/>
    <w:semiHidden/>
    <w:unhideWhenUsed/>
    <w:rsid w:val="002510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10AB"/>
    <w:rPr>
      <w:rFonts w:ascii="Segoe UI" w:hAnsi="Segoe UI" w:cs="Segoe UI"/>
      <w:sz w:val="18"/>
      <w:szCs w:val="18"/>
    </w:rPr>
  </w:style>
  <w:style w:type="character" w:styleId="Hypertextovodkaz">
    <w:name w:val="Hyperlink"/>
    <w:basedOn w:val="Standardnpsmoodstavce"/>
    <w:uiPriority w:val="99"/>
    <w:unhideWhenUsed/>
    <w:rsid w:val="003B69D2"/>
    <w:rPr>
      <w:color w:val="0000FF" w:themeColor="hyperlink"/>
      <w:u w:val="single"/>
    </w:rPr>
  </w:style>
  <w:style w:type="character" w:customStyle="1" w:styleId="Nevyeenzmnka1">
    <w:name w:val="Nevyřešená zmínka1"/>
    <w:basedOn w:val="Standardnpsmoodstavce"/>
    <w:uiPriority w:val="99"/>
    <w:semiHidden/>
    <w:unhideWhenUsed/>
    <w:rsid w:val="003B69D2"/>
    <w:rPr>
      <w:color w:val="605E5C"/>
      <w:shd w:val="clear" w:color="auto" w:fill="E1DFDD"/>
    </w:rPr>
  </w:style>
  <w:style w:type="character" w:customStyle="1" w:styleId="Nadpis1Char">
    <w:name w:val="Nadpis 1 Char"/>
    <w:basedOn w:val="Standardnpsmoodstavce"/>
    <w:link w:val="Nadpis1"/>
    <w:uiPriority w:val="9"/>
    <w:rsid w:val="002770BA"/>
    <w:rPr>
      <w:rFonts w:asciiTheme="majorHAnsi" w:eastAsiaTheme="majorEastAsia" w:hAnsiTheme="majorHAnsi" w:cstheme="majorBidi"/>
      <w:color w:val="365F91" w:themeColor="accent1" w:themeShade="BF"/>
      <w:sz w:val="32"/>
      <w:szCs w:val="32"/>
    </w:rPr>
  </w:style>
  <w:style w:type="paragraph" w:customStyle="1" w:styleId="Styl1">
    <w:name w:val="Styl1"/>
    <w:basedOn w:val="Normln"/>
    <w:link w:val="Styl1Char"/>
    <w:qFormat/>
    <w:rsid w:val="002770BA"/>
    <w:pPr>
      <w:widowControl w:val="0"/>
      <w:numPr>
        <w:ilvl w:val="1"/>
        <w:numId w:val="38"/>
      </w:numPr>
      <w:suppressAutoHyphens/>
      <w:spacing w:before="120" w:after="0" w:line="240" w:lineRule="auto"/>
      <w:ind w:left="851" w:hanging="851"/>
    </w:pPr>
    <w:rPr>
      <w:rFonts w:asciiTheme="minorHAnsi" w:eastAsia="Times New Roman" w:hAnsiTheme="minorHAnsi" w:cstheme="minorHAnsi"/>
      <w:szCs w:val="24"/>
      <w:lang w:eastAsia="ar-SA"/>
    </w:rPr>
  </w:style>
  <w:style w:type="character" w:customStyle="1" w:styleId="Styl1Char">
    <w:name w:val="Styl1 Char"/>
    <w:basedOn w:val="Standardnpsmoodstavce"/>
    <w:link w:val="Styl1"/>
    <w:rsid w:val="002770BA"/>
    <w:rPr>
      <w:rFonts w:eastAsia="Times New Roman" w:cstheme="minorHAnsi"/>
      <w:sz w:val="24"/>
      <w:szCs w:val="24"/>
      <w:lang w:eastAsia="ar-SA"/>
    </w:rPr>
  </w:style>
  <w:style w:type="paragraph" w:customStyle="1" w:styleId="doc-ti">
    <w:name w:val="doc-ti"/>
    <w:basedOn w:val="Normln"/>
    <w:rsid w:val="00D803C4"/>
    <w:pPr>
      <w:spacing w:before="100" w:beforeAutospacing="1" w:after="100" w:afterAutospacing="1" w:line="240" w:lineRule="auto"/>
      <w:jc w:val="left"/>
    </w:pPr>
    <w:rPr>
      <w:rFonts w:ascii="Times New Roman" w:eastAsia="Times New Roman" w:hAnsi="Times New Roman" w:cs="Times New Roman"/>
      <w:szCs w:val="24"/>
      <w:lang w:eastAsia="cs-CZ"/>
    </w:rPr>
  </w:style>
  <w:style w:type="paragraph" w:styleId="Revize">
    <w:name w:val="Revision"/>
    <w:hidden/>
    <w:uiPriority w:val="99"/>
    <w:semiHidden/>
    <w:rsid w:val="000D5425"/>
    <w:pPr>
      <w:spacing w:after="0" w:line="240" w:lineRule="auto"/>
    </w:pPr>
    <w:rPr>
      <w:rFonts w:ascii="Cambria" w:hAnsi="Cambria"/>
      <w:sz w:val="24"/>
    </w:rPr>
  </w:style>
  <w:style w:type="paragraph" w:customStyle="1" w:styleId="pf0">
    <w:name w:val="pf0"/>
    <w:basedOn w:val="Normln"/>
    <w:link w:val="pf0Char"/>
    <w:rsid w:val="000D5425"/>
    <w:pPr>
      <w:spacing w:before="100" w:beforeAutospacing="1" w:after="100" w:afterAutospacing="1" w:line="240" w:lineRule="auto"/>
      <w:jc w:val="left"/>
    </w:pPr>
    <w:rPr>
      <w:rFonts w:ascii="Times New Roman" w:eastAsia="Times New Roman" w:hAnsi="Times New Roman" w:cs="Times New Roman"/>
      <w:szCs w:val="24"/>
      <w:lang w:eastAsia="cs-CZ"/>
    </w:rPr>
  </w:style>
  <w:style w:type="character" w:customStyle="1" w:styleId="cf01">
    <w:name w:val="cf01"/>
    <w:basedOn w:val="Standardnpsmoodstavce"/>
    <w:rsid w:val="000D5425"/>
    <w:rPr>
      <w:rFonts w:ascii="Segoe UI" w:hAnsi="Segoe UI" w:cs="Segoe UI" w:hint="default"/>
      <w:sz w:val="18"/>
      <w:szCs w:val="18"/>
    </w:rPr>
  </w:style>
  <w:style w:type="paragraph" w:customStyle="1" w:styleId="Styl21">
    <w:name w:val="Styl21"/>
    <w:basedOn w:val="pf0"/>
    <w:link w:val="Styl21Char"/>
    <w:qFormat/>
    <w:rsid w:val="00E17547"/>
    <w:pPr>
      <w:spacing w:before="60" w:beforeAutospacing="0" w:after="60" w:afterAutospacing="0"/>
      <w:ind w:left="425" w:hanging="425"/>
      <w:jc w:val="both"/>
    </w:pPr>
    <w:rPr>
      <w:rFonts w:asciiTheme="minorHAnsi" w:eastAsiaTheme="majorEastAsia" w:hAnsiTheme="minorHAnsi" w:cstheme="minorHAnsi"/>
      <w:sz w:val="23"/>
      <w:szCs w:val="23"/>
    </w:rPr>
  </w:style>
  <w:style w:type="character" w:customStyle="1" w:styleId="pf0Char">
    <w:name w:val="pf0 Char"/>
    <w:basedOn w:val="Standardnpsmoodstavce"/>
    <w:link w:val="pf0"/>
    <w:rsid w:val="009F6E6A"/>
    <w:rPr>
      <w:rFonts w:ascii="Times New Roman" w:eastAsia="Times New Roman" w:hAnsi="Times New Roman" w:cs="Times New Roman"/>
      <w:sz w:val="24"/>
      <w:szCs w:val="24"/>
      <w:lang w:eastAsia="cs-CZ"/>
    </w:rPr>
  </w:style>
  <w:style w:type="character" w:customStyle="1" w:styleId="Styl21Char">
    <w:name w:val="Styl21 Char"/>
    <w:basedOn w:val="pf0Char"/>
    <w:link w:val="Styl21"/>
    <w:rsid w:val="00E17547"/>
    <w:rPr>
      <w:rFonts w:ascii="Times New Roman" w:eastAsiaTheme="majorEastAsia" w:hAnsi="Times New Roman" w:cstheme="minorHAnsi"/>
      <w:sz w:val="23"/>
      <w:szCs w:val="23"/>
      <w:lang w:eastAsia="cs-CZ"/>
    </w:rPr>
  </w:style>
  <w:style w:type="paragraph" w:customStyle="1" w:styleId="Styl22">
    <w:name w:val="Styl22"/>
    <w:basedOn w:val="Normln"/>
    <w:link w:val="Styl22Char"/>
    <w:qFormat/>
    <w:rsid w:val="007123BF"/>
    <w:pPr>
      <w:spacing w:before="180" w:after="0" w:line="240" w:lineRule="auto"/>
      <w:jc w:val="center"/>
    </w:pPr>
    <w:rPr>
      <w:rFonts w:asciiTheme="minorHAnsi" w:hAnsiTheme="minorHAnsi" w:cstheme="minorHAnsi"/>
      <w:b/>
      <w:sz w:val="23"/>
      <w:szCs w:val="23"/>
    </w:rPr>
  </w:style>
  <w:style w:type="character" w:customStyle="1" w:styleId="Styl22Char">
    <w:name w:val="Styl22 Char"/>
    <w:basedOn w:val="Standardnpsmoodstavce"/>
    <w:link w:val="Styl22"/>
    <w:rsid w:val="007123BF"/>
    <w:rPr>
      <w:rFonts w:cstheme="minorHAnsi"/>
      <w:b/>
      <w:sz w:val="23"/>
      <w:szCs w:val="23"/>
    </w:rPr>
  </w:style>
  <w:style w:type="paragraph" w:customStyle="1" w:styleId="Styl23">
    <w:name w:val="Styl23"/>
    <w:basedOn w:val="Styl21"/>
    <w:link w:val="Styl23Char"/>
    <w:rsid w:val="00EE61FB"/>
    <w:pPr>
      <w:ind w:left="714"/>
    </w:pPr>
  </w:style>
  <w:style w:type="character" w:customStyle="1" w:styleId="Styl23Char">
    <w:name w:val="Styl23 Char"/>
    <w:basedOn w:val="Styl21Char"/>
    <w:link w:val="Styl23"/>
    <w:rsid w:val="00EE61FB"/>
    <w:rPr>
      <w:rFonts w:ascii="Times New Roman" w:eastAsiaTheme="majorEastAsia" w:hAnsi="Times New Roman" w:cstheme="minorHAnsi"/>
      <w:sz w:val="23"/>
      <w:szCs w:val="23"/>
      <w:lang w:eastAsia="cs-CZ"/>
    </w:rPr>
  </w:style>
  <w:style w:type="paragraph" w:customStyle="1" w:styleId="Styl24">
    <w:name w:val="Styl24"/>
    <w:basedOn w:val="Styl21"/>
    <w:link w:val="Styl24Char"/>
    <w:qFormat/>
    <w:rsid w:val="00EE61FB"/>
    <w:pPr>
      <w:ind w:firstLine="0"/>
    </w:pPr>
  </w:style>
  <w:style w:type="character" w:customStyle="1" w:styleId="Styl24Char">
    <w:name w:val="Styl24 Char"/>
    <w:basedOn w:val="Styl21Char"/>
    <w:link w:val="Styl24"/>
    <w:rsid w:val="00EE61FB"/>
    <w:rPr>
      <w:rFonts w:ascii="Times New Roman" w:eastAsiaTheme="majorEastAsia" w:hAnsi="Times New Roman" w:cstheme="minorHAnsi"/>
      <w:sz w:val="23"/>
      <w:szCs w:val="23"/>
      <w:lang w:eastAsia="cs-CZ"/>
    </w:rPr>
  </w:style>
  <w:style w:type="paragraph" w:customStyle="1" w:styleId="Styl2">
    <w:name w:val="Styl2"/>
    <w:basedOn w:val="Styl23"/>
    <w:link w:val="Styl2Char"/>
    <w:autoRedefine/>
    <w:qFormat/>
    <w:rsid w:val="00807EAB"/>
    <w:pPr>
      <w:ind w:left="782" w:hanging="357"/>
    </w:pPr>
  </w:style>
  <w:style w:type="character" w:customStyle="1" w:styleId="Styl2Char">
    <w:name w:val="Styl2 Char"/>
    <w:basedOn w:val="Styl23Char"/>
    <w:link w:val="Styl2"/>
    <w:rsid w:val="00807EAB"/>
    <w:rPr>
      <w:rFonts w:ascii="Times New Roman" w:eastAsiaTheme="majorEastAsia" w:hAnsi="Times New Roman" w:cstheme="minorHAnsi"/>
      <w:sz w:val="23"/>
      <w:szCs w:val="23"/>
      <w:lang w:eastAsia="cs-CZ"/>
    </w:rPr>
  </w:style>
  <w:style w:type="character" w:customStyle="1" w:styleId="Nevyeenzmnka2">
    <w:name w:val="Nevyřešená zmínka2"/>
    <w:basedOn w:val="Standardnpsmoodstavce"/>
    <w:uiPriority w:val="99"/>
    <w:semiHidden/>
    <w:unhideWhenUsed/>
    <w:rsid w:val="00A15D8E"/>
    <w:rPr>
      <w:color w:val="605E5C"/>
      <w:shd w:val="clear" w:color="auto" w:fill="E1DFDD"/>
    </w:rPr>
  </w:style>
  <w:style w:type="character" w:customStyle="1" w:styleId="nowrap">
    <w:name w:val="nowrap"/>
    <w:basedOn w:val="Standardnpsmoodstavce"/>
    <w:rsid w:val="00FA5B3A"/>
  </w:style>
  <w:style w:type="character" w:customStyle="1" w:styleId="Nevyeenzmnka3">
    <w:name w:val="Nevyřešená zmínka3"/>
    <w:basedOn w:val="Standardnpsmoodstavce"/>
    <w:uiPriority w:val="99"/>
    <w:semiHidden/>
    <w:unhideWhenUsed/>
    <w:rsid w:val="00FA5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10061">
      <w:bodyDiv w:val="1"/>
      <w:marLeft w:val="0"/>
      <w:marRight w:val="0"/>
      <w:marTop w:val="0"/>
      <w:marBottom w:val="0"/>
      <w:divBdr>
        <w:top w:val="none" w:sz="0" w:space="0" w:color="auto"/>
        <w:left w:val="none" w:sz="0" w:space="0" w:color="auto"/>
        <w:bottom w:val="none" w:sz="0" w:space="0" w:color="auto"/>
        <w:right w:val="none" w:sz="0" w:space="0" w:color="auto"/>
      </w:divBdr>
    </w:div>
    <w:div w:id="1072890542">
      <w:bodyDiv w:val="1"/>
      <w:marLeft w:val="0"/>
      <w:marRight w:val="0"/>
      <w:marTop w:val="0"/>
      <w:marBottom w:val="0"/>
      <w:divBdr>
        <w:top w:val="none" w:sz="0" w:space="0" w:color="auto"/>
        <w:left w:val="none" w:sz="0" w:space="0" w:color="auto"/>
        <w:bottom w:val="none" w:sz="0" w:space="0" w:color="auto"/>
        <w:right w:val="none" w:sz="0" w:space="0" w:color="auto"/>
      </w:divBdr>
    </w:div>
    <w:div w:id="1115831078">
      <w:bodyDiv w:val="1"/>
      <w:marLeft w:val="0"/>
      <w:marRight w:val="0"/>
      <w:marTop w:val="0"/>
      <w:marBottom w:val="0"/>
      <w:divBdr>
        <w:top w:val="none" w:sz="0" w:space="0" w:color="auto"/>
        <w:left w:val="none" w:sz="0" w:space="0" w:color="auto"/>
        <w:bottom w:val="none" w:sz="0" w:space="0" w:color="auto"/>
        <w:right w:val="none" w:sz="0" w:space="0" w:color="auto"/>
      </w:divBdr>
    </w:div>
    <w:div w:id="1587155473">
      <w:bodyDiv w:val="1"/>
      <w:marLeft w:val="0"/>
      <w:marRight w:val="0"/>
      <w:marTop w:val="0"/>
      <w:marBottom w:val="0"/>
      <w:divBdr>
        <w:top w:val="none" w:sz="0" w:space="0" w:color="auto"/>
        <w:left w:val="none" w:sz="0" w:space="0" w:color="auto"/>
        <w:bottom w:val="none" w:sz="0" w:space="0" w:color="auto"/>
        <w:right w:val="none" w:sz="0" w:space="0" w:color="auto"/>
      </w:divBdr>
    </w:div>
    <w:div w:id="1833597433">
      <w:bodyDiv w:val="1"/>
      <w:marLeft w:val="0"/>
      <w:marRight w:val="0"/>
      <w:marTop w:val="0"/>
      <w:marBottom w:val="0"/>
      <w:divBdr>
        <w:top w:val="none" w:sz="0" w:space="0" w:color="auto"/>
        <w:left w:val="none" w:sz="0" w:space="0" w:color="auto"/>
        <w:bottom w:val="none" w:sz="0" w:space="0" w:color="auto"/>
        <w:right w:val="none" w:sz="0" w:space="0" w:color="auto"/>
      </w:divBdr>
    </w:div>
    <w:div w:id="1947033740">
      <w:bodyDiv w:val="1"/>
      <w:marLeft w:val="0"/>
      <w:marRight w:val="0"/>
      <w:marTop w:val="0"/>
      <w:marBottom w:val="0"/>
      <w:divBdr>
        <w:top w:val="none" w:sz="0" w:space="0" w:color="auto"/>
        <w:left w:val="none" w:sz="0" w:space="0" w:color="auto"/>
        <w:bottom w:val="none" w:sz="0" w:space="0" w:color="auto"/>
        <w:right w:val="none" w:sz="0" w:space="0" w:color="auto"/>
      </w:divBdr>
    </w:div>
    <w:div w:id="2010087317">
      <w:bodyDiv w:val="1"/>
      <w:marLeft w:val="0"/>
      <w:marRight w:val="0"/>
      <w:marTop w:val="0"/>
      <w:marBottom w:val="0"/>
      <w:divBdr>
        <w:top w:val="none" w:sz="0" w:space="0" w:color="auto"/>
        <w:left w:val="none" w:sz="0" w:space="0" w:color="auto"/>
        <w:bottom w:val="none" w:sz="0" w:space="0" w:color="auto"/>
        <w:right w:val="none" w:sz="0" w:space="0" w:color="auto"/>
      </w:divBdr>
    </w:div>
    <w:div w:id="21305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ce.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9FBBF4887E39D4D81A89BFCE9941959" ma:contentTypeVersion="11" ma:contentTypeDescription="Vytvoří nový dokument" ma:contentTypeScope="" ma:versionID="6fc07971649862ea1d3908f19fe48ce2">
  <xsd:schema xmlns:xsd="http://www.w3.org/2001/XMLSchema" xmlns:xs="http://www.w3.org/2001/XMLSchema" xmlns:p="http://schemas.microsoft.com/office/2006/metadata/properties" xmlns:ns3="4a0ad21f-c497-4d2c-a10d-6767784907dd" targetNamespace="http://schemas.microsoft.com/office/2006/metadata/properties" ma:root="true" ma:fieldsID="885d05862f5ebde2a6db99e11de2d971" ns3:_="">
    <xsd:import namespace="4a0ad21f-c497-4d2c-a10d-6767784907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ad21f-c497-4d2c-a10d-676778490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1A0E6-F27E-476F-8A91-F4249428A11D}">
  <ds:schemaRefs>
    <ds:schemaRef ds:uri="http://schemas.microsoft.com/sharepoint/v3/contenttype/forms"/>
  </ds:schemaRefs>
</ds:datastoreItem>
</file>

<file path=customXml/itemProps2.xml><?xml version="1.0" encoding="utf-8"?>
<ds:datastoreItem xmlns:ds="http://schemas.openxmlformats.org/officeDocument/2006/customXml" ds:itemID="{F04542A3-1FE5-41F0-B8E3-D8C4CA2E69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BFA203-4D89-430F-97AC-AA264190DAD9}">
  <ds:schemaRefs>
    <ds:schemaRef ds:uri="http://schemas.openxmlformats.org/officeDocument/2006/bibliography"/>
  </ds:schemaRefs>
</ds:datastoreItem>
</file>

<file path=customXml/itemProps4.xml><?xml version="1.0" encoding="utf-8"?>
<ds:datastoreItem xmlns:ds="http://schemas.openxmlformats.org/officeDocument/2006/customXml" ds:itemID="{91525BFC-7EBB-4038-A5C7-B9A1EFAC6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ad21f-c497-4d2c-a10d-676778490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7338</Words>
  <Characters>43301</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Spáčilová</dc:creator>
  <cp:keywords>3</cp:keywords>
  <dc:description/>
  <cp:lastModifiedBy>Blahová Jana</cp:lastModifiedBy>
  <cp:revision>3</cp:revision>
  <cp:lastPrinted>2023-12-13T01:59:00Z</cp:lastPrinted>
  <dcterms:created xsi:type="dcterms:W3CDTF">2024-06-27T07:52:00Z</dcterms:created>
  <dcterms:modified xsi:type="dcterms:W3CDTF">2024-06-28T10:12:00Z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0x010100F9FBBF4887E39D4D81A89BFCE9941959</vt:lpwstr>
  </property>
</Properties>
</file>