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76" w:rsidRDefault="00A30976" w:rsidP="008B1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5B14AB">
        <w:rPr>
          <w:b/>
          <w:sz w:val="28"/>
          <w:szCs w:val="28"/>
        </w:rPr>
        <w:t>arametry Klimatických opatření, k jejichž realizaci se Investor zavázal</w:t>
      </w:r>
    </w:p>
    <w:p w:rsidR="00E83C86" w:rsidRPr="00F60D96" w:rsidRDefault="00E83C86" w:rsidP="008B19A5">
      <w:pPr>
        <w:spacing w:after="120"/>
        <w:jc w:val="both"/>
      </w:pPr>
      <w:r w:rsidRPr="00F60D96">
        <w:t>dle Přílohy č. 5, Z</w:t>
      </w:r>
      <w:r w:rsidR="00F60D96" w:rsidRPr="00F60D96">
        <w:t xml:space="preserve">ásad pro spolupráci s investory na rozvoji veřejné infrastruktury statutárního města Jihlavy </w:t>
      </w:r>
      <w:r w:rsidRPr="00F60D96">
        <w:t>(aktualizace platná od října 2022)</w:t>
      </w:r>
      <w:r w:rsidR="00F60D96" w:rsidRPr="00F60D96">
        <w:t xml:space="preserve"> </w:t>
      </w:r>
      <w:r w:rsidRPr="00F60D96">
        <w:t xml:space="preserve">a Projektové dokumentace </w:t>
      </w:r>
      <w:r w:rsidR="004024C7">
        <w:t>pro vydání společného povolení (verze listopad 2023</w:t>
      </w:r>
      <w:r w:rsidRPr="00F60D96">
        <w:t xml:space="preserve">) </w:t>
      </w:r>
      <w:r w:rsidR="006B60A5" w:rsidRPr="00F60D96">
        <w:t>dodané investorem.</w:t>
      </w:r>
    </w:p>
    <w:p w:rsidR="0016619D" w:rsidRPr="005B14AB" w:rsidRDefault="0016619D" w:rsidP="00A30976">
      <w:pPr>
        <w:jc w:val="center"/>
        <w:rPr>
          <w:b/>
          <w:sz w:val="28"/>
          <w:szCs w:val="28"/>
        </w:rPr>
      </w:pPr>
    </w:p>
    <w:p w:rsidR="00B91DAD" w:rsidRPr="00566FFE" w:rsidRDefault="00B91DAD" w:rsidP="00566FFE">
      <w:pPr>
        <w:pStyle w:val="Odstavecseseznamem"/>
        <w:numPr>
          <w:ilvl w:val="0"/>
          <w:numId w:val="4"/>
        </w:numPr>
        <w:spacing w:line="240" w:lineRule="atLeast"/>
        <w:rPr>
          <w:b/>
          <w:sz w:val="24"/>
          <w:szCs w:val="24"/>
        </w:rPr>
      </w:pPr>
      <w:r w:rsidRPr="00B91DAD">
        <w:rPr>
          <w:b/>
          <w:sz w:val="24"/>
          <w:szCs w:val="24"/>
        </w:rPr>
        <w:t>Práce s</w:t>
      </w:r>
      <w:r w:rsidR="00566FFE">
        <w:rPr>
          <w:b/>
          <w:sz w:val="24"/>
          <w:szCs w:val="24"/>
        </w:rPr>
        <w:t> </w:t>
      </w:r>
      <w:r w:rsidRPr="00B91DAD">
        <w:rPr>
          <w:b/>
          <w:sz w:val="24"/>
          <w:szCs w:val="24"/>
        </w:rPr>
        <w:t>vodou</w:t>
      </w:r>
      <w:r w:rsidR="00566FFE">
        <w:rPr>
          <w:b/>
          <w:sz w:val="24"/>
          <w:szCs w:val="24"/>
        </w:rPr>
        <w:t xml:space="preserve"> </w:t>
      </w:r>
      <w:r w:rsidR="00566FFE" w:rsidRPr="00566FFE">
        <w:rPr>
          <w:sz w:val="24"/>
          <w:szCs w:val="24"/>
        </w:rPr>
        <w:t>(nerealizováno)</w:t>
      </w:r>
    </w:p>
    <w:p w:rsidR="00B91DAD" w:rsidRDefault="00B91DAD" w:rsidP="00B91DAD">
      <w:pPr>
        <w:pStyle w:val="Odstavecseseznamem"/>
        <w:spacing w:line="240" w:lineRule="atLeast"/>
        <w:rPr>
          <w:b/>
          <w:sz w:val="24"/>
          <w:szCs w:val="24"/>
        </w:rPr>
      </w:pPr>
    </w:p>
    <w:p w:rsidR="004024C7" w:rsidRPr="00B91DAD" w:rsidRDefault="004024C7" w:rsidP="00B91DAD">
      <w:pPr>
        <w:pStyle w:val="Odstavecseseznamem"/>
        <w:spacing w:line="240" w:lineRule="atLeast"/>
        <w:rPr>
          <w:b/>
          <w:sz w:val="24"/>
          <w:szCs w:val="24"/>
        </w:rPr>
      </w:pPr>
    </w:p>
    <w:p w:rsidR="00B91DAD" w:rsidRPr="00566FFE" w:rsidRDefault="00B91DAD" w:rsidP="00566FFE">
      <w:pPr>
        <w:pStyle w:val="Odstavecseseznamem"/>
        <w:numPr>
          <w:ilvl w:val="0"/>
          <w:numId w:val="4"/>
        </w:numPr>
        <w:spacing w:line="240" w:lineRule="atLeast"/>
        <w:rPr>
          <w:b/>
          <w:sz w:val="24"/>
          <w:szCs w:val="24"/>
        </w:rPr>
      </w:pPr>
      <w:r w:rsidRPr="00B91DAD">
        <w:rPr>
          <w:b/>
          <w:sz w:val="24"/>
          <w:szCs w:val="24"/>
        </w:rPr>
        <w:t>Práce s</w:t>
      </w:r>
      <w:r w:rsidR="00566FFE">
        <w:rPr>
          <w:b/>
          <w:sz w:val="24"/>
          <w:szCs w:val="24"/>
        </w:rPr>
        <w:t> </w:t>
      </w:r>
      <w:r w:rsidRPr="00B91DAD">
        <w:rPr>
          <w:b/>
          <w:sz w:val="24"/>
          <w:szCs w:val="24"/>
        </w:rPr>
        <w:t>energiemi</w:t>
      </w:r>
      <w:r w:rsidR="00566FFE">
        <w:rPr>
          <w:b/>
          <w:sz w:val="24"/>
          <w:szCs w:val="24"/>
        </w:rPr>
        <w:t xml:space="preserve"> </w:t>
      </w:r>
      <w:r w:rsidR="00566FFE" w:rsidRPr="00566FFE">
        <w:rPr>
          <w:sz w:val="24"/>
          <w:szCs w:val="24"/>
        </w:rPr>
        <w:t>(nerealizováno)</w:t>
      </w:r>
    </w:p>
    <w:p w:rsidR="00B91DAD" w:rsidRDefault="00B91DAD" w:rsidP="00B91DAD">
      <w:pPr>
        <w:pStyle w:val="Odstavecseseznamem"/>
        <w:spacing w:line="240" w:lineRule="atLeast"/>
        <w:rPr>
          <w:b/>
          <w:sz w:val="24"/>
          <w:szCs w:val="24"/>
        </w:rPr>
      </w:pPr>
    </w:p>
    <w:p w:rsidR="004024C7" w:rsidRPr="00B91DAD" w:rsidRDefault="004024C7" w:rsidP="00B91DAD">
      <w:pPr>
        <w:pStyle w:val="Odstavecseseznamem"/>
        <w:spacing w:line="240" w:lineRule="atLeast"/>
        <w:rPr>
          <w:b/>
          <w:sz w:val="24"/>
          <w:szCs w:val="24"/>
        </w:rPr>
      </w:pPr>
    </w:p>
    <w:p w:rsidR="00566FFE" w:rsidRPr="00566FFE" w:rsidRDefault="00B91DAD" w:rsidP="00E83C86">
      <w:pPr>
        <w:pStyle w:val="Odstavecseseznamem"/>
        <w:numPr>
          <w:ilvl w:val="0"/>
          <w:numId w:val="4"/>
        </w:numPr>
        <w:spacing w:before="120" w:after="240" w:line="276" w:lineRule="auto"/>
        <w:rPr>
          <w:b/>
          <w:sz w:val="24"/>
          <w:szCs w:val="24"/>
        </w:rPr>
      </w:pPr>
      <w:r w:rsidRPr="00B91DAD">
        <w:rPr>
          <w:b/>
          <w:sz w:val="24"/>
          <w:szCs w:val="24"/>
        </w:rPr>
        <w:t>Adaptační opatření</w:t>
      </w:r>
    </w:p>
    <w:p w:rsidR="00A30976" w:rsidRPr="00B91DAD" w:rsidRDefault="00A30976" w:rsidP="00E83C86">
      <w:pPr>
        <w:pStyle w:val="Odstavecseseznamem"/>
        <w:numPr>
          <w:ilvl w:val="0"/>
          <w:numId w:val="5"/>
        </w:numPr>
        <w:spacing w:before="120" w:after="120" w:line="276" w:lineRule="auto"/>
        <w:rPr>
          <w:b/>
          <w:sz w:val="22"/>
          <w:szCs w:val="22"/>
        </w:rPr>
      </w:pPr>
      <w:r w:rsidRPr="00B91DAD">
        <w:rPr>
          <w:b/>
          <w:sz w:val="22"/>
          <w:szCs w:val="22"/>
        </w:rPr>
        <w:t xml:space="preserve">Opatření na budovách </w:t>
      </w:r>
    </w:p>
    <w:p w:rsidR="00A30976" w:rsidRPr="00F60D96" w:rsidRDefault="00A30976" w:rsidP="00566FFE">
      <w:pPr>
        <w:spacing w:before="120" w:after="120"/>
        <w:jc w:val="both"/>
        <w:rPr>
          <w:sz w:val="22"/>
          <w:szCs w:val="22"/>
        </w:rPr>
      </w:pPr>
      <w:r w:rsidRPr="00F60D96">
        <w:rPr>
          <w:sz w:val="22"/>
          <w:szCs w:val="22"/>
        </w:rPr>
        <w:t>Specifikace střešní krytiny je zakotvena v části „Technická zpráva:</w:t>
      </w:r>
      <w:r w:rsidR="00BD67BA">
        <w:rPr>
          <w:sz w:val="22"/>
          <w:szCs w:val="22"/>
        </w:rPr>
        <w:t xml:space="preserve"> </w:t>
      </w:r>
      <w:proofErr w:type="gramStart"/>
      <w:r w:rsidR="00BD67BA">
        <w:rPr>
          <w:sz w:val="22"/>
          <w:szCs w:val="22"/>
        </w:rPr>
        <w:t>B.2.6</w:t>
      </w:r>
      <w:proofErr w:type="gramEnd"/>
      <w:r w:rsidR="00BD67BA">
        <w:rPr>
          <w:sz w:val="22"/>
          <w:szCs w:val="22"/>
        </w:rPr>
        <w:t xml:space="preserve"> </w:t>
      </w:r>
      <w:r w:rsidR="00BD67BA" w:rsidRPr="00BD67BA">
        <w:rPr>
          <w:bCs/>
          <w:sz w:val="22"/>
          <w:szCs w:val="22"/>
        </w:rPr>
        <w:t>Základní charakteristika objektů – stavební řešení, konstrukční a materiálové</w:t>
      </w:r>
      <w:r w:rsidR="00BD67BA">
        <w:rPr>
          <w:bCs/>
          <w:sz w:val="22"/>
          <w:szCs w:val="22"/>
        </w:rPr>
        <w:t xml:space="preserve"> a D.1</w:t>
      </w:r>
      <w:bookmarkStart w:id="0" w:name="_GoBack"/>
      <w:bookmarkEnd w:id="0"/>
      <w:r w:rsidR="00BD67BA">
        <w:rPr>
          <w:bCs/>
          <w:sz w:val="22"/>
          <w:szCs w:val="22"/>
        </w:rPr>
        <w:t>.1.7 PŮDORYS STŘECHY</w:t>
      </w:r>
      <w:r w:rsidRPr="00BD67BA">
        <w:rPr>
          <w:sz w:val="22"/>
          <w:szCs w:val="22"/>
        </w:rPr>
        <w:t>“</w:t>
      </w:r>
      <w:r w:rsidR="006B60A5" w:rsidRPr="00BD67BA">
        <w:rPr>
          <w:sz w:val="22"/>
          <w:szCs w:val="22"/>
        </w:rPr>
        <w:t>.</w:t>
      </w:r>
      <w:r w:rsidRPr="00F60D96">
        <w:rPr>
          <w:sz w:val="22"/>
          <w:szCs w:val="22"/>
        </w:rPr>
        <w:t xml:space="preserve"> </w:t>
      </w:r>
    </w:p>
    <w:p w:rsidR="00A30976" w:rsidRPr="00BD67BA" w:rsidRDefault="00A30976" w:rsidP="00A30976">
      <w:pPr>
        <w:jc w:val="both"/>
        <w:rPr>
          <w:sz w:val="22"/>
          <w:szCs w:val="22"/>
        </w:rPr>
      </w:pPr>
    </w:p>
    <w:p w:rsidR="00BD67BA" w:rsidRPr="00BD67BA" w:rsidRDefault="00BD67BA" w:rsidP="00A30976">
      <w:pPr>
        <w:jc w:val="both"/>
        <w:rPr>
          <w:i/>
          <w:sz w:val="22"/>
          <w:szCs w:val="22"/>
        </w:rPr>
      </w:pPr>
      <w:r w:rsidRPr="00BD67BA">
        <w:rPr>
          <w:i/>
          <w:sz w:val="22"/>
          <w:szCs w:val="22"/>
        </w:rPr>
        <w:t xml:space="preserve">Střešní plášť: Jednoplášťová plochá střecha s tepelným izolantem s EPS: Parozábranu tvoří modifikovaný </w:t>
      </w:r>
      <w:proofErr w:type="spellStart"/>
      <w:r w:rsidRPr="00BD67BA">
        <w:rPr>
          <w:i/>
          <w:sz w:val="22"/>
          <w:szCs w:val="22"/>
        </w:rPr>
        <w:t>asf</w:t>
      </w:r>
      <w:proofErr w:type="spellEnd"/>
      <w:r w:rsidRPr="00BD67BA">
        <w:rPr>
          <w:i/>
          <w:sz w:val="22"/>
          <w:szCs w:val="22"/>
        </w:rPr>
        <w:t>. Pás. Hlavní hydroizolační vrstvu tvoří PVC střešní folie, mechanicky kotvená. Střešní pláště jsou doplněné vrstvou vegetačního souvrství.</w:t>
      </w:r>
    </w:p>
    <w:p w:rsidR="00BD67BA" w:rsidRDefault="00BD67BA" w:rsidP="00A30976">
      <w:pPr>
        <w:jc w:val="both"/>
        <w:rPr>
          <w:sz w:val="22"/>
          <w:szCs w:val="22"/>
        </w:rPr>
      </w:pPr>
    </w:p>
    <w:p w:rsidR="00BD67BA" w:rsidRDefault="00BD67BA" w:rsidP="00A30976">
      <w:pPr>
        <w:jc w:val="both"/>
        <w:rPr>
          <w:sz w:val="22"/>
          <w:szCs w:val="22"/>
        </w:rPr>
      </w:pPr>
    </w:p>
    <w:p w:rsidR="004024C7" w:rsidRDefault="004024C7" w:rsidP="00A30976">
      <w:pPr>
        <w:jc w:val="both"/>
        <w:rPr>
          <w:sz w:val="22"/>
          <w:szCs w:val="22"/>
        </w:rPr>
      </w:pPr>
    </w:p>
    <w:p w:rsidR="004024C7" w:rsidRDefault="004024C7" w:rsidP="00A30976">
      <w:pPr>
        <w:jc w:val="both"/>
        <w:rPr>
          <w:sz w:val="22"/>
          <w:szCs w:val="22"/>
        </w:rPr>
      </w:pPr>
    </w:p>
    <w:p w:rsidR="004024C7" w:rsidRDefault="004024C7" w:rsidP="00A30976">
      <w:pPr>
        <w:jc w:val="both"/>
        <w:rPr>
          <w:sz w:val="22"/>
          <w:szCs w:val="22"/>
        </w:rPr>
      </w:pPr>
    </w:p>
    <w:p w:rsidR="004024C7" w:rsidRDefault="004024C7" w:rsidP="00A30976">
      <w:pPr>
        <w:jc w:val="both"/>
        <w:rPr>
          <w:sz w:val="22"/>
          <w:szCs w:val="22"/>
        </w:rPr>
      </w:pPr>
    </w:p>
    <w:p w:rsidR="0016619D" w:rsidRDefault="0016619D" w:rsidP="00A309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Poskytnutá sleva za Klimatická opatření</w:t>
      </w:r>
    </w:p>
    <w:p w:rsidR="006B60A5" w:rsidRPr="006B60A5" w:rsidRDefault="006B60A5" w:rsidP="00A30976">
      <w:pPr>
        <w:jc w:val="both"/>
        <w:rPr>
          <w:b/>
          <w:sz w:val="12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4"/>
        <w:gridCol w:w="1368"/>
        <w:gridCol w:w="4843"/>
        <w:gridCol w:w="992"/>
      </w:tblGrid>
      <w:tr w:rsidR="003C2930" w:rsidRPr="003C2930" w:rsidTr="00566FFE">
        <w:trPr>
          <w:trHeight w:val="55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F4FE"/>
            <w:noWrap/>
            <w:vAlign w:val="center"/>
            <w:hideMark/>
          </w:tcPr>
          <w:p w:rsidR="003C2930" w:rsidRPr="003C2930" w:rsidRDefault="003C2930" w:rsidP="003C29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2930">
              <w:rPr>
                <w:b/>
                <w:bCs/>
                <w:color w:val="000000"/>
                <w:sz w:val="22"/>
                <w:szCs w:val="22"/>
              </w:rPr>
              <w:t>Téma</w:t>
            </w:r>
          </w:p>
        </w:tc>
        <w:tc>
          <w:tcPr>
            <w:tcW w:w="4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4FE"/>
            <w:noWrap/>
            <w:vAlign w:val="center"/>
            <w:hideMark/>
          </w:tcPr>
          <w:p w:rsidR="003C2930" w:rsidRPr="003C2930" w:rsidRDefault="003C2930" w:rsidP="003C29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2930">
              <w:rPr>
                <w:b/>
                <w:bCs/>
                <w:color w:val="000000"/>
                <w:sz w:val="22"/>
                <w:szCs w:val="22"/>
              </w:rPr>
              <w:t>Typ opatření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4FE"/>
            <w:noWrap/>
            <w:vAlign w:val="center"/>
            <w:hideMark/>
          </w:tcPr>
          <w:p w:rsidR="003C2930" w:rsidRPr="003C2930" w:rsidRDefault="003C2930" w:rsidP="003C29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2930">
              <w:rPr>
                <w:b/>
                <w:bCs/>
                <w:color w:val="000000"/>
                <w:sz w:val="22"/>
                <w:szCs w:val="22"/>
              </w:rPr>
              <w:t xml:space="preserve">Sleva </w:t>
            </w:r>
            <w:r w:rsidRPr="003C2930">
              <w:rPr>
                <w:bCs/>
                <w:color w:val="000000"/>
                <w:sz w:val="22"/>
                <w:szCs w:val="22"/>
              </w:rPr>
              <w:t>(%)</w:t>
            </w:r>
          </w:p>
        </w:tc>
      </w:tr>
      <w:tr w:rsidR="003C2930" w:rsidRPr="003C2930" w:rsidTr="00566FFE">
        <w:trPr>
          <w:trHeight w:val="174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930" w:rsidRPr="003C2930" w:rsidRDefault="003C2930" w:rsidP="003C293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2930">
              <w:rPr>
                <w:color w:val="000000"/>
                <w:sz w:val="22"/>
                <w:szCs w:val="22"/>
              </w:rPr>
              <w:t>adaptační opatření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930" w:rsidRPr="003C2930" w:rsidRDefault="003C2930" w:rsidP="003C2930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C2930">
              <w:rPr>
                <w:color w:val="000000"/>
                <w:sz w:val="22"/>
                <w:szCs w:val="22"/>
              </w:rPr>
              <w:t>opatření na budovách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930" w:rsidRPr="003C2930" w:rsidRDefault="00BD67BA" w:rsidP="00566FFE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D67BA">
              <w:rPr>
                <w:color w:val="000000"/>
                <w:sz w:val="22"/>
                <w:szCs w:val="22"/>
              </w:rPr>
              <w:t>součástí záměru je vegetační střecha na min. 30 % celkové plochy střech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4FE"/>
            <w:noWrap/>
            <w:vAlign w:val="center"/>
            <w:hideMark/>
          </w:tcPr>
          <w:p w:rsidR="003C2930" w:rsidRPr="003C2930" w:rsidRDefault="003C2930" w:rsidP="003C293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C2930">
              <w:rPr>
                <w:color w:val="000000"/>
                <w:sz w:val="22"/>
                <w:szCs w:val="22"/>
              </w:rPr>
              <w:t>5</w:t>
            </w:r>
          </w:p>
        </w:tc>
      </w:tr>
      <w:tr w:rsidR="003C2930" w:rsidRPr="003C2930" w:rsidTr="006444D3">
        <w:trPr>
          <w:trHeight w:val="400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CFA"/>
            <w:noWrap/>
            <w:vAlign w:val="center"/>
            <w:hideMark/>
          </w:tcPr>
          <w:p w:rsidR="003C2930" w:rsidRPr="003C2930" w:rsidRDefault="003C2930" w:rsidP="003C29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2930">
              <w:rPr>
                <w:b/>
                <w:bCs/>
                <w:color w:val="000000"/>
                <w:sz w:val="22"/>
                <w:szCs w:val="22"/>
              </w:rPr>
              <w:t>Výše slevy za klimatická opatření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CFA"/>
            <w:noWrap/>
            <w:vAlign w:val="center"/>
            <w:hideMark/>
          </w:tcPr>
          <w:p w:rsidR="003C2930" w:rsidRPr="003C2930" w:rsidRDefault="003C2930" w:rsidP="003C2930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3C2930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</w:tbl>
    <w:p w:rsidR="008204E1" w:rsidRPr="0016619D" w:rsidRDefault="004024C7" w:rsidP="006B60A5">
      <w:pPr>
        <w:rPr>
          <w:sz w:val="22"/>
          <w:szCs w:val="22"/>
        </w:rPr>
      </w:pPr>
    </w:p>
    <w:sectPr w:rsidR="008204E1" w:rsidRPr="00166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4524"/>
    <w:multiLevelType w:val="hybridMultilevel"/>
    <w:tmpl w:val="1B5A9866"/>
    <w:lvl w:ilvl="0" w:tplc="48901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04602"/>
    <w:multiLevelType w:val="hybridMultilevel"/>
    <w:tmpl w:val="598817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37F27"/>
    <w:multiLevelType w:val="multilevel"/>
    <w:tmpl w:val="CF521EB6"/>
    <w:styleLink w:val="dodatek"/>
    <w:lvl w:ilvl="0">
      <w:start w:val="1"/>
      <w:numFmt w:val="upperRoman"/>
      <w:lvlText w:val="%1."/>
      <w:lvlJc w:val="left"/>
      <w:pPr>
        <w:ind w:left="714" w:hanging="71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71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9" w:hanging="71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14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4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14" w:hanging="357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76"/>
    <w:rsid w:val="001071DB"/>
    <w:rsid w:val="0016619D"/>
    <w:rsid w:val="001850DD"/>
    <w:rsid w:val="0019365D"/>
    <w:rsid w:val="003C2930"/>
    <w:rsid w:val="003F1BA2"/>
    <w:rsid w:val="004024C7"/>
    <w:rsid w:val="00436ACE"/>
    <w:rsid w:val="00566FFE"/>
    <w:rsid w:val="006444D3"/>
    <w:rsid w:val="00674C88"/>
    <w:rsid w:val="006B60A5"/>
    <w:rsid w:val="00813822"/>
    <w:rsid w:val="008B19A5"/>
    <w:rsid w:val="00A30976"/>
    <w:rsid w:val="00B91DAD"/>
    <w:rsid w:val="00BD67BA"/>
    <w:rsid w:val="00DD0B6A"/>
    <w:rsid w:val="00E83C86"/>
    <w:rsid w:val="00F412E1"/>
    <w:rsid w:val="00F60D96"/>
    <w:rsid w:val="00F9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2A7D"/>
  <w15:chartTrackingRefBased/>
  <w15:docId w15:val="{6F59371E-0C81-4879-81C5-6B054487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09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dodatek">
    <w:name w:val="dodatek"/>
    <w:uiPriority w:val="99"/>
    <w:rsid w:val="00F412E1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B91DAD"/>
    <w:pPr>
      <w:ind w:left="720"/>
      <w:contextualSpacing/>
    </w:pPr>
  </w:style>
  <w:style w:type="table" w:styleId="Mkatabulky">
    <w:name w:val="Table Grid"/>
    <w:basedOn w:val="Normlntabulka"/>
    <w:uiPriority w:val="39"/>
    <w:rsid w:val="00B91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TALÁCKOVÁ Šárka</dc:creator>
  <cp:keywords/>
  <dc:description/>
  <cp:lastModifiedBy>TALÁCKOVÁ Šárka</cp:lastModifiedBy>
  <cp:revision>2</cp:revision>
  <dcterms:created xsi:type="dcterms:W3CDTF">2024-06-18T11:33:00Z</dcterms:created>
  <dcterms:modified xsi:type="dcterms:W3CDTF">2024-06-18T11:33:00Z</dcterms:modified>
</cp:coreProperties>
</file>