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46FB" w14:textId="77777777" w:rsidR="007842B2" w:rsidRDefault="00514848" w:rsidP="00232030">
      <w:pPr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  <w:noProof/>
        </w:rPr>
        <w:drawing>
          <wp:anchor distT="0" distB="0" distL="114300" distR="114300" simplePos="0" relativeHeight="251657728" behindDoc="1" locked="0" layoutInCell="1" allowOverlap="1" wp14:anchorId="55BB4804" wp14:editId="55BB4805">
            <wp:simplePos x="0" y="0"/>
            <wp:positionH relativeFrom="column">
              <wp:posOffset>1740535</wp:posOffset>
            </wp:positionH>
            <wp:positionV relativeFrom="paragraph">
              <wp:posOffset>2660650</wp:posOffset>
            </wp:positionV>
            <wp:extent cx="2124710" cy="914400"/>
            <wp:effectExtent l="0" t="0" r="8890" b="0"/>
            <wp:wrapNone/>
            <wp:docPr id="3" name="obrázek 2" descr="landing_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ding_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B46FC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6FD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6FE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6FF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0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1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2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3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4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5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6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7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8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9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A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B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C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D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E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0F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0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1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2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3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4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5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6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7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8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9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A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B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C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D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E" w14:textId="77777777" w:rsidR="007842B2" w:rsidRDefault="007842B2" w:rsidP="00232030">
      <w:pPr>
        <w:rPr>
          <w:rFonts w:ascii="Calibri" w:hAnsi="Calibri"/>
          <w:b/>
          <w:smallCaps/>
        </w:rPr>
      </w:pPr>
    </w:p>
    <w:p w14:paraId="55BB471F" w14:textId="13FC5F01" w:rsidR="001F1B3E" w:rsidRPr="00EA53B0" w:rsidRDefault="00B90A4A" w:rsidP="00AE7293">
      <w:pPr>
        <w:rPr>
          <w:rFonts w:asciiTheme="majorHAnsi" w:hAnsiTheme="majorHAnsi" w:cstheme="majorHAnsi"/>
          <w:color w:val="8C6C42"/>
          <w:sz w:val="28"/>
          <w:szCs w:val="28"/>
        </w:rPr>
      </w:pPr>
      <w:r w:rsidRPr="00EA53B0">
        <w:rPr>
          <w:rFonts w:asciiTheme="majorHAnsi" w:hAnsiTheme="majorHAnsi" w:cstheme="majorHAnsi"/>
          <w:color w:val="8C6C42"/>
          <w:sz w:val="28"/>
          <w:szCs w:val="28"/>
        </w:rPr>
        <w:t>S</w:t>
      </w:r>
      <w:r w:rsidR="001F1B3E" w:rsidRPr="00EA53B0">
        <w:rPr>
          <w:rFonts w:asciiTheme="majorHAnsi" w:hAnsiTheme="majorHAnsi" w:cstheme="majorHAnsi"/>
          <w:color w:val="8C6C42"/>
          <w:sz w:val="28"/>
          <w:szCs w:val="28"/>
        </w:rPr>
        <w:t xml:space="preserve">MLOUVA O </w:t>
      </w:r>
      <w:r w:rsidR="0001540F">
        <w:rPr>
          <w:rFonts w:asciiTheme="majorHAnsi" w:hAnsiTheme="majorHAnsi" w:cstheme="majorHAnsi"/>
          <w:color w:val="8C6C42"/>
          <w:sz w:val="28"/>
          <w:szCs w:val="28"/>
        </w:rPr>
        <w:t>DÍLO</w:t>
      </w:r>
    </w:p>
    <w:p w14:paraId="55BB4721" w14:textId="77777777" w:rsidR="00EC6DE2" w:rsidRDefault="00EC6DE2" w:rsidP="00EC6DE2">
      <w:pPr>
        <w:pStyle w:val="Default"/>
      </w:pPr>
    </w:p>
    <w:p w14:paraId="137A9100" w14:textId="77777777" w:rsidR="009852B0" w:rsidRDefault="009852B0" w:rsidP="00EC6DE2">
      <w:pPr>
        <w:pStyle w:val="Default"/>
      </w:pPr>
    </w:p>
    <w:p w14:paraId="55BB4723" w14:textId="605E198D" w:rsidR="008F65CC" w:rsidRDefault="009852B0" w:rsidP="00AE7293">
      <w:pPr>
        <w:rPr>
          <w:rFonts w:ascii="Calibri" w:hAnsi="Calibri"/>
          <w:b/>
          <w:color w:val="8C6C42"/>
          <w:sz w:val="28"/>
          <w:szCs w:val="28"/>
        </w:rPr>
      </w:pPr>
      <w:r>
        <w:rPr>
          <w:rFonts w:ascii="Calibri" w:hAnsi="Calibri"/>
          <w:b/>
          <w:color w:val="8C6C42"/>
          <w:sz w:val="28"/>
          <w:szCs w:val="28"/>
        </w:rPr>
        <w:t>Zachování těžebního velkostroje RK 5000</w:t>
      </w:r>
    </w:p>
    <w:p w14:paraId="6484F773" w14:textId="77777777" w:rsidR="00220CD3" w:rsidRPr="00EA53B0" w:rsidRDefault="00220CD3" w:rsidP="00AE7293">
      <w:pPr>
        <w:rPr>
          <w:rFonts w:asciiTheme="majorHAnsi" w:hAnsiTheme="majorHAnsi" w:cstheme="majorHAnsi"/>
          <w:color w:val="8C6C42"/>
          <w:sz w:val="28"/>
          <w:szCs w:val="28"/>
        </w:rPr>
      </w:pPr>
    </w:p>
    <w:p w14:paraId="55BB4724" w14:textId="77777777" w:rsidR="007842B2" w:rsidRDefault="007842B2" w:rsidP="00AE7293">
      <w:pPr>
        <w:rPr>
          <w:rFonts w:asciiTheme="majorHAnsi" w:hAnsiTheme="majorHAnsi" w:cstheme="majorHAnsi"/>
          <w:b/>
          <w:smallCaps/>
        </w:rPr>
      </w:pPr>
    </w:p>
    <w:p w14:paraId="55BB4725" w14:textId="77777777" w:rsidR="00B67929" w:rsidRPr="00EA53B0" w:rsidRDefault="00B67929" w:rsidP="00AE7293">
      <w:pPr>
        <w:rPr>
          <w:rFonts w:asciiTheme="majorHAnsi" w:hAnsiTheme="majorHAnsi" w:cstheme="majorHAnsi"/>
          <w:b/>
          <w:smallCaps/>
        </w:rPr>
      </w:pPr>
    </w:p>
    <w:p w14:paraId="55BB4726" w14:textId="0E0B2570" w:rsidR="00232030" w:rsidRPr="00EA53B0" w:rsidRDefault="00232030" w:rsidP="00232030">
      <w:pPr>
        <w:rPr>
          <w:rFonts w:asciiTheme="majorHAnsi" w:hAnsiTheme="majorHAnsi" w:cstheme="majorHAnsi"/>
          <w:b/>
          <w:smallCaps/>
          <w:sz w:val="32"/>
          <w:szCs w:val="32"/>
        </w:rPr>
      </w:pPr>
      <w:r w:rsidRPr="00EA53B0">
        <w:rPr>
          <w:rFonts w:asciiTheme="majorHAnsi" w:hAnsiTheme="majorHAnsi" w:cstheme="majorHAnsi"/>
          <w:b/>
          <w:smallCaps/>
          <w:sz w:val="32"/>
          <w:szCs w:val="32"/>
        </w:rPr>
        <w:lastRenderedPageBreak/>
        <w:t xml:space="preserve">smlouva o </w:t>
      </w:r>
      <w:r w:rsidR="006E3188">
        <w:rPr>
          <w:rFonts w:asciiTheme="majorHAnsi" w:hAnsiTheme="majorHAnsi" w:cstheme="majorHAnsi"/>
          <w:b/>
          <w:smallCaps/>
          <w:sz w:val="32"/>
          <w:szCs w:val="32"/>
        </w:rPr>
        <w:t>DÍLO</w:t>
      </w:r>
    </w:p>
    <w:p w14:paraId="55BB4727" w14:textId="77777777" w:rsidR="00D9212A" w:rsidRDefault="00D9212A" w:rsidP="00232030">
      <w:pPr>
        <w:rPr>
          <w:rFonts w:asciiTheme="majorHAnsi" w:hAnsiTheme="majorHAnsi" w:cstheme="majorHAnsi"/>
          <w:smallCaps/>
          <w:sz w:val="20"/>
          <w:szCs w:val="20"/>
        </w:rPr>
      </w:pPr>
    </w:p>
    <w:p w14:paraId="55BB4728" w14:textId="77777777" w:rsidR="00C91C21" w:rsidRPr="00EA53B0" w:rsidRDefault="00C91C21" w:rsidP="00232030">
      <w:pPr>
        <w:rPr>
          <w:rFonts w:asciiTheme="majorHAnsi" w:hAnsiTheme="majorHAnsi" w:cstheme="majorHAnsi"/>
          <w:smallCaps/>
          <w:sz w:val="20"/>
          <w:szCs w:val="20"/>
        </w:rPr>
      </w:pPr>
    </w:p>
    <w:p w14:paraId="55BB4729" w14:textId="77777777" w:rsidR="00232030" w:rsidRPr="00EA53B0" w:rsidRDefault="00232030" w:rsidP="00232030">
      <w:pPr>
        <w:rPr>
          <w:rFonts w:asciiTheme="majorHAnsi" w:hAnsiTheme="majorHAnsi" w:cstheme="majorHAnsi"/>
          <w:b/>
          <w:caps/>
          <w:color w:val="8C6C42"/>
          <w:sz w:val="22"/>
          <w:szCs w:val="22"/>
        </w:rPr>
      </w:pPr>
      <w:r w:rsidRPr="00EA53B0">
        <w:rPr>
          <w:rFonts w:asciiTheme="majorHAnsi" w:hAnsiTheme="majorHAnsi" w:cstheme="majorHAnsi"/>
          <w:b/>
          <w:caps/>
          <w:color w:val="8C6C42"/>
          <w:sz w:val="22"/>
          <w:szCs w:val="22"/>
        </w:rPr>
        <w:t>Strany smlouvy</w:t>
      </w:r>
    </w:p>
    <w:p w14:paraId="55BB472A" w14:textId="77777777" w:rsidR="00232030" w:rsidRPr="00EA53B0" w:rsidRDefault="00232030" w:rsidP="00232030">
      <w:pPr>
        <w:rPr>
          <w:rFonts w:asciiTheme="majorHAnsi" w:hAnsiTheme="majorHAnsi" w:cstheme="majorHAnsi"/>
          <w:b/>
          <w:sz w:val="20"/>
          <w:szCs w:val="20"/>
        </w:rPr>
      </w:pPr>
    </w:p>
    <w:p w14:paraId="55BB472B" w14:textId="77777777" w:rsidR="00D0794D" w:rsidRPr="00EA53B0" w:rsidRDefault="00D0794D" w:rsidP="007842B2">
      <w:pPr>
        <w:numPr>
          <w:ilvl w:val="0"/>
          <w:numId w:val="7"/>
        </w:numPr>
        <w:rPr>
          <w:rFonts w:asciiTheme="majorHAnsi" w:hAnsiTheme="majorHAnsi" w:cstheme="majorHAnsi"/>
          <w:b/>
          <w:sz w:val="20"/>
          <w:szCs w:val="20"/>
        </w:rPr>
      </w:pPr>
    </w:p>
    <w:p w14:paraId="55BB472C" w14:textId="4DE3BD07" w:rsidR="00752607" w:rsidRPr="000F28A8" w:rsidRDefault="00E43D9B" w:rsidP="008F65CC">
      <w:pPr>
        <w:pStyle w:val="Zkladntext"/>
        <w:tabs>
          <w:tab w:val="left" w:pos="1695"/>
          <w:tab w:val="left" w:pos="2436"/>
        </w:tabs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Regionální rozvojová agentura Ústeckého kraje, a.s.</w:t>
      </w:r>
    </w:p>
    <w:p w14:paraId="55BB472D" w14:textId="32A033FE" w:rsidR="008F65CC" w:rsidRPr="000F28A8" w:rsidRDefault="008F65CC" w:rsidP="008F65CC">
      <w:pPr>
        <w:pStyle w:val="Zkladntext"/>
        <w:tabs>
          <w:tab w:val="left" w:pos="1695"/>
          <w:tab w:val="left" w:pos="2436"/>
        </w:tabs>
        <w:spacing w:after="0"/>
        <w:rPr>
          <w:rFonts w:asciiTheme="majorHAnsi" w:hAnsiTheme="majorHAnsi" w:cstheme="majorHAnsi"/>
          <w:color w:val="000000"/>
          <w:sz w:val="20"/>
          <w:szCs w:val="20"/>
        </w:rPr>
      </w:pPr>
      <w:r w:rsidRPr="000F28A8">
        <w:rPr>
          <w:rFonts w:asciiTheme="majorHAnsi" w:hAnsiTheme="majorHAnsi" w:cstheme="majorHAnsi"/>
          <w:color w:val="000000"/>
          <w:sz w:val="20"/>
          <w:szCs w:val="20"/>
        </w:rPr>
        <w:t>se sídlem:</w:t>
      </w:r>
      <w:r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0F28A8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="00E43D9B">
        <w:rPr>
          <w:rFonts w:asciiTheme="majorHAnsi" w:hAnsiTheme="majorHAnsi" w:cstheme="majorHAnsi"/>
          <w:color w:val="000000" w:themeColor="text1"/>
          <w:sz w:val="20"/>
          <w:szCs w:val="20"/>
        </w:rPr>
        <w:t>Velká hradební 3118/48, Ústí nad Labem-centrum, 400 01 Ústí nad Labem</w:t>
      </w:r>
    </w:p>
    <w:p w14:paraId="55BB472E" w14:textId="480B53AE" w:rsidR="00841F31" w:rsidRPr="000F28A8" w:rsidRDefault="000F28A8" w:rsidP="007F5C8C">
      <w:pPr>
        <w:pStyle w:val="Zkladntext"/>
        <w:tabs>
          <w:tab w:val="left" w:pos="1695"/>
          <w:tab w:val="left" w:pos="2436"/>
        </w:tabs>
        <w:spacing w:after="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z</w:t>
      </w:r>
      <w:r w:rsidR="008F65CC" w:rsidRPr="000F28A8">
        <w:rPr>
          <w:rFonts w:asciiTheme="majorHAnsi" w:hAnsiTheme="majorHAnsi" w:cstheme="majorHAnsi"/>
          <w:color w:val="000000"/>
          <w:sz w:val="20"/>
          <w:szCs w:val="20"/>
        </w:rPr>
        <w:t>astupující osoba:</w:t>
      </w:r>
      <w:r w:rsidR="008F65CC"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8F65CC"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8F65CC"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7F5C8C" w:rsidRPr="000F28A8">
        <w:rPr>
          <w:rFonts w:asciiTheme="majorHAnsi" w:hAnsiTheme="majorHAnsi" w:cstheme="majorHAnsi"/>
          <w:color w:val="000000"/>
          <w:sz w:val="20"/>
          <w:szCs w:val="20"/>
        </w:rPr>
        <w:t>Ing.</w:t>
      </w:r>
      <w:r w:rsidR="00D93E7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361ED8">
        <w:rPr>
          <w:rFonts w:asciiTheme="majorHAnsi" w:hAnsiTheme="majorHAnsi" w:cstheme="majorHAnsi"/>
          <w:color w:val="000000"/>
          <w:sz w:val="20"/>
          <w:szCs w:val="20"/>
        </w:rPr>
        <w:t>Mgr.</w:t>
      </w:r>
      <w:r w:rsidR="008721E9">
        <w:rPr>
          <w:rFonts w:asciiTheme="majorHAnsi" w:hAnsiTheme="majorHAnsi" w:cstheme="majorHAnsi"/>
          <w:color w:val="000000"/>
          <w:sz w:val="20"/>
          <w:szCs w:val="20"/>
        </w:rPr>
        <w:t xml:space="preserve"> Marek Hartych, </w:t>
      </w:r>
      <w:r w:rsidR="000024CA">
        <w:rPr>
          <w:rFonts w:asciiTheme="majorHAnsi" w:hAnsiTheme="majorHAnsi" w:cstheme="majorHAnsi"/>
          <w:color w:val="000000"/>
          <w:sz w:val="20"/>
          <w:szCs w:val="20"/>
        </w:rPr>
        <w:t xml:space="preserve">generální ředitel společnosti a </w:t>
      </w:r>
      <w:r w:rsidR="008721E9">
        <w:rPr>
          <w:rFonts w:asciiTheme="majorHAnsi" w:hAnsiTheme="majorHAnsi" w:cstheme="majorHAnsi"/>
          <w:color w:val="000000"/>
          <w:sz w:val="20"/>
          <w:szCs w:val="20"/>
        </w:rPr>
        <w:t>prokurista</w:t>
      </w:r>
    </w:p>
    <w:p w14:paraId="55BB4730" w14:textId="4452B77C" w:rsidR="008F65CC" w:rsidRPr="000F28A8" w:rsidRDefault="008F65CC" w:rsidP="008F65CC">
      <w:pPr>
        <w:pStyle w:val="Zkladntext"/>
        <w:tabs>
          <w:tab w:val="left" w:pos="1695"/>
          <w:tab w:val="left" w:pos="2436"/>
        </w:tabs>
        <w:spacing w:after="0"/>
        <w:rPr>
          <w:rStyle w:val="nowrap"/>
          <w:rFonts w:asciiTheme="majorHAnsi" w:hAnsiTheme="majorHAnsi" w:cstheme="majorHAnsi"/>
          <w:sz w:val="20"/>
          <w:szCs w:val="20"/>
        </w:rPr>
      </w:pPr>
      <w:r w:rsidRPr="000F28A8">
        <w:rPr>
          <w:rFonts w:asciiTheme="majorHAnsi" w:hAnsiTheme="majorHAnsi" w:cstheme="majorHAnsi"/>
          <w:color w:val="000000"/>
          <w:sz w:val="20"/>
          <w:szCs w:val="20"/>
        </w:rPr>
        <w:t>IČ:</w:t>
      </w:r>
      <w:r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0F28A8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8721E9">
        <w:rPr>
          <w:rStyle w:val="nowrap"/>
          <w:rFonts w:asciiTheme="majorHAnsi" w:hAnsiTheme="majorHAnsi" w:cstheme="majorHAnsi"/>
          <w:sz w:val="20"/>
          <w:szCs w:val="20"/>
        </w:rPr>
        <w:t>60279524</w:t>
      </w:r>
    </w:p>
    <w:p w14:paraId="55BB4731" w14:textId="6E7BFB69" w:rsidR="00B008FD" w:rsidRPr="000F28A8" w:rsidRDefault="00B008FD" w:rsidP="008F65CC">
      <w:pPr>
        <w:pStyle w:val="Zkladntext"/>
        <w:tabs>
          <w:tab w:val="left" w:pos="1695"/>
          <w:tab w:val="left" w:pos="2436"/>
        </w:tabs>
        <w:spacing w:after="0"/>
        <w:rPr>
          <w:rStyle w:val="nowrap"/>
          <w:rFonts w:asciiTheme="majorHAnsi" w:hAnsiTheme="majorHAnsi" w:cstheme="majorHAnsi"/>
          <w:sz w:val="20"/>
          <w:szCs w:val="20"/>
        </w:rPr>
      </w:pPr>
      <w:r w:rsidRPr="000F28A8">
        <w:rPr>
          <w:rStyle w:val="nowrap"/>
          <w:rFonts w:asciiTheme="majorHAnsi" w:hAnsiTheme="majorHAnsi" w:cstheme="majorHAnsi"/>
          <w:sz w:val="20"/>
          <w:szCs w:val="20"/>
        </w:rPr>
        <w:t>DIČ:</w:t>
      </w:r>
      <w:r w:rsidRPr="000F28A8">
        <w:rPr>
          <w:rStyle w:val="nowrap"/>
          <w:rFonts w:asciiTheme="majorHAnsi" w:hAnsiTheme="majorHAnsi" w:cstheme="majorHAnsi"/>
          <w:sz w:val="20"/>
          <w:szCs w:val="20"/>
        </w:rPr>
        <w:tab/>
      </w:r>
      <w:r w:rsidRPr="000F28A8">
        <w:rPr>
          <w:rStyle w:val="nowrap"/>
          <w:rFonts w:asciiTheme="majorHAnsi" w:hAnsiTheme="majorHAnsi" w:cstheme="majorHAnsi"/>
          <w:sz w:val="20"/>
          <w:szCs w:val="20"/>
        </w:rPr>
        <w:tab/>
      </w:r>
      <w:r w:rsidRPr="000F28A8">
        <w:rPr>
          <w:rStyle w:val="nowrap"/>
          <w:rFonts w:asciiTheme="majorHAnsi" w:hAnsiTheme="majorHAnsi" w:cstheme="majorHAnsi"/>
          <w:sz w:val="20"/>
          <w:szCs w:val="20"/>
        </w:rPr>
        <w:tab/>
        <w:t>CZ</w:t>
      </w:r>
      <w:r w:rsidR="009850E0">
        <w:rPr>
          <w:rStyle w:val="nowrap"/>
          <w:rFonts w:asciiTheme="majorHAnsi" w:hAnsiTheme="majorHAnsi" w:cstheme="majorHAnsi"/>
          <w:sz w:val="20"/>
          <w:szCs w:val="20"/>
        </w:rPr>
        <w:t>60279524</w:t>
      </w:r>
    </w:p>
    <w:p w14:paraId="55BB4732" w14:textId="0A0D226F" w:rsidR="00C40556" w:rsidRPr="000F28A8" w:rsidRDefault="00B008FD" w:rsidP="008F65CC">
      <w:pPr>
        <w:pStyle w:val="Zkladntext"/>
        <w:tabs>
          <w:tab w:val="left" w:pos="1695"/>
          <w:tab w:val="left" w:pos="2436"/>
        </w:tabs>
        <w:spacing w:after="0"/>
        <w:rPr>
          <w:rFonts w:asciiTheme="majorHAnsi" w:hAnsiTheme="majorHAnsi" w:cstheme="majorHAnsi"/>
          <w:color w:val="000000"/>
          <w:sz w:val="20"/>
          <w:szCs w:val="20"/>
        </w:rPr>
      </w:pPr>
      <w:r w:rsidRPr="000F28A8">
        <w:rPr>
          <w:rStyle w:val="nowrap"/>
          <w:rFonts w:asciiTheme="majorHAnsi" w:hAnsiTheme="majorHAnsi" w:cstheme="majorHAnsi"/>
          <w:sz w:val="20"/>
          <w:szCs w:val="20"/>
        </w:rPr>
        <w:t xml:space="preserve">Zapsaná v OR vedeném </w:t>
      </w:r>
      <w:r w:rsidR="007F5C8C" w:rsidRPr="000F28A8">
        <w:rPr>
          <w:rStyle w:val="nowrap"/>
          <w:rFonts w:asciiTheme="majorHAnsi" w:hAnsiTheme="majorHAnsi" w:cstheme="majorHAnsi"/>
          <w:sz w:val="20"/>
          <w:szCs w:val="20"/>
        </w:rPr>
        <w:t>KS v</w:t>
      </w:r>
      <w:r w:rsidR="0084045A">
        <w:rPr>
          <w:rStyle w:val="nowrap"/>
          <w:rFonts w:asciiTheme="majorHAnsi" w:hAnsiTheme="majorHAnsi" w:cstheme="majorHAnsi"/>
          <w:sz w:val="20"/>
          <w:szCs w:val="20"/>
        </w:rPr>
        <w:t> Ústí nad Labem</w:t>
      </w:r>
      <w:r w:rsidRPr="000F28A8">
        <w:rPr>
          <w:rStyle w:val="nowrap"/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0F28A8">
        <w:rPr>
          <w:rStyle w:val="nowrap"/>
          <w:rFonts w:asciiTheme="majorHAnsi" w:hAnsiTheme="majorHAnsi" w:cstheme="majorHAnsi"/>
          <w:sz w:val="20"/>
          <w:szCs w:val="20"/>
        </w:rPr>
        <w:t>sp</w:t>
      </w:r>
      <w:proofErr w:type="spellEnd"/>
      <w:r w:rsidRPr="000F28A8">
        <w:rPr>
          <w:rStyle w:val="nowrap"/>
          <w:rFonts w:asciiTheme="majorHAnsi" w:hAnsiTheme="majorHAnsi" w:cstheme="majorHAnsi"/>
          <w:sz w:val="20"/>
          <w:szCs w:val="20"/>
        </w:rPr>
        <w:t xml:space="preserve">. Zn. </w:t>
      </w:r>
      <w:r w:rsidR="00EC62FF">
        <w:rPr>
          <w:rStyle w:val="nowrap"/>
          <w:rFonts w:asciiTheme="majorHAnsi" w:hAnsiTheme="majorHAnsi" w:cstheme="majorHAnsi"/>
          <w:sz w:val="20"/>
          <w:szCs w:val="20"/>
        </w:rPr>
        <w:t xml:space="preserve">B </w:t>
      </w:r>
      <w:r w:rsidR="0084045A">
        <w:rPr>
          <w:rStyle w:val="nowrap"/>
          <w:rFonts w:asciiTheme="majorHAnsi" w:hAnsiTheme="majorHAnsi" w:cstheme="majorHAnsi"/>
          <w:sz w:val="20"/>
          <w:szCs w:val="20"/>
        </w:rPr>
        <w:t>557</w:t>
      </w:r>
    </w:p>
    <w:p w14:paraId="55BB4733" w14:textId="77777777" w:rsidR="008F65CC" w:rsidRPr="000F28A8" w:rsidRDefault="008F65CC" w:rsidP="008F65CC">
      <w:pPr>
        <w:pStyle w:val="Zkladntext"/>
        <w:tabs>
          <w:tab w:val="left" w:pos="1695"/>
          <w:tab w:val="left" w:pos="2436"/>
        </w:tabs>
        <w:spacing w:after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55BB4734" w14:textId="7916FC4D" w:rsidR="007842B2" w:rsidRPr="00EA53B0" w:rsidRDefault="007842B2" w:rsidP="0083140F">
      <w:pPr>
        <w:rPr>
          <w:rFonts w:asciiTheme="majorHAnsi" w:hAnsiTheme="majorHAnsi" w:cstheme="majorHAnsi"/>
          <w:b/>
          <w:sz w:val="20"/>
          <w:szCs w:val="20"/>
        </w:rPr>
      </w:pPr>
      <w:r w:rsidRPr="00EA53B0">
        <w:rPr>
          <w:rFonts w:asciiTheme="majorHAnsi" w:hAnsiTheme="majorHAnsi" w:cstheme="majorHAnsi"/>
          <w:sz w:val="20"/>
          <w:szCs w:val="20"/>
        </w:rPr>
        <w:t xml:space="preserve">jako </w:t>
      </w:r>
      <w:r w:rsidR="0001540F">
        <w:rPr>
          <w:rFonts w:asciiTheme="majorHAnsi" w:hAnsiTheme="majorHAnsi" w:cstheme="majorHAnsi"/>
          <w:b/>
          <w:bCs/>
          <w:sz w:val="20"/>
          <w:szCs w:val="20"/>
        </w:rPr>
        <w:t>Objednatel</w:t>
      </w:r>
    </w:p>
    <w:p w14:paraId="55BB4735" w14:textId="77777777" w:rsidR="007842B2" w:rsidRPr="00EA53B0" w:rsidRDefault="007842B2" w:rsidP="0083140F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A53B0">
        <w:rPr>
          <w:rFonts w:asciiTheme="majorHAnsi" w:hAnsiTheme="majorHAnsi" w:cstheme="majorHAnsi"/>
          <w:b/>
          <w:sz w:val="20"/>
          <w:szCs w:val="20"/>
        </w:rPr>
        <w:t>a</w:t>
      </w:r>
    </w:p>
    <w:p w14:paraId="55BB4736" w14:textId="77777777" w:rsidR="00D0794D" w:rsidRPr="00EA53B0" w:rsidRDefault="00D0794D" w:rsidP="0083140F">
      <w:pPr>
        <w:numPr>
          <w:ilvl w:val="0"/>
          <w:numId w:val="7"/>
        </w:numPr>
        <w:rPr>
          <w:rFonts w:asciiTheme="majorHAnsi" w:hAnsiTheme="majorHAnsi" w:cstheme="majorHAnsi"/>
          <w:b/>
          <w:sz w:val="20"/>
          <w:szCs w:val="20"/>
        </w:rPr>
      </w:pPr>
    </w:p>
    <w:p w14:paraId="55BB4737" w14:textId="77777777" w:rsidR="007842B2" w:rsidRPr="00EA53B0" w:rsidRDefault="007842B2" w:rsidP="0083140F">
      <w:pPr>
        <w:rPr>
          <w:rFonts w:asciiTheme="majorHAnsi" w:hAnsiTheme="majorHAnsi" w:cstheme="majorHAnsi"/>
          <w:b/>
          <w:sz w:val="20"/>
          <w:szCs w:val="20"/>
        </w:rPr>
      </w:pPr>
      <w:r w:rsidRPr="00EA53B0">
        <w:rPr>
          <w:rFonts w:asciiTheme="majorHAnsi" w:hAnsiTheme="majorHAnsi" w:cstheme="majorHAnsi"/>
          <w:b/>
          <w:sz w:val="20"/>
          <w:szCs w:val="20"/>
        </w:rPr>
        <w:t>BeePartner a.s.</w:t>
      </w:r>
    </w:p>
    <w:p w14:paraId="55BB4738" w14:textId="77777777" w:rsidR="007842B2" w:rsidRPr="00EA53B0" w:rsidRDefault="0083140F" w:rsidP="0083140F">
      <w:pPr>
        <w:rPr>
          <w:rFonts w:asciiTheme="majorHAnsi" w:hAnsiTheme="majorHAnsi" w:cstheme="majorHAnsi"/>
          <w:sz w:val="20"/>
          <w:szCs w:val="20"/>
        </w:rPr>
      </w:pPr>
      <w:r w:rsidRPr="00EA53B0">
        <w:rPr>
          <w:rFonts w:asciiTheme="majorHAnsi" w:hAnsiTheme="majorHAnsi" w:cstheme="majorHAnsi"/>
          <w:sz w:val="20"/>
          <w:szCs w:val="20"/>
        </w:rPr>
        <w:t>s</w:t>
      </w:r>
      <w:r w:rsidR="007842B2" w:rsidRPr="00EA53B0">
        <w:rPr>
          <w:rFonts w:asciiTheme="majorHAnsi" w:hAnsiTheme="majorHAnsi" w:cstheme="majorHAnsi"/>
          <w:sz w:val="20"/>
          <w:szCs w:val="20"/>
        </w:rPr>
        <w:t>e sídlem</w:t>
      </w:r>
      <w:r w:rsidRPr="00EA53B0">
        <w:rPr>
          <w:rFonts w:asciiTheme="majorHAnsi" w:hAnsiTheme="majorHAnsi" w:cstheme="majorHAnsi"/>
          <w:sz w:val="20"/>
          <w:szCs w:val="20"/>
        </w:rPr>
        <w:t>:</w:t>
      </w:r>
      <w:r w:rsidRPr="00EA53B0">
        <w:rPr>
          <w:rFonts w:asciiTheme="majorHAnsi" w:hAnsiTheme="majorHAnsi" w:cstheme="majorHAnsi"/>
          <w:sz w:val="20"/>
          <w:szCs w:val="20"/>
        </w:rPr>
        <w:tab/>
      </w:r>
      <w:r w:rsidRPr="00EA53B0">
        <w:rPr>
          <w:rFonts w:asciiTheme="majorHAnsi" w:hAnsiTheme="majorHAnsi" w:cstheme="majorHAnsi"/>
          <w:sz w:val="20"/>
          <w:szCs w:val="20"/>
        </w:rPr>
        <w:tab/>
      </w:r>
      <w:r w:rsidRPr="00EA53B0">
        <w:rPr>
          <w:rFonts w:asciiTheme="majorHAnsi" w:hAnsiTheme="majorHAnsi" w:cstheme="majorHAnsi"/>
          <w:sz w:val="20"/>
          <w:szCs w:val="20"/>
        </w:rPr>
        <w:tab/>
      </w:r>
      <w:r w:rsidR="007842B2" w:rsidRPr="00EA53B0">
        <w:rPr>
          <w:rFonts w:asciiTheme="majorHAnsi" w:hAnsiTheme="majorHAnsi" w:cstheme="majorHAnsi"/>
          <w:sz w:val="20"/>
          <w:szCs w:val="20"/>
        </w:rPr>
        <w:t>nám. Svobody 527, Lyžbice, 739 61 Třinec</w:t>
      </w:r>
    </w:p>
    <w:p w14:paraId="55BB4739" w14:textId="77777777" w:rsidR="00472824" w:rsidRPr="00EA53B0" w:rsidRDefault="00472824" w:rsidP="0083140F">
      <w:pPr>
        <w:rPr>
          <w:rFonts w:asciiTheme="majorHAnsi" w:hAnsiTheme="majorHAnsi" w:cstheme="majorHAnsi"/>
          <w:sz w:val="20"/>
          <w:szCs w:val="20"/>
        </w:rPr>
      </w:pPr>
      <w:r w:rsidRPr="00EA53B0">
        <w:rPr>
          <w:rFonts w:asciiTheme="majorHAnsi" w:hAnsiTheme="majorHAnsi" w:cstheme="majorHAnsi"/>
          <w:sz w:val="20"/>
          <w:szCs w:val="20"/>
        </w:rPr>
        <w:t>zastupující osoba:</w:t>
      </w:r>
      <w:r w:rsidRPr="00EA53B0">
        <w:rPr>
          <w:rFonts w:asciiTheme="majorHAnsi" w:hAnsiTheme="majorHAnsi" w:cstheme="majorHAnsi"/>
          <w:sz w:val="20"/>
          <w:szCs w:val="20"/>
        </w:rPr>
        <w:tab/>
      </w:r>
      <w:r w:rsidRPr="00EA53B0">
        <w:rPr>
          <w:rFonts w:asciiTheme="majorHAnsi" w:hAnsiTheme="majorHAnsi" w:cstheme="majorHAnsi"/>
          <w:sz w:val="20"/>
          <w:szCs w:val="20"/>
        </w:rPr>
        <w:tab/>
      </w:r>
      <w:r w:rsidR="00523089">
        <w:rPr>
          <w:rFonts w:asciiTheme="majorHAnsi" w:hAnsiTheme="majorHAnsi" w:cstheme="majorHAnsi"/>
          <w:sz w:val="20"/>
          <w:szCs w:val="20"/>
        </w:rPr>
        <w:t xml:space="preserve">Ing. </w:t>
      </w:r>
      <w:r w:rsidR="004839AF">
        <w:rPr>
          <w:rFonts w:asciiTheme="majorHAnsi" w:hAnsiTheme="majorHAnsi" w:cstheme="majorHAnsi"/>
          <w:sz w:val="20"/>
          <w:szCs w:val="20"/>
        </w:rPr>
        <w:t xml:space="preserve">Jarmila Šagátová, per </w:t>
      </w:r>
      <w:proofErr w:type="spellStart"/>
      <w:r w:rsidR="004839AF">
        <w:rPr>
          <w:rFonts w:asciiTheme="majorHAnsi" w:hAnsiTheme="majorHAnsi" w:cstheme="majorHAnsi"/>
          <w:sz w:val="20"/>
          <w:szCs w:val="20"/>
        </w:rPr>
        <w:t>procura</w:t>
      </w:r>
      <w:proofErr w:type="spellEnd"/>
    </w:p>
    <w:p w14:paraId="55BB473A" w14:textId="77777777" w:rsidR="007842B2" w:rsidRPr="00EA53B0" w:rsidRDefault="007842B2" w:rsidP="0083140F">
      <w:pPr>
        <w:rPr>
          <w:rFonts w:asciiTheme="majorHAnsi" w:hAnsiTheme="majorHAnsi" w:cstheme="majorHAnsi"/>
          <w:sz w:val="20"/>
          <w:szCs w:val="20"/>
        </w:rPr>
      </w:pPr>
      <w:r w:rsidRPr="00EA53B0">
        <w:rPr>
          <w:rFonts w:asciiTheme="majorHAnsi" w:hAnsiTheme="majorHAnsi" w:cstheme="majorHAnsi"/>
          <w:sz w:val="20"/>
          <w:szCs w:val="20"/>
        </w:rPr>
        <w:t>IČ:</w:t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Pr="00EA53B0">
        <w:rPr>
          <w:rFonts w:asciiTheme="majorHAnsi" w:hAnsiTheme="majorHAnsi" w:cstheme="majorHAnsi"/>
          <w:sz w:val="20"/>
          <w:szCs w:val="20"/>
        </w:rPr>
        <w:t xml:space="preserve"> </w:t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Pr="00EA53B0">
        <w:rPr>
          <w:rFonts w:asciiTheme="majorHAnsi" w:hAnsiTheme="majorHAnsi" w:cstheme="majorHAnsi"/>
          <w:sz w:val="20"/>
          <w:szCs w:val="20"/>
        </w:rPr>
        <w:t>03589277</w:t>
      </w:r>
    </w:p>
    <w:p w14:paraId="55BB473B" w14:textId="77777777" w:rsidR="007842B2" w:rsidRPr="00EA53B0" w:rsidRDefault="007842B2" w:rsidP="0083140F">
      <w:pPr>
        <w:rPr>
          <w:rFonts w:asciiTheme="majorHAnsi" w:hAnsiTheme="majorHAnsi" w:cstheme="majorHAnsi"/>
          <w:sz w:val="20"/>
          <w:szCs w:val="20"/>
        </w:rPr>
      </w:pPr>
      <w:r w:rsidRPr="00EA53B0">
        <w:rPr>
          <w:rFonts w:asciiTheme="majorHAnsi" w:hAnsiTheme="majorHAnsi" w:cstheme="majorHAnsi"/>
          <w:sz w:val="20"/>
          <w:szCs w:val="20"/>
        </w:rPr>
        <w:t>DIČ:</w:t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="0083140F" w:rsidRPr="00EA53B0">
        <w:rPr>
          <w:rFonts w:asciiTheme="majorHAnsi" w:hAnsiTheme="majorHAnsi" w:cstheme="majorHAnsi"/>
          <w:sz w:val="20"/>
          <w:szCs w:val="20"/>
        </w:rPr>
        <w:tab/>
      </w:r>
      <w:r w:rsidRPr="00EA53B0">
        <w:rPr>
          <w:rFonts w:asciiTheme="majorHAnsi" w:hAnsiTheme="majorHAnsi" w:cstheme="majorHAnsi"/>
          <w:sz w:val="20"/>
          <w:szCs w:val="20"/>
        </w:rPr>
        <w:t>CZ03589277</w:t>
      </w:r>
    </w:p>
    <w:p w14:paraId="55BB473C" w14:textId="34EEB56C" w:rsidR="0083140F" w:rsidRPr="00EA53B0" w:rsidRDefault="0083140F" w:rsidP="0083140F">
      <w:pPr>
        <w:pStyle w:val="Nadpis1"/>
        <w:spacing w:before="0" w:after="0"/>
        <w:rPr>
          <w:rFonts w:asciiTheme="majorHAnsi" w:hAnsiTheme="majorHAnsi" w:cstheme="majorHAnsi"/>
          <w:b w:val="0"/>
          <w:sz w:val="20"/>
          <w:szCs w:val="20"/>
        </w:rPr>
      </w:pPr>
      <w:r w:rsidRPr="00EA53B0">
        <w:rPr>
          <w:rFonts w:asciiTheme="majorHAnsi" w:hAnsiTheme="majorHAnsi" w:cstheme="majorHAnsi"/>
          <w:b w:val="0"/>
          <w:sz w:val="20"/>
          <w:szCs w:val="20"/>
        </w:rPr>
        <w:t xml:space="preserve">Zapsaná v OR vedeném KS </w:t>
      </w:r>
      <w:r w:rsidR="00841F31">
        <w:rPr>
          <w:rFonts w:asciiTheme="majorHAnsi" w:hAnsiTheme="majorHAnsi" w:cstheme="majorHAnsi"/>
          <w:b w:val="0"/>
          <w:sz w:val="20"/>
          <w:szCs w:val="20"/>
        </w:rPr>
        <w:t xml:space="preserve">v </w:t>
      </w:r>
      <w:r w:rsidRPr="00EA53B0">
        <w:rPr>
          <w:rFonts w:asciiTheme="majorHAnsi" w:hAnsiTheme="majorHAnsi" w:cstheme="majorHAnsi"/>
          <w:b w:val="0"/>
          <w:sz w:val="20"/>
          <w:szCs w:val="20"/>
        </w:rPr>
        <w:t>Ostrav</w:t>
      </w:r>
      <w:r w:rsidR="00841F31">
        <w:rPr>
          <w:rFonts w:asciiTheme="majorHAnsi" w:hAnsiTheme="majorHAnsi" w:cstheme="majorHAnsi"/>
          <w:b w:val="0"/>
          <w:sz w:val="20"/>
          <w:szCs w:val="20"/>
        </w:rPr>
        <w:t>ě</w:t>
      </w:r>
      <w:r w:rsidRPr="00EA53B0">
        <w:rPr>
          <w:rFonts w:asciiTheme="majorHAnsi" w:hAnsiTheme="majorHAnsi" w:cstheme="majorHAnsi"/>
          <w:b w:val="0"/>
          <w:sz w:val="20"/>
          <w:szCs w:val="20"/>
        </w:rPr>
        <w:t xml:space="preserve">, </w:t>
      </w:r>
      <w:proofErr w:type="spellStart"/>
      <w:r w:rsidR="00822305">
        <w:rPr>
          <w:rFonts w:asciiTheme="majorHAnsi" w:hAnsiTheme="majorHAnsi" w:cstheme="majorHAnsi"/>
          <w:b w:val="0"/>
          <w:sz w:val="20"/>
          <w:szCs w:val="20"/>
        </w:rPr>
        <w:t>sp</w:t>
      </w:r>
      <w:proofErr w:type="spellEnd"/>
      <w:r w:rsidR="00822305">
        <w:rPr>
          <w:rFonts w:asciiTheme="majorHAnsi" w:hAnsiTheme="majorHAnsi" w:cstheme="majorHAnsi"/>
          <w:b w:val="0"/>
          <w:sz w:val="20"/>
          <w:szCs w:val="20"/>
        </w:rPr>
        <w:t>. zn.</w:t>
      </w:r>
      <w:r w:rsidRPr="00EA53B0">
        <w:rPr>
          <w:rFonts w:asciiTheme="majorHAnsi" w:hAnsiTheme="majorHAnsi" w:cstheme="majorHAnsi"/>
          <w:b w:val="0"/>
          <w:sz w:val="20"/>
          <w:szCs w:val="20"/>
        </w:rPr>
        <w:t xml:space="preserve"> B10621</w:t>
      </w:r>
    </w:p>
    <w:p w14:paraId="55BB473D" w14:textId="77777777" w:rsidR="007842B2" w:rsidRPr="00EA53B0" w:rsidRDefault="007842B2" w:rsidP="0083140F">
      <w:pPr>
        <w:rPr>
          <w:rFonts w:asciiTheme="majorHAnsi" w:hAnsiTheme="majorHAnsi" w:cstheme="majorHAnsi"/>
          <w:sz w:val="20"/>
          <w:szCs w:val="20"/>
        </w:rPr>
      </w:pPr>
    </w:p>
    <w:p w14:paraId="55BB473E" w14:textId="35DFA1BF" w:rsidR="007842B2" w:rsidRPr="00EA53B0" w:rsidRDefault="007842B2" w:rsidP="0083140F">
      <w:pPr>
        <w:rPr>
          <w:rFonts w:asciiTheme="majorHAnsi" w:hAnsiTheme="majorHAnsi" w:cstheme="majorHAnsi"/>
          <w:b/>
          <w:sz w:val="20"/>
          <w:szCs w:val="20"/>
        </w:rPr>
      </w:pPr>
      <w:r w:rsidRPr="00EA53B0">
        <w:rPr>
          <w:rFonts w:asciiTheme="majorHAnsi" w:hAnsiTheme="majorHAnsi" w:cstheme="majorHAnsi"/>
          <w:sz w:val="20"/>
          <w:szCs w:val="20"/>
        </w:rPr>
        <w:t>jako</w:t>
      </w:r>
      <w:r w:rsidRPr="00EA53B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1540F">
        <w:rPr>
          <w:rFonts w:asciiTheme="majorHAnsi" w:hAnsiTheme="majorHAnsi" w:cstheme="majorHAnsi"/>
          <w:b/>
          <w:sz w:val="20"/>
          <w:szCs w:val="20"/>
        </w:rPr>
        <w:t>Zhotovitel</w:t>
      </w:r>
    </w:p>
    <w:p w14:paraId="55BB473F" w14:textId="77777777" w:rsidR="00D9212A" w:rsidRPr="00EA53B0" w:rsidRDefault="00D9212A" w:rsidP="00232030">
      <w:pPr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40" w14:textId="21732906" w:rsidR="0083140F" w:rsidRPr="00EA53B0" w:rsidRDefault="0083140F" w:rsidP="00C91C21">
      <w:pPr>
        <w:spacing w:line="259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53B0">
        <w:rPr>
          <w:rFonts w:asciiTheme="majorHAnsi" w:hAnsiTheme="majorHAnsi" w:cstheme="majorHAnsi"/>
          <w:sz w:val="20"/>
          <w:szCs w:val="20"/>
        </w:rPr>
        <w:t xml:space="preserve">uzavírají níže uvedeného dne, měsíce a roku tuto smlouvu o </w:t>
      </w:r>
      <w:r w:rsidR="0001540F">
        <w:rPr>
          <w:rFonts w:asciiTheme="majorHAnsi" w:hAnsiTheme="majorHAnsi" w:cstheme="majorHAnsi"/>
          <w:sz w:val="20"/>
          <w:szCs w:val="20"/>
        </w:rPr>
        <w:t>dílo</w:t>
      </w:r>
      <w:r w:rsidR="00496968">
        <w:rPr>
          <w:rFonts w:asciiTheme="majorHAnsi" w:hAnsiTheme="majorHAnsi" w:cstheme="majorHAnsi"/>
          <w:sz w:val="20"/>
          <w:szCs w:val="20"/>
        </w:rPr>
        <w:t xml:space="preserve"> (dále jen „smlouva“)</w:t>
      </w:r>
      <w:r w:rsidRPr="00EA53B0">
        <w:rPr>
          <w:rFonts w:asciiTheme="majorHAnsi" w:hAnsiTheme="majorHAnsi" w:cstheme="majorHAnsi"/>
          <w:sz w:val="20"/>
          <w:szCs w:val="20"/>
        </w:rPr>
        <w:t>. Záležitosti neupravené touto smlouvou se řídí obecnými ustanoveními zákona č. 89/2012 Sb., o</w:t>
      </w:r>
      <w:r w:rsidR="00435E3E" w:rsidRPr="00EA53B0">
        <w:rPr>
          <w:rFonts w:asciiTheme="majorHAnsi" w:hAnsiTheme="majorHAnsi" w:cstheme="majorHAnsi"/>
          <w:sz w:val="20"/>
          <w:szCs w:val="20"/>
        </w:rPr>
        <w:t>bčanský zákoník v platném znění (dále jen „</w:t>
      </w:r>
      <w:r w:rsidR="00B6698B">
        <w:rPr>
          <w:rFonts w:asciiTheme="majorHAnsi" w:hAnsiTheme="majorHAnsi" w:cstheme="majorHAnsi"/>
          <w:sz w:val="20"/>
          <w:szCs w:val="20"/>
        </w:rPr>
        <w:t>Zákon</w:t>
      </w:r>
      <w:r w:rsidR="00435E3E" w:rsidRPr="00EA53B0">
        <w:rPr>
          <w:rFonts w:asciiTheme="majorHAnsi" w:hAnsiTheme="majorHAnsi" w:cstheme="majorHAnsi"/>
          <w:sz w:val="20"/>
          <w:szCs w:val="20"/>
        </w:rPr>
        <w:t>“).</w:t>
      </w:r>
    </w:p>
    <w:p w14:paraId="55BB4741" w14:textId="77777777" w:rsidR="00AE7293" w:rsidRPr="00EA53B0" w:rsidRDefault="00AE7293" w:rsidP="00C91C21">
      <w:pPr>
        <w:widowControl w:val="0"/>
        <w:tabs>
          <w:tab w:val="left" w:pos="720"/>
        </w:tabs>
        <w:spacing w:line="259" w:lineRule="auto"/>
        <w:ind w:right="566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A933423" w14:textId="77777777" w:rsidR="00582C3B" w:rsidRDefault="00582C3B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</w:p>
    <w:p w14:paraId="4C304C3A" w14:textId="77777777" w:rsidR="00582C3B" w:rsidRDefault="00582C3B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</w:p>
    <w:p w14:paraId="3245A26E" w14:textId="77777777" w:rsidR="00582C3B" w:rsidRPr="00C84088" w:rsidRDefault="00582C3B" w:rsidP="00582C3B">
      <w:pPr>
        <w:spacing w:line="247" w:lineRule="auto"/>
        <w:rPr>
          <w:rFonts w:ascii="Calibri Light" w:hAnsi="Calibri Light"/>
          <w:b/>
          <w:caps/>
          <w:color w:val="8C6C42"/>
          <w:sz w:val="20"/>
          <w:szCs w:val="20"/>
        </w:rPr>
      </w:pPr>
      <w:r w:rsidRPr="00C84088">
        <w:rPr>
          <w:rFonts w:ascii="Calibri Light" w:hAnsi="Calibri Light"/>
          <w:b/>
          <w:caps/>
          <w:color w:val="8C6C42"/>
          <w:sz w:val="20"/>
          <w:szCs w:val="20"/>
        </w:rPr>
        <w:t>1.</w:t>
      </w:r>
      <w:r w:rsidRPr="00C84088">
        <w:rPr>
          <w:rFonts w:ascii="Calibri Light" w:hAnsi="Calibri Light"/>
          <w:b/>
          <w:caps/>
          <w:color w:val="8C6C42"/>
          <w:sz w:val="20"/>
          <w:szCs w:val="20"/>
        </w:rPr>
        <w:tab/>
        <w:t>PŘEDMĚT SMLOUVY</w:t>
      </w:r>
    </w:p>
    <w:p w14:paraId="34752E14" w14:textId="77777777" w:rsidR="00582C3B" w:rsidRPr="00C84088" w:rsidRDefault="00582C3B" w:rsidP="00582C3B">
      <w:pPr>
        <w:spacing w:line="247" w:lineRule="auto"/>
        <w:rPr>
          <w:rFonts w:ascii="Calibri Light" w:hAnsi="Calibri Light"/>
          <w:b/>
          <w:caps/>
          <w:color w:val="8C6C42"/>
          <w:sz w:val="20"/>
          <w:szCs w:val="20"/>
        </w:rPr>
      </w:pPr>
    </w:p>
    <w:p w14:paraId="4CC0EA58" w14:textId="2753F1F9" w:rsidR="00582C3B" w:rsidRDefault="00582C3B" w:rsidP="00EB4D7F">
      <w:pPr>
        <w:pStyle w:val="Odstavecseseznamem"/>
        <w:numPr>
          <w:ilvl w:val="1"/>
          <w:numId w:val="14"/>
        </w:numPr>
        <w:spacing w:line="247" w:lineRule="auto"/>
        <w:jc w:val="both"/>
        <w:rPr>
          <w:rFonts w:ascii="Calibri Light" w:hAnsi="Calibri Light"/>
          <w:sz w:val="20"/>
          <w:szCs w:val="20"/>
        </w:rPr>
      </w:pPr>
      <w:r w:rsidRPr="00864942">
        <w:rPr>
          <w:rFonts w:ascii="Calibri Light" w:hAnsi="Calibri Light"/>
          <w:sz w:val="20"/>
          <w:szCs w:val="20"/>
        </w:rPr>
        <w:t xml:space="preserve">Předmětem této smlouvy je závazek </w:t>
      </w:r>
      <w:r w:rsidR="00F97488" w:rsidRPr="00864942">
        <w:rPr>
          <w:rFonts w:ascii="Calibri Light" w:hAnsi="Calibri Light"/>
          <w:sz w:val="20"/>
          <w:szCs w:val="20"/>
        </w:rPr>
        <w:t>Z</w:t>
      </w:r>
      <w:r w:rsidRPr="00864942">
        <w:rPr>
          <w:rFonts w:ascii="Calibri Light" w:hAnsi="Calibri Light"/>
          <w:sz w:val="20"/>
          <w:szCs w:val="20"/>
        </w:rPr>
        <w:t xml:space="preserve">hotovitele zpracovat na svůj náklad a na své nebezpečí, a předat </w:t>
      </w:r>
      <w:r w:rsidR="00F97488" w:rsidRPr="00864942">
        <w:rPr>
          <w:rFonts w:ascii="Calibri Light" w:hAnsi="Calibri Light"/>
          <w:sz w:val="20"/>
          <w:szCs w:val="20"/>
        </w:rPr>
        <w:t xml:space="preserve">Objednateli </w:t>
      </w:r>
      <w:r w:rsidRPr="00864942">
        <w:rPr>
          <w:rFonts w:ascii="Calibri Light" w:hAnsi="Calibri Light"/>
          <w:sz w:val="20"/>
          <w:szCs w:val="20"/>
        </w:rPr>
        <w:t>řádně, včas a ve sjednané kvalitě dílo specifikované v článku 2. této smlouvy (dále jen „</w:t>
      </w:r>
      <w:r w:rsidR="00BF0F99" w:rsidRPr="00864942">
        <w:rPr>
          <w:rFonts w:ascii="Calibri Light" w:hAnsi="Calibri Light"/>
          <w:sz w:val="20"/>
          <w:szCs w:val="20"/>
        </w:rPr>
        <w:t>D</w:t>
      </w:r>
      <w:r w:rsidRPr="00864942">
        <w:rPr>
          <w:rFonts w:ascii="Calibri Light" w:hAnsi="Calibri Light"/>
          <w:sz w:val="20"/>
          <w:szCs w:val="20"/>
        </w:rPr>
        <w:t xml:space="preserve">ílo“). </w:t>
      </w:r>
    </w:p>
    <w:p w14:paraId="68150F61" w14:textId="77777777" w:rsidR="00864942" w:rsidRPr="00864942" w:rsidRDefault="00864942" w:rsidP="00864942">
      <w:pPr>
        <w:pStyle w:val="Odstavecseseznamem"/>
        <w:spacing w:line="247" w:lineRule="auto"/>
        <w:ind w:left="703"/>
        <w:jc w:val="both"/>
        <w:rPr>
          <w:rFonts w:ascii="Calibri Light" w:hAnsi="Calibri Light"/>
          <w:sz w:val="20"/>
          <w:szCs w:val="20"/>
        </w:rPr>
      </w:pPr>
    </w:p>
    <w:p w14:paraId="1FEB1DF1" w14:textId="7667C649" w:rsidR="00582C3B" w:rsidRPr="00C84088" w:rsidRDefault="00582C3B" w:rsidP="00582C3B">
      <w:pPr>
        <w:spacing w:line="247" w:lineRule="auto"/>
        <w:ind w:left="705" w:hanging="705"/>
        <w:jc w:val="both"/>
        <w:rPr>
          <w:rFonts w:ascii="Calibri Light" w:hAnsi="Calibri Light"/>
          <w:sz w:val="20"/>
          <w:szCs w:val="20"/>
        </w:rPr>
      </w:pPr>
      <w:r w:rsidRPr="00C84088">
        <w:rPr>
          <w:rFonts w:ascii="Calibri Light" w:hAnsi="Calibri Light"/>
          <w:sz w:val="20"/>
          <w:szCs w:val="20"/>
        </w:rPr>
        <w:t>1.2</w:t>
      </w:r>
      <w:r w:rsidRPr="00C84088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Objednatel</w:t>
      </w:r>
      <w:r w:rsidRPr="00C84088">
        <w:rPr>
          <w:rFonts w:ascii="Calibri Light" w:hAnsi="Calibri Light"/>
          <w:sz w:val="20"/>
          <w:szCs w:val="20"/>
        </w:rPr>
        <w:t xml:space="preserve"> se zavazuje v souladu s touto smlouvou poskytovat </w:t>
      </w:r>
      <w:r w:rsidR="009165E5">
        <w:rPr>
          <w:rFonts w:ascii="Calibri Light" w:hAnsi="Calibri Light"/>
          <w:sz w:val="20"/>
          <w:szCs w:val="20"/>
        </w:rPr>
        <w:t>Z</w:t>
      </w:r>
      <w:r>
        <w:rPr>
          <w:rFonts w:ascii="Calibri Light" w:hAnsi="Calibri Light"/>
          <w:sz w:val="20"/>
          <w:szCs w:val="20"/>
        </w:rPr>
        <w:t>hotoviteli</w:t>
      </w:r>
      <w:r w:rsidRPr="00C84088">
        <w:rPr>
          <w:rFonts w:ascii="Calibri Light" w:hAnsi="Calibri Light"/>
          <w:sz w:val="20"/>
          <w:szCs w:val="20"/>
        </w:rPr>
        <w:t xml:space="preserve"> svou součinnost, zejména v předání všech potřebných podkladů a informací, nezbytn</w:t>
      </w:r>
      <w:r w:rsidR="00446CA5">
        <w:rPr>
          <w:rFonts w:ascii="Calibri Light" w:hAnsi="Calibri Light"/>
          <w:sz w:val="20"/>
          <w:szCs w:val="20"/>
        </w:rPr>
        <w:t>ých</w:t>
      </w:r>
      <w:r w:rsidRPr="00C84088">
        <w:rPr>
          <w:rFonts w:ascii="Calibri Light" w:hAnsi="Calibri Light"/>
          <w:sz w:val="20"/>
          <w:szCs w:val="20"/>
        </w:rPr>
        <w:t xml:space="preserve"> pro řádné </w:t>
      </w:r>
      <w:r w:rsidR="009165E5">
        <w:rPr>
          <w:rFonts w:ascii="Calibri Light" w:hAnsi="Calibri Light"/>
          <w:sz w:val="20"/>
          <w:szCs w:val="20"/>
        </w:rPr>
        <w:t>zpracování Díla</w:t>
      </w:r>
      <w:r w:rsidR="00864942">
        <w:rPr>
          <w:rFonts w:ascii="Calibri Light" w:hAnsi="Calibri Light"/>
          <w:sz w:val="20"/>
          <w:szCs w:val="20"/>
        </w:rPr>
        <w:t xml:space="preserve"> </w:t>
      </w:r>
      <w:r w:rsidR="00446CA5">
        <w:rPr>
          <w:rFonts w:ascii="Calibri Light" w:hAnsi="Calibri Light"/>
          <w:sz w:val="20"/>
          <w:szCs w:val="20"/>
        </w:rPr>
        <w:t>a</w:t>
      </w:r>
      <w:r w:rsidR="00864942">
        <w:rPr>
          <w:rFonts w:ascii="Calibri Light" w:hAnsi="Calibri Light"/>
          <w:sz w:val="20"/>
          <w:szCs w:val="20"/>
        </w:rPr>
        <w:t> zaplatit Zhotoviteli za řádně a včas zhotovené a předané Dílo sjednanou odměnu.</w:t>
      </w:r>
      <w:r w:rsidRPr="00C84088">
        <w:rPr>
          <w:rFonts w:ascii="Calibri Light" w:hAnsi="Calibri Light"/>
          <w:sz w:val="20"/>
          <w:szCs w:val="20"/>
        </w:rPr>
        <w:t xml:space="preserve"> </w:t>
      </w:r>
    </w:p>
    <w:p w14:paraId="505043CB" w14:textId="77777777" w:rsidR="00582C3B" w:rsidRPr="00EA53B0" w:rsidRDefault="00582C3B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</w:p>
    <w:p w14:paraId="55BB4747" w14:textId="77777777" w:rsidR="00472824" w:rsidRPr="00EA53B0" w:rsidRDefault="00472824" w:rsidP="00C91C21">
      <w:pPr>
        <w:spacing w:line="259" w:lineRule="auto"/>
        <w:rPr>
          <w:rFonts w:asciiTheme="majorHAnsi" w:hAnsiTheme="majorHAnsi" w:cstheme="majorHAnsi"/>
          <w:sz w:val="22"/>
        </w:rPr>
      </w:pPr>
    </w:p>
    <w:p w14:paraId="55BB4748" w14:textId="1899D3D7" w:rsidR="0083140F" w:rsidRPr="00EA53B0" w:rsidRDefault="0083140F" w:rsidP="00C91C21">
      <w:pPr>
        <w:spacing w:line="259" w:lineRule="auto"/>
        <w:jc w:val="both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EA53B0">
        <w:rPr>
          <w:rFonts w:asciiTheme="majorHAnsi" w:hAnsiTheme="majorHAnsi" w:cstheme="majorHAnsi"/>
          <w:b/>
          <w:caps/>
          <w:color w:val="8C6C42"/>
          <w:sz w:val="20"/>
          <w:szCs w:val="20"/>
        </w:rPr>
        <w:t>2.</w:t>
      </w:r>
      <w:r w:rsidRPr="00EA53B0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</w:r>
      <w:r w:rsidR="005E5682">
        <w:rPr>
          <w:rFonts w:asciiTheme="majorHAnsi" w:hAnsiTheme="majorHAnsi" w:cstheme="majorHAnsi"/>
          <w:b/>
          <w:caps/>
          <w:color w:val="8C6C42"/>
          <w:sz w:val="20"/>
          <w:szCs w:val="20"/>
        </w:rPr>
        <w:t>PŘEDMĚT DÍLA</w:t>
      </w:r>
    </w:p>
    <w:p w14:paraId="55BB4749" w14:textId="77777777" w:rsidR="0083140F" w:rsidRPr="00EA53B0" w:rsidRDefault="0083140F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4A" w14:textId="2980007A" w:rsidR="000C1992" w:rsidRPr="007B5081" w:rsidRDefault="0083140F" w:rsidP="007B5081">
      <w:pPr>
        <w:spacing w:line="259" w:lineRule="auto"/>
        <w:ind w:left="705" w:hanging="705"/>
        <w:jc w:val="both"/>
        <w:rPr>
          <w:rFonts w:asciiTheme="majorHAnsi" w:hAnsiTheme="majorHAnsi" w:cstheme="majorHAnsi"/>
          <w:b/>
          <w:bCs/>
          <w:sz w:val="20"/>
        </w:rPr>
      </w:pPr>
      <w:r w:rsidRPr="00EA53B0">
        <w:rPr>
          <w:rFonts w:asciiTheme="majorHAnsi" w:hAnsiTheme="majorHAnsi" w:cstheme="majorHAnsi"/>
          <w:sz w:val="20"/>
        </w:rPr>
        <w:t>2.1</w:t>
      </w:r>
      <w:r w:rsidRPr="00EA53B0">
        <w:rPr>
          <w:rFonts w:asciiTheme="majorHAnsi" w:hAnsiTheme="majorHAnsi" w:cstheme="majorHAnsi"/>
          <w:sz w:val="20"/>
        </w:rPr>
        <w:tab/>
      </w:r>
      <w:r w:rsidR="005E5682">
        <w:rPr>
          <w:rFonts w:asciiTheme="majorHAnsi" w:hAnsiTheme="majorHAnsi" w:cstheme="majorHAnsi"/>
          <w:sz w:val="20"/>
        </w:rPr>
        <w:t xml:space="preserve">Předmětem </w:t>
      </w:r>
      <w:r w:rsidR="00864942">
        <w:rPr>
          <w:rFonts w:asciiTheme="majorHAnsi" w:hAnsiTheme="majorHAnsi" w:cstheme="majorHAnsi"/>
          <w:sz w:val="20"/>
        </w:rPr>
        <w:t>D</w:t>
      </w:r>
      <w:r w:rsidR="005E5682">
        <w:rPr>
          <w:rFonts w:asciiTheme="majorHAnsi" w:hAnsiTheme="majorHAnsi" w:cstheme="majorHAnsi"/>
          <w:sz w:val="20"/>
        </w:rPr>
        <w:t xml:space="preserve">íla </w:t>
      </w:r>
      <w:r w:rsidR="00581CE3">
        <w:rPr>
          <w:rFonts w:asciiTheme="majorHAnsi" w:hAnsiTheme="majorHAnsi" w:cstheme="majorHAnsi"/>
          <w:sz w:val="20"/>
        </w:rPr>
        <w:t xml:space="preserve">dle </w:t>
      </w:r>
      <w:r w:rsidR="000C1992" w:rsidRPr="000F28A8">
        <w:rPr>
          <w:rFonts w:asciiTheme="majorHAnsi" w:hAnsiTheme="majorHAnsi" w:cstheme="majorHAnsi"/>
          <w:sz w:val="20"/>
        </w:rPr>
        <w:t xml:space="preserve">této smlouvy </w:t>
      </w:r>
      <w:r w:rsidR="00581CE3">
        <w:rPr>
          <w:rFonts w:asciiTheme="majorHAnsi" w:hAnsiTheme="majorHAnsi" w:cstheme="majorHAnsi"/>
          <w:sz w:val="20"/>
        </w:rPr>
        <w:t xml:space="preserve">je </w:t>
      </w:r>
      <w:r w:rsidR="00FE0B81">
        <w:rPr>
          <w:rFonts w:asciiTheme="majorHAnsi" w:hAnsiTheme="majorHAnsi" w:cstheme="majorHAnsi"/>
          <w:sz w:val="20"/>
        </w:rPr>
        <w:t>zpracování studie proveditelnosti</w:t>
      </w:r>
      <w:r w:rsidR="000C1992" w:rsidRPr="000F28A8">
        <w:rPr>
          <w:rFonts w:asciiTheme="majorHAnsi" w:hAnsiTheme="majorHAnsi" w:cstheme="majorHAnsi"/>
          <w:sz w:val="20"/>
        </w:rPr>
        <w:t xml:space="preserve"> </w:t>
      </w:r>
      <w:r w:rsidR="007803A7">
        <w:rPr>
          <w:rFonts w:asciiTheme="majorHAnsi" w:hAnsiTheme="majorHAnsi" w:cstheme="majorHAnsi"/>
          <w:sz w:val="20"/>
        </w:rPr>
        <w:t>projektového záměru</w:t>
      </w:r>
      <w:r w:rsidR="000C1992" w:rsidRPr="000F28A8">
        <w:rPr>
          <w:rFonts w:asciiTheme="majorHAnsi" w:hAnsiTheme="majorHAnsi" w:cstheme="majorHAnsi"/>
          <w:sz w:val="20"/>
        </w:rPr>
        <w:t xml:space="preserve"> </w:t>
      </w:r>
      <w:r w:rsidR="00581CE3">
        <w:rPr>
          <w:rFonts w:asciiTheme="majorHAnsi" w:hAnsiTheme="majorHAnsi" w:cstheme="majorHAnsi"/>
          <w:sz w:val="20"/>
        </w:rPr>
        <w:t>Objednatele</w:t>
      </w:r>
      <w:r w:rsidR="000C1992" w:rsidRPr="000F28A8">
        <w:rPr>
          <w:rFonts w:asciiTheme="majorHAnsi" w:hAnsiTheme="majorHAnsi" w:cstheme="majorHAnsi"/>
          <w:sz w:val="20"/>
        </w:rPr>
        <w:t xml:space="preserve"> </w:t>
      </w:r>
      <w:r w:rsidR="000F28A8">
        <w:rPr>
          <w:rFonts w:asciiTheme="majorHAnsi" w:hAnsiTheme="majorHAnsi" w:cstheme="majorHAnsi"/>
          <w:sz w:val="20"/>
        </w:rPr>
        <w:t>„</w:t>
      </w:r>
      <w:r w:rsidR="00753071">
        <w:rPr>
          <w:rFonts w:asciiTheme="majorHAnsi" w:hAnsiTheme="majorHAnsi" w:cstheme="majorHAnsi"/>
          <w:b/>
          <w:bCs/>
          <w:sz w:val="20"/>
        </w:rPr>
        <w:t>Zachování těžebního velkostroje RK 5000</w:t>
      </w:r>
      <w:r w:rsidR="004839AF" w:rsidRPr="000F28A8">
        <w:rPr>
          <w:rFonts w:asciiTheme="majorHAnsi" w:hAnsiTheme="majorHAnsi" w:cstheme="majorHAnsi"/>
          <w:sz w:val="20"/>
        </w:rPr>
        <w:t>“</w:t>
      </w:r>
      <w:r w:rsidR="000D6B69">
        <w:rPr>
          <w:rFonts w:asciiTheme="majorHAnsi" w:hAnsiTheme="majorHAnsi" w:cstheme="majorHAnsi"/>
          <w:sz w:val="20"/>
        </w:rPr>
        <w:t>, jakožto p</w:t>
      </w:r>
      <w:r w:rsidR="00CA4318">
        <w:rPr>
          <w:rFonts w:asciiTheme="majorHAnsi" w:hAnsiTheme="majorHAnsi" w:cstheme="majorHAnsi"/>
          <w:sz w:val="20"/>
        </w:rPr>
        <w:t>odkladu</w:t>
      </w:r>
      <w:r w:rsidR="000C1992" w:rsidRPr="000F28A8">
        <w:rPr>
          <w:rFonts w:asciiTheme="majorHAnsi" w:hAnsiTheme="majorHAnsi" w:cstheme="majorHAnsi"/>
          <w:sz w:val="20"/>
        </w:rPr>
        <w:t xml:space="preserve"> </w:t>
      </w:r>
      <w:r w:rsidR="0073214B">
        <w:rPr>
          <w:rFonts w:asciiTheme="majorHAnsi" w:hAnsiTheme="majorHAnsi" w:cstheme="majorHAnsi"/>
          <w:sz w:val="20"/>
        </w:rPr>
        <w:t xml:space="preserve">pro </w:t>
      </w:r>
      <w:r w:rsidR="00446CA5">
        <w:rPr>
          <w:rFonts w:asciiTheme="majorHAnsi" w:hAnsiTheme="majorHAnsi" w:cstheme="majorHAnsi"/>
          <w:sz w:val="20"/>
        </w:rPr>
        <w:t xml:space="preserve">rozhodování Ústeckého kraje ve </w:t>
      </w:r>
      <w:proofErr w:type="gramStart"/>
      <w:r w:rsidR="00446CA5">
        <w:rPr>
          <w:rFonts w:asciiTheme="majorHAnsi" w:hAnsiTheme="majorHAnsi" w:cstheme="majorHAnsi"/>
          <w:sz w:val="20"/>
        </w:rPr>
        <w:t>věci  odkupu</w:t>
      </w:r>
      <w:proofErr w:type="gramEnd"/>
      <w:r w:rsidR="00446CA5">
        <w:rPr>
          <w:rFonts w:asciiTheme="majorHAnsi" w:hAnsiTheme="majorHAnsi" w:cstheme="majorHAnsi"/>
          <w:sz w:val="20"/>
        </w:rPr>
        <w:t xml:space="preserve"> a záchrany velkostroje RK 5000 a případné podání žádosti o </w:t>
      </w:r>
      <w:r w:rsidR="0073214B">
        <w:rPr>
          <w:rFonts w:asciiTheme="majorHAnsi" w:hAnsiTheme="majorHAnsi" w:cstheme="majorHAnsi"/>
          <w:sz w:val="20"/>
        </w:rPr>
        <w:t>finanční podpor</w:t>
      </w:r>
      <w:r w:rsidR="00446CA5">
        <w:rPr>
          <w:rFonts w:asciiTheme="majorHAnsi" w:hAnsiTheme="majorHAnsi" w:cstheme="majorHAnsi"/>
          <w:sz w:val="20"/>
        </w:rPr>
        <w:t>u</w:t>
      </w:r>
      <w:r w:rsidR="0073214B">
        <w:rPr>
          <w:rFonts w:asciiTheme="majorHAnsi" w:hAnsiTheme="majorHAnsi" w:cstheme="majorHAnsi"/>
          <w:sz w:val="20"/>
        </w:rPr>
        <w:t xml:space="preserve"> v </w:t>
      </w:r>
      <w:r w:rsidR="000C1992" w:rsidRPr="000F28A8">
        <w:rPr>
          <w:rFonts w:asciiTheme="majorHAnsi" w:hAnsiTheme="majorHAnsi" w:cstheme="majorHAnsi"/>
          <w:sz w:val="20"/>
          <w:szCs w:val="20"/>
        </w:rPr>
        <w:t xml:space="preserve">rámci </w:t>
      </w:r>
      <w:r w:rsidR="0022748C">
        <w:rPr>
          <w:rFonts w:asciiTheme="majorHAnsi" w:hAnsiTheme="majorHAnsi" w:cstheme="majorHAnsi"/>
          <w:sz w:val="20"/>
          <w:szCs w:val="20"/>
        </w:rPr>
        <w:t>Operačního</w:t>
      </w:r>
      <w:r w:rsidR="00891FD2">
        <w:rPr>
          <w:rFonts w:asciiTheme="majorHAnsi" w:hAnsiTheme="majorHAnsi" w:cstheme="majorHAnsi"/>
          <w:sz w:val="20"/>
          <w:szCs w:val="20"/>
        </w:rPr>
        <w:t xml:space="preserve"> programu Spravedlivé transformace</w:t>
      </w:r>
      <w:r w:rsidR="003C5C3F">
        <w:rPr>
          <w:rFonts w:asciiTheme="majorHAnsi" w:hAnsiTheme="majorHAnsi" w:cstheme="majorHAnsi"/>
          <w:sz w:val="20"/>
          <w:szCs w:val="20"/>
        </w:rPr>
        <w:t xml:space="preserve"> </w:t>
      </w:r>
      <w:r w:rsidR="000C1992" w:rsidRPr="000F28A8">
        <w:rPr>
          <w:rFonts w:asciiTheme="majorHAnsi" w:hAnsiTheme="majorHAnsi" w:cstheme="majorHAnsi"/>
          <w:sz w:val="20"/>
        </w:rPr>
        <w:t>(dále jen „</w:t>
      </w:r>
      <w:r w:rsidR="00BF0F99">
        <w:rPr>
          <w:rFonts w:asciiTheme="majorHAnsi" w:hAnsiTheme="majorHAnsi" w:cstheme="majorHAnsi"/>
          <w:sz w:val="20"/>
        </w:rPr>
        <w:t>P</w:t>
      </w:r>
      <w:r w:rsidR="000C1992" w:rsidRPr="000F28A8">
        <w:rPr>
          <w:rFonts w:asciiTheme="majorHAnsi" w:hAnsiTheme="majorHAnsi" w:cstheme="majorHAnsi"/>
          <w:sz w:val="20"/>
        </w:rPr>
        <w:t>rogram“)</w:t>
      </w:r>
      <w:r w:rsidR="00446CA5">
        <w:rPr>
          <w:rFonts w:asciiTheme="majorHAnsi" w:hAnsiTheme="majorHAnsi" w:cstheme="majorHAnsi"/>
          <w:sz w:val="20"/>
        </w:rPr>
        <w:t xml:space="preserve"> pro tento záměr</w:t>
      </w:r>
      <w:r w:rsidR="000C1992" w:rsidRPr="000F28A8">
        <w:rPr>
          <w:rFonts w:asciiTheme="majorHAnsi" w:hAnsiTheme="majorHAnsi" w:cstheme="majorHAnsi"/>
          <w:sz w:val="20"/>
        </w:rPr>
        <w:t xml:space="preserve">, včetně jednání v této věci jménem </w:t>
      </w:r>
      <w:r w:rsidR="00B23A53">
        <w:rPr>
          <w:rFonts w:asciiTheme="majorHAnsi" w:hAnsiTheme="majorHAnsi" w:cstheme="majorHAnsi"/>
          <w:sz w:val="20"/>
        </w:rPr>
        <w:t xml:space="preserve">Objednatele </w:t>
      </w:r>
      <w:r w:rsidR="000C1992" w:rsidRPr="000F28A8">
        <w:rPr>
          <w:rFonts w:asciiTheme="majorHAnsi" w:hAnsiTheme="majorHAnsi" w:cstheme="majorHAnsi"/>
          <w:sz w:val="20"/>
        </w:rPr>
        <w:t xml:space="preserve"> a dle jeho pokynů v rozsahu stanoveném touto smlouvou.</w:t>
      </w:r>
    </w:p>
    <w:p w14:paraId="55BB474B" w14:textId="77777777" w:rsidR="0083140F" w:rsidRDefault="0083140F" w:rsidP="004B1060">
      <w:pPr>
        <w:spacing w:line="259" w:lineRule="auto"/>
        <w:ind w:left="1418" w:firstLine="850"/>
        <w:jc w:val="both"/>
        <w:rPr>
          <w:rFonts w:asciiTheme="majorHAnsi" w:hAnsiTheme="majorHAnsi" w:cstheme="majorHAnsi"/>
          <w:sz w:val="20"/>
        </w:rPr>
      </w:pPr>
      <w:r w:rsidRPr="00EA53B0">
        <w:rPr>
          <w:rFonts w:asciiTheme="majorHAnsi" w:hAnsiTheme="majorHAnsi" w:cstheme="majorHAnsi"/>
          <w:sz w:val="20"/>
        </w:rPr>
        <w:t xml:space="preserve"> </w:t>
      </w:r>
    </w:p>
    <w:p w14:paraId="55BB474C" w14:textId="33711057" w:rsidR="0083140F" w:rsidRPr="00EA53B0" w:rsidRDefault="00435E3E" w:rsidP="00C91C21">
      <w:pPr>
        <w:spacing w:line="259" w:lineRule="auto"/>
        <w:ind w:left="709" w:hanging="709"/>
        <w:jc w:val="both"/>
        <w:rPr>
          <w:rFonts w:asciiTheme="majorHAnsi" w:hAnsiTheme="majorHAnsi" w:cstheme="majorHAnsi"/>
          <w:sz w:val="20"/>
        </w:rPr>
      </w:pPr>
      <w:r w:rsidRPr="00EA53B0">
        <w:rPr>
          <w:rFonts w:asciiTheme="majorHAnsi" w:hAnsiTheme="majorHAnsi" w:cstheme="majorHAnsi"/>
          <w:sz w:val="20"/>
        </w:rPr>
        <w:t>2</w:t>
      </w:r>
      <w:r w:rsidR="0083140F" w:rsidRPr="00EA53B0">
        <w:rPr>
          <w:rFonts w:asciiTheme="majorHAnsi" w:hAnsiTheme="majorHAnsi" w:cstheme="majorHAnsi"/>
          <w:sz w:val="20"/>
        </w:rPr>
        <w:t>.2</w:t>
      </w:r>
      <w:r w:rsidR="0083140F" w:rsidRPr="00EA53B0">
        <w:rPr>
          <w:rFonts w:asciiTheme="majorHAnsi" w:hAnsiTheme="majorHAnsi" w:cstheme="majorHAnsi"/>
          <w:sz w:val="20"/>
        </w:rPr>
        <w:tab/>
        <w:t>Strany této smlouvy si sjednávají</w:t>
      </w:r>
      <w:r w:rsidR="00AE7293" w:rsidRPr="00EA53B0">
        <w:rPr>
          <w:rFonts w:asciiTheme="majorHAnsi" w:hAnsiTheme="majorHAnsi" w:cstheme="majorHAnsi"/>
          <w:sz w:val="20"/>
        </w:rPr>
        <w:t xml:space="preserve"> následující rozsah </w:t>
      </w:r>
      <w:r w:rsidR="00B23A53">
        <w:rPr>
          <w:rFonts w:asciiTheme="majorHAnsi" w:hAnsiTheme="majorHAnsi" w:cstheme="majorHAnsi"/>
          <w:sz w:val="20"/>
        </w:rPr>
        <w:t>Díla</w:t>
      </w:r>
      <w:r w:rsidR="00AE7293" w:rsidRPr="00EA53B0">
        <w:rPr>
          <w:rFonts w:asciiTheme="majorHAnsi" w:hAnsiTheme="majorHAnsi" w:cstheme="majorHAnsi"/>
          <w:sz w:val="20"/>
        </w:rPr>
        <w:t>:</w:t>
      </w:r>
    </w:p>
    <w:p w14:paraId="55BB474D" w14:textId="77777777" w:rsidR="0083140F" w:rsidRPr="00EA53B0" w:rsidRDefault="0083140F" w:rsidP="00C91C21">
      <w:pPr>
        <w:spacing w:line="259" w:lineRule="auto"/>
        <w:rPr>
          <w:rFonts w:asciiTheme="majorHAnsi" w:hAnsiTheme="majorHAnsi" w:cstheme="majorHAnsi"/>
          <w:sz w:val="20"/>
        </w:rPr>
      </w:pPr>
    </w:p>
    <w:p w14:paraId="55BB474E" w14:textId="2030C920" w:rsidR="008C70FB" w:rsidRPr="00D43E3E" w:rsidRDefault="0031266B" w:rsidP="00AD2639">
      <w:pPr>
        <w:pStyle w:val="Odstavecseseznamem"/>
        <w:numPr>
          <w:ilvl w:val="2"/>
          <w:numId w:val="13"/>
        </w:num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Zpracování studie proveditelnosti</w:t>
      </w:r>
      <w:r w:rsidR="00A63120" w:rsidRPr="00D43E3E">
        <w:rPr>
          <w:rFonts w:asciiTheme="majorHAnsi" w:hAnsiTheme="majorHAnsi" w:cstheme="majorHAnsi"/>
          <w:sz w:val="20"/>
        </w:rPr>
        <w:t xml:space="preserve">, vč. </w:t>
      </w:r>
      <w:r w:rsidR="009D35DD" w:rsidRPr="00D43E3E">
        <w:rPr>
          <w:rFonts w:asciiTheme="majorHAnsi" w:hAnsiTheme="majorHAnsi" w:cstheme="majorHAnsi"/>
          <w:sz w:val="20"/>
        </w:rPr>
        <w:t>zpracování</w:t>
      </w:r>
      <w:r w:rsidR="00A63120" w:rsidRPr="00D43E3E">
        <w:rPr>
          <w:rFonts w:asciiTheme="majorHAnsi" w:hAnsiTheme="majorHAnsi" w:cstheme="majorHAnsi"/>
          <w:sz w:val="20"/>
        </w:rPr>
        <w:t xml:space="preserve"> finanční</w:t>
      </w:r>
      <w:r w:rsidR="00DA4E1B" w:rsidRPr="00D43E3E">
        <w:rPr>
          <w:rFonts w:asciiTheme="majorHAnsi" w:hAnsiTheme="majorHAnsi" w:cstheme="majorHAnsi"/>
          <w:sz w:val="20"/>
        </w:rPr>
        <w:t xml:space="preserve"> analýzy/CBA</w:t>
      </w:r>
      <w:r w:rsidR="004647E9" w:rsidRPr="00D43E3E">
        <w:rPr>
          <w:rFonts w:asciiTheme="majorHAnsi" w:hAnsiTheme="majorHAnsi" w:cstheme="majorHAnsi"/>
          <w:sz w:val="20"/>
        </w:rPr>
        <w:t xml:space="preserve"> (ekonomické hodnocení)</w:t>
      </w:r>
      <w:r w:rsidR="00DA4E1B" w:rsidRPr="00D43E3E">
        <w:rPr>
          <w:rFonts w:asciiTheme="majorHAnsi" w:hAnsiTheme="majorHAnsi" w:cstheme="majorHAnsi"/>
          <w:sz w:val="20"/>
        </w:rPr>
        <w:t xml:space="preserve"> dle osnovy</w:t>
      </w:r>
      <w:r w:rsidR="008346C4" w:rsidRPr="00D43E3E">
        <w:rPr>
          <w:rFonts w:asciiTheme="majorHAnsi" w:hAnsiTheme="majorHAnsi" w:cstheme="majorHAnsi"/>
          <w:sz w:val="20"/>
        </w:rPr>
        <w:t xml:space="preserve"> specifikované </w:t>
      </w:r>
      <w:r w:rsidR="009D35DD" w:rsidRPr="00D43E3E">
        <w:rPr>
          <w:rFonts w:asciiTheme="majorHAnsi" w:hAnsiTheme="majorHAnsi" w:cstheme="majorHAnsi"/>
          <w:sz w:val="20"/>
        </w:rPr>
        <w:t xml:space="preserve">v </w:t>
      </w:r>
      <w:r w:rsidR="008346C4" w:rsidRPr="00D43E3E">
        <w:rPr>
          <w:rFonts w:asciiTheme="majorHAnsi" w:hAnsiTheme="majorHAnsi" w:cstheme="majorHAnsi"/>
          <w:sz w:val="20"/>
        </w:rPr>
        <w:t>Přílo</w:t>
      </w:r>
      <w:r w:rsidR="009D35DD" w:rsidRPr="00D43E3E">
        <w:rPr>
          <w:rFonts w:asciiTheme="majorHAnsi" w:hAnsiTheme="majorHAnsi" w:cstheme="majorHAnsi"/>
          <w:sz w:val="20"/>
        </w:rPr>
        <w:t>ze</w:t>
      </w:r>
      <w:r w:rsidR="008346C4" w:rsidRPr="00D43E3E">
        <w:rPr>
          <w:rFonts w:asciiTheme="majorHAnsi" w:hAnsiTheme="majorHAnsi" w:cstheme="majorHAnsi"/>
          <w:sz w:val="20"/>
        </w:rPr>
        <w:t xml:space="preserve"> č. 1 této smlouvy</w:t>
      </w:r>
      <w:r w:rsidR="004647E9" w:rsidRPr="00D43E3E">
        <w:rPr>
          <w:rFonts w:asciiTheme="majorHAnsi" w:hAnsiTheme="majorHAnsi" w:cstheme="majorHAnsi"/>
          <w:sz w:val="20"/>
        </w:rPr>
        <w:t xml:space="preserve">. Součástí </w:t>
      </w:r>
      <w:r w:rsidR="00DE1492" w:rsidRPr="00D43E3E">
        <w:rPr>
          <w:rFonts w:asciiTheme="majorHAnsi" w:hAnsiTheme="majorHAnsi" w:cstheme="majorHAnsi"/>
          <w:sz w:val="20"/>
        </w:rPr>
        <w:t>Díla</w:t>
      </w:r>
      <w:r w:rsidR="004647E9" w:rsidRPr="00D43E3E">
        <w:rPr>
          <w:rFonts w:asciiTheme="majorHAnsi" w:hAnsiTheme="majorHAnsi" w:cstheme="majorHAnsi"/>
          <w:sz w:val="20"/>
        </w:rPr>
        <w:t xml:space="preserve"> je konzultační podpora při designování projektového záměru pro získání souladu s podmínkami programu, stanoviskem památkářů a s ohledem na udržitelnost projektu</w:t>
      </w:r>
      <w:r w:rsidR="00AE7C03" w:rsidRPr="00D43E3E">
        <w:rPr>
          <w:rFonts w:asciiTheme="majorHAnsi" w:hAnsiTheme="majorHAnsi" w:cstheme="majorHAnsi"/>
          <w:sz w:val="20"/>
        </w:rPr>
        <w:t>;</w:t>
      </w:r>
    </w:p>
    <w:p w14:paraId="5C76B05F" w14:textId="5A1AEE8D" w:rsidR="00AE7C03" w:rsidRPr="00D43E3E" w:rsidRDefault="00FF3DF2" w:rsidP="00AD2639">
      <w:pPr>
        <w:pStyle w:val="Odstavecseseznamem"/>
        <w:numPr>
          <w:ilvl w:val="2"/>
          <w:numId w:val="13"/>
        </w:num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 xml:space="preserve">Vypracování </w:t>
      </w:r>
      <w:r w:rsidR="00734AE6" w:rsidRPr="00D43E3E">
        <w:rPr>
          <w:rFonts w:asciiTheme="majorHAnsi" w:hAnsiTheme="majorHAnsi" w:cstheme="majorHAnsi"/>
          <w:sz w:val="20"/>
        </w:rPr>
        <w:t>2 (</w:t>
      </w:r>
      <w:r w:rsidR="003A770B" w:rsidRPr="00D43E3E">
        <w:rPr>
          <w:rFonts w:asciiTheme="majorHAnsi" w:hAnsiTheme="majorHAnsi" w:cstheme="majorHAnsi"/>
          <w:sz w:val="20"/>
        </w:rPr>
        <w:t>dvou</w:t>
      </w:r>
      <w:r w:rsidR="00734AE6" w:rsidRPr="00D43E3E">
        <w:rPr>
          <w:rFonts w:asciiTheme="majorHAnsi" w:hAnsiTheme="majorHAnsi" w:cstheme="majorHAnsi"/>
          <w:sz w:val="20"/>
        </w:rPr>
        <w:t>)</w:t>
      </w:r>
      <w:r w:rsidR="003A770B" w:rsidRPr="00D43E3E">
        <w:rPr>
          <w:rFonts w:asciiTheme="majorHAnsi" w:hAnsiTheme="majorHAnsi" w:cstheme="majorHAnsi"/>
          <w:sz w:val="20"/>
        </w:rPr>
        <w:t xml:space="preserve"> </w:t>
      </w:r>
      <w:r w:rsidRPr="00D43E3E">
        <w:rPr>
          <w:rFonts w:asciiTheme="majorHAnsi" w:hAnsiTheme="majorHAnsi" w:cstheme="majorHAnsi"/>
          <w:sz w:val="20"/>
        </w:rPr>
        <w:t xml:space="preserve">variantních </w:t>
      </w:r>
      <w:r w:rsidR="00875E44" w:rsidRPr="00D43E3E">
        <w:rPr>
          <w:rFonts w:asciiTheme="majorHAnsi" w:hAnsiTheme="majorHAnsi" w:cstheme="majorHAnsi"/>
          <w:sz w:val="20"/>
        </w:rPr>
        <w:t xml:space="preserve">scénářů pro možné využití </w:t>
      </w:r>
      <w:r w:rsidR="00734AE6" w:rsidRPr="00D43E3E">
        <w:rPr>
          <w:rFonts w:asciiTheme="majorHAnsi" w:hAnsiTheme="majorHAnsi" w:cstheme="majorHAnsi"/>
          <w:sz w:val="20"/>
        </w:rPr>
        <w:t xml:space="preserve">projektového záměru </w:t>
      </w:r>
      <w:r w:rsidR="00DE1492" w:rsidRPr="00D43E3E">
        <w:rPr>
          <w:rFonts w:asciiTheme="majorHAnsi" w:hAnsiTheme="majorHAnsi" w:cstheme="majorHAnsi"/>
          <w:sz w:val="20"/>
        </w:rPr>
        <w:t>Objednatele.</w:t>
      </w:r>
    </w:p>
    <w:p w14:paraId="6E96873B" w14:textId="77777777" w:rsidR="001C14E7" w:rsidRPr="00D43E3E" w:rsidRDefault="001C14E7" w:rsidP="009D35DD">
      <w:pPr>
        <w:spacing w:line="259" w:lineRule="auto"/>
        <w:rPr>
          <w:rFonts w:asciiTheme="majorHAnsi" w:hAnsiTheme="majorHAnsi" w:cstheme="majorHAnsi"/>
          <w:sz w:val="20"/>
        </w:rPr>
      </w:pPr>
    </w:p>
    <w:p w14:paraId="71268F68" w14:textId="14B451E3" w:rsidR="003A6549" w:rsidRPr="00BB2EB9" w:rsidRDefault="00DE1492" w:rsidP="003A6549">
      <w:pPr>
        <w:pStyle w:val="Odstavecseseznamem"/>
        <w:numPr>
          <w:ilvl w:val="1"/>
          <w:numId w:val="13"/>
        </w:num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BB2EB9">
        <w:rPr>
          <w:rFonts w:asciiTheme="majorHAnsi" w:hAnsiTheme="majorHAnsi" w:cstheme="majorHAnsi"/>
          <w:sz w:val="20"/>
        </w:rPr>
        <w:t>Zhotovitel</w:t>
      </w:r>
      <w:r w:rsidR="0083140F" w:rsidRPr="00BB2EB9">
        <w:rPr>
          <w:rFonts w:asciiTheme="majorHAnsi" w:hAnsiTheme="majorHAnsi" w:cstheme="majorHAnsi"/>
          <w:sz w:val="20"/>
        </w:rPr>
        <w:t xml:space="preserve"> se zavazuje </w:t>
      </w:r>
      <w:r w:rsidRPr="00BB2EB9">
        <w:rPr>
          <w:rFonts w:asciiTheme="majorHAnsi" w:hAnsiTheme="majorHAnsi" w:cstheme="majorHAnsi"/>
          <w:sz w:val="20"/>
        </w:rPr>
        <w:t>zpracovat Dílo n</w:t>
      </w:r>
      <w:r w:rsidR="0083140F" w:rsidRPr="00BB2EB9">
        <w:rPr>
          <w:rFonts w:asciiTheme="majorHAnsi" w:hAnsiTheme="majorHAnsi" w:cstheme="majorHAnsi"/>
          <w:sz w:val="20"/>
        </w:rPr>
        <w:t>ejpozději</w:t>
      </w:r>
      <w:r w:rsidR="000C0E4D" w:rsidRPr="00BB2EB9">
        <w:rPr>
          <w:rFonts w:asciiTheme="majorHAnsi" w:hAnsiTheme="majorHAnsi" w:cstheme="majorHAnsi"/>
          <w:sz w:val="20"/>
        </w:rPr>
        <w:t xml:space="preserve"> </w:t>
      </w:r>
      <w:r w:rsidR="007241FA" w:rsidRPr="00BB2EB9">
        <w:rPr>
          <w:rFonts w:asciiTheme="majorHAnsi" w:hAnsiTheme="majorHAnsi" w:cstheme="majorHAnsi"/>
          <w:b/>
          <w:bCs/>
          <w:sz w:val="20"/>
        </w:rPr>
        <w:t xml:space="preserve">do </w:t>
      </w:r>
      <w:r w:rsidR="00362FCD" w:rsidRPr="00BB2EB9">
        <w:rPr>
          <w:rFonts w:asciiTheme="majorHAnsi" w:hAnsiTheme="majorHAnsi" w:cstheme="majorHAnsi"/>
          <w:b/>
          <w:bCs/>
          <w:sz w:val="20"/>
        </w:rPr>
        <w:t>3</w:t>
      </w:r>
      <w:r w:rsidR="005B3B31" w:rsidRPr="00BB2EB9">
        <w:rPr>
          <w:rFonts w:asciiTheme="majorHAnsi" w:hAnsiTheme="majorHAnsi" w:cstheme="majorHAnsi"/>
          <w:b/>
          <w:bCs/>
          <w:sz w:val="20"/>
        </w:rPr>
        <w:t>1</w:t>
      </w:r>
      <w:r w:rsidR="00362FCD" w:rsidRPr="00BB2EB9">
        <w:rPr>
          <w:rFonts w:asciiTheme="majorHAnsi" w:hAnsiTheme="majorHAnsi" w:cstheme="majorHAnsi"/>
          <w:b/>
          <w:bCs/>
          <w:sz w:val="20"/>
        </w:rPr>
        <w:t>.</w:t>
      </w:r>
      <w:r w:rsidR="005B3B31" w:rsidRPr="00BB2EB9">
        <w:rPr>
          <w:rFonts w:asciiTheme="majorHAnsi" w:hAnsiTheme="majorHAnsi" w:cstheme="majorHAnsi"/>
          <w:b/>
          <w:bCs/>
          <w:sz w:val="20"/>
        </w:rPr>
        <w:t>8</w:t>
      </w:r>
      <w:r w:rsidR="00362FCD" w:rsidRPr="00BB2EB9">
        <w:rPr>
          <w:rFonts w:asciiTheme="majorHAnsi" w:hAnsiTheme="majorHAnsi" w:cstheme="majorHAnsi"/>
          <w:b/>
          <w:bCs/>
          <w:sz w:val="20"/>
        </w:rPr>
        <w:t>.2024</w:t>
      </w:r>
      <w:r w:rsidR="00F14E36" w:rsidRPr="00BB2EB9">
        <w:rPr>
          <w:rFonts w:asciiTheme="majorHAnsi" w:hAnsiTheme="majorHAnsi" w:cstheme="majorHAnsi"/>
          <w:sz w:val="20"/>
        </w:rPr>
        <w:t>, nebude-li stranami této smlouvy sjednáno jinak.</w:t>
      </w:r>
      <w:r w:rsidR="004C6184" w:rsidRPr="00BB2EB9">
        <w:rPr>
          <w:rFonts w:asciiTheme="majorHAnsi" w:hAnsiTheme="majorHAnsi" w:cstheme="majorHAnsi"/>
          <w:sz w:val="20"/>
        </w:rPr>
        <w:t xml:space="preserve">  Strany smlouvy si dále sje</w:t>
      </w:r>
      <w:r w:rsidR="00D06E20" w:rsidRPr="00BB2EB9">
        <w:rPr>
          <w:rFonts w:asciiTheme="majorHAnsi" w:hAnsiTheme="majorHAnsi" w:cstheme="majorHAnsi"/>
          <w:sz w:val="20"/>
        </w:rPr>
        <w:t xml:space="preserve">dnaly, že zhotovitel zpracuje do </w:t>
      </w:r>
      <w:r w:rsidR="00D06E20" w:rsidRPr="00BB2EB9">
        <w:rPr>
          <w:rFonts w:asciiTheme="majorHAnsi" w:hAnsiTheme="majorHAnsi" w:cstheme="majorHAnsi"/>
          <w:b/>
          <w:bCs/>
          <w:sz w:val="20"/>
        </w:rPr>
        <w:t>12.7.2024</w:t>
      </w:r>
      <w:r w:rsidR="00D06E20" w:rsidRPr="00BB2EB9">
        <w:rPr>
          <w:rFonts w:asciiTheme="majorHAnsi" w:hAnsiTheme="majorHAnsi" w:cstheme="majorHAnsi"/>
          <w:sz w:val="20"/>
        </w:rPr>
        <w:t xml:space="preserve"> dílčí plnění v rozsahu, jak uvedeno v Příloze č. 1 této smlouvy. </w:t>
      </w:r>
    </w:p>
    <w:p w14:paraId="7042F674" w14:textId="77777777" w:rsidR="003A6549" w:rsidRPr="00D43E3E" w:rsidRDefault="003A6549" w:rsidP="003A6549">
      <w:pPr>
        <w:pStyle w:val="Odstavecseseznamem"/>
        <w:spacing w:line="259" w:lineRule="auto"/>
        <w:ind w:left="759"/>
        <w:jc w:val="both"/>
        <w:rPr>
          <w:rFonts w:asciiTheme="majorHAnsi" w:hAnsiTheme="majorHAnsi" w:cstheme="majorHAnsi"/>
          <w:sz w:val="20"/>
        </w:rPr>
      </w:pPr>
    </w:p>
    <w:p w14:paraId="55BB4755" w14:textId="770CAD62" w:rsidR="007241FA" w:rsidRPr="00D43E3E" w:rsidRDefault="003A6549" w:rsidP="003A6549">
      <w:pPr>
        <w:pStyle w:val="Odstavecseseznamem"/>
        <w:spacing w:line="259" w:lineRule="auto"/>
        <w:ind w:left="759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 xml:space="preserve">Dodržení uvedeného termínu je závislé na řádném a včasném spolupůsobení </w:t>
      </w:r>
      <w:r w:rsidR="009F1A50" w:rsidRPr="00D43E3E">
        <w:rPr>
          <w:rFonts w:asciiTheme="majorHAnsi" w:hAnsiTheme="majorHAnsi" w:cstheme="majorHAnsi"/>
          <w:sz w:val="20"/>
        </w:rPr>
        <w:t>Objednatele</w:t>
      </w:r>
      <w:r w:rsidR="000959AA" w:rsidRPr="00D43E3E">
        <w:rPr>
          <w:rFonts w:asciiTheme="majorHAnsi" w:hAnsiTheme="majorHAnsi" w:cstheme="majorHAnsi"/>
          <w:sz w:val="20"/>
        </w:rPr>
        <w:t xml:space="preserve"> v souladu s čl. 4.1 této smlouvy</w:t>
      </w:r>
      <w:r w:rsidRPr="00D43E3E">
        <w:rPr>
          <w:rFonts w:asciiTheme="majorHAnsi" w:hAnsiTheme="majorHAnsi" w:cstheme="majorHAnsi"/>
          <w:sz w:val="20"/>
        </w:rPr>
        <w:t xml:space="preserve">. V případě prodlení při spolupůsobení </w:t>
      </w:r>
      <w:r w:rsidR="009F1A50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 není </w:t>
      </w:r>
      <w:r w:rsidR="009F1A50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v prodlení se splněním své povinnosti </w:t>
      </w:r>
      <w:r w:rsidR="00630C18" w:rsidRPr="00D43E3E">
        <w:rPr>
          <w:rFonts w:asciiTheme="majorHAnsi" w:hAnsiTheme="majorHAnsi" w:cstheme="majorHAnsi"/>
          <w:sz w:val="20"/>
        </w:rPr>
        <w:t>splnit předmět smlouvy ve sjednaném termínu.</w:t>
      </w:r>
      <w:r w:rsidR="007241FA" w:rsidRPr="00D43E3E">
        <w:rPr>
          <w:rFonts w:asciiTheme="majorHAnsi" w:hAnsiTheme="majorHAnsi" w:cstheme="majorHAnsi"/>
          <w:sz w:val="20"/>
        </w:rPr>
        <w:t xml:space="preserve"> </w:t>
      </w:r>
    </w:p>
    <w:p w14:paraId="55BB4757" w14:textId="77777777" w:rsidR="0083140F" w:rsidRPr="00D43E3E" w:rsidRDefault="0083140F" w:rsidP="00C91C21">
      <w:pPr>
        <w:tabs>
          <w:tab w:val="num" w:pos="1418"/>
        </w:tabs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5F" w14:textId="60A2F829" w:rsidR="00AE7293" w:rsidRPr="00D43E3E" w:rsidRDefault="00435E3E" w:rsidP="00630C18">
      <w:pPr>
        <w:spacing w:line="259" w:lineRule="auto"/>
        <w:ind w:left="709" w:hanging="709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2</w:t>
      </w:r>
      <w:r w:rsidR="0083140F" w:rsidRPr="00D43E3E">
        <w:rPr>
          <w:rFonts w:asciiTheme="majorHAnsi" w:hAnsiTheme="majorHAnsi" w:cstheme="majorHAnsi"/>
          <w:sz w:val="20"/>
        </w:rPr>
        <w:t>.4</w:t>
      </w:r>
      <w:r w:rsidR="0083140F" w:rsidRPr="00D43E3E">
        <w:rPr>
          <w:rFonts w:asciiTheme="majorHAnsi" w:hAnsiTheme="majorHAnsi" w:cstheme="majorHAnsi"/>
          <w:sz w:val="20"/>
        </w:rPr>
        <w:tab/>
        <w:t>D</w:t>
      </w:r>
      <w:r w:rsidR="00630C18" w:rsidRPr="00D43E3E">
        <w:rPr>
          <w:rFonts w:asciiTheme="majorHAnsi" w:hAnsiTheme="majorHAnsi" w:cstheme="majorHAnsi"/>
          <w:sz w:val="20"/>
        </w:rPr>
        <w:t>en</w:t>
      </w:r>
      <w:r w:rsidR="004161A7" w:rsidRPr="00D43E3E">
        <w:rPr>
          <w:rFonts w:asciiTheme="majorHAnsi" w:hAnsiTheme="majorHAnsi" w:cstheme="majorHAnsi"/>
          <w:sz w:val="20"/>
        </w:rPr>
        <w:t xml:space="preserve"> </w:t>
      </w:r>
      <w:r w:rsidR="0083140F" w:rsidRPr="00D43E3E">
        <w:rPr>
          <w:rFonts w:asciiTheme="majorHAnsi" w:hAnsiTheme="majorHAnsi" w:cstheme="majorHAnsi"/>
          <w:sz w:val="20"/>
        </w:rPr>
        <w:t>zdanitelného plnění se sjednáv</w:t>
      </w:r>
      <w:r w:rsidR="004161A7" w:rsidRPr="00D43E3E">
        <w:rPr>
          <w:rFonts w:asciiTheme="majorHAnsi" w:hAnsiTheme="majorHAnsi" w:cstheme="majorHAnsi"/>
          <w:sz w:val="20"/>
        </w:rPr>
        <w:t>á</w:t>
      </w:r>
      <w:r w:rsidR="00630C18" w:rsidRPr="00D43E3E">
        <w:rPr>
          <w:rFonts w:asciiTheme="majorHAnsi" w:hAnsiTheme="majorHAnsi" w:cstheme="majorHAnsi"/>
          <w:sz w:val="20"/>
        </w:rPr>
        <w:t xml:space="preserve"> </w:t>
      </w:r>
      <w:r w:rsidR="008C70FB" w:rsidRPr="00D43E3E">
        <w:rPr>
          <w:rFonts w:asciiTheme="majorHAnsi" w:hAnsiTheme="majorHAnsi" w:cstheme="majorHAnsi"/>
          <w:sz w:val="20"/>
        </w:rPr>
        <w:t xml:space="preserve">ke dni </w:t>
      </w:r>
      <w:r w:rsidR="009046AB" w:rsidRPr="00D43E3E">
        <w:rPr>
          <w:rFonts w:asciiTheme="majorHAnsi" w:hAnsiTheme="majorHAnsi" w:cstheme="majorHAnsi"/>
          <w:sz w:val="20"/>
        </w:rPr>
        <w:t>předání</w:t>
      </w:r>
      <w:r w:rsidR="0044196B" w:rsidRPr="00D43E3E">
        <w:rPr>
          <w:rFonts w:asciiTheme="majorHAnsi" w:hAnsiTheme="majorHAnsi" w:cstheme="majorHAnsi"/>
          <w:sz w:val="20"/>
        </w:rPr>
        <w:t xml:space="preserve"> a převzetí </w:t>
      </w:r>
      <w:r w:rsidR="007B5035" w:rsidRPr="00D43E3E">
        <w:rPr>
          <w:rFonts w:asciiTheme="majorHAnsi" w:hAnsiTheme="majorHAnsi" w:cstheme="majorHAnsi"/>
          <w:sz w:val="20"/>
        </w:rPr>
        <w:t>Díla Objednatelem</w:t>
      </w:r>
      <w:r w:rsidR="009C04E6" w:rsidRPr="00D43E3E">
        <w:rPr>
          <w:rFonts w:asciiTheme="majorHAnsi" w:hAnsiTheme="majorHAnsi" w:cstheme="majorHAnsi"/>
          <w:sz w:val="20"/>
        </w:rPr>
        <w:t xml:space="preserve">, tedy předání </w:t>
      </w:r>
      <w:r w:rsidR="009046AB" w:rsidRPr="00D43E3E">
        <w:rPr>
          <w:rFonts w:asciiTheme="majorHAnsi" w:hAnsiTheme="majorHAnsi" w:cstheme="majorHAnsi"/>
          <w:sz w:val="20"/>
        </w:rPr>
        <w:t xml:space="preserve">kompletní </w:t>
      </w:r>
      <w:r w:rsidR="00D738EE" w:rsidRPr="00D43E3E">
        <w:rPr>
          <w:rFonts w:asciiTheme="majorHAnsi" w:hAnsiTheme="majorHAnsi" w:cstheme="majorHAnsi"/>
          <w:sz w:val="20"/>
        </w:rPr>
        <w:t>s</w:t>
      </w:r>
      <w:r w:rsidR="009046AB" w:rsidRPr="00D43E3E">
        <w:rPr>
          <w:rFonts w:asciiTheme="majorHAnsi" w:hAnsiTheme="majorHAnsi" w:cstheme="majorHAnsi"/>
          <w:sz w:val="20"/>
        </w:rPr>
        <w:t>tudie proveditelnosti</w:t>
      </w:r>
      <w:r w:rsidR="00B62ACC" w:rsidRPr="00D43E3E">
        <w:rPr>
          <w:rFonts w:asciiTheme="majorHAnsi" w:hAnsiTheme="majorHAnsi" w:cstheme="majorHAnsi"/>
          <w:sz w:val="20"/>
        </w:rPr>
        <w:t xml:space="preserve"> včetně variantních řešení</w:t>
      </w:r>
      <w:r w:rsidR="009C04E6" w:rsidRPr="00D43E3E">
        <w:rPr>
          <w:rFonts w:asciiTheme="majorHAnsi" w:hAnsiTheme="majorHAnsi" w:cstheme="majorHAnsi"/>
          <w:sz w:val="20"/>
        </w:rPr>
        <w:t>, nejpozději v termínu dle 2.3 této smlouvy.</w:t>
      </w:r>
    </w:p>
    <w:p w14:paraId="785DE484" w14:textId="77777777" w:rsidR="002D7555" w:rsidRPr="00D43E3E" w:rsidRDefault="002D7555" w:rsidP="00C91C21">
      <w:pPr>
        <w:spacing w:line="259" w:lineRule="auto"/>
        <w:ind w:left="1418" w:hanging="709"/>
        <w:jc w:val="both"/>
        <w:rPr>
          <w:rFonts w:asciiTheme="majorHAnsi" w:hAnsiTheme="majorHAnsi" w:cstheme="majorHAnsi"/>
          <w:sz w:val="20"/>
        </w:rPr>
      </w:pPr>
    </w:p>
    <w:p w14:paraId="55BB4760" w14:textId="77777777" w:rsidR="00B253D6" w:rsidRPr="00D43E3E" w:rsidRDefault="0083140F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3.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</w:r>
      <w:r w:rsidR="00B253D6"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práva a povinnosti stran smlouvy</w:t>
      </w:r>
    </w:p>
    <w:p w14:paraId="55BB4761" w14:textId="77777777" w:rsidR="0083140F" w:rsidRPr="00D43E3E" w:rsidRDefault="0083140F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62" w14:textId="4265087C" w:rsidR="0083140F" w:rsidRPr="00D43E3E" w:rsidRDefault="00435E3E" w:rsidP="00C91C21">
      <w:pPr>
        <w:spacing w:line="259" w:lineRule="auto"/>
        <w:ind w:left="709" w:hanging="751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</w:t>
      </w:r>
      <w:r w:rsidR="0083140F" w:rsidRPr="00D43E3E">
        <w:rPr>
          <w:rFonts w:asciiTheme="majorHAnsi" w:hAnsiTheme="majorHAnsi" w:cstheme="majorHAnsi"/>
          <w:snapToGrid w:val="0"/>
          <w:sz w:val="20"/>
          <w:szCs w:val="20"/>
        </w:rPr>
        <w:t>3.1</w:t>
      </w:r>
      <w:r w:rsidR="0083140F" w:rsidRPr="00D43E3E">
        <w:rPr>
          <w:rFonts w:asciiTheme="majorHAnsi" w:hAnsiTheme="majorHAnsi" w:cstheme="majorHAnsi"/>
          <w:snapToGrid w:val="0"/>
          <w:sz w:val="20"/>
          <w:szCs w:val="20"/>
        </w:rPr>
        <w:tab/>
      </w:r>
      <w:r w:rsidR="007B5035" w:rsidRPr="00D43E3E">
        <w:rPr>
          <w:rFonts w:asciiTheme="majorHAnsi" w:hAnsiTheme="majorHAnsi" w:cstheme="majorHAnsi"/>
          <w:snapToGrid w:val="0"/>
          <w:sz w:val="20"/>
          <w:szCs w:val="20"/>
        </w:rPr>
        <w:t>Zhotovitel</w:t>
      </w:r>
      <w:r w:rsidR="0083140F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je povinen </w:t>
      </w:r>
      <w:r w:rsidR="00B6698B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zpracovat Dílo </w:t>
      </w:r>
      <w:r w:rsidR="0083140F" w:rsidRPr="00D43E3E">
        <w:rPr>
          <w:rFonts w:asciiTheme="majorHAnsi" w:hAnsiTheme="majorHAnsi" w:cstheme="majorHAnsi"/>
          <w:snapToGrid w:val="0"/>
          <w:sz w:val="20"/>
          <w:szCs w:val="20"/>
        </w:rPr>
        <w:t>v souladu se Zákonem a touto smlouvou.</w:t>
      </w:r>
    </w:p>
    <w:p w14:paraId="55BB4763" w14:textId="77777777" w:rsidR="0083140F" w:rsidRPr="00D43E3E" w:rsidRDefault="0083140F" w:rsidP="00C91C21">
      <w:pPr>
        <w:spacing w:line="259" w:lineRule="auto"/>
        <w:ind w:left="709" w:hanging="751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64" w14:textId="6E9544DC" w:rsidR="00CE7407" w:rsidRPr="00D43E3E" w:rsidRDefault="0083140F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3.2</w:t>
      </w:r>
      <w:r w:rsidRPr="00D43E3E">
        <w:rPr>
          <w:rFonts w:asciiTheme="majorHAnsi" w:hAnsiTheme="majorHAnsi" w:cstheme="majorHAnsi"/>
          <w:b/>
          <w:snapToGrid w:val="0"/>
          <w:sz w:val="20"/>
          <w:szCs w:val="20"/>
        </w:rPr>
        <w:tab/>
      </w:r>
      <w:r w:rsidR="00B6698B" w:rsidRPr="00D43E3E">
        <w:rPr>
          <w:rFonts w:asciiTheme="majorHAnsi" w:hAnsiTheme="majorHAnsi" w:cstheme="majorHAnsi"/>
          <w:snapToGrid w:val="0"/>
          <w:sz w:val="20"/>
          <w:szCs w:val="20"/>
        </w:rPr>
        <w:t>Zhotovitel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je povinen </w:t>
      </w:r>
      <w:r w:rsidR="00E02637">
        <w:rPr>
          <w:rFonts w:asciiTheme="majorHAnsi" w:hAnsiTheme="majorHAnsi" w:cstheme="majorHAnsi"/>
          <w:snapToGrid w:val="0"/>
          <w:sz w:val="20"/>
          <w:szCs w:val="20"/>
        </w:rPr>
        <w:t xml:space="preserve">se </w:t>
      </w:r>
      <w:r w:rsidR="00435E3E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při </w:t>
      </w:r>
      <w:r w:rsidR="00B6698B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zpracování Díla </w:t>
      </w:r>
      <w:proofErr w:type="gramStart"/>
      <w:r w:rsidRPr="00D43E3E">
        <w:rPr>
          <w:rFonts w:asciiTheme="majorHAnsi" w:hAnsiTheme="majorHAnsi" w:cstheme="majorHAnsi"/>
          <w:snapToGrid w:val="0"/>
          <w:sz w:val="20"/>
          <w:szCs w:val="20"/>
        </w:rPr>
        <w:t>řídit  pokyny</w:t>
      </w:r>
      <w:proofErr w:type="gramEnd"/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</w:t>
      </w:r>
      <w:r w:rsidR="004F5297" w:rsidRPr="00D43E3E">
        <w:rPr>
          <w:rFonts w:asciiTheme="majorHAnsi" w:hAnsiTheme="majorHAnsi" w:cstheme="majorHAnsi"/>
          <w:snapToGrid w:val="0"/>
          <w:sz w:val="20"/>
          <w:szCs w:val="20"/>
        </w:rPr>
        <w:t>Objednatele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>, pokud nejsou v rozporu se Zákonem, jiným právním předpisem nebo touto smlouvou</w:t>
      </w:r>
    </w:p>
    <w:p w14:paraId="55BB4765" w14:textId="1887D9DF" w:rsidR="0083140F" w:rsidRPr="00D43E3E" w:rsidRDefault="0083140F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66" w14:textId="0254CA73" w:rsidR="0083140F" w:rsidRPr="00D43E3E" w:rsidRDefault="0083140F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3.3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</w:r>
      <w:r w:rsidR="004F5297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Zhotovitel 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je povinen při </w:t>
      </w:r>
      <w:r w:rsidR="004F5297" w:rsidRPr="00D43E3E">
        <w:rPr>
          <w:rFonts w:asciiTheme="majorHAnsi" w:hAnsiTheme="majorHAnsi" w:cstheme="majorHAnsi"/>
          <w:snapToGrid w:val="0"/>
          <w:sz w:val="20"/>
          <w:szCs w:val="20"/>
        </w:rPr>
        <w:t>zpracování Díla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chránit a prosazovat práva a oprávněné zájmy </w:t>
      </w:r>
      <w:r w:rsidR="00B30C4F" w:rsidRPr="00D43E3E">
        <w:rPr>
          <w:rFonts w:asciiTheme="majorHAnsi" w:hAnsiTheme="majorHAnsi" w:cstheme="majorHAnsi"/>
          <w:snapToGrid w:val="0"/>
          <w:sz w:val="20"/>
          <w:szCs w:val="20"/>
        </w:rPr>
        <w:t>Objednatele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, využívat důsledně všechny zákonné prostředky a v jejich rámci uplatnit v zájmu </w:t>
      </w:r>
      <w:r w:rsidR="00B30C4F" w:rsidRPr="00D43E3E">
        <w:rPr>
          <w:rFonts w:asciiTheme="majorHAnsi" w:hAnsiTheme="majorHAnsi" w:cstheme="majorHAnsi"/>
          <w:snapToGrid w:val="0"/>
          <w:sz w:val="20"/>
          <w:szCs w:val="20"/>
        </w:rPr>
        <w:t>Objednatele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vše, co podle svého přesvědčení pokládá za prospěšné, nebude-li to v rozporu s pokyny </w:t>
      </w:r>
      <w:r w:rsidR="00B30C4F" w:rsidRPr="00D43E3E">
        <w:rPr>
          <w:rFonts w:asciiTheme="majorHAnsi" w:hAnsiTheme="majorHAnsi" w:cstheme="majorHAnsi"/>
          <w:snapToGrid w:val="0"/>
          <w:sz w:val="20"/>
          <w:szCs w:val="20"/>
        </w:rPr>
        <w:t>Objednatele.</w:t>
      </w:r>
    </w:p>
    <w:p w14:paraId="55BB4768" w14:textId="77777777" w:rsidR="000F28A8" w:rsidRPr="00D43E3E" w:rsidRDefault="000F28A8" w:rsidP="00C91C21">
      <w:pPr>
        <w:spacing w:line="259" w:lineRule="auto"/>
        <w:ind w:left="709" w:hanging="751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6A" w14:textId="560BF94C" w:rsidR="00B253D6" w:rsidRPr="00D43E3E" w:rsidRDefault="00B253D6" w:rsidP="00385C48">
      <w:pPr>
        <w:spacing w:line="259" w:lineRule="auto"/>
        <w:ind w:left="709" w:hanging="751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3.4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</w:r>
      <w:r w:rsidR="00B30C4F" w:rsidRPr="00D43E3E">
        <w:rPr>
          <w:rFonts w:asciiTheme="majorHAnsi" w:hAnsiTheme="majorHAnsi" w:cstheme="majorHAnsi"/>
          <w:snapToGrid w:val="0"/>
          <w:sz w:val="20"/>
          <w:szCs w:val="20"/>
        </w:rPr>
        <w:t>Zhotovitel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je povinen </w:t>
      </w:r>
    </w:p>
    <w:p w14:paraId="55BB476B" w14:textId="4C44E53B" w:rsidR="00B253D6" w:rsidRPr="00D43E3E" w:rsidRDefault="00B253D6" w:rsidP="00C91C21">
      <w:pPr>
        <w:spacing w:line="259" w:lineRule="auto"/>
        <w:ind w:left="1560" w:hanging="852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3.4.1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  <w:t xml:space="preserve">informovat </w:t>
      </w:r>
      <w:r w:rsidR="00B30C4F" w:rsidRPr="00D43E3E">
        <w:rPr>
          <w:rFonts w:asciiTheme="majorHAnsi" w:hAnsiTheme="majorHAnsi" w:cstheme="majorHAnsi"/>
          <w:snapToGrid w:val="0"/>
          <w:sz w:val="20"/>
          <w:szCs w:val="20"/>
        </w:rPr>
        <w:t>Objednatele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o významných skutečnostech týkajících se průběhu a výsledků </w:t>
      </w:r>
      <w:r w:rsidR="00824909" w:rsidRPr="00D43E3E">
        <w:rPr>
          <w:rFonts w:asciiTheme="majorHAnsi" w:hAnsiTheme="majorHAnsi" w:cstheme="majorHAnsi"/>
          <w:snapToGrid w:val="0"/>
          <w:sz w:val="20"/>
          <w:szCs w:val="20"/>
        </w:rPr>
        <w:t>zpracování Díla,</w:t>
      </w:r>
    </w:p>
    <w:p w14:paraId="55BB476D" w14:textId="2E4BAD39" w:rsidR="00B253D6" w:rsidRPr="00D43E3E" w:rsidRDefault="00B253D6" w:rsidP="00C91C21">
      <w:pPr>
        <w:spacing w:line="259" w:lineRule="auto"/>
        <w:ind w:left="1560" w:hanging="852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3.4.2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  <w:t>v případě, že byly v souvislosti s</w:t>
      </w:r>
      <w:r w:rsidR="00824909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e zpracováním Díla 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předány </w:t>
      </w:r>
      <w:r w:rsidR="00824909" w:rsidRPr="00D43E3E">
        <w:rPr>
          <w:rFonts w:asciiTheme="majorHAnsi" w:hAnsiTheme="majorHAnsi" w:cstheme="majorHAnsi"/>
          <w:snapToGrid w:val="0"/>
          <w:sz w:val="20"/>
          <w:szCs w:val="20"/>
        </w:rPr>
        <w:t>Objednatelem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vratné podklady, vrátí je </w:t>
      </w:r>
      <w:r w:rsidR="00C40FA0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Zhotovitel Objednateli 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>bez zbytečného odkladu po ukončení realizace daného požadavku případně po zhotovení kopie daných podkladů, ke kterému je oprávněn za účelem dokumentování své činnosti dle této smlouvy.</w:t>
      </w:r>
    </w:p>
    <w:p w14:paraId="55BB476E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6F" w14:textId="36E02A41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3.5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</w:r>
      <w:r w:rsidR="00C40FA0" w:rsidRPr="00D43E3E">
        <w:rPr>
          <w:rFonts w:asciiTheme="majorHAnsi" w:hAnsiTheme="majorHAnsi" w:cstheme="majorHAnsi"/>
          <w:snapToGrid w:val="0"/>
          <w:sz w:val="20"/>
          <w:szCs w:val="20"/>
        </w:rPr>
        <w:t>Objednatel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je povinen poskytovat </w:t>
      </w:r>
      <w:r w:rsidR="00C40FA0" w:rsidRPr="00D43E3E">
        <w:rPr>
          <w:rFonts w:asciiTheme="majorHAnsi" w:hAnsiTheme="majorHAnsi" w:cstheme="majorHAnsi"/>
          <w:snapToGrid w:val="0"/>
          <w:sz w:val="20"/>
          <w:szCs w:val="20"/>
        </w:rPr>
        <w:t>Zhotoviteli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svou součinnost nezbytnou pro řádné </w:t>
      </w:r>
      <w:r w:rsidR="008F66AD" w:rsidRPr="00D43E3E">
        <w:rPr>
          <w:rFonts w:asciiTheme="majorHAnsi" w:hAnsiTheme="majorHAnsi" w:cstheme="majorHAnsi"/>
          <w:snapToGrid w:val="0"/>
          <w:sz w:val="20"/>
          <w:szCs w:val="20"/>
        </w:rPr>
        <w:t>zpracování Díla</w:t>
      </w:r>
      <w:r w:rsidR="00771174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. V rámci spolupůsobení se </w:t>
      </w:r>
      <w:r w:rsidR="008F66AD" w:rsidRPr="00D43E3E">
        <w:rPr>
          <w:rFonts w:asciiTheme="majorHAnsi" w:hAnsiTheme="majorHAnsi" w:cstheme="majorHAnsi"/>
          <w:snapToGrid w:val="0"/>
          <w:sz w:val="20"/>
          <w:szCs w:val="20"/>
        </w:rPr>
        <w:t>Objednatel</w:t>
      </w:r>
      <w:r w:rsidR="00771174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zavazuje, že v rozsahu nezbytně nutném na vyzvání poskytne </w:t>
      </w:r>
      <w:r w:rsidR="008F66AD" w:rsidRPr="00D43E3E">
        <w:rPr>
          <w:rFonts w:asciiTheme="majorHAnsi" w:hAnsiTheme="majorHAnsi" w:cstheme="majorHAnsi"/>
          <w:snapToGrid w:val="0"/>
          <w:sz w:val="20"/>
          <w:szCs w:val="20"/>
        </w:rPr>
        <w:t>Zhotoviteli</w:t>
      </w:r>
      <w:r w:rsidR="00771174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spolupráci při zajištění podkladů, doplňujících údajů, upřesnění, vyjádření, rozhodnutí a stanovisek, jejich potřeba vznikne v průběhu plnění 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této smlouvy. </w:t>
      </w:r>
    </w:p>
    <w:p w14:paraId="55BB4770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72" w14:textId="298F9C8C" w:rsidR="00B253D6" w:rsidRPr="00D43E3E" w:rsidRDefault="00B253D6" w:rsidP="00D57A18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3.6</w:t>
      </w:r>
      <w:r w:rsidRPr="00D43E3E">
        <w:rPr>
          <w:rFonts w:asciiTheme="majorHAnsi" w:hAnsiTheme="majorHAnsi" w:cstheme="majorHAnsi"/>
          <w:sz w:val="20"/>
        </w:rPr>
        <w:tab/>
      </w:r>
      <w:r w:rsidR="007144C1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je oprávněn bez důsledků pro trvání a plnění závazků, které vyplývají </w:t>
      </w:r>
      <w:r w:rsidRPr="00D43E3E">
        <w:rPr>
          <w:rFonts w:asciiTheme="majorHAnsi" w:hAnsiTheme="majorHAnsi" w:cstheme="majorHAnsi"/>
          <w:sz w:val="20"/>
        </w:rPr>
        <w:br/>
        <w:t xml:space="preserve">pro obě smluvní strany z této smlouvy, odmítnout </w:t>
      </w:r>
      <w:r w:rsidR="007144C1" w:rsidRPr="00D43E3E">
        <w:rPr>
          <w:rFonts w:asciiTheme="majorHAnsi" w:hAnsiTheme="majorHAnsi" w:cstheme="majorHAnsi"/>
          <w:sz w:val="20"/>
        </w:rPr>
        <w:t>zpracování Díla</w:t>
      </w:r>
      <w:r w:rsidRPr="00D43E3E">
        <w:rPr>
          <w:rFonts w:asciiTheme="majorHAnsi" w:hAnsiTheme="majorHAnsi" w:cstheme="majorHAnsi"/>
          <w:sz w:val="20"/>
        </w:rPr>
        <w:t xml:space="preserve"> v případech, kdy  </w:t>
      </w:r>
    </w:p>
    <w:p w14:paraId="55BB4773" w14:textId="33D2DC87" w:rsidR="00B253D6" w:rsidRPr="00D43E3E" w:rsidRDefault="00B253D6" w:rsidP="00C91C21">
      <w:pPr>
        <w:spacing w:line="259" w:lineRule="auto"/>
        <w:ind w:left="720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3.6.1</w:t>
      </w:r>
      <w:r w:rsidRPr="00D43E3E">
        <w:rPr>
          <w:rFonts w:asciiTheme="majorHAnsi" w:hAnsiTheme="majorHAnsi" w:cstheme="majorHAnsi"/>
          <w:sz w:val="20"/>
        </w:rPr>
        <w:tab/>
        <w:t xml:space="preserve">požadavky </w:t>
      </w:r>
      <w:r w:rsidR="00405D75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 jsou v rozporu s právními předpisy nebo touto smlouvou nebo</w:t>
      </w:r>
    </w:p>
    <w:p w14:paraId="55BB4775" w14:textId="691BA52A" w:rsidR="00B253D6" w:rsidRPr="00D43E3E" w:rsidRDefault="00B253D6" w:rsidP="00C91C21">
      <w:pPr>
        <w:tabs>
          <w:tab w:val="num" w:pos="1418"/>
        </w:tabs>
        <w:spacing w:line="259" w:lineRule="auto"/>
        <w:ind w:left="1418" w:hanging="698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3.6.</w:t>
      </w:r>
      <w:r w:rsidR="00E03D98">
        <w:rPr>
          <w:rFonts w:asciiTheme="majorHAnsi" w:hAnsiTheme="majorHAnsi" w:cstheme="majorHAnsi"/>
          <w:sz w:val="20"/>
        </w:rPr>
        <w:t>2</w:t>
      </w:r>
      <w:r w:rsidRPr="00D43E3E">
        <w:rPr>
          <w:rFonts w:asciiTheme="majorHAnsi" w:hAnsiTheme="majorHAnsi" w:cstheme="majorHAnsi"/>
          <w:sz w:val="20"/>
        </w:rPr>
        <w:tab/>
      </w:r>
      <w:proofErr w:type="gramStart"/>
      <w:r w:rsidR="00405D75" w:rsidRPr="00D43E3E">
        <w:rPr>
          <w:rFonts w:asciiTheme="majorHAnsi" w:hAnsiTheme="majorHAnsi" w:cstheme="majorHAnsi"/>
          <w:sz w:val="20"/>
        </w:rPr>
        <w:t xml:space="preserve">Objednatel </w:t>
      </w:r>
      <w:r w:rsidRPr="00D43E3E">
        <w:rPr>
          <w:rFonts w:asciiTheme="majorHAnsi" w:hAnsiTheme="majorHAnsi" w:cstheme="majorHAnsi"/>
          <w:sz w:val="20"/>
        </w:rPr>
        <w:t xml:space="preserve"> je</w:t>
      </w:r>
      <w:proofErr w:type="gramEnd"/>
      <w:r w:rsidRPr="00D43E3E">
        <w:rPr>
          <w:rFonts w:asciiTheme="majorHAnsi" w:hAnsiTheme="majorHAnsi" w:cstheme="majorHAnsi"/>
          <w:sz w:val="20"/>
        </w:rPr>
        <w:t xml:space="preserve"> v prodlení s placením peněžitých plnění podle této smlouvy nebo </w:t>
      </w:r>
    </w:p>
    <w:p w14:paraId="55BB4776" w14:textId="57CB645D" w:rsidR="00B253D6" w:rsidRPr="00D43E3E" w:rsidRDefault="00B253D6" w:rsidP="00C91C21">
      <w:pPr>
        <w:tabs>
          <w:tab w:val="num" w:pos="1418"/>
        </w:tabs>
        <w:spacing w:line="259" w:lineRule="auto"/>
        <w:ind w:left="1418" w:hanging="698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3.6.</w:t>
      </w:r>
      <w:r w:rsidR="00FA39B7">
        <w:rPr>
          <w:rFonts w:asciiTheme="majorHAnsi" w:hAnsiTheme="majorHAnsi" w:cstheme="majorHAnsi"/>
          <w:sz w:val="20"/>
        </w:rPr>
        <w:t>3</w:t>
      </w:r>
      <w:r w:rsidRPr="00D43E3E">
        <w:rPr>
          <w:rFonts w:asciiTheme="majorHAnsi" w:hAnsiTheme="majorHAnsi" w:cstheme="majorHAnsi"/>
          <w:sz w:val="20"/>
        </w:rPr>
        <w:tab/>
      </w:r>
      <w:r w:rsidR="00405D75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neposkytne potřebnou součinnost včetně součinnosti při přípravě a vyhotovení potřebných dokladů, dokumentů a jiných věcí potřebných k řádnému </w:t>
      </w:r>
      <w:r w:rsidR="005B2235" w:rsidRPr="00D43E3E">
        <w:rPr>
          <w:rFonts w:asciiTheme="majorHAnsi" w:hAnsiTheme="majorHAnsi" w:cstheme="majorHAnsi"/>
          <w:sz w:val="20"/>
        </w:rPr>
        <w:t>zpracování Díla nebo</w:t>
      </w:r>
    </w:p>
    <w:p w14:paraId="55BB4777" w14:textId="24A80D5B" w:rsidR="00B253D6" w:rsidRPr="00D43E3E" w:rsidRDefault="00B253D6" w:rsidP="00C91C21">
      <w:pPr>
        <w:tabs>
          <w:tab w:val="num" w:pos="1418"/>
        </w:tabs>
        <w:spacing w:line="259" w:lineRule="auto"/>
        <w:ind w:left="1418" w:hanging="698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lastRenderedPageBreak/>
        <w:t>3.6.</w:t>
      </w:r>
      <w:r w:rsidR="00FA39B7">
        <w:rPr>
          <w:rFonts w:asciiTheme="majorHAnsi" w:hAnsiTheme="majorHAnsi" w:cstheme="majorHAnsi"/>
          <w:sz w:val="20"/>
        </w:rPr>
        <w:t>4</w:t>
      </w:r>
      <w:r w:rsidRPr="00D43E3E">
        <w:rPr>
          <w:rFonts w:asciiTheme="majorHAnsi" w:hAnsiTheme="majorHAnsi" w:cstheme="majorHAnsi"/>
          <w:sz w:val="20"/>
        </w:rPr>
        <w:tab/>
      </w:r>
      <w:r w:rsidR="005B2235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neposkytne nezbytné podklady pro řádné plnění </w:t>
      </w:r>
      <w:r w:rsidR="005B2235" w:rsidRPr="00D43E3E">
        <w:rPr>
          <w:rFonts w:asciiTheme="majorHAnsi" w:hAnsiTheme="majorHAnsi" w:cstheme="majorHAnsi"/>
          <w:sz w:val="20"/>
        </w:rPr>
        <w:t>dle této smlouvy.</w:t>
      </w:r>
      <w:r w:rsidRPr="00D43E3E">
        <w:rPr>
          <w:rFonts w:asciiTheme="majorHAnsi" w:hAnsiTheme="majorHAnsi" w:cstheme="majorHAnsi"/>
          <w:sz w:val="20"/>
        </w:rPr>
        <w:t xml:space="preserve">  </w:t>
      </w:r>
    </w:p>
    <w:p w14:paraId="55BB4778" w14:textId="77777777" w:rsidR="00B253D6" w:rsidRPr="00D43E3E" w:rsidRDefault="00B253D6" w:rsidP="00C91C21">
      <w:pPr>
        <w:tabs>
          <w:tab w:val="num" w:pos="1418"/>
        </w:tabs>
        <w:spacing w:line="259" w:lineRule="auto"/>
        <w:ind w:hanging="11"/>
        <w:jc w:val="both"/>
        <w:rPr>
          <w:rFonts w:asciiTheme="majorHAnsi" w:hAnsiTheme="majorHAnsi" w:cstheme="majorHAnsi"/>
          <w:sz w:val="20"/>
        </w:rPr>
      </w:pPr>
    </w:p>
    <w:p w14:paraId="55BB477B" w14:textId="555C2BE8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3.7</w:t>
      </w:r>
      <w:r w:rsidRPr="00D43E3E">
        <w:rPr>
          <w:rFonts w:asciiTheme="majorHAnsi" w:hAnsiTheme="majorHAnsi" w:cstheme="majorHAnsi"/>
          <w:sz w:val="20"/>
        </w:rPr>
        <w:tab/>
      </w:r>
      <w:r w:rsidR="005B2235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je oprávněn při </w:t>
      </w:r>
      <w:r w:rsidR="005B2235" w:rsidRPr="00D43E3E">
        <w:rPr>
          <w:rFonts w:asciiTheme="majorHAnsi" w:hAnsiTheme="majorHAnsi" w:cstheme="majorHAnsi"/>
          <w:sz w:val="20"/>
        </w:rPr>
        <w:t>zpracování Díla</w:t>
      </w:r>
      <w:r w:rsidRPr="00D43E3E">
        <w:rPr>
          <w:rFonts w:asciiTheme="majorHAnsi" w:hAnsiTheme="majorHAnsi" w:cstheme="majorHAnsi"/>
          <w:sz w:val="20"/>
        </w:rPr>
        <w:t xml:space="preserve"> využít v případě potřeby přiměřeně a za obvyklých podmínek také další osoby, případně je oprávněn se jimi nechat při některých úkonech zastupovat.</w:t>
      </w:r>
    </w:p>
    <w:p w14:paraId="54851067" w14:textId="77777777" w:rsidR="00D80F63" w:rsidRPr="00D43E3E" w:rsidRDefault="00D80F63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7C" w14:textId="706B31BB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3.</w:t>
      </w:r>
      <w:r w:rsidR="00D80F63" w:rsidRPr="00D43E3E">
        <w:rPr>
          <w:rFonts w:asciiTheme="majorHAnsi" w:hAnsiTheme="majorHAnsi" w:cstheme="majorHAnsi"/>
          <w:sz w:val="20"/>
        </w:rPr>
        <w:t>8</w:t>
      </w:r>
      <w:r w:rsidRPr="00D43E3E">
        <w:rPr>
          <w:rFonts w:asciiTheme="majorHAnsi" w:hAnsiTheme="majorHAnsi" w:cstheme="majorHAnsi"/>
          <w:sz w:val="20"/>
        </w:rPr>
        <w:tab/>
        <w:t xml:space="preserve">Pokud v průběhu smluvní činnosti nastanou nepředvídatelné skutečnosti, které budou mít podstatný vliv na cenu a termín plnění, zavazuje se </w:t>
      </w:r>
      <w:proofErr w:type="gramStart"/>
      <w:r w:rsidR="003A348D" w:rsidRPr="00D43E3E">
        <w:rPr>
          <w:rFonts w:asciiTheme="majorHAnsi" w:hAnsiTheme="majorHAnsi" w:cstheme="majorHAnsi"/>
          <w:sz w:val="20"/>
        </w:rPr>
        <w:t xml:space="preserve">Objednatel </w:t>
      </w:r>
      <w:r w:rsidRPr="00D43E3E">
        <w:rPr>
          <w:rFonts w:asciiTheme="majorHAnsi" w:hAnsiTheme="majorHAnsi" w:cstheme="majorHAnsi"/>
          <w:sz w:val="20"/>
        </w:rPr>
        <w:t xml:space="preserve"> projednat</w:t>
      </w:r>
      <w:proofErr w:type="gramEnd"/>
      <w:r w:rsidRPr="00D43E3E">
        <w:rPr>
          <w:rFonts w:asciiTheme="majorHAnsi" w:hAnsiTheme="majorHAnsi" w:cstheme="majorHAnsi"/>
          <w:sz w:val="20"/>
        </w:rPr>
        <w:t xml:space="preserve"> tyto skutečnosti a po dohodě smluvních stran je upravit dodatkem k této smlouvě. </w:t>
      </w:r>
    </w:p>
    <w:p w14:paraId="55BB477D" w14:textId="77777777" w:rsidR="0031799C" w:rsidRPr="00D43E3E" w:rsidRDefault="0031799C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7E" w14:textId="5B27ED53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 xml:space="preserve">4. 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  <w:t>spolupůsobení a podklady</w:t>
      </w:r>
      <w:r w:rsidR="003A348D"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 xml:space="preserve"> OBJEDNATELE</w:t>
      </w:r>
    </w:p>
    <w:p w14:paraId="55BB477F" w14:textId="77777777" w:rsidR="00B253D6" w:rsidRPr="00D43E3E" w:rsidRDefault="00B253D6" w:rsidP="00C91C21">
      <w:pPr>
        <w:spacing w:line="259" w:lineRule="auto"/>
        <w:ind w:left="709" w:hanging="751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80" w14:textId="5C0EC362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4.1</w:t>
      </w:r>
      <w:r w:rsidRPr="00D43E3E">
        <w:rPr>
          <w:rFonts w:asciiTheme="majorHAnsi" w:hAnsiTheme="majorHAnsi" w:cstheme="majorHAnsi"/>
          <w:b/>
          <w:snapToGrid w:val="0"/>
          <w:sz w:val="20"/>
          <w:szCs w:val="20"/>
        </w:rPr>
        <w:tab/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V rámci spolupůsobení se </w:t>
      </w:r>
      <w:r w:rsidR="003A348D" w:rsidRPr="00D43E3E">
        <w:rPr>
          <w:rFonts w:asciiTheme="majorHAnsi" w:hAnsiTheme="majorHAnsi" w:cstheme="majorHAnsi"/>
          <w:snapToGrid w:val="0"/>
          <w:sz w:val="20"/>
          <w:szCs w:val="20"/>
        </w:rPr>
        <w:t>Objednatel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zavazuje, že v rozsahu nezbytně nutném na vyzvání poskytne </w:t>
      </w:r>
      <w:r w:rsidR="00E5363C" w:rsidRPr="00D43E3E">
        <w:rPr>
          <w:rFonts w:asciiTheme="majorHAnsi" w:hAnsiTheme="majorHAnsi" w:cstheme="majorHAnsi"/>
          <w:snapToGrid w:val="0"/>
          <w:sz w:val="20"/>
          <w:szCs w:val="20"/>
        </w:rPr>
        <w:t>Zhotoviteli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spolupráci při zajištění podkladů, doplňujících údajů, upřesnění, vyjádření, rozhodnutí a stanovisek, jejichž potřeba vznikne v průběhu plnění této smlouvy. Toto spolupůsobení poskytne </w:t>
      </w:r>
      <w:r w:rsidR="00E5363C" w:rsidRPr="00D43E3E">
        <w:rPr>
          <w:rFonts w:asciiTheme="majorHAnsi" w:hAnsiTheme="majorHAnsi" w:cstheme="majorHAnsi"/>
          <w:snapToGrid w:val="0"/>
          <w:sz w:val="20"/>
          <w:szCs w:val="20"/>
        </w:rPr>
        <w:t>Objednatel Zhotoviteli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nejpozději ve lhůtě 3 pracovních dnů od jeho vyžádání. Zvláštní lhůtu dohodnou strany v případě, kdy se bude jednat o spolupůsobení, které nemůže </w:t>
      </w:r>
      <w:r w:rsidR="00E5363C" w:rsidRPr="00D43E3E">
        <w:rPr>
          <w:rFonts w:asciiTheme="majorHAnsi" w:hAnsiTheme="majorHAnsi" w:cstheme="majorHAnsi"/>
          <w:snapToGrid w:val="0"/>
          <w:sz w:val="20"/>
          <w:szCs w:val="20"/>
        </w:rPr>
        <w:t>Objednatel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zabezpečit vlastními silami. </w:t>
      </w:r>
    </w:p>
    <w:p w14:paraId="151622F9" w14:textId="77777777" w:rsidR="001901F4" w:rsidRPr="00D43E3E" w:rsidRDefault="001901F4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81" w14:textId="74197B49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4.2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</w:r>
      <w:r w:rsidR="00E5363C" w:rsidRPr="00D43E3E">
        <w:rPr>
          <w:rFonts w:asciiTheme="majorHAnsi" w:hAnsiTheme="majorHAnsi" w:cstheme="majorHAnsi"/>
          <w:snapToGrid w:val="0"/>
          <w:sz w:val="20"/>
          <w:szCs w:val="20"/>
        </w:rPr>
        <w:t>Objednatel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je povinen předat včas</w:t>
      </w:r>
      <w:r w:rsidR="00E5363C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Zhotoviteli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úplné, pravdivé a přehledné informace a podklady, jež jsou nezbytně nutné k věcnému plnění ze smlouvy, pokud z jejich povahy nevyplývá, že je má zajistit </w:t>
      </w:r>
      <w:r w:rsidR="00E5363C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Zhotovitel 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v rámci svého plnění. </w:t>
      </w:r>
    </w:p>
    <w:p w14:paraId="55BB4782" w14:textId="77777777" w:rsidR="00993C9B" w:rsidRPr="00D43E3E" w:rsidRDefault="00993C9B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83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5.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  <w:t>MLČENLIVOST</w:t>
      </w:r>
    </w:p>
    <w:p w14:paraId="55BB4784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85" w14:textId="4EB6CE11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5.1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="00E5363C" w:rsidRPr="00D43E3E">
        <w:rPr>
          <w:rFonts w:asciiTheme="majorHAnsi" w:hAnsiTheme="majorHAnsi" w:cstheme="majorHAnsi"/>
          <w:sz w:val="20"/>
          <w:szCs w:val="20"/>
        </w:rPr>
        <w:t>Zhotovitel</w:t>
      </w:r>
      <w:r w:rsidRPr="00D43E3E">
        <w:rPr>
          <w:rFonts w:asciiTheme="majorHAnsi" w:hAnsiTheme="majorHAnsi" w:cstheme="majorHAnsi"/>
          <w:sz w:val="20"/>
          <w:szCs w:val="20"/>
        </w:rPr>
        <w:t xml:space="preserve"> je oprávněn, bude-li to v souladu s právními předpisy, uvádět </w:t>
      </w:r>
      <w:r w:rsidR="00E5363C" w:rsidRPr="00D43E3E">
        <w:rPr>
          <w:rFonts w:asciiTheme="majorHAnsi" w:hAnsiTheme="majorHAnsi" w:cstheme="majorHAnsi"/>
          <w:sz w:val="20"/>
          <w:szCs w:val="20"/>
        </w:rPr>
        <w:t>Objednatele</w:t>
      </w:r>
      <w:r w:rsidRPr="00D43E3E">
        <w:rPr>
          <w:rFonts w:asciiTheme="majorHAnsi" w:hAnsiTheme="majorHAnsi" w:cstheme="majorHAnsi"/>
          <w:sz w:val="20"/>
          <w:szCs w:val="20"/>
        </w:rPr>
        <w:t xml:space="preserve"> jako osobu, které jsou poskytovány</w:t>
      </w:r>
      <w:r w:rsidR="0045380C" w:rsidRPr="00D43E3E">
        <w:rPr>
          <w:rFonts w:asciiTheme="majorHAnsi" w:hAnsiTheme="majorHAnsi" w:cstheme="majorHAnsi"/>
          <w:sz w:val="20"/>
          <w:szCs w:val="20"/>
        </w:rPr>
        <w:t xml:space="preserve"> p</w:t>
      </w:r>
      <w:r w:rsidRPr="00D43E3E">
        <w:rPr>
          <w:rFonts w:asciiTheme="majorHAnsi" w:hAnsiTheme="majorHAnsi" w:cstheme="majorHAnsi"/>
          <w:sz w:val="20"/>
          <w:szCs w:val="20"/>
        </w:rPr>
        <w:t>oradenské služby.</w:t>
      </w:r>
    </w:p>
    <w:p w14:paraId="55BB4786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</w:p>
    <w:p w14:paraId="55BB4787" w14:textId="47736353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5.2</w:t>
      </w:r>
      <w:r w:rsidRPr="00D43E3E">
        <w:rPr>
          <w:rFonts w:asciiTheme="majorHAnsi" w:hAnsiTheme="majorHAnsi" w:cstheme="majorHAnsi"/>
          <w:sz w:val="20"/>
          <w:szCs w:val="20"/>
        </w:rPr>
        <w:tab/>
        <w:t xml:space="preserve">Nestanoví-li právní předpis nebo tato smlouva jinak, je </w:t>
      </w:r>
      <w:r w:rsidR="0045380C" w:rsidRPr="00D43E3E">
        <w:rPr>
          <w:rFonts w:asciiTheme="majorHAnsi" w:hAnsiTheme="majorHAnsi" w:cstheme="majorHAnsi"/>
          <w:sz w:val="20"/>
          <w:szCs w:val="20"/>
        </w:rPr>
        <w:t xml:space="preserve">Zhotovitel </w:t>
      </w:r>
      <w:r w:rsidRPr="00D43E3E">
        <w:rPr>
          <w:rFonts w:asciiTheme="majorHAnsi" w:hAnsiTheme="majorHAnsi" w:cstheme="majorHAnsi"/>
          <w:sz w:val="20"/>
          <w:szCs w:val="20"/>
        </w:rPr>
        <w:t>povinen zachovávat mlčenlivost o všech skutečnostech, o nichž se dozvěděl v souvislosti s</w:t>
      </w:r>
      <w:r w:rsidR="0045380C" w:rsidRPr="00D43E3E">
        <w:rPr>
          <w:rFonts w:asciiTheme="majorHAnsi" w:hAnsiTheme="majorHAnsi" w:cstheme="majorHAnsi"/>
          <w:sz w:val="20"/>
          <w:szCs w:val="20"/>
        </w:rPr>
        <w:t>e zpracováním Díla.</w:t>
      </w:r>
      <w:r w:rsidRPr="00D43E3E">
        <w:rPr>
          <w:rFonts w:asciiTheme="majorHAnsi" w:hAnsiTheme="majorHAnsi" w:cstheme="majorHAnsi"/>
          <w:sz w:val="20"/>
          <w:szCs w:val="20"/>
        </w:rPr>
        <w:t xml:space="preserve"> Tato povinnost se netýká potřebných součinností se subdodavateli </w:t>
      </w:r>
      <w:r w:rsidR="0045380C" w:rsidRPr="00D43E3E">
        <w:rPr>
          <w:rFonts w:asciiTheme="majorHAnsi" w:hAnsiTheme="majorHAnsi" w:cstheme="majorHAnsi"/>
          <w:sz w:val="20"/>
          <w:szCs w:val="20"/>
        </w:rPr>
        <w:t>Zhotovitele</w:t>
      </w:r>
      <w:r w:rsidRPr="00D43E3E">
        <w:rPr>
          <w:rFonts w:asciiTheme="majorHAnsi" w:hAnsiTheme="majorHAnsi" w:cstheme="majorHAnsi"/>
          <w:sz w:val="20"/>
          <w:szCs w:val="20"/>
        </w:rPr>
        <w:t xml:space="preserve">. Povinností mlčenlivosti </w:t>
      </w:r>
      <w:r w:rsidR="0045380C" w:rsidRPr="00D43E3E">
        <w:rPr>
          <w:rFonts w:asciiTheme="majorHAnsi" w:hAnsiTheme="majorHAnsi" w:cstheme="majorHAnsi"/>
          <w:sz w:val="20"/>
          <w:szCs w:val="20"/>
        </w:rPr>
        <w:t>Zhotovitele</w:t>
      </w:r>
      <w:r w:rsidRPr="00D43E3E">
        <w:rPr>
          <w:rFonts w:asciiTheme="majorHAnsi" w:hAnsiTheme="majorHAnsi" w:cstheme="majorHAnsi"/>
          <w:sz w:val="20"/>
          <w:szCs w:val="20"/>
        </w:rPr>
        <w:t xml:space="preserve"> není dotčena zákonem uložena povinnost překazit spáchání trestného činu.</w:t>
      </w:r>
    </w:p>
    <w:p w14:paraId="55BB4788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</w:p>
    <w:p w14:paraId="55BB4789" w14:textId="74189769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5.3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="0045380C" w:rsidRPr="00D43E3E">
        <w:rPr>
          <w:rFonts w:asciiTheme="majorHAnsi" w:hAnsiTheme="majorHAnsi" w:cstheme="majorHAnsi"/>
          <w:sz w:val="20"/>
          <w:szCs w:val="20"/>
        </w:rPr>
        <w:t>Zhotovitel</w:t>
      </w:r>
      <w:r w:rsidRPr="00D43E3E">
        <w:rPr>
          <w:rFonts w:asciiTheme="majorHAnsi" w:hAnsiTheme="majorHAnsi" w:cstheme="majorHAnsi"/>
          <w:sz w:val="20"/>
          <w:szCs w:val="20"/>
        </w:rPr>
        <w:t xml:space="preserve"> je povinen zachovávat mlčenlivost o všech údajích, které jsou obsaženy v projektových, technických, realizačních a jiných podkladech či dokumentacích nebo o jiných skutečnostech, se kterými přijde při plnění ze smlouvy do styku. Tato povinnost se netýká potřebných součinností se subdodavateli </w:t>
      </w:r>
      <w:r w:rsidR="006D2767" w:rsidRPr="00D43E3E">
        <w:rPr>
          <w:rFonts w:asciiTheme="majorHAnsi" w:hAnsiTheme="majorHAnsi" w:cstheme="majorHAnsi"/>
          <w:sz w:val="20"/>
          <w:szCs w:val="20"/>
        </w:rPr>
        <w:t>Zhotovitele.</w:t>
      </w:r>
      <w:r w:rsidRPr="00D43E3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BB478A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5BB478B" w14:textId="5A85FBED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5.4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="006D2767" w:rsidRPr="00D43E3E">
        <w:rPr>
          <w:rFonts w:asciiTheme="majorHAnsi" w:hAnsiTheme="majorHAnsi" w:cstheme="majorHAnsi"/>
          <w:sz w:val="20"/>
          <w:szCs w:val="20"/>
        </w:rPr>
        <w:t xml:space="preserve">Objednatel </w:t>
      </w:r>
      <w:r w:rsidRPr="00D43E3E">
        <w:rPr>
          <w:rFonts w:asciiTheme="majorHAnsi" w:hAnsiTheme="majorHAnsi" w:cstheme="majorHAnsi"/>
          <w:sz w:val="20"/>
          <w:szCs w:val="20"/>
        </w:rPr>
        <w:t xml:space="preserve">je povinen zachovávat mlčenlivost o skutečnostech, o nichž se dozvěděl o </w:t>
      </w:r>
      <w:r w:rsidR="006D2767" w:rsidRPr="00D43E3E">
        <w:rPr>
          <w:rFonts w:asciiTheme="majorHAnsi" w:hAnsiTheme="majorHAnsi" w:cstheme="majorHAnsi"/>
          <w:sz w:val="20"/>
          <w:szCs w:val="20"/>
        </w:rPr>
        <w:t>Zhotoviteli</w:t>
      </w:r>
      <w:r w:rsidRPr="00D43E3E">
        <w:rPr>
          <w:rFonts w:asciiTheme="majorHAnsi" w:hAnsiTheme="majorHAnsi" w:cstheme="majorHAnsi"/>
          <w:sz w:val="20"/>
          <w:szCs w:val="20"/>
        </w:rPr>
        <w:t xml:space="preserve"> v souvislosti s</w:t>
      </w:r>
      <w:r w:rsidR="006D2767" w:rsidRPr="00D43E3E">
        <w:rPr>
          <w:rFonts w:asciiTheme="majorHAnsi" w:hAnsiTheme="majorHAnsi" w:cstheme="majorHAnsi"/>
          <w:sz w:val="20"/>
          <w:szCs w:val="20"/>
        </w:rPr>
        <w:t>e zpracováním Díla</w:t>
      </w:r>
      <w:r w:rsidRPr="00D43E3E">
        <w:rPr>
          <w:rFonts w:asciiTheme="majorHAnsi" w:hAnsiTheme="majorHAnsi" w:cstheme="majorHAnsi"/>
          <w:sz w:val="20"/>
          <w:szCs w:val="20"/>
        </w:rPr>
        <w:t>.</w:t>
      </w:r>
    </w:p>
    <w:p w14:paraId="55BB478C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5BB478D" w14:textId="17027EA5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 xml:space="preserve">5.5    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Nebude-li dohodnuto jinak, </w:t>
      </w:r>
      <w:r w:rsidR="006D2767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Objednatel 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není oprávněn použít písemnosti, předané mu </w:t>
      </w:r>
      <w:r w:rsidR="00674216" w:rsidRPr="00D43E3E">
        <w:rPr>
          <w:rFonts w:asciiTheme="majorHAnsi" w:hAnsiTheme="majorHAnsi" w:cstheme="majorHAnsi"/>
          <w:snapToGrid w:val="0"/>
          <w:sz w:val="20"/>
          <w:szCs w:val="20"/>
        </w:rPr>
        <w:t>Zhotovitelem,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k jiným účelům, než ke kterým jsou určeny, zejména není oprávněn je bez předchozího souhlasu </w:t>
      </w:r>
      <w:r w:rsidR="00674216" w:rsidRPr="00D43E3E">
        <w:rPr>
          <w:rFonts w:asciiTheme="majorHAnsi" w:hAnsiTheme="majorHAnsi" w:cstheme="majorHAnsi"/>
          <w:snapToGrid w:val="0"/>
          <w:sz w:val="20"/>
          <w:szCs w:val="20"/>
        </w:rPr>
        <w:t>Zhotovitele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použít jako vzory pro své jiné úkony či úkony třetích osob nebo třetím osobám toto jejich použití umožnit.</w:t>
      </w:r>
    </w:p>
    <w:p w14:paraId="55BB478E" w14:textId="77777777" w:rsidR="00EA53B0" w:rsidRPr="00D43E3E" w:rsidRDefault="00EA53B0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7C411B9B" w14:textId="77777777" w:rsidR="00BF0F99" w:rsidRPr="00D43E3E" w:rsidRDefault="00BF0F99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8F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6.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  <w:t>ODMĚNA A NÁHRADA NÁKLADŮ</w:t>
      </w:r>
    </w:p>
    <w:p w14:paraId="55BB4790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91" w14:textId="3FC94F46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6.1</w:t>
      </w:r>
      <w:r w:rsidRPr="00D43E3E">
        <w:rPr>
          <w:rFonts w:asciiTheme="majorHAnsi" w:hAnsiTheme="majorHAnsi" w:cstheme="majorHAnsi"/>
          <w:sz w:val="20"/>
        </w:rPr>
        <w:tab/>
        <w:t xml:space="preserve">Odměnu za </w:t>
      </w:r>
      <w:r w:rsidR="00674216" w:rsidRPr="00D43E3E">
        <w:rPr>
          <w:rFonts w:asciiTheme="majorHAnsi" w:hAnsiTheme="majorHAnsi" w:cstheme="majorHAnsi"/>
          <w:sz w:val="20"/>
        </w:rPr>
        <w:t>zpracování Díla</w:t>
      </w:r>
      <w:r w:rsidRPr="00D43E3E">
        <w:rPr>
          <w:rFonts w:asciiTheme="majorHAnsi" w:hAnsiTheme="majorHAnsi" w:cstheme="majorHAnsi"/>
          <w:sz w:val="20"/>
        </w:rPr>
        <w:t xml:space="preserve"> si strany smlouvy sjednávají takto:</w:t>
      </w:r>
    </w:p>
    <w:p w14:paraId="55BB4792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93" w14:textId="5838F6E9" w:rsidR="000D298F" w:rsidRPr="00D43E3E" w:rsidRDefault="00B253D6" w:rsidP="00C91C21">
      <w:pPr>
        <w:spacing w:line="259" w:lineRule="auto"/>
        <w:ind w:left="1418" w:hanging="709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6.1.</w:t>
      </w:r>
      <w:r w:rsidR="0081199C" w:rsidRPr="00D43E3E">
        <w:rPr>
          <w:rFonts w:asciiTheme="majorHAnsi" w:hAnsiTheme="majorHAnsi" w:cstheme="majorHAnsi"/>
          <w:sz w:val="20"/>
        </w:rPr>
        <w:t>1</w:t>
      </w:r>
      <w:r w:rsidRPr="00D43E3E">
        <w:rPr>
          <w:rFonts w:asciiTheme="majorHAnsi" w:hAnsiTheme="majorHAnsi" w:cstheme="majorHAnsi"/>
          <w:sz w:val="20"/>
        </w:rPr>
        <w:tab/>
        <w:t xml:space="preserve">odměna za </w:t>
      </w:r>
      <w:r w:rsidR="00726856" w:rsidRPr="00D43E3E">
        <w:rPr>
          <w:rFonts w:asciiTheme="majorHAnsi" w:hAnsiTheme="majorHAnsi" w:cstheme="majorHAnsi"/>
          <w:sz w:val="20"/>
        </w:rPr>
        <w:t xml:space="preserve">část Díla </w:t>
      </w:r>
      <w:r w:rsidRPr="00D43E3E">
        <w:rPr>
          <w:rFonts w:asciiTheme="majorHAnsi" w:hAnsiTheme="majorHAnsi" w:cstheme="majorHAnsi"/>
          <w:sz w:val="20"/>
        </w:rPr>
        <w:t>specifikovan</w:t>
      </w:r>
      <w:r w:rsidR="00726856" w:rsidRPr="00D43E3E">
        <w:rPr>
          <w:rFonts w:asciiTheme="majorHAnsi" w:hAnsiTheme="majorHAnsi" w:cstheme="majorHAnsi"/>
          <w:sz w:val="20"/>
        </w:rPr>
        <w:t>ou</w:t>
      </w:r>
      <w:r w:rsidRPr="00D43E3E">
        <w:rPr>
          <w:rFonts w:asciiTheme="majorHAnsi" w:hAnsiTheme="majorHAnsi" w:cstheme="majorHAnsi"/>
          <w:sz w:val="20"/>
        </w:rPr>
        <w:t xml:space="preserve"> v čl. 2.2.</w:t>
      </w:r>
      <w:r w:rsidR="0081199C" w:rsidRPr="00D43E3E">
        <w:rPr>
          <w:rFonts w:asciiTheme="majorHAnsi" w:hAnsiTheme="majorHAnsi" w:cstheme="majorHAnsi"/>
          <w:sz w:val="20"/>
        </w:rPr>
        <w:t>1</w:t>
      </w:r>
      <w:r w:rsidRPr="00D43E3E">
        <w:rPr>
          <w:rFonts w:asciiTheme="majorHAnsi" w:hAnsiTheme="majorHAnsi" w:cstheme="majorHAnsi"/>
          <w:sz w:val="20"/>
        </w:rPr>
        <w:t xml:space="preserve"> této smlouvy je ve výši </w:t>
      </w:r>
      <w:proofErr w:type="gramStart"/>
      <w:r w:rsidR="00CB370A" w:rsidRPr="00D43E3E">
        <w:rPr>
          <w:rFonts w:asciiTheme="majorHAnsi" w:hAnsiTheme="majorHAnsi" w:cstheme="majorHAnsi"/>
          <w:sz w:val="20"/>
        </w:rPr>
        <w:t>320</w:t>
      </w:r>
      <w:r w:rsidR="00EA53B0" w:rsidRPr="00D43E3E">
        <w:rPr>
          <w:rFonts w:asciiTheme="majorHAnsi" w:hAnsiTheme="majorHAnsi" w:cstheme="majorHAnsi"/>
          <w:sz w:val="20"/>
        </w:rPr>
        <w:t>.000,-</w:t>
      </w:r>
      <w:proofErr w:type="gramEnd"/>
      <w:r w:rsidRPr="00D43E3E">
        <w:rPr>
          <w:rFonts w:asciiTheme="majorHAnsi" w:hAnsiTheme="majorHAnsi" w:cstheme="majorHAnsi"/>
          <w:sz w:val="20"/>
        </w:rPr>
        <w:t xml:space="preserve"> Kč, slovy: </w:t>
      </w:r>
      <w:proofErr w:type="spellStart"/>
      <w:r w:rsidR="004E013F" w:rsidRPr="00D43E3E">
        <w:rPr>
          <w:rFonts w:asciiTheme="majorHAnsi" w:hAnsiTheme="majorHAnsi" w:cstheme="majorHAnsi"/>
          <w:sz w:val="20"/>
        </w:rPr>
        <w:t>třistad</w:t>
      </w:r>
      <w:r w:rsidR="00D14370" w:rsidRPr="00D43E3E">
        <w:rPr>
          <w:rFonts w:asciiTheme="majorHAnsi" w:hAnsiTheme="majorHAnsi" w:cstheme="majorHAnsi"/>
          <w:sz w:val="20"/>
        </w:rPr>
        <w:t>vacettisíc</w:t>
      </w:r>
      <w:proofErr w:type="spellEnd"/>
      <w:r w:rsidR="00EA53B0" w:rsidRPr="00D43E3E">
        <w:rPr>
          <w:rFonts w:asciiTheme="majorHAnsi" w:hAnsiTheme="majorHAnsi" w:cstheme="majorHAnsi"/>
          <w:sz w:val="20"/>
        </w:rPr>
        <w:t xml:space="preserve"> </w:t>
      </w:r>
      <w:r w:rsidR="00902CF0" w:rsidRPr="00D43E3E">
        <w:rPr>
          <w:rFonts w:asciiTheme="majorHAnsi" w:hAnsiTheme="majorHAnsi" w:cstheme="majorHAnsi"/>
          <w:sz w:val="20"/>
        </w:rPr>
        <w:t>korun českých</w:t>
      </w:r>
      <w:r w:rsidR="001901F4" w:rsidRPr="00D43E3E">
        <w:rPr>
          <w:rFonts w:asciiTheme="majorHAnsi" w:hAnsiTheme="majorHAnsi" w:cstheme="majorHAnsi"/>
          <w:sz w:val="20"/>
        </w:rPr>
        <w:t>;</w:t>
      </w:r>
    </w:p>
    <w:p w14:paraId="2532D1BB" w14:textId="47568B6B" w:rsidR="00AB5229" w:rsidRPr="00D43E3E" w:rsidRDefault="00A54CAA" w:rsidP="00C91C21">
      <w:pPr>
        <w:spacing w:line="259" w:lineRule="auto"/>
        <w:ind w:left="1418" w:hanging="709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6.1.2</w:t>
      </w:r>
      <w:r w:rsidRPr="00D43E3E">
        <w:rPr>
          <w:rFonts w:asciiTheme="majorHAnsi" w:hAnsiTheme="majorHAnsi" w:cstheme="majorHAnsi"/>
          <w:sz w:val="20"/>
        </w:rPr>
        <w:tab/>
        <w:t>odměna za</w:t>
      </w:r>
      <w:r w:rsidR="00726856" w:rsidRPr="00D43E3E">
        <w:rPr>
          <w:rFonts w:asciiTheme="majorHAnsi" w:hAnsiTheme="majorHAnsi" w:cstheme="majorHAnsi"/>
          <w:sz w:val="20"/>
        </w:rPr>
        <w:t xml:space="preserve"> část Díla </w:t>
      </w:r>
      <w:r w:rsidRPr="00D43E3E">
        <w:rPr>
          <w:rFonts w:asciiTheme="majorHAnsi" w:hAnsiTheme="majorHAnsi" w:cstheme="majorHAnsi"/>
          <w:sz w:val="20"/>
        </w:rPr>
        <w:t>specifikovan</w:t>
      </w:r>
      <w:r w:rsidR="00726856" w:rsidRPr="00D43E3E">
        <w:rPr>
          <w:rFonts w:asciiTheme="majorHAnsi" w:hAnsiTheme="majorHAnsi" w:cstheme="majorHAnsi"/>
          <w:sz w:val="20"/>
        </w:rPr>
        <w:t>ou</w:t>
      </w:r>
      <w:r w:rsidRPr="00D43E3E">
        <w:rPr>
          <w:rFonts w:asciiTheme="majorHAnsi" w:hAnsiTheme="majorHAnsi" w:cstheme="majorHAnsi"/>
          <w:sz w:val="20"/>
        </w:rPr>
        <w:t xml:space="preserve"> v čl. 2.2.</w:t>
      </w:r>
      <w:r w:rsidR="0033560A" w:rsidRPr="00D43E3E">
        <w:rPr>
          <w:rFonts w:asciiTheme="majorHAnsi" w:hAnsiTheme="majorHAnsi" w:cstheme="majorHAnsi"/>
          <w:sz w:val="20"/>
        </w:rPr>
        <w:t>2</w:t>
      </w:r>
      <w:r w:rsidRPr="00D43E3E">
        <w:rPr>
          <w:rFonts w:asciiTheme="majorHAnsi" w:hAnsiTheme="majorHAnsi" w:cstheme="majorHAnsi"/>
          <w:sz w:val="20"/>
        </w:rPr>
        <w:t xml:space="preserve"> této smlouvy je ve výši </w:t>
      </w:r>
      <w:proofErr w:type="gramStart"/>
      <w:r w:rsidR="00D14370" w:rsidRPr="00D43E3E">
        <w:rPr>
          <w:rFonts w:asciiTheme="majorHAnsi" w:hAnsiTheme="majorHAnsi" w:cstheme="majorHAnsi"/>
          <w:sz w:val="20"/>
        </w:rPr>
        <w:t>200.000,-</w:t>
      </w:r>
      <w:proofErr w:type="gramEnd"/>
      <w:r w:rsidR="00D14370" w:rsidRPr="00D43E3E">
        <w:rPr>
          <w:rFonts w:asciiTheme="majorHAnsi" w:hAnsiTheme="majorHAnsi" w:cstheme="majorHAnsi"/>
          <w:sz w:val="20"/>
        </w:rPr>
        <w:t xml:space="preserve"> Kč</w:t>
      </w:r>
      <w:r w:rsidR="00D0140E" w:rsidRPr="00D43E3E">
        <w:rPr>
          <w:rFonts w:asciiTheme="majorHAnsi" w:hAnsiTheme="majorHAnsi" w:cstheme="majorHAnsi"/>
          <w:sz w:val="20"/>
        </w:rPr>
        <w:t xml:space="preserve">, slovy: </w:t>
      </w:r>
      <w:proofErr w:type="spellStart"/>
      <w:r w:rsidR="00D0140E" w:rsidRPr="00D43E3E">
        <w:rPr>
          <w:rFonts w:asciiTheme="majorHAnsi" w:hAnsiTheme="majorHAnsi" w:cstheme="majorHAnsi"/>
          <w:sz w:val="20"/>
        </w:rPr>
        <w:t>dvěstětisíc</w:t>
      </w:r>
      <w:proofErr w:type="spellEnd"/>
      <w:r w:rsidR="00D0140E" w:rsidRPr="00D43E3E">
        <w:rPr>
          <w:rFonts w:asciiTheme="majorHAnsi" w:hAnsiTheme="majorHAnsi" w:cstheme="majorHAnsi"/>
          <w:sz w:val="20"/>
        </w:rPr>
        <w:t xml:space="preserve"> korun českých</w:t>
      </w:r>
      <w:r w:rsidR="00AB5229" w:rsidRPr="00D43E3E">
        <w:rPr>
          <w:rFonts w:asciiTheme="majorHAnsi" w:hAnsiTheme="majorHAnsi" w:cstheme="majorHAnsi"/>
          <w:sz w:val="20"/>
        </w:rPr>
        <w:t>;</w:t>
      </w:r>
    </w:p>
    <w:p w14:paraId="55BB4795" w14:textId="77777777" w:rsidR="00B253D6" w:rsidRPr="00D43E3E" w:rsidRDefault="00B253D6" w:rsidP="00C91C21">
      <w:pPr>
        <w:spacing w:line="259" w:lineRule="auto"/>
        <w:ind w:left="1418" w:hanging="709"/>
        <w:jc w:val="both"/>
        <w:rPr>
          <w:rFonts w:asciiTheme="majorHAnsi" w:hAnsiTheme="majorHAnsi" w:cstheme="majorHAnsi"/>
          <w:sz w:val="20"/>
        </w:rPr>
      </w:pPr>
    </w:p>
    <w:p w14:paraId="55BB4796" w14:textId="4A36CFEE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6.2</w:t>
      </w:r>
      <w:r w:rsidRPr="00D43E3E">
        <w:rPr>
          <w:rFonts w:asciiTheme="majorHAnsi" w:hAnsiTheme="majorHAnsi" w:cstheme="majorHAnsi"/>
          <w:sz w:val="20"/>
        </w:rPr>
        <w:tab/>
        <w:t xml:space="preserve">Odměny jsou v čl. 6.1 této smlouvy uvedeny v jejich výši bez daně z přidané hodnoty; </w:t>
      </w:r>
      <w:r w:rsidR="00806763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je povinen je zaplatit vždy po jejich zvýšení o tuto daň určenou v souladu s právními předpisy.</w:t>
      </w:r>
    </w:p>
    <w:p w14:paraId="55BB4797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sz w:val="20"/>
        </w:rPr>
      </w:pPr>
    </w:p>
    <w:p w14:paraId="378550AC" w14:textId="003AC900" w:rsidR="00D2472F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6.3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="00F14554" w:rsidRPr="00D43E3E">
        <w:rPr>
          <w:rFonts w:asciiTheme="majorHAnsi" w:hAnsiTheme="majorHAnsi" w:cstheme="majorHAnsi"/>
          <w:sz w:val="20"/>
          <w:szCs w:val="20"/>
        </w:rPr>
        <w:t xml:space="preserve">Odměna dle článku 6.1 této smlouvy v sobě zahrnuje veškeré náklady </w:t>
      </w:r>
      <w:r w:rsidR="00806763" w:rsidRPr="00D43E3E">
        <w:rPr>
          <w:rFonts w:asciiTheme="majorHAnsi" w:hAnsiTheme="majorHAnsi" w:cstheme="majorHAnsi"/>
          <w:sz w:val="20"/>
          <w:szCs w:val="20"/>
        </w:rPr>
        <w:t xml:space="preserve">Zhotovitele </w:t>
      </w:r>
      <w:r w:rsidR="00F14554" w:rsidRPr="00D43E3E">
        <w:rPr>
          <w:rFonts w:asciiTheme="majorHAnsi" w:hAnsiTheme="majorHAnsi" w:cstheme="majorHAnsi"/>
          <w:sz w:val="20"/>
          <w:szCs w:val="20"/>
        </w:rPr>
        <w:t>související s</w:t>
      </w:r>
      <w:r w:rsidR="00806763" w:rsidRPr="00D43E3E">
        <w:rPr>
          <w:rFonts w:asciiTheme="majorHAnsi" w:hAnsiTheme="majorHAnsi" w:cstheme="majorHAnsi"/>
          <w:sz w:val="20"/>
          <w:szCs w:val="20"/>
        </w:rPr>
        <w:t>e zpracováním Díla</w:t>
      </w:r>
      <w:r w:rsidR="00F14554" w:rsidRPr="00D43E3E">
        <w:rPr>
          <w:rFonts w:asciiTheme="majorHAnsi" w:hAnsiTheme="majorHAnsi" w:cstheme="majorHAnsi"/>
          <w:sz w:val="20"/>
          <w:szCs w:val="20"/>
        </w:rPr>
        <w:t xml:space="preserve"> (např. náhrady cestovních výdajů, hovorné, administrativní náklady, poštovné apod.), vyjma </w:t>
      </w:r>
      <w:r w:rsidR="00017C2A" w:rsidRPr="00D43E3E">
        <w:rPr>
          <w:rFonts w:asciiTheme="majorHAnsi" w:hAnsiTheme="majorHAnsi" w:cstheme="majorHAnsi"/>
          <w:sz w:val="20"/>
          <w:szCs w:val="20"/>
        </w:rPr>
        <w:t>nákladů na případné odborné</w:t>
      </w:r>
      <w:r w:rsidR="00D2472F" w:rsidRPr="00D43E3E">
        <w:rPr>
          <w:rFonts w:asciiTheme="majorHAnsi" w:hAnsiTheme="majorHAnsi" w:cstheme="majorHAnsi"/>
          <w:sz w:val="20"/>
          <w:szCs w:val="20"/>
        </w:rPr>
        <w:t xml:space="preserve"> a znalecké </w:t>
      </w:r>
      <w:r w:rsidR="00017C2A" w:rsidRPr="00D43E3E">
        <w:rPr>
          <w:rFonts w:asciiTheme="majorHAnsi" w:hAnsiTheme="majorHAnsi" w:cstheme="majorHAnsi"/>
          <w:sz w:val="20"/>
          <w:szCs w:val="20"/>
        </w:rPr>
        <w:t>posudky</w:t>
      </w:r>
      <w:r w:rsidR="00D2472F" w:rsidRPr="00D43E3E">
        <w:rPr>
          <w:rFonts w:asciiTheme="majorHAnsi" w:hAnsiTheme="majorHAnsi" w:cstheme="majorHAnsi"/>
          <w:sz w:val="20"/>
          <w:szCs w:val="20"/>
        </w:rPr>
        <w:t xml:space="preserve"> či překlady cizojazyčných dokumentů, budou-li pro zpracování Díla vyžadovány ze strany Objednatele.</w:t>
      </w:r>
      <w:r w:rsidR="00B57660" w:rsidRPr="00D43E3E">
        <w:rPr>
          <w:rFonts w:asciiTheme="majorHAnsi" w:hAnsiTheme="majorHAnsi" w:cstheme="majorHAnsi"/>
          <w:sz w:val="20"/>
          <w:szCs w:val="20"/>
        </w:rPr>
        <w:t xml:space="preserve"> Tyto případné dodatečné služby budou považovány za vícepráce a jejich rozsah i </w:t>
      </w:r>
      <w:r w:rsidR="002829CD" w:rsidRPr="00D43E3E">
        <w:rPr>
          <w:rFonts w:asciiTheme="majorHAnsi" w:hAnsiTheme="majorHAnsi" w:cstheme="majorHAnsi"/>
          <w:sz w:val="20"/>
          <w:szCs w:val="20"/>
        </w:rPr>
        <w:t>cenu si dohodnou smluvní strany v písemném dodatku k této smlouvě.</w:t>
      </w:r>
    </w:p>
    <w:p w14:paraId="55BB4799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  <w:szCs w:val="20"/>
        </w:rPr>
      </w:pPr>
    </w:p>
    <w:p w14:paraId="55BB479A" w14:textId="2B20DE25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6.4</w:t>
      </w:r>
      <w:r w:rsidRPr="00D43E3E">
        <w:rPr>
          <w:rFonts w:asciiTheme="majorHAnsi" w:hAnsiTheme="majorHAnsi" w:cstheme="majorHAnsi"/>
          <w:sz w:val="20"/>
        </w:rPr>
        <w:tab/>
      </w:r>
      <w:r w:rsidR="009738FD" w:rsidRPr="00D43E3E">
        <w:rPr>
          <w:rFonts w:asciiTheme="majorHAnsi" w:hAnsiTheme="majorHAnsi" w:cstheme="majorHAnsi"/>
          <w:sz w:val="20"/>
        </w:rPr>
        <w:t>Zhotovitel</w:t>
      </w:r>
      <w:r w:rsidR="00B62614" w:rsidRPr="00D43E3E">
        <w:rPr>
          <w:rFonts w:asciiTheme="majorHAnsi" w:hAnsiTheme="majorHAnsi" w:cstheme="majorHAnsi"/>
          <w:sz w:val="20"/>
        </w:rPr>
        <w:t xml:space="preserve"> je oprávněn fakturovat </w:t>
      </w:r>
      <w:r w:rsidR="0012718E" w:rsidRPr="00D43E3E">
        <w:rPr>
          <w:rFonts w:asciiTheme="majorHAnsi" w:hAnsiTheme="majorHAnsi" w:cstheme="majorHAnsi"/>
          <w:sz w:val="20"/>
        </w:rPr>
        <w:t xml:space="preserve">celkovou </w:t>
      </w:r>
      <w:r w:rsidR="00B62614" w:rsidRPr="00D43E3E">
        <w:rPr>
          <w:rFonts w:asciiTheme="majorHAnsi" w:hAnsiTheme="majorHAnsi" w:cstheme="majorHAnsi"/>
          <w:sz w:val="20"/>
        </w:rPr>
        <w:t>odměn</w:t>
      </w:r>
      <w:r w:rsidR="0012718E" w:rsidRPr="00D43E3E">
        <w:rPr>
          <w:rFonts w:asciiTheme="majorHAnsi" w:hAnsiTheme="majorHAnsi" w:cstheme="majorHAnsi"/>
          <w:sz w:val="20"/>
        </w:rPr>
        <w:t>u</w:t>
      </w:r>
      <w:r w:rsidR="00012ED5" w:rsidRPr="00D43E3E">
        <w:rPr>
          <w:rFonts w:asciiTheme="majorHAnsi" w:hAnsiTheme="majorHAnsi" w:cstheme="majorHAnsi"/>
          <w:sz w:val="20"/>
        </w:rPr>
        <w:t xml:space="preserve"> po protokolárním předání </w:t>
      </w:r>
      <w:r w:rsidR="009738FD" w:rsidRPr="00D43E3E">
        <w:rPr>
          <w:rFonts w:asciiTheme="majorHAnsi" w:hAnsiTheme="majorHAnsi" w:cstheme="majorHAnsi"/>
          <w:sz w:val="20"/>
        </w:rPr>
        <w:t>Díla.</w:t>
      </w:r>
      <w:r w:rsidR="00012ED5" w:rsidRPr="00D43E3E">
        <w:rPr>
          <w:rFonts w:asciiTheme="majorHAnsi" w:hAnsiTheme="majorHAnsi" w:cstheme="majorHAnsi"/>
          <w:sz w:val="20"/>
        </w:rPr>
        <w:t xml:space="preserve"> </w:t>
      </w:r>
      <w:r w:rsidRPr="00D43E3E">
        <w:rPr>
          <w:rFonts w:asciiTheme="majorHAnsi" w:hAnsiTheme="majorHAnsi" w:cstheme="majorHAnsi"/>
          <w:sz w:val="20"/>
        </w:rPr>
        <w:t xml:space="preserve">Fakturace </w:t>
      </w:r>
      <w:r w:rsidR="0012718E" w:rsidRPr="00D43E3E">
        <w:rPr>
          <w:rFonts w:asciiTheme="majorHAnsi" w:hAnsiTheme="majorHAnsi" w:cstheme="majorHAnsi"/>
          <w:sz w:val="20"/>
        </w:rPr>
        <w:t xml:space="preserve">celkové </w:t>
      </w:r>
      <w:r w:rsidRPr="00D43E3E">
        <w:rPr>
          <w:rFonts w:asciiTheme="majorHAnsi" w:hAnsiTheme="majorHAnsi" w:cstheme="majorHAnsi"/>
          <w:sz w:val="20"/>
        </w:rPr>
        <w:t>odměn</w:t>
      </w:r>
      <w:r w:rsidR="0012718E" w:rsidRPr="00D43E3E">
        <w:rPr>
          <w:rFonts w:asciiTheme="majorHAnsi" w:hAnsiTheme="majorHAnsi" w:cstheme="majorHAnsi"/>
          <w:sz w:val="20"/>
        </w:rPr>
        <w:t>y</w:t>
      </w:r>
      <w:r w:rsidRPr="00D43E3E">
        <w:rPr>
          <w:rFonts w:asciiTheme="majorHAnsi" w:hAnsiTheme="majorHAnsi" w:cstheme="majorHAnsi"/>
          <w:sz w:val="20"/>
        </w:rPr>
        <w:t xml:space="preserve"> podle této smlouvy </w:t>
      </w:r>
      <w:r w:rsidR="000E0ACE" w:rsidRPr="00D43E3E">
        <w:rPr>
          <w:rFonts w:asciiTheme="majorHAnsi" w:hAnsiTheme="majorHAnsi" w:cstheme="majorHAnsi"/>
          <w:sz w:val="20"/>
        </w:rPr>
        <w:t>proběhne</w:t>
      </w:r>
      <w:r w:rsidRPr="00D43E3E">
        <w:rPr>
          <w:rFonts w:asciiTheme="majorHAnsi" w:hAnsiTheme="majorHAnsi" w:cstheme="majorHAnsi"/>
          <w:sz w:val="20"/>
        </w:rPr>
        <w:t xml:space="preserve"> do 15 kalendářních dnů ode dne zdanitelného plnění, jak je uvedeno v čl. 2.4 této smlouvy.  Podkladem k fakturaci </w:t>
      </w:r>
      <w:r w:rsidR="0012718E" w:rsidRPr="00D43E3E">
        <w:rPr>
          <w:rFonts w:asciiTheme="majorHAnsi" w:hAnsiTheme="majorHAnsi" w:cstheme="majorHAnsi"/>
          <w:sz w:val="20"/>
        </w:rPr>
        <w:t xml:space="preserve">celkové </w:t>
      </w:r>
      <w:r w:rsidRPr="00D43E3E">
        <w:rPr>
          <w:rFonts w:asciiTheme="majorHAnsi" w:hAnsiTheme="majorHAnsi" w:cstheme="majorHAnsi"/>
          <w:sz w:val="20"/>
        </w:rPr>
        <w:t>odměn</w:t>
      </w:r>
      <w:r w:rsidR="0012718E" w:rsidRPr="00D43E3E">
        <w:rPr>
          <w:rFonts w:asciiTheme="majorHAnsi" w:hAnsiTheme="majorHAnsi" w:cstheme="majorHAnsi"/>
          <w:sz w:val="20"/>
        </w:rPr>
        <w:t>y</w:t>
      </w:r>
      <w:r w:rsidRPr="00D43E3E">
        <w:rPr>
          <w:rFonts w:asciiTheme="majorHAnsi" w:hAnsiTheme="majorHAnsi" w:cstheme="majorHAnsi"/>
          <w:sz w:val="20"/>
        </w:rPr>
        <w:t xml:space="preserve"> podle této smlouvy za </w:t>
      </w:r>
      <w:proofErr w:type="gramStart"/>
      <w:r w:rsidR="009738FD" w:rsidRPr="00D43E3E">
        <w:rPr>
          <w:rFonts w:asciiTheme="majorHAnsi" w:hAnsiTheme="majorHAnsi" w:cstheme="majorHAnsi"/>
          <w:sz w:val="20"/>
        </w:rPr>
        <w:t xml:space="preserve">Dílo </w:t>
      </w:r>
      <w:r w:rsidRPr="00D43E3E">
        <w:rPr>
          <w:rFonts w:asciiTheme="majorHAnsi" w:hAnsiTheme="majorHAnsi" w:cstheme="majorHAnsi"/>
          <w:sz w:val="20"/>
        </w:rPr>
        <w:t xml:space="preserve"> bude</w:t>
      </w:r>
      <w:proofErr w:type="gramEnd"/>
      <w:r w:rsidRPr="00D43E3E">
        <w:rPr>
          <w:rFonts w:asciiTheme="majorHAnsi" w:hAnsiTheme="majorHAnsi" w:cstheme="majorHAnsi"/>
          <w:sz w:val="20"/>
        </w:rPr>
        <w:t xml:space="preserve"> předávací protokol potvrzený oběma smluvními stranami. Odměn</w:t>
      </w:r>
      <w:r w:rsidR="0012718E" w:rsidRPr="00D43E3E">
        <w:rPr>
          <w:rFonts w:asciiTheme="majorHAnsi" w:hAnsiTheme="majorHAnsi" w:cstheme="majorHAnsi"/>
          <w:sz w:val="20"/>
        </w:rPr>
        <w:t>a</w:t>
      </w:r>
      <w:r w:rsidRPr="00D43E3E">
        <w:rPr>
          <w:rFonts w:asciiTheme="majorHAnsi" w:hAnsiTheme="majorHAnsi" w:cstheme="majorHAnsi"/>
          <w:sz w:val="20"/>
        </w:rPr>
        <w:t xml:space="preserve"> j</w:t>
      </w:r>
      <w:r w:rsidR="0012718E" w:rsidRPr="00D43E3E">
        <w:rPr>
          <w:rFonts w:asciiTheme="majorHAnsi" w:hAnsiTheme="majorHAnsi" w:cstheme="majorHAnsi"/>
          <w:sz w:val="20"/>
        </w:rPr>
        <w:t>e</w:t>
      </w:r>
      <w:r w:rsidRPr="00D43E3E">
        <w:rPr>
          <w:rFonts w:asciiTheme="majorHAnsi" w:hAnsiTheme="majorHAnsi" w:cstheme="majorHAnsi"/>
          <w:sz w:val="20"/>
        </w:rPr>
        <w:t xml:space="preserve"> splatn</w:t>
      </w:r>
      <w:r w:rsidR="0012718E" w:rsidRPr="00D43E3E">
        <w:rPr>
          <w:rFonts w:asciiTheme="majorHAnsi" w:hAnsiTheme="majorHAnsi" w:cstheme="majorHAnsi"/>
          <w:sz w:val="20"/>
        </w:rPr>
        <w:t>á</w:t>
      </w:r>
      <w:r w:rsidRPr="00D43E3E">
        <w:rPr>
          <w:rFonts w:asciiTheme="majorHAnsi" w:hAnsiTheme="majorHAnsi" w:cstheme="majorHAnsi"/>
          <w:sz w:val="20"/>
        </w:rPr>
        <w:t xml:space="preserve"> do </w:t>
      </w:r>
      <w:r w:rsidR="006756A4" w:rsidRPr="00D43E3E">
        <w:rPr>
          <w:rFonts w:asciiTheme="majorHAnsi" w:hAnsiTheme="majorHAnsi" w:cstheme="majorHAnsi"/>
          <w:sz w:val="20"/>
        </w:rPr>
        <w:t>30</w:t>
      </w:r>
      <w:r w:rsidRPr="00D43E3E">
        <w:rPr>
          <w:rFonts w:asciiTheme="majorHAnsi" w:hAnsiTheme="majorHAnsi" w:cstheme="majorHAnsi"/>
          <w:sz w:val="20"/>
        </w:rPr>
        <w:t xml:space="preserve"> kalendářních dnů ode dne vystavení řádné faktury </w:t>
      </w:r>
      <w:r w:rsidR="00D21DAF" w:rsidRPr="00D43E3E">
        <w:rPr>
          <w:rFonts w:asciiTheme="majorHAnsi" w:hAnsiTheme="majorHAnsi" w:cstheme="majorHAnsi"/>
          <w:sz w:val="20"/>
        </w:rPr>
        <w:t>Objednateli.</w:t>
      </w:r>
    </w:p>
    <w:p w14:paraId="55BB479B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9C" w14:textId="476A0E70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6.5</w:t>
      </w:r>
      <w:r w:rsidRPr="00D43E3E">
        <w:rPr>
          <w:rFonts w:asciiTheme="majorHAnsi" w:hAnsiTheme="majorHAnsi" w:cstheme="majorHAnsi"/>
          <w:sz w:val="20"/>
        </w:rPr>
        <w:tab/>
        <w:t>Faktur</w:t>
      </w:r>
      <w:r w:rsidR="000C1079" w:rsidRPr="00D43E3E">
        <w:rPr>
          <w:rFonts w:asciiTheme="majorHAnsi" w:hAnsiTheme="majorHAnsi" w:cstheme="majorHAnsi"/>
          <w:sz w:val="20"/>
        </w:rPr>
        <w:t>a</w:t>
      </w:r>
      <w:r w:rsidRPr="00D43E3E">
        <w:rPr>
          <w:rFonts w:asciiTheme="majorHAnsi" w:hAnsiTheme="majorHAnsi" w:cstheme="majorHAnsi"/>
          <w:sz w:val="20"/>
        </w:rPr>
        <w:t xml:space="preserve"> vystav</w:t>
      </w:r>
      <w:r w:rsidR="000C1079" w:rsidRPr="00D43E3E">
        <w:rPr>
          <w:rFonts w:asciiTheme="majorHAnsi" w:hAnsiTheme="majorHAnsi" w:cstheme="majorHAnsi"/>
          <w:sz w:val="20"/>
        </w:rPr>
        <w:t>ená</w:t>
      </w:r>
      <w:r w:rsidRPr="00D43E3E">
        <w:rPr>
          <w:rFonts w:asciiTheme="majorHAnsi" w:hAnsiTheme="majorHAnsi" w:cstheme="majorHAnsi"/>
          <w:sz w:val="20"/>
        </w:rPr>
        <w:t xml:space="preserve"> </w:t>
      </w:r>
      <w:r w:rsidR="00D21DAF" w:rsidRPr="00D43E3E">
        <w:rPr>
          <w:rFonts w:asciiTheme="majorHAnsi" w:hAnsiTheme="majorHAnsi" w:cstheme="majorHAnsi"/>
          <w:sz w:val="20"/>
        </w:rPr>
        <w:t>Zhotovitelem</w:t>
      </w:r>
      <w:r w:rsidRPr="00D43E3E">
        <w:rPr>
          <w:rFonts w:asciiTheme="majorHAnsi" w:hAnsiTheme="majorHAnsi" w:cstheme="majorHAnsi"/>
          <w:sz w:val="20"/>
        </w:rPr>
        <w:t xml:space="preserve"> bud</w:t>
      </w:r>
      <w:r w:rsidR="000C1079" w:rsidRPr="00D43E3E">
        <w:rPr>
          <w:rFonts w:asciiTheme="majorHAnsi" w:hAnsiTheme="majorHAnsi" w:cstheme="majorHAnsi"/>
          <w:sz w:val="20"/>
        </w:rPr>
        <w:t>e</w:t>
      </w:r>
      <w:r w:rsidRPr="00D43E3E">
        <w:rPr>
          <w:rFonts w:asciiTheme="majorHAnsi" w:hAnsiTheme="majorHAnsi" w:cstheme="majorHAnsi"/>
          <w:sz w:val="20"/>
        </w:rPr>
        <w:t xml:space="preserve"> obsahovat veškeré zákonné náležitosti daňového dokladu podle zákona č 235/2004 Sb., o dani z přidané hodnoty, ve znění pozdějších předpisů. Pokud faktura (daňový doklad) nebude obsahovat veškeré zákonem stanovené náležitosti, je </w:t>
      </w:r>
      <w:r w:rsidR="00D21DAF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oprávněn neprodleně, nejpozději však do 10 pracovních dnů ode dne doručení faktury, vrátit fakturu </w:t>
      </w:r>
      <w:r w:rsidR="00DB7866" w:rsidRPr="00D43E3E">
        <w:rPr>
          <w:rFonts w:asciiTheme="majorHAnsi" w:hAnsiTheme="majorHAnsi" w:cstheme="majorHAnsi"/>
          <w:sz w:val="20"/>
        </w:rPr>
        <w:t>Zhotoviteli</w:t>
      </w:r>
      <w:r w:rsidRPr="00D43E3E">
        <w:rPr>
          <w:rFonts w:asciiTheme="majorHAnsi" w:hAnsiTheme="majorHAnsi" w:cstheme="majorHAnsi"/>
          <w:sz w:val="20"/>
        </w:rPr>
        <w:t xml:space="preserve"> k opravě s tím, že doručením </w:t>
      </w:r>
      <w:r w:rsidR="00DB7866" w:rsidRPr="00D43E3E">
        <w:rPr>
          <w:rFonts w:asciiTheme="majorHAnsi" w:hAnsiTheme="majorHAnsi" w:cstheme="majorHAnsi"/>
          <w:sz w:val="20"/>
        </w:rPr>
        <w:t>Objednateli</w:t>
      </w:r>
      <w:r w:rsidRPr="00D43E3E">
        <w:rPr>
          <w:rFonts w:asciiTheme="majorHAnsi" w:hAnsiTheme="majorHAnsi" w:cstheme="majorHAnsi"/>
          <w:sz w:val="20"/>
        </w:rPr>
        <w:t xml:space="preserve"> takto opravené faktury </w:t>
      </w:r>
      <w:proofErr w:type="gramStart"/>
      <w:r w:rsidRPr="00D43E3E">
        <w:rPr>
          <w:rFonts w:asciiTheme="majorHAnsi" w:hAnsiTheme="majorHAnsi" w:cstheme="majorHAnsi"/>
          <w:sz w:val="20"/>
        </w:rPr>
        <w:t>běží</w:t>
      </w:r>
      <w:proofErr w:type="gramEnd"/>
      <w:r w:rsidRPr="00D43E3E">
        <w:rPr>
          <w:rFonts w:asciiTheme="majorHAnsi" w:hAnsiTheme="majorHAnsi" w:cstheme="majorHAnsi"/>
          <w:sz w:val="20"/>
        </w:rPr>
        <w:t xml:space="preserve"> nová lhůta splatnosti původní délky. </w:t>
      </w:r>
    </w:p>
    <w:p w14:paraId="55BB479D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9E" w14:textId="6F842CCB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 xml:space="preserve">6.6 </w:t>
      </w:r>
      <w:r w:rsidRPr="00D43E3E">
        <w:rPr>
          <w:rFonts w:asciiTheme="majorHAnsi" w:hAnsiTheme="majorHAnsi" w:cstheme="majorHAnsi"/>
          <w:sz w:val="20"/>
        </w:rPr>
        <w:tab/>
        <w:t xml:space="preserve">Každý daňový doklad – faktura musí obsahovat text s registračním číslem projektu nebo názvem projektu, byl-li v době fakturace znám. </w:t>
      </w:r>
      <w:r w:rsidR="00DB7866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má povinnost tuto skutečnost </w:t>
      </w:r>
      <w:r w:rsidR="00DB7866" w:rsidRPr="00D43E3E">
        <w:rPr>
          <w:rFonts w:asciiTheme="majorHAnsi" w:hAnsiTheme="majorHAnsi" w:cstheme="majorHAnsi"/>
          <w:sz w:val="20"/>
        </w:rPr>
        <w:t xml:space="preserve">Zhotoviteli </w:t>
      </w:r>
      <w:r w:rsidRPr="00D43E3E">
        <w:rPr>
          <w:rFonts w:asciiTheme="majorHAnsi" w:hAnsiTheme="majorHAnsi" w:cstheme="majorHAnsi"/>
          <w:sz w:val="20"/>
        </w:rPr>
        <w:t xml:space="preserve">oznámit. </w:t>
      </w:r>
    </w:p>
    <w:p w14:paraId="55BB479F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A0" w14:textId="02CBA975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 xml:space="preserve">6.7 </w:t>
      </w:r>
      <w:r w:rsidRPr="00D43E3E">
        <w:rPr>
          <w:rFonts w:asciiTheme="majorHAnsi" w:hAnsiTheme="majorHAnsi" w:cstheme="majorHAnsi"/>
          <w:sz w:val="20"/>
        </w:rPr>
        <w:tab/>
      </w:r>
      <w:proofErr w:type="gramStart"/>
      <w:r w:rsidR="00DB7866" w:rsidRPr="00D43E3E">
        <w:rPr>
          <w:rFonts w:asciiTheme="majorHAnsi" w:hAnsiTheme="majorHAnsi" w:cstheme="majorHAnsi"/>
          <w:sz w:val="20"/>
        </w:rPr>
        <w:t xml:space="preserve">Zhotovitel </w:t>
      </w:r>
      <w:r w:rsidRPr="00D43E3E">
        <w:rPr>
          <w:rFonts w:asciiTheme="majorHAnsi" w:hAnsiTheme="majorHAnsi" w:cstheme="majorHAnsi"/>
          <w:sz w:val="20"/>
        </w:rPr>
        <w:t xml:space="preserve"> prohlašuje</w:t>
      </w:r>
      <w:proofErr w:type="gramEnd"/>
      <w:r w:rsidRPr="00D43E3E">
        <w:rPr>
          <w:rFonts w:asciiTheme="majorHAnsi" w:hAnsiTheme="majorHAnsi" w:cstheme="majorHAnsi"/>
          <w:sz w:val="20"/>
        </w:rPr>
        <w:t xml:space="preserve"> a potvrzuje, že k datu podpisu této smlouvy není nespolehlivým plátcem ve smyslu § 106a zákona č. 235/2004 Sb., o dani z přidané hodnoty, ve znění pozdějších předpisů, a současně není v postavení a ani nijak nehrozí, že v době do splatnosti peněžitých plnění </w:t>
      </w:r>
      <w:r w:rsidR="00DB7866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 podle této smlouvy bude v postavení, kdy nemůže plnit své daňové povinnosti z hlediska DPH vůči svému správci daně. </w:t>
      </w:r>
    </w:p>
    <w:p w14:paraId="55BB47A1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A2" w14:textId="7DD83708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6.8</w:t>
      </w:r>
      <w:r w:rsidRPr="00D43E3E">
        <w:rPr>
          <w:rFonts w:asciiTheme="majorHAnsi" w:hAnsiTheme="majorHAnsi" w:cstheme="majorHAnsi"/>
          <w:sz w:val="20"/>
        </w:rPr>
        <w:tab/>
      </w:r>
      <w:r w:rsidR="00DB7866" w:rsidRPr="00D43E3E">
        <w:rPr>
          <w:rFonts w:asciiTheme="majorHAnsi" w:hAnsiTheme="majorHAnsi" w:cstheme="majorHAnsi"/>
          <w:sz w:val="20"/>
        </w:rPr>
        <w:t xml:space="preserve">Zhotovitel </w:t>
      </w:r>
      <w:r w:rsidRPr="00D43E3E">
        <w:rPr>
          <w:rFonts w:asciiTheme="majorHAnsi" w:hAnsiTheme="majorHAnsi" w:cstheme="majorHAnsi"/>
          <w:sz w:val="20"/>
        </w:rPr>
        <w:t xml:space="preserve">je povinen na faktuře (daňovém dokladu) uvést bankovní účet, na který má být cena plnění a k ní příslušná DPH </w:t>
      </w:r>
      <w:r w:rsidR="00DB7866" w:rsidRPr="00D43E3E">
        <w:rPr>
          <w:rFonts w:asciiTheme="majorHAnsi" w:hAnsiTheme="majorHAnsi" w:cstheme="majorHAnsi"/>
          <w:sz w:val="20"/>
        </w:rPr>
        <w:t>Objednatelem</w:t>
      </w:r>
      <w:r w:rsidRPr="00D43E3E">
        <w:rPr>
          <w:rFonts w:asciiTheme="majorHAnsi" w:hAnsiTheme="majorHAnsi" w:cstheme="majorHAnsi"/>
          <w:sz w:val="20"/>
        </w:rPr>
        <w:t xml:space="preserve"> uhrazena, přičemž tento bankovní účet </w:t>
      </w:r>
      <w:r w:rsidR="00DB7866" w:rsidRPr="00D43E3E">
        <w:rPr>
          <w:rFonts w:asciiTheme="majorHAnsi" w:hAnsiTheme="majorHAnsi" w:cstheme="majorHAnsi"/>
          <w:sz w:val="20"/>
        </w:rPr>
        <w:t xml:space="preserve">Zhotovitele </w:t>
      </w:r>
      <w:r w:rsidRPr="00D43E3E">
        <w:rPr>
          <w:rFonts w:asciiTheme="majorHAnsi" w:hAnsiTheme="majorHAnsi" w:cstheme="majorHAnsi"/>
          <w:sz w:val="20"/>
        </w:rPr>
        <w:t xml:space="preserve">bude bankovním účtem zveřejněným správcem daně způsobem umožňujícím dálkový přístup ve smyslu ustanovení §109 odst. 2 písm. c) zákona č. 235/2004 Sb., o dani z přidané hodnoty, ve znění pozdějších předpisů, (dále jen „zveřejněný účet“). Změna zveřejněného účtu je možná pouze na základě písemného oznámení, doručeného </w:t>
      </w:r>
      <w:r w:rsidR="00DB7866" w:rsidRPr="00D43E3E">
        <w:rPr>
          <w:rFonts w:asciiTheme="majorHAnsi" w:hAnsiTheme="majorHAnsi" w:cstheme="majorHAnsi"/>
          <w:sz w:val="20"/>
        </w:rPr>
        <w:t>Objednateli</w:t>
      </w:r>
      <w:r w:rsidRPr="00D43E3E">
        <w:rPr>
          <w:rFonts w:asciiTheme="majorHAnsi" w:hAnsiTheme="majorHAnsi" w:cstheme="majorHAnsi"/>
          <w:sz w:val="20"/>
        </w:rPr>
        <w:t xml:space="preserve"> a podepsaného statutárním zástupcem </w:t>
      </w:r>
      <w:r w:rsidR="00DB7866" w:rsidRPr="00D43E3E">
        <w:rPr>
          <w:rFonts w:asciiTheme="majorHAnsi" w:hAnsiTheme="majorHAnsi" w:cstheme="majorHAnsi"/>
          <w:sz w:val="20"/>
        </w:rPr>
        <w:t xml:space="preserve">Zhotovitele </w:t>
      </w:r>
      <w:r w:rsidRPr="00D43E3E">
        <w:rPr>
          <w:rFonts w:asciiTheme="majorHAnsi" w:hAnsiTheme="majorHAnsi" w:cstheme="majorHAnsi"/>
          <w:sz w:val="20"/>
        </w:rPr>
        <w:t>nebo jinou osobou, statutárním zástupcem k tomu zmocněnou.</w:t>
      </w:r>
    </w:p>
    <w:p w14:paraId="55BB47A3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A4" w14:textId="26C0E05B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6.9</w:t>
      </w:r>
      <w:r w:rsidRPr="00D43E3E">
        <w:rPr>
          <w:rFonts w:asciiTheme="majorHAnsi" w:hAnsiTheme="majorHAnsi" w:cstheme="majorHAnsi"/>
          <w:sz w:val="20"/>
        </w:rPr>
        <w:tab/>
        <w:t xml:space="preserve">Nebude-li bankovní účet </w:t>
      </w:r>
      <w:r w:rsidR="001A4BA2" w:rsidRPr="00D43E3E">
        <w:rPr>
          <w:rFonts w:asciiTheme="majorHAnsi" w:hAnsiTheme="majorHAnsi" w:cstheme="majorHAnsi"/>
          <w:sz w:val="20"/>
        </w:rPr>
        <w:t>Zhotovitele</w:t>
      </w:r>
      <w:r w:rsidRPr="00D43E3E">
        <w:rPr>
          <w:rFonts w:asciiTheme="majorHAnsi" w:hAnsiTheme="majorHAnsi" w:cstheme="majorHAnsi"/>
          <w:sz w:val="20"/>
        </w:rPr>
        <w:t xml:space="preserve">, uvedený na faktuře, zveřejněným účtem, je </w:t>
      </w:r>
      <w:r w:rsidR="001A4BA2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oprávněn neprodleně, nejpozději však do 10 pracovních dnů ode dne doručení faktury, vrátit fakturu </w:t>
      </w:r>
      <w:proofErr w:type="gramStart"/>
      <w:r w:rsidR="001A4BA2" w:rsidRPr="00D43E3E">
        <w:rPr>
          <w:rFonts w:asciiTheme="majorHAnsi" w:hAnsiTheme="majorHAnsi" w:cstheme="majorHAnsi"/>
          <w:sz w:val="20"/>
        </w:rPr>
        <w:t xml:space="preserve">Zhotoviteli </w:t>
      </w:r>
      <w:r w:rsidRPr="00D43E3E">
        <w:rPr>
          <w:rFonts w:asciiTheme="majorHAnsi" w:hAnsiTheme="majorHAnsi" w:cstheme="majorHAnsi"/>
          <w:sz w:val="20"/>
        </w:rPr>
        <w:t xml:space="preserve"> zpět</w:t>
      </w:r>
      <w:proofErr w:type="gramEnd"/>
      <w:r w:rsidRPr="00D43E3E">
        <w:rPr>
          <w:rFonts w:asciiTheme="majorHAnsi" w:hAnsiTheme="majorHAnsi" w:cstheme="majorHAnsi"/>
          <w:sz w:val="20"/>
        </w:rPr>
        <w:t xml:space="preserve"> k opravě – doplnění zveřejněného účtu s tím, že doručením </w:t>
      </w:r>
      <w:r w:rsidR="001A4BA2" w:rsidRPr="00D43E3E">
        <w:rPr>
          <w:rFonts w:asciiTheme="majorHAnsi" w:hAnsiTheme="majorHAnsi" w:cstheme="majorHAnsi"/>
          <w:sz w:val="20"/>
        </w:rPr>
        <w:t xml:space="preserve">Objednateli </w:t>
      </w:r>
      <w:r w:rsidRPr="00D43E3E">
        <w:rPr>
          <w:rFonts w:asciiTheme="majorHAnsi" w:hAnsiTheme="majorHAnsi" w:cstheme="majorHAnsi"/>
          <w:sz w:val="20"/>
        </w:rPr>
        <w:t xml:space="preserve"> opravené faktury uvádějící zveřejněný účet, běží nová lhůta splatnosti původní délky.</w:t>
      </w:r>
    </w:p>
    <w:p w14:paraId="55BB47A5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A6" w14:textId="2590BF8A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6.10</w:t>
      </w:r>
      <w:r w:rsidRPr="00D43E3E">
        <w:rPr>
          <w:rFonts w:asciiTheme="majorHAnsi" w:hAnsiTheme="majorHAnsi" w:cstheme="majorHAnsi"/>
          <w:sz w:val="20"/>
        </w:rPr>
        <w:tab/>
        <w:t xml:space="preserve">V případě, že bankovní účet </w:t>
      </w:r>
      <w:r w:rsidR="001A4BA2" w:rsidRPr="00D43E3E">
        <w:rPr>
          <w:rFonts w:asciiTheme="majorHAnsi" w:hAnsiTheme="majorHAnsi" w:cstheme="majorHAnsi"/>
          <w:sz w:val="20"/>
        </w:rPr>
        <w:t>Zhotovitele</w:t>
      </w:r>
      <w:r w:rsidRPr="00D43E3E">
        <w:rPr>
          <w:rFonts w:asciiTheme="majorHAnsi" w:hAnsiTheme="majorHAnsi" w:cstheme="majorHAnsi"/>
          <w:sz w:val="20"/>
        </w:rPr>
        <w:t xml:space="preserve"> uvedený na faktuře, není či nebude v okamžiku uskutečnění platby zveřejněným účtem, nebo v okamžiku uskutečnění zdanitelného plnění bude správcem daně způsobem umožňujícím dálkový přístup zveřejněna skutečnost, že </w:t>
      </w:r>
      <w:r w:rsidR="001A4BA2" w:rsidRPr="00D43E3E">
        <w:rPr>
          <w:rFonts w:asciiTheme="majorHAnsi" w:hAnsiTheme="majorHAnsi" w:cstheme="majorHAnsi"/>
          <w:sz w:val="20"/>
        </w:rPr>
        <w:t xml:space="preserve">Zhotovitel </w:t>
      </w:r>
      <w:r w:rsidRPr="00D43E3E">
        <w:rPr>
          <w:rFonts w:asciiTheme="majorHAnsi" w:hAnsiTheme="majorHAnsi" w:cstheme="majorHAnsi"/>
          <w:sz w:val="20"/>
        </w:rPr>
        <w:t xml:space="preserve"> je nespolehlivým plátcem, je </w:t>
      </w:r>
      <w:r w:rsidR="001A4BA2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oprávněn uhradit cenu plnění v její výši bez DPH s tím, že je zároveň oprávněn DPH, příslušnou k této platbě, uhradit za </w:t>
      </w:r>
      <w:r w:rsidR="001A4BA2" w:rsidRPr="00D43E3E">
        <w:rPr>
          <w:rFonts w:asciiTheme="majorHAnsi" w:hAnsiTheme="majorHAnsi" w:cstheme="majorHAnsi"/>
          <w:sz w:val="20"/>
        </w:rPr>
        <w:t>Zhotovitele</w:t>
      </w:r>
      <w:r w:rsidRPr="00D43E3E">
        <w:rPr>
          <w:rFonts w:asciiTheme="majorHAnsi" w:hAnsiTheme="majorHAnsi" w:cstheme="majorHAnsi"/>
          <w:sz w:val="20"/>
        </w:rPr>
        <w:t xml:space="preserve"> formou tzv. zvláštního způsobu zajištění daně ve smyslu ustanovení § 109a zákona č. 235/2004 Sb., o dani z přidané hodnoty, ve znění pozdějších předpisů.</w:t>
      </w:r>
    </w:p>
    <w:p w14:paraId="55BB47A7" w14:textId="77777777" w:rsidR="000F28A8" w:rsidRPr="00D43E3E" w:rsidRDefault="000F28A8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A8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7.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  <w:t>Odpovědnost za vady, záruka</w:t>
      </w:r>
    </w:p>
    <w:p w14:paraId="55BB47A9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AA" w14:textId="558C4B90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7.1</w:t>
      </w:r>
      <w:r w:rsidRPr="00D43E3E">
        <w:rPr>
          <w:rFonts w:asciiTheme="majorHAnsi" w:hAnsiTheme="majorHAnsi" w:cstheme="majorHAnsi"/>
          <w:sz w:val="20"/>
        </w:rPr>
        <w:tab/>
      </w:r>
      <w:r w:rsidR="001A4BA2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odpovídá za to, že záležitosti </w:t>
      </w:r>
      <w:r w:rsidR="001A4BA2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 ujednané touto smlouvou bude obstarávat s odbornou péčí v souladu s právními předpisy a podmínkami poskytovatele dotace. </w:t>
      </w:r>
    </w:p>
    <w:p w14:paraId="55BB47AB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AC" w14:textId="00ECFDBF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7.2</w:t>
      </w:r>
      <w:r w:rsidRPr="00D43E3E">
        <w:rPr>
          <w:rFonts w:asciiTheme="majorHAnsi" w:hAnsiTheme="majorHAnsi" w:cstheme="majorHAnsi"/>
          <w:sz w:val="20"/>
        </w:rPr>
        <w:tab/>
      </w:r>
      <w:r w:rsidR="001A4BA2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je povinen řídit se pokyny </w:t>
      </w:r>
      <w:r w:rsidR="001A4BA2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. </w:t>
      </w:r>
      <w:r w:rsidR="001A4BA2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je povinen </w:t>
      </w:r>
      <w:r w:rsidR="001A4BA2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 upozornit na nevhodnost jeho pokynů a je oprávněn přerušit plnění smlouvy do písemného sdělení </w:t>
      </w:r>
      <w:r w:rsidR="001A4BA2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, zda na těchto pokynech trvá. Pokud </w:t>
      </w:r>
      <w:r w:rsidR="001A4BA2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setrvá na pokynech, u kterých byl upozorněn </w:t>
      </w:r>
      <w:r w:rsidR="001A4BA2" w:rsidRPr="00D43E3E">
        <w:rPr>
          <w:rFonts w:asciiTheme="majorHAnsi" w:hAnsiTheme="majorHAnsi" w:cstheme="majorHAnsi"/>
          <w:sz w:val="20"/>
        </w:rPr>
        <w:t>Zhotovitelem</w:t>
      </w:r>
      <w:r w:rsidRPr="00D43E3E">
        <w:rPr>
          <w:rFonts w:asciiTheme="majorHAnsi" w:hAnsiTheme="majorHAnsi" w:cstheme="majorHAnsi"/>
          <w:sz w:val="20"/>
        </w:rPr>
        <w:t xml:space="preserve"> na jejich nevhodnost, neodpovídá </w:t>
      </w:r>
      <w:r w:rsidR="001A4BA2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za vady předmětu plnění způsobené použitím nevhodných pokynů </w:t>
      </w:r>
      <w:r w:rsidR="001A4BA2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 event. má právo od uzavřené smlouvy odstoupit.</w:t>
      </w:r>
    </w:p>
    <w:p w14:paraId="55BB47AD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AE" w14:textId="6DE2EB03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7.3</w:t>
      </w:r>
      <w:r w:rsidRPr="00D43E3E">
        <w:rPr>
          <w:rFonts w:asciiTheme="majorHAnsi" w:hAnsiTheme="majorHAnsi" w:cstheme="majorHAnsi"/>
          <w:sz w:val="20"/>
        </w:rPr>
        <w:tab/>
      </w:r>
      <w:r w:rsidR="001C41B2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neodpovídá za vady, které byly způsobené použitím podkladů převzatých od </w:t>
      </w:r>
      <w:r w:rsidR="001C41B2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 xml:space="preserve">, a </w:t>
      </w:r>
      <w:r w:rsidR="001C41B2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nemohl zjistit jejich nevhodnost, případně na ni upozornil </w:t>
      </w:r>
      <w:r w:rsidR="001C41B2" w:rsidRPr="00D43E3E">
        <w:rPr>
          <w:rFonts w:asciiTheme="majorHAnsi" w:hAnsiTheme="majorHAnsi" w:cstheme="majorHAnsi"/>
          <w:sz w:val="20"/>
        </w:rPr>
        <w:t>Objednatele</w:t>
      </w:r>
      <w:r w:rsidRPr="00D43E3E">
        <w:rPr>
          <w:rFonts w:asciiTheme="majorHAnsi" w:hAnsiTheme="majorHAnsi" w:cstheme="majorHAnsi"/>
          <w:sz w:val="20"/>
        </w:rPr>
        <w:t>, ale ten na jejich použití trval.</w:t>
      </w:r>
    </w:p>
    <w:p w14:paraId="55BB47AF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B0" w14:textId="2DBFF91F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7.4</w:t>
      </w:r>
      <w:r w:rsidRPr="00D43E3E">
        <w:rPr>
          <w:rFonts w:asciiTheme="majorHAnsi" w:hAnsiTheme="majorHAnsi" w:cstheme="majorHAnsi"/>
          <w:sz w:val="20"/>
        </w:rPr>
        <w:tab/>
      </w:r>
      <w:r w:rsidR="001C41B2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má právo na neodkladné a bezplatné odstranění opodstatněně reklamovaného nedostatku či vady plnění. Možnost jiného ujednání se tímto nevylučuje.</w:t>
      </w:r>
    </w:p>
    <w:p w14:paraId="55BB47B1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B2" w14:textId="3B47CF3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 xml:space="preserve">7.5 </w:t>
      </w:r>
      <w:r w:rsidRPr="00D43E3E">
        <w:rPr>
          <w:rFonts w:asciiTheme="majorHAnsi" w:hAnsiTheme="majorHAnsi" w:cstheme="majorHAnsi"/>
          <w:sz w:val="20"/>
        </w:rPr>
        <w:tab/>
        <w:t xml:space="preserve">Nezaplatí-li </w:t>
      </w:r>
      <w:r w:rsidR="001C41B2" w:rsidRPr="00D43E3E">
        <w:rPr>
          <w:rFonts w:asciiTheme="majorHAnsi" w:hAnsiTheme="majorHAnsi" w:cstheme="majorHAnsi"/>
          <w:sz w:val="20"/>
        </w:rPr>
        <w:t xml:space="preserve">Objednatel Zhotoviteli </w:t>
      </w:r>
      <w:r w:rsidRPr="00D43E3E">
        <w:rPr>
          <w:rFonts w:asciiTheme="majorHAnsi" w:hAnsiTheme="majorHAnsi" w:cstheme="majorHAnsi"/>
          <w:sz w:val="20"/>
        </w:rPr>
        <w:t xml:space="preserve">včas a řádně fakturu, je povinen mu uhradit na výzvu úrok z prodlení ve sjednané výši 0,05 % z částky, s jejíž úhradou je </w:t>
      </w:r>
      <w:r w:rsidR="001C41B2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v prodlení, a to za každý započatý den prodlení.</w:t>
      </w:r>
    </w:p>
    <w:p w14:paraId="55BB47B3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B4" w14:textId="397282EA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7.6</w:t>
      </w:r>
      <w:r w:rsidRPr="00D43E3E">
        <w:rPr>
          <w:rFonts w:asciiTheme="majorHAnsi" w:hAnsiTheme="majorHAnsi" w:cstheme="majorHAnsi"/>
          <w:sz w:val="20"/>
        </w:rPr>
        <w:tab/>
      </w:r>
      <w:r w:rsidR="005D73B9" w:rsidRPr="00D43E3E">
        <w:rPr>
          <w:rFonts w:asciiTheme="majorHAnsi" w:hAnsiTheme="majorHAnsi" w:cstheme="majorHAnsi"/>
          <w:sz w:val="20"/>
        </w:rPr>
        <w:t xml:space="preserve">Zhotovitel </w:t>
      </w:r>
      <w:r w:rsidRPr="00D43E3E">
        <w:rPr>
          <w:rFonts w:asciiTheme="majorHAnsi" w:hAnsiTheme="majorHAnsi" w:cstheme="majorHAnsi"/>
          <w:sz w:val="20"/>
        </w:rPr>
        <w:t xml:space="preserve">čestně prohlašuje, že v době podpisu této smlouvy není podjat ve smyslu zákona. Pokud by v průběhu zadání nastaly nové skutečnosti ve vztahu k podjatosti, zavazuje se </w:t>
      </w:r>
      <w:r w:rsidR="005D73B9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oznámit takové skutečnosti ihned </w:t>
      </w:r>
      <w:r w:rsidR="005D73B9" w:rsidRPr="00D43E3E">
        <w:rPr>
          <w:rFonts w:asciiTheme="majorHAnsi" w:hAnsiTheme="majorHAnsi" w:cstheme="majorHAnsi"/>
          <w:sz w:val="20"/>
        </w:rPr>
        <w:t>Objednateli</w:t>
      </w:r>
      <w:r w:rsidRPr="00D43E3E">
        <w:rPr>
          <w:rFonts w:asciiTheme="majorHAnsi" w:hAnsiTheme="majorHAnsi" w:cstheme="majorHAnsi"/>
          <w:sz w:val="20"/>
        </w:rPr>
        <w:t>. Pokud tak neučiní, má se za to, že žádné změny nenastaly.</w:t>
      </w:r>
    </w:p>
    <w:p w14:paraId="55BB47B5" w14:textId="77777777" w:rsidR="0031799C" w:rsidRPr="00D43E3E" w:rsidRDefault="0031799C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B6" w14:textId="4867694E" w:rsidR="0031799C" w:rsidRPr="00D43E3E" w:rsidRDefault="0031799C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7.7</w:t>
      </w:r>
      <w:r w:rsidRPr="00D43E3E">
        <w:rPr>
          <w:rFonts w:asciiTheme="majorHAnsi" w:hAnsiTheme="majorHAnsi" w:cstheme="majorHAnsi"/>
          <w:sz w:val="20"/>
        </w:rPr>
        <w:tab/>
      </w:r>
      <w:r w:rsidR="005D73B9" w:rsidRPr="00D43E3E">
        <w:rPr>
          <w:rFonts w:asciiTheme="majorHAnsi" w:hAnsiTheme="majorHAnsi" w:cstheme="majorHAnsi"/>
          <w:sz w:val="20"/>
        </w:rPr>
        <w:t>Zhotovitel</w:t>
      </w:r>
      <w:r w:rsidRPr="00D43E3E">
        <w:rPr>
          <w:rFonts w:asciiTheme="majorHAnsi" w:hAnsiTheme="majorHAnsi" w:cstheme="majorHAnsi"/>
          <w:sz w:val="20"/>
        </w:rPr>
        <w:t xml:space="preserve"> prohlašuje, že ke dni podpisu této smlouvy má sjednáno pojištění odpovědnosti za škodu způsobenou třetím osobám vyplývající z dodávaného předmětu smlouvy a že toto pojištění bude mít na vlastní náklady sjednáno po celou dobu plnění svého závazku z této smlouvy. </w:t>
      </w:r>
    </w:p>
    <w:p w14:paraId="55BB47B7" w14:textId="77777777" w:rsidR="00993C9B" w:rsidRPr="00D43E3E" w:rsidRDefault="00993C9B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B8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8.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  <w:t>TRVÁNÍ SMLOUVY, změna závazku</w:t>
      </w:r>
    </w:p>
    <w:p w14:paraId="55BB47B9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BA" w14:textId="357DB941" w:rsidR="0042207D" w:rsidRPr="00D43E3E" w:rsidRDefault="0042207D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8.1</w:t>
      </w:r>
      <w:r w:rsidRPr="00D43E3E">
        <w:rPr>
          <w:rFonts w:asciiTheme="majorHAnsi" w:hAnsiTheme="majorHAnsi" w:cstheme="majorHAnsi"/>
          <w:sz w:val="20"/>
        </w:rPr>
        <w:tab/>
        <w:t>Smlouva se uzavírá na dobu určitou</w:t>
      </w:r>
      <w:r w:rsidR="00D53054" w:rsidRPr="00D43E3E">
        <w:rPr>
          <w:rFonts w:asciiTheme="majorHAnsi" w:hAnsiTheme="majorHAnsi" w:cstheme="majorHAnsi"/>
          <w:sz w:val="20"/>
        </w:rPr>
        <w:t xml:space="preserve"> do </w:t>
      </w:r>
      <w:r w:rsidR="00E91035" w:rsidRPr="00D43E3E">
        <w:rPr>
          <w:rFonts w:asciiTheme="majorHAnsi" w:hAnsiTheme="majorHAnsi" w:cstheme="majorHAnsi"/>
          <w:sz w:val="20"/>
        </w:rPr>
        <w:t>3</w:t>
      </w:r>
      <w:r w:rsidR="00CA60CA">
        <w:rPr>
          <w:rFonts w:asciiTheme="majorHAnsi" w:hAnsiTheme="majorHAnsi" w:cstheme="majorHAnsi"/>
          <w:sz w:val="20"/>
        </w:rPr>
        <w:t>1. 8</w:t>
      </w:r>
      <w:r w:rsidR="00E91035" w:rsidRPr="00D43E3E">
        <w:rPr>
          <w:rFonts w:asciiTheme="majorHAnsi" w:hAnsiTheme="majorHAnsi" w:cstheme="majorHAnsi"/>
          <w:sz w:val="20"/>
        </w:rPr>
        <w:t>.</w:t>
      </w:r>
      <w:r w:rsidR="00CA60CA">
        <w:rPr>
          <w:rFonts w:asciiTheme="majorHAnsi" w:hAnsiTheme="majorHAnsi" w:cstheme="majorHAnsi"/>
          <w:sz w:val="20"/>
        </w:rPr>
        <w:t xml:space="preserve"> </w:t>
      </w:r>
      <w:r w:rsidR="00E91035" w:rsidRPr="00D43E3E">
        <w:rPr>
          <w:rFonts w:asciiTheme="majorHAnsi" w:hAnsiTheme="majorHAnsi" w:cstheme="majorHAnsi"/>
          <w:sz w:val="20"/>
        </w:rPr>
        <w:t>2024</w:t>
      </w:r>
      <w:r w:rsidR="00D53054" w:rsidRPr="00D43E3E">
        <w:rPr>
          <w:rFonts w:asciiTheme="majorHAnsi" w:hAnsiTheme="majorHAnsi" w:cstheme="majorHAnsi"/>
          <w:sz w:val="20"/>
        </w:rPr>
        <w:t>.</w:t>
      </w:r>
    </w:p>
    <w:p w14:paraId="55BB47BB" w14:textId="77777777" w:rsidR="0042207D" w:rsidRPr="00D43E3E" w:rsidRDefault="0042207D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BC" w14:textId="178880F8" w:rsidR="004917C8" w:rsidRPr="00D43E3E" w:rsidRDefault="004917C8" w:rsidP="004917C8">
      <w:pPr>
        <w:ind w:left="705" w:hanging="705"/>
        <w:jc w:val="both"/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8.2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>Tato smlouva nabývá platnosti</w:t>
      </w:r>
      <w:r w:rsidR="00CE7407"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0B20A7"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 xml:space="preserve">ke dni podpisu </w:t>
      </w:r>
      <w:r w:rsidR="006375D2"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 xml:space="preserve">oprávněnými zástupci obou smluvních stran </w:t>
      </w:r>
      <w:r w:rsidR="00CE7407"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>a účinnosti</w:t>
      </w:r>
      <w:r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6375D2"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>tato smlouva nabývá dnem jejího uveřejnění v registru smluv. Smluvní strany berou na vědomí, že tato smlouva a její dodatky budou uveřejněny prostřednictvím registru smluv podle zákona č. 340/2015 Sb. o zvláštních podmínkách úč</w:t>
      </w:r>
      <w:r w:rsidR="00D80B94"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 xml:space="preserve">innosti některých smluv, uveřejňování těchto smluv a o registru smluv, ve znění pozdějších předpisů. Uveřejnění této smlouvy v registru smluv zajistí </w:t>
      </w:r>
      <w:r w:rsidR="00C464F5"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>Objednatel</w:t>
      </w:r>
      <w:r w:rsidRPr="00D43E3E">
        <w:rPr>
          <w:rStyle w:val="dn"/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55BB47BD" w14:textId="77777777" w:rsidR="00CE7407" w:rsidRPr="00D43E3E" w:rsidRDefault="00CE7407" w:rsidP="004917C8">
      <w:pPr>
        <w:ind w:left="705" w:hanging="705"/>
        <w:jc w:val="both"/>
        <w:rPr>
          <w:rFonts w:ascii="Calibri Light" w:hAnsi="Calibri Light"/>
          <w:color w:val="FF0000"/>
          <w:sz w:val="20"/>
          <w:szCs w:val="20"/>
        </w:rPr>
      </w:pPr>
    </w:p>
    <w:p w14:paraId="55BB47BE" w14:textId="09FB9D2D" w:rsidR="0042207D" w:rsidRPr="00D43E3E" w:rsidRDefault="0042207D" w:rsidP="00C91C21">
      <w:pPr>
        <w:pStyle w:val="BodyText23"/>
        <w:spacing w:line="259" w:lineRule="auto"/>
        <w:ind w:left="0" w:firstLine="0"/>
        <w:jc w:val="both"/>
        <w:rPr>
          <w:rFonts w:asciiTheme="majorHAnsi" w:hAnsiTheme="majorHAnsi" w:cstheme="majorHAnsi"/>
        </w:rPr>
      </w:pPr>
      <w:r w:rsidRPr="00D43E3E">
        <w:rPr>
          <w:rFonts w:asciiTheme="majorHAnsi" w:hAnsiTheme="majorHAnsi" w:cstheme="majorHAnsi"/>
        </w:rPr>
        <w:lastRenderedPageBreak/>
        <w:t>8.3</w:t>
      </w:r>
      <w:r w:rsidRPr="00D43E3E">
        <w:rPr>
          <w:rFonts w:asciiTheme="majorHAnsi" w:hAnsiTheme="majorHAnsi" w:cstheme="majorHAnsi"/>
        </w:rPr>
        <w:tab/>
        <w:t xml:space="preserve">Každá ze smluvních stran je oprávněná z důvodů uvedených v odst. 8.4 této smlouvy od této smlouvy </w:t>
      </w:r>
      <w:r w:rsidRPr="00D43E3E">
        <w:rPr>
          <w:rFonts w:asciiTheme="majorHAnsi" w:hAnsiTheme="majorHAnsi" w:cstheme="majorHAnsi"/>
        </w:rPr>
        <w:tab/>
        <w:t xml:space="preserve">písemně odstoupit s účinností od okamžiku doručení písemného oznámení o odstoupení od této </w:t>
      </w:r>
      <w:r w:rsidRPr="00D43E3E">
        <w:rPr>
          <w:rFonts w:asciiTheme="majorHAnsi" w:hAnsiTheme="majorHAnsi" w:cstheme="majorHAnsi"/>
        </w:rPr>
        <w:tab/>
        <w:t>smlouvy druhé smluvní straně.</w:t>
      </w:r>
    </w:p>
    <w:p w14:paraId="55BB47BF" w14:textId="77777777" w:rsidR="002F58F6" w:rsidRPr="00D43E3E" w:rsidRDefault="002F58F6" w:rsidP="00C91C21">
      <w:pPr>
        <w:pStyle w:val="BodyText23"/>
        <w:spacing w:line="259" w:lineRule="auto"/>
        <w:ind w:left="0" w:firstLine="0"/>
        <w:jc w:val="both"/>
        <w:rPr>
          <w:rFonts w:asciiTheme="majorHAnsi" w:hAnsiTheme="majorHAnsi" w:cstheme="majorHAnsi"/>
        </w:rPr>
      </w:pPr>
    </w:p>
    <w:p w14:paraId="55BB47C1" w14:textId="1DFCBC85" w:rsidR="0042207D" w:rsidRPr="00D43E3E" w:rsidRDefault="0042207D" w:rsidP="00C91C21">
      <w:pPr>
        <w:pStyle w:val="BodyText23"/>
        <w:spacing w:line="259" w:lineRule="auto"/>
        <w:ind w:left="0" w:firstLine="0"/>
        <w:jc w:val="both"/>
        <w:rPr>
          <w:rFonts w:asciiTheme="majorHAnsi" w:hAnsiTheme="majorHAnsi" w:cstheme="majorHAnsi"/>
        </w:rPr>
      </w:pPr>
      <w:r w:rsidRPr="00D43E3E">
        <w:rPr>
          <w:rFonts w:asciiTheme="majorHAnsi" w:hAnsiTheme="majorHAnsi" w:cstheme="majorHAnsi"/>
        </w:rPr>
        <w:t>8.4</w:t>
      </w:r>
      <w:r w:rsidRPr="00D43E3E">
        <w:rPr>
          <w:rFonts w:asciiTheme="majorHAnsi" w:hAnsiTheme="majorHAnsi" w:cstheme="majorHAnsi"/>
        </w:rPr>
        <w:tab/>
        <w:t>Každá smluvní strana je oprávněna od této smlouvy odstoupit, pokud</w:t>
      </w:r>
    </w:p>
    <w:p w14:paraId="55BB47C2" w14:textId="77777777" w:rsidR="0042207D" w:rsidRPr="00D43E3E" w:rsidRDefault="0042207D" w:rsidP="00C91C21">
      <w:pPr>
        <w:pStyle w:val="BodyText23"/>
        <w:spacing w:line="259" w:lineRule="auto"/>
        <w:ind w:left="0" w:firstLine="0"/>
        <w:jc w:val="both"/>
        <w:rPr>
          <w:rFonts w:asciiTheme="majorHAnsi" w:hAnsiTheme="majorHAnsi" w:cstheme="majorHAnsi"/>
        </w:rPr>
      </w:pPr>
      <w:r w:rsidRPr="00D43E3E">
        <w:rPr>
          <w:rFonts w:asciiTheme="majorHAnsi" w:hAnsiTheme="majorHAnsi" w:cstheme="majorHAnsi"/>
        </w:rPr>
        <w:tab/>
        <w:t>8.4.1</w:t>
      </w:r>
      <w:r w:rsidRPr="00D43E3E">
        <w:rPr>
          <w:rFonts w:asciiTheme="majorHAnsi" w:hAnsiTheme="majorHAnsi" w:cstheme="majorHAnsi"/>
        </w:rPr>
        <w:tab/>
        <w:t xml:space="preserve">druhá smluvní strana bude v prodlení s kteroukoli platbou nebo její částí a tato platba nebude </w:t>
      </w:r>
      <w:r w:rsidRPr="00D43E3E">
        <w:rPr>
          <w:rFonts w:asciiTheme="majorHAnsi" w:hAnsiTheme="majorHAnsi" w:cstheme="majorHAnsi"/>
        </w:rPr>
        <w:tab/>
      </w:r>
      <w:r w:rsidRPr="00D43E3E">
        <w:rPr>
          <w:rFonts w:asciiTheme="majorHAnsi" w:hAnsiTheme="majorHAnsi" w:cstheme="majorHAnsi"/>
        </w:rPr>
        <w:tab/>
        <w:t xml:space="preserve">provedena do pěti dnů od obdržení písemného oznámení o trvajícím prodlení, nebo </w:t>
      </w:r>
    </w:p>
    <w:p w14:paraId="55BB47C3" w14:textId="77777777" w:rsidR="0042207D" w:rsidRPr="00D43E3E" w:rsidRDefault="0042207D" w:rsidP="00C91C21">
      <w:pPr>
        <w:pStyle w:val="BodyText23"/>
        <w:spacing w:line="259" w:lineRule="auto"/>
        <w:ind w:left="1418" w:hanging="709"/>
        <w:jc w:val="both"/>
        <w:rPr>
          <w:rFonts w:asciiTheme="majorHAnsi" w:hAnsiTheme="majorHAnsi" w:cstheme="majorHAnsi"/>
        </w:rPr>
      </w:pPr>
      <w:r w:rsidRPr="00D43E3E">
        <w:rPr>
          <w:rFonts w:asciiTheme="majorHAnsi" w:hAnsiTheme="majorHAnsi" w:cstheme="majorHAnsi"/>
        </w:rPr>
        <w:t>8.4.2</w:t>
      </w:r>
      <w:r w:rsidRPr="00D43E3E">
        <w:rPr>
          <w:rFonts w:asciiTheme="majorHAnsi" w:hAnsiTheme="majorHAnsi" w:cstheme="majorHAnsi"/>
        </w:rPr>
        <w:tab/>
        <w:t xml:space="preserve">druhá smluvní strana závažným způsobem opakovaně </w:t>
      </w:r>
      <w:proofErr w:type="gramStart"/>
      <w:r w:rsidRPr="00D43E3E">
        <w:rPr>
          <w:rFonts w:asciiTheme="majorHAnsi" w:hAnsiTheme="majorHAnsi" w:cstheme="majorHAnsi"/>
        </w:rPr>
        <w:t>poruší</w:t>
      </w:r>
      <w:proofErr w:type="gramEnd"/>
      <w:r w:rsidRPr="00D43E3E">
        <w:rPr>
          <w:rFonts w:asciiTheme="majorHAnsi" w:hAnsiTheme="majorHAnsi" w:cstheme="majorHAnsi"/>
        </w:rPr>
        <w:t xml:space="preserve"> jiná ustanovení této smlouvy nebo</w:t>
      </w:r>
    </w:p>
    <w:p w14:paraId="55BB47C4" w14:textId="496EB129" w:rsidR="0042207D" w:rsidRPr="00D43E3E" w:rsidRDefault="0042207D" w:rsidP="00D80B94">
      <w:pPr>
        <w:pStyle w:val="BodyText23"/>
        <w:spacing w:line="259" w:lineRule="auto"/>
        <w:ind w:left="1418" w:hanging="709"/>
        <w:jc w:val="both"/>
        <w:rPr>
          <w:rFonts w:asciiTheme="majorHAnsi" w:hAnsiTheme="majorHAnsi" w:cstheme="majorHAnsi"/>
        </w:rPr>
      </w:pPr>
      <w:r w:rsidRPr="00D43E3E">
        <w:rPr>
          <w:rFonts w:asciiTheme="majorHAnsi" w:hAnsiTheme="majorHAnsi" w:cstheme="majorHAnsi"/>
        </w:rPr>
        <w:t xml:space="preserve">8.4.3   </w:t>
      </w:r>
      <w:r w:rsidR="00CC526A" w:rsidRPr="00D43E3E">
        <w:rPr>
          <w:rFonts w:asciiTheme="majorHAnsi" w:hAnsiTheme="majorHAnsi" w:cstheme="majorHAnsi"/>
        </w:rPr>
        <w:t xml:space="preserve"> </w:t>
      </w:r>
      <w:r w:rsidR="00D80B94" w:rsidRPr="00D43E3E">
        <w:rPr>
          <w:rFonts w:asciiTheme="majorHAnsi" w:hAnsiTheme="majorHAnsi" w:cstheme="majorHAnsi"/>
        </w:rPr>
        <w:tab/>
      </w:r>
      <w:r w:rsidR="00C464F5" w:rsidRPr="00D43E3E">
        <w:rPr>
          <w:rFonts w:asciiTheme="majorHAnsi" w:hAnsiTheme="majorHAnsi" w:cstheme="majorHAnsi"/>
        </w:rPr>
        <w:t>Objednatel</w:t>
      </w:r>
      <w:r w:rsidR="00CC526A" w:rsidRPr="00D43E3E">
        <w:rPr>
          <w:rFonts w:asciiTheme="majorHAnsi" w:hAnsiTheme="majorHAnsi" w:cstheme="majorHAnsi"/>
        </w:rPr>
        <w:t xml:space="preserve"> </w:t>
      </w:r>
      <w:proofErr w:type="gramStart"/>
      <w:r w:rsidRPr="00D43E3E">
        <w:rPr>
          <w:rFonts w:asciiTheme="majorHAnsi" w:hAnsiTheme="majorHAnsi" w:cstheme="majorHAnsi"/>
        </w:rPr>
        <w:t>nedodrží</w:t>
      </w:r>
      <w:proofErr w:type="gramEnd"/>
      <w:r w:rsidRPr="00D43E3E">
        <w:rPr>
          <w:rFonts w:asciiTheme="majorHAnsi" w:hAnsiTheme="majorHAnsi" w:cstheme="majorHAnsi"/>
        </w:rPr>
        <w:t xml:space="preserve"> lhůtu</w:t>
      </w:r>
      <w:r w:rsidR="00CC526A" w:rsidRPr="00D43E3E">
        <w:rPr>
          <w:rFonts w:asciiTheme="majorHAnsi" w:hAnsiTheme="majorHAnsi" w:cstheme="majorHAnsi"/>
        </w:rPr>
        <w:t xml:space="preserve"> </w:t>
      </w:r>
      <w:r w:rsidRPr="00D43E3E">
        <w:rPr>
          <w:rFonts w:asciiTheme="majorHAnsi" w:hAnsiTheme="majorHAnsi" w:cstheme="majorHAnsi"/>
        </w:rPr>
        <w:t>pro poskytnutí</w:t>
      </w:r>
      <w:r w:rsidR="00CC526A" w:rsidRPr="00D43E3E">
        <w:rPr>
          <w:rFonts w:asciiTheme="majorHAnsi" w:hAnsiTheme="majorHAnsi" w:cstheme="majorHAnsi"/>
        </w:rPr>
        <w:t xml:space="preserve"> </w:t>
      </w:r>
      <w:r w:rsidRPr="00D43E3E">
        <w:rPr>
          <w:rFonts w:asciiTheme="majorHAnsi" w:hAnsiTheme="majorHAnsi" w:cstheme="majorHAnsi"/>
        </w:rPr>
        <w:t>nezbytných</w:t>
      </w:r>
      <w:r w:rsidR="00CC526A" w:rsidRPr="00D43E3E">
        <w:rPr>
          <w:rFonts w:asciiTheme="majorHAnsi" w:hAnsiTheme="majorHAnsi" w:cstheme="majorHAnsi"/>
        </w:rPr>
        <w:t xml:space="preserve"> </w:t>
      </w:r>
      <w:r w:rsidRPr="00D43E3E">
        <w:rPr>
          <w:rFonts w:asciiTheme="majorHAnsi" w:hAnsiTheme="majorHAnsi" w:cstheme="majorHAnsi"/>
        </w:rPr>
        <w:t>podkladů</w:t>
      </w:r>
      <w:r w:rsidR="00D80B94" w:rsidRPr="00D43E3E">
        <w:rPr>
          <w:rFonts w:asciiTheme="majorHAnsi" w:hAnsiTheme="majorHAnsi" w:cstheme="majorHAnsi"/>
        </w:rPr>
        <w:t xml:space="preserve"> </w:t>
      </w:r>
      <w:r w:rsidRPr="00D43E3E">
        <w:rPr>
          <w:rFonts w:asciiTheme="majorHAnsi" w:hAnsiTheme="majorHAnsi" w:cstheme="majorHAnsi"/>
        </w:rPr>
        <w:t>vydefinovaných</w:t>
      </w:r>
      <w:r w:rsidR="00AC4F9C" w:rsidRPr="00D43E3E">
        <w:rPr>
          <w:rFonts w:asciiTheme="majorHAnsi" w:hAnsiTheme="majorHAnsi" w:cstheme="majorHAnsi"/>
        </w:rPr>
        <w:t xml:space="preserve"> Zhotovitelem</w:t>
      </w:r>
      <w:r w:rsidRPr="00D43E3E">
        <w:rPr>
          <w:rFonts w:asciiTheme="majorHAnsi" w:hAnsiTheme="majorHAnsi" w:cstheme="majorHAnsi"/>
        </w:rPr>
        <w:t>,</w:t>
      </w:r>
      <w:r w:rsidR="00CC526A" w:rsidRPr="00D43E3E">
        <w:rPr>
          <w:rFonts w:asciiTheme="majorHAnsi" w:hAnsiTheme="majorHAnsi" w:cstheme="majorHAnsi"/>
        </w:rPr>
        <w:t xml:space="preserve"> </w:t>
      </w:r>
      <w:r w:rsidRPr="00D43E3E">
        <w:rPr>
          <w:rFonts w:asciiTheme="majorHAnsi" w:hAnsiTheme="majorHAnsi" w:cstheme="majorHAnsi"/>
        </w:rPr>
        <w:t xml:space="preserve">jak uvedeno v bodě </w:t>
      </w:r>
      <w:r w:rsidR="00B45A2B">
        <w:rPr>
          <w:rFonts w:asciiTheme="majorHAnsi" w:hAnsiTheme="majorHAnsi" w:cstheme="majorHAnsi"/>
        </w:rPr>
        <w:t>4.1</w:t>
      </w:r>
      <w:r w:rsidRPr="00D43E3E">
        <w:rPr>
          <w:rFonts w:asciiTheme="majorHAnsi" w:hAnsiTheme="majorHAnsi" w:cstheme="majorHAnsi"/>
        </w:rPr>
        <w:t xml:space="preserve"> této smlouvy.</w:t>
      </w:r>
    </w:p>
    <w:p w14:paraId="55BB47C5" w14:textId="77777777" w:rsidR="0042207D" w:rsidRPr="00D43E3E" w:rsidRDefault="0042207D" w:rsidP="00C91C21">
      <w:pPr>
        <w:pStyle w:val="BodyText23"/>
        <w:spacing w:line="259" w:lineRule="auto"/>
        <w:ind w:left="0" w:firstLine="0"/>
        <w:jc w:val="both"/>
        <w:rPr>
          <w:rFonts w:asciiTheme="majorHAnsi" w:hAnsiTheme="majorHAnsi" w:cstheme="majorHAnsi"/>
        </w:rPr>
      </w:pPr>
    </w:p>
    <w:p w14:paraId="55BB47C6" w14:textId="77777777" w:rsidR="0042207D" w:rsidRPr="00D43E3E" w:rsidRDefault="0042207D" w:rsidP="00C91C21">
      <w:pPr>
        <w:pStyle w:val="BodyText23"/>
        <w:spacing w:line="259" w:lineRule="auto"/>
        <w:ind w:left="0" w:firstLine="0"/>
        <w:jc w:val="both"/>
        <w:rPr>
          <w:rFonts w:asciiTheme="majorHAnsi" w:hAnsiTheme="majorHAnsi" w:cstheme="majorHAnsi"/>
        </w:rPr>
      </w:pPr>
      <w:r w:rsidRPr="00D43E3E">
        <w:rPr>
          <w:rFonts w:asciiTheme="majorHAnsi" w:hAnsiTheme="majorHAnsi" w:cstheme="majorHAnsi"/>
        </w:rPr>
        <w:t>8.5</w:t>
      </w:r>
      <w:r w:rsidRPr="00D43E3E">
        <w:rPr>
          <w:rFonts w:asciiTheme="majorHAnsi" w:hAnsiTheme="majorHAnsi" w:cstheme="majorHAnsi"/>
        </w:rPr>
        <w:tab/>
        <w:t xml:space="preserve">Odstoupením od této smlouvy není dotčena účinnost kteréhokoliv ustanovení smlouvy, jež má výslovně </w:t>
      </w:r>
      <w:r w:rsidRPr="00D43E3E">
        <w:rPr>
          <w:rFonts w:asciiTheme="majorHAnsi" w:hAnsiTheme="majorHAnsi" w:cstheme="majorHAnsi"/>
        </w:rPr>
        <w:tab/>
        <w:t>či ve svých následcích vstoupit v účinnost při nebo po ukončení této smlouvy.</w:t>
      </w:r>
    </w:p>
    <w:p w14:paraId="55BB47C7" w14:textId="77777777" w:rsidR="0042207D" w:rsidRPr="00D43E3E" w:rsidRDefault="0042207D" w:rsidP="00C91C21">
      <w:pPr>
        <w:pStyle w:val="BodyText23"/>
        <w:spacing w:line="259" w:lineRule="auto"/>
        <w:ind w:left="0" w:firstLine="0"/>
        <w:jc w:val="both"/>
        <w:rPr>
          <w:rFonts w:asciiTheme="majorHAnsi" w:hAnsiTheme="majorHAnsi" w:cstheme="majorHAnsi"/>
        </w:rPr>
      </w:pPr>
    </w:p>
    <w:p w14:paraId="55BB47C8" w14:textId="5157F912" w:rsidR="0042207D" w:rsidRPr="00D43E3E" w:rsidRDefault="0042207D" w:rsidP="00C91C21">
      <w:pPr>
        <w:pStyle w:val="BodyText23"/>
        <w:spacing w:line="259" w:lineRule="auto"/>
        <w:ind w:left="705" w:hanging="709"/>
        <w:jc w:val="both"/>
        <w:rPr>
          <w:rFonts w:asciiTheme="majorHAnsi" w:hAnsiTheme="majorHAnsi" w:cstheme="majorHAnsi"/>
        </w:rPr>
      </w:pPr>
      <w:r w:rsidRPr="00D43E3E">
        <w:rPr>
          <w:rFonts w:asciiTheme="majorHAnsi" w:hAnsiTheme="majorHAnsi" w:cstheme="majorHAnsi"/>
        </w:rPr>
        <w:t xml:space="preserve">8.6      </w:t>
      </w:r>
      <w:r w:rsidRPr="00D43E3E">
        <w:rPr>
          <w:rFonts w:asciiTheme="majorHAnsi" w:hAnsiTheme="majorHAnsi" w:cstheme="majorHAnsi"/>
        </w:rPr>
        <w:tab/>
      </w:r>
      <w:r w:rsidR="001473F4" w:rsidRPr="00D43E3E">
        <w:rPr>
          <w:rFonts w:asciiTheme="majorHAnsi" w:hAnsiTheme="majorHAnsi" w:cstheme="majorHAnsi"/>
        </w:rPr>
        <w:t>Objednatel</w:t>
      </w:r>
      <w:r w:rsidRPr="00D43E3E">
        <w:rPr>
          <w:rFonts w:asciiTheme="majorHAnsi" w:hAnsiTheme="majorHAnsi" w:cstheme="majorHAnsi"/>
        </w:rPr>
        <w:t xml:space="preserve"> může smlouvu bez uvedení důvodů písemně vypovědět bez výpovědní doby. Není-li ve výpovědi uvedena pozdější účinnost, nabývá výpověď účinnosti dnem, kdy se o ní druhá strana dověděla nebo mohla dovědět. </w:t>
      </w:r>
      <w:r w:rsidR="00A36029" w:rsidRPr="00D43E3E">
        <w:rPr>
          <w:rFonts w:asciiTheme="majorHAnsi" w:hAnsiTheme="majorHAnsi" w:cstheme="majorHAnsi"/>
        </w:rPr>
        <w:t xml:space="preserve">Zhotovitel </w:t>
      </w:r>
      <w:r w:rsidRPr="00D43E3E">
        <w:rPr>
          <w:rFonts w:asciiTheme="majorHAnsi" w:hAnsiTheme="majorHAnsi" w:cstheme="majorHAnsi"/>
        </w:rPr>
        <w:t xml:space="preserve">je po nabytí účinnosti výpovědi povinen nepokračovat v činnosti, avšak má povinnost upozornit </w:t>
      </w:r>
      <w:r w:rsidR="00426239" w:rsidRPr="00D43E3E">
        <w:rPr>
          <w:rFonts w:asciiTheme="majorHAnsi" w:hAnsiTheme="majorHAnsi" w:cstheme="majorHAnsi"/>
        </w:rPr>
        <w:t>Objednatele</w:t>
      </w:r>
      <w:r w:rsidRPr="00D43E3E">
        <w:rPr>
          <w:rFonts w:asciiTheme="majorHAnsi" w:hAnsiTheme="majorHAnsi" w:cstheme="majorHAnsi"/>
        </w:rPr>
        <w:t xml:space="preserve"> na opatření potřebná k zabránění hrozící škody.</w:t>
      </w:r>
    </w:p>
    <w:p w14:paraId="55BB47C9" w14:textId="77777777" w:rsidR="0042207D" w:rsidRPr="00D43E3E" w:rsidRDefault="0042207D" w:rsidP="00C91C21">
      <w:pPr>
        <w:spacing w:line="259" w:lineRule="auto"/>
        <w:ind w:left="705"/>
        <w:jc w:val="both"/>
        <w:rPr>
          <w:rFonts w:asciiTheme="majorHAnsi" w:hAnsiTheme="majorHAnsi" w:cstheme="majorHAnsi"/>
          <w:sz w:val="20"/>
        </w:rPr>
      </w:pPr>
    </w:p>
    <w:p w14:paraId="55744ED5" w14:textId="77777777" w:rsidR="003B19BE" w:rsidRPr="00D43E3E" w:rsidRDefault="0042207D" w:rsidP="00A21D55">
      <w:pPr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8.7</w:t>
      </w:r>
      <w:r w:rsidRPr="00D43E3E">
        <w:rPr>
          <w:rFonts w:asciiTheme="majorHAnsi" w:hAnsiTheme="majorHAnsi" w:cstheme="majorHAnsi"/>
          <w:sz w:val="20"/>
        </w:rPr>
        <w:tab/>
        <w:t xml:space="preserve">Strany této smlouvy se dohodly, že dojde-li k předčasnému ukončení smlouvy v souladu s bodem 8.4 </w:t>
      </w:r>
      <w:r w:rsidR="00367B06" w:rsidRPr="00D43E3E">
        <w:rPr>
          <w:rFonts w:asciiTheme="majorHAnsi" w:hAnsiTheme="majorHAnsi" w:cstheme="majorHAnsi"/>
          <w:sz w:val="20"/>
        </w:rPr>
        <w:t xml:space="preserve">nebo 8.6 </w:t>
      </w:r>
      <w:r w:rsidRPr="00D43E3E">
        <w:rPr>
          <w:rFonts w:asciiTheme="majorHAnsi" w:hAnsiTheme="majorHAnsi" w:cstheme="majorHAnsi"/>
          <w:sz w:val="20"/>
        </w:rPr>
        <w:t xml:space="preserve">nebo dohodou stran smlouvy, vzniká </w:t>
      </w:r>
      <w:r w:rsidR="00426239" w:rsidRPr="00D43E3E">
        <w:rPr>
          <w:rFonts w:asciiTheme="majorHAnsi" w:hAnsiTheme="majorHAnsi" w:cstheme="majorHAnsi"/>
          <w:sz w:val="20"/>
        </w:rPr>
        <w:t xml:space="preserve">Zhotoviteli </w:t>
      </w:r>
      <w:r w:rsidRPr="00D43E3E">
        <w:rPr>
          <w:rFonts w:asciiTheme="majorHAnsi" w:hAnsiTheme="majorHAnsi" w:cstheme="majorHAnsi"/>
          <w:sz w:val="20"/>
        </w:rPr>
        <w:t xml:space="preserve">nárok na úhradu odměny dle bodu 6.1 ve výši příslušného podílu odpovídajícího prokázanému rozsahu </w:t>
      </w:r>
      <w:r w:rsidR="003909E3" w:rsidRPr="00D43E3E">
        <w:rPr>
          <w:rFonts w:asciiTheme="majorHAnsi" w:hAnsiTheme="majorHAnsi" w:cstheme="majorHAnsi"/>
          <w:sz w:val="20"/>
        </w:rPr>
        <w:t>zpracovaného Díla Zhotovitelem,</w:t>
      </w:r>
      <w:r w:rsidRPr="00D43E3E">
        <w:rPr>
          <w:rFonts w:asciiTheme="majorHAnsi" w:hAnsiTheme="majorHAnsi" w:cstheme="majorHAnsi"/>
          <w:sz w:val="20"/>
        </w:rPr>
        <w:t xml:space="preserve"> </w:t>
      </w:r>
      <w:r w:rsidR="006362A5" w:rsidRPr="00D43E3E">
        <w:rPr>
          <w:rFonts w:asciiTheme="majorHAnsi" w:hAnsiTheme="majorHAnsi" w:cstheme="majorHAnsi"/>
          <w:sz w:val="20"/>
        </w:rPr>
        <w:t xml:space="preserve">a to na základě </w:t>
      </w:r>
      <w:r w:rsidR="003909E3" w:rsidRPr="00D43E3E">
        <w:rPr>
          <w:rFonts w:asciiTheme="majorHAnsi" w:hAnsiTheme="majorHAnsi" w:cstheme="majorHAnsi"/>
          <w:sz w:val="20"/>
        </w:rPr>
        <w:t xml:space="preserve">Zhotovitelem </w:t>
      </w:r>
      <w:proofErr w:type="gramStart"/>
      <w:r w:rsidR="006362A5" w:rsidRPr="00D43E3E">
        <w:rPr>
          <w:rFonts w:asciiTheme="majorHAnsi" w:hAnsiTheme="majorHAnsi" w:cstheme="majorHAnsi"/>
          <w:sz w:val="20"/>
        </w:rPr>
        <w:t>předan</w:t>
      </w:r>
      <w:r w:rsidR="003909E3" w:rsidRPr="00D43E3E">
        <w:rPr>
          <w:rFonts w:asciiTheme="majorHAnsi" w:hAnsiTheme="majorHAnsi" w:cstheme="majorHAnsi"/>
          <w:sz w:val="20"/>
        </w:rPr>
        <w:t>ého  Díla</w:t>
      </w:r>
      <w:proofErr w:type="gramEnd"/>
      <w:r w:rsidR="004C6B80" w:rsidRPr="00D43E3E">
        <w:rPr>
          <w:rFonts w:asciiTheme="majorHAnsi" w:hAnsiTheme="majorHAnsi" w:cstheme="majorHAnsi"/>
          <w:sz w:val="20"/>
        </w:rPr>
        <w:t xml:space="preserve"> v rozpracovaném stavu </w:t>
      </w:r>
      <w:r w:rsidR="003B19BE" w:rsidRPr="00D43E3E">
        <w:rPr>
          <w:rFonts w:asciiTheme="majorHAnsi" w:hAnsiTheme="majorHAnsi" w:cstheme="majorHAnsi"/>
          <w:sz w:val="20"/>
        </w:rPr>
        <w:t>Objednateli.</w:t>
      </w:r>
    </w:p>
    <w:p w14:paraId="55BB47CA" w14:textId="79DD59BD" w:rsidR="0042207D" w:rsidRPr="00D43E3E" w:rsidRDefault="0042207D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CC" w14:textId="6C542B97" w:rsidR="0042207D" w:rsidRPr="00D43E3E" w:rsidRDefault="0042207D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8.8</w:t>
      </w:r>
      <w:r w:rsidRPr="00D43E3E">
        <w:rPr>
          <w:rFonts w:asciiTheme="majorHAnsi" w:hAnsiTheme="majorHAnsi" w:cstheme="majorHAnsi"/>
          <w:sz w:val="20"/>
        </w:rPr>
        <w:tab/>
      </w:r>
      <w:r w:rsidR="003B19BE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se zavazuje, že přistoupí na změnu závazku v případech, kdy se po uzavření smlouvy změní výchozí podklady rozhodné pro uzavření této smlouvy nebo uplatní nové požadavky na </w:t>
      </w:r>
      <w:r w:rsidR="003B19BE" w:rsidRPr="00D43E3E">
        <w:rPr>
          <w:rFonts w:asciiTheme="majorHAnsi" w:hAnsiTheme="majorHAnsi" w:cstheme="majorHAnsi"/>
          <w:sz w:val="20"/>
        </w:rPr>
        <w:t>Zhotovitele</w:t>
      </w:r>
      <w:r w:rsidR="00F0591D" w:rsidRPr="00D43E3E">
        <w:rPr>
          <w:rFonts w:asciiTheme="majorHAnsi" w:hAnsiTheme="majorHAnsi" w:cstheme="majorHAnsi"/>
          <w:sz w:val="20"/>
        </w:rPr>
        <w:t>.</w:t>
      </w:r>
      <w:r w:rsidRPr="00D43E3E">
        <w:rPr>
          <w:rFonts w:asciiTheme="majorHAnsi" w:hAnsiTheme="majorHAnsi" w:cstheme="majorHAnsi"/>
          <w:sz w:val="20"/>
        </w:rPr>
        <w:t xml:space="preserve"> </w:t>
      </w:r>
      <w:r w:rsidR="00F0591D" w:rsidRPr="00D43E3E">
        <w:rPr>
          <w:rFonts w:asciiTheme="majorHAnsi" w:hAnsiTheme="majorHAnsi" w:cstheme="majorHAnsi"/>
          <w:sz w:val="20"/>
        </w:rPr>
        <w:t>Objednatel</w:t>
      </w:r>
      <w:r w:rsidRPr="00D43E3E">
        <w:rPr>
          <w:rFonts w:asciiTheme="majorHAnsi" w:hAnsiTheme="majorHAnsi" w:cstheme="majorHAnsi"/>
          <w:sz w:val="20"/>
        </w:rPr>
        <w:t xml:space="preserve"> přistoupí na změny smlouvy vždy, když dojde k prodlení se splněním jeho povinnosti spolupůsobení, dojednaného v této smlouvě (v rozsahu změn, vynucených tímto jeho prodlením).</w:t>
      </w:r>
    </w:p>
    <w:p w14:paraId="55BB47CD" w14:textId="77777777" w:rsidR="0042207D" w:rsidRPr="00D43E3E" w:rsidRDefault="0042207D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55BB47CE" w14:textId="77777777" w:rsidR="00F10EF0" w:rsidRPr="00D43E3E" w:rsidRDefault="0042207D" w:rsidP="00982D6B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8.9</w:t>
      </w:r>
      <w:r w:rsidRPr="00D43E3E">
        <w:rPr>
          <w:rFonts w:asciiTheme="majorHAnsi" w:hAnsiTheme="majorHAnsi" w:cstheme="majorHAnsi"/>
          <w:sz w:val="20"/>
        </w:rPr>
        <w:tab/>
        <w:t>K případným návrhům dodatků k této smlouvě se strany zavazu</w:t>
      </w:r>
      <w:r w:rsidR="00982D6B" w:rsidRPr="00D43E3E">
        <w:rPr>
          <w:rFonts w:asciiTheme="majorHAnsi" w:hAnsiTheme="majorHAnsi" w:cstheme="majorHAnsi"/>
          <w:sz w:val="20"/>
        </w:rPr>
        <w:t xml:space="preserve">jí vyjádřit písemně ve lhůtě 10 </w:t>
      </w:r>
      <w:r w:rsidRPr="00D43E3E">
        <w:rPr>
          <w:rFonts w:asciiTheme="majorHAnsi" w:hAnsiTheme="majorHAnsi" w:cstheme="majorHAnsi"/>
          <w:sz w:val="20"/>
        </w:rPr>
        <w:t>kalendářních dnů od odeslání dodatku druhé smluvní straně. Po tuto dobu je tímto návrhem vázána strana, která ho podala.</w:t>
      </w:r>
    </w:p>
    <w:p w14:paraId="55BB47CF" w14:textId="77777777" w:rsidR="0042207D" w:rsidRPr="00D43E3E" w:rsidRDefault="0042207D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D0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9.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  <w:t>JEDNÁNÍ ZA SMLUVNÍ STRANY</w:t>
      </w:r>
    </w:p>
    <w:p w14:paraId="55BB47D1" w14:textId="77777777" w:rsidR="00B253D6" w:rsidRPr="00D43E3E" w:rsidRDefault="00B253D6" w:rsidP="00C91C21">
      <w:pPr>
        <w:spacing w:line="259" w:lineRule="auto"/>
        <w:ind w:firstLine="708"/>
        <w:jc w:val="both"/>
        <w:rPr>
          <w:rFonts w:asciiTheme="majorHAnsi" w:hAnsiTheme="majorHAnsi" w:cstheme="majorHAnsi"/>
          <w:sz w:val="20"/>
        </w:rPr>
      </w:pPr>
    </w:p>
    <w:p w14:paraId="55BB47D2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9.1</w:t>
      </w:r>
      <w:r w:rsidRPr="00D43E3E">
        <w:rPr>
          <w:rFonts w:asciiTheme="majorHAnsi" w:hAnsiTheme="majorHAnsi" w:cstheme="majorHAnsi"/>
          <w:sz w:val="20"/>
        </w:rPr>
        <w:tab/>
        <w:t xml:space="preserve">V záležitostech podle této smlouvy jsou oprávněni jednat </w:t>
      </w:r>
    </w:p>
    <w:p w14:paraId="55BB47D3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D4" w14:textId="5492289C" w:rsidR="00EA53B0" w:rsidRPr="00D43E3E" w:rsidRDefault="00B253D6" w:rsidP="00C91C21">
      <w:pPr>
        <w:spacing w:line="259" w:lineRule="auto"/>
        <w:ind w:left="1134" w:hanging="425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</w:rPr>
        <w:t>9.1.1.</w:t>
      </w:r>
      <w:r w:rsidRPr="00D43E3E">
        <w:rPr>
          <w:rFonts w:asciiTheme="majorHAnsi" w:hAnsiTheme="majorHAnsi" w:cstheme="majorHAnsi"/>
          <w:sz w:val="20"/>
        </w:rPr>
        <w:tab/>
      </w:r>
      <w:r w:rsidR="00EA53B0" w:rsidRPr="00D43E3E">
        <w:rPr>
          <w:rFonts w:asciiTheme="majorHAnsi" w:hAnsiTheme="majorHAnsi" w:cstheme="majorHAnsi"/>
          <w:sz w:val="20"/>
          <w:szCs w:val="20"/>
        </w:rPr>
        <w:t xml:space="preserve">Za </w:t>
      </w:r>
      <w:r w:rsidR="00F0591D" w:rsidRPr="00D43E3E">
        <w:rPr>
          <w:rFonts w:asciiTheme="majorHAnsi" w:hAnsiTheme="majorHAnsi" w:cstheme="majorHAnsi"/>
          <w:sz w:val="20"/>
          <w:szCs w:val="20"/>
        </w:rPr>
        <w:t>Objednatele</w:t>
      </w:r>
      <w:r w:rsidR="00EA53B0" w:rsidRPr="00D43E3E">
        <w:rPr>
          <w:rFonts w:asciiTheme="majorHAnsi" w:hAnsiTheme="majorHAnsi" w:cstheme="majorHAnsi"/>
          <w:sz w:val="20"/>
          <w:szCs w:val="20"/>
        </w:rPr>
        <w:t xml:space="preserve">: </w:t>
      </w:r>
      <w:r w:rsidR="00EA53B0" w:rsidRPr="00D43E3E">
        <w:rPr>
          <w:rFonts w:asciiTheme="majorHAnsi" w:hAnsiTheme="majorHAnsi" w:cstheme="majorHAnsi"/>
          <w:sz w:val="20"/>
          <w:szCs w:val="20"/>
        </w:rPr>
        <w:tab/>
      </w:r>
      <w:r w:rsidR="00EA53B0" w:rsidRPr="00D43E3E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EA53B0" w:rsidRPr="00D43E3E">
        <w:rPr>
          <w:rFonts w:asciiTheme="majorHAnsi" w:hAnsiTheme="majorHAnsi" w:cstheme="majorHAnsi"/>
          <w:sz w:val="20"/>
          <w:szCs w:val="20"/>
        </w:rPr>
        <w:tab/>
      </w:r>
    </w:p>
    <w:p w14:paraId="55BB47D6" w14:textId="6DF0660B" w:rsidR="00EA53B0" w:rsidRPr="00D43E3E" w:rsidRDefault="006C0E59" w:rsidP="00C91C21">
      <w:pPr>
        <w:spacing w:line="259" w:lineRule="auto"/>
        <w:ind w:left="3686" w:hanging="2268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E-mailová adresa: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="00C81C44" w:rsidRPr="00D43E3E">
        <w:rPr>
          <w:rFonts w:asciiTheme="majorHAnsi" w:hAnsiTheme="majorHAnsi" w:cstheme="majorHAnsi"/>
          <w:sz w:val="20"/>
          <w:szCs w:val="20"/>
        </w:rPr>
        <w:t>hartych</w:t>
      </w:r>
      <w:r w:rsidR="009D2923" w:rsidRPr="00D43E3E">
        <w:rPr>
          <w:rFonts w:asciiTheme="majorHAnsi" w:hAnsiTheme="majorHAnsi" w:cstheme="majorHAnsi"/>
          <w:sz w:val="20"/>
          <w:szCs w:val="20"/>
        </w:rPr>
        <w:t>@</w:t>
      </w:r>
      <w:r w:rsidR="00C81C44" w:rsidRPr="00D43E3E">
        <w:rPr>
          <w:rFonts w:asciiTheme="majorHAnsi" w:hAnsiTheme="majorHAnsi" w:cstheme="majorHAnsi"/>
          <w:sz w:val="20"/>
          <w:szCs w:val="20"/>
        </w:rPr>
        <w:t>rra</w:t>
      </w:r>
      <w:r w:rsidR="009D2923" w:rsidRPr="00D43E3E">
        <w:rPr>
          <w:rFonts w:asciiTheme="majorHAnsi" w:hAnsiTheme="majorHAnsi" w:cstheme="majorHAnsi"/>
          <w:sz w:val="20"/>
          <w:szCs w:val="20"/>
        </w:rPr>
        <w:t>.cz</w:t>
      </w:r>
    </w:p>
    <w:p w14:paraId="55BB47D7" w14:textId="6311722F" w:rsidR="00EA53B0" w:rsidRPr="00D43E3E" w:rsidRDefault="00EA53B0" w:rsidP="00C91C21">
      <w:pPr>
        <w:tabs>
          <w:tab w:val="left" w:pos="2880"/>
        </w:tabs>
        <w:spacing w:line="259" w:lineRule="auto"/>
        <w:ind w:left="3686" w:hanging="2268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Kontaktní osoba: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="009D2923" w:rsidRPr="00D43E3E">
        <w:rPr>
          <w:rFonts w:asciiTheme="majorHAnsi" w:hAnsiTheme="majorHAnsi" w:cstheme="majorHAnsi"/>
          <w:sz w:val="20"/>
          <w:szCs w:val="20"/>
        </w:rPr>
        <w:t xml:space="preserve">Ing. </w:t>
      </w:r>
      <w:r w:rsidR="006022AB" w:rsidRPr="00D43E3E">
        <w:rPr>
          <w:rFonts w:asciiTheme="majorHAnsi" w:hAnsiTheme="majorHAnsi" w:cstheme="majorHAnsi"/>
          <w:sz w:val="20"/>
          <w:szCs w:val="20"/>
        </w:rPr>
        <w:t>Mgr. Marek Hartych</w:t>
      </w:r>
    </w:p>
    <w:p w14:paraId="55BB47D8" w14:textId="3FA25AF6" w:rsidR="00EA53B0" w:rsidRPr="00D43E3E" w:rsidRDefault="00016B1F" w:rsidP="00C91C21">
      <w:pPr>
        <w:spacing w:line="259" w:lineRule="auto"/>
        <w:ind w:left="3686" w:hanging="2268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 xml:space="preserve">Tel. č. </w:t>
      </w:r>
      <w:r w:rsidRPr="00D43E3E">
        <w:rPr>
          <w:rFonts w:asciiTheme="majorHAnsi" w:hAnsiTheme="majorHAnsi" w:cstheme="majorHAnsi"/>
          <w:sz w:val="20"/>
          <w:szCs w:val="20"/>
        </w:rPr>
        <w:tab/>
      </w:r>
      <w:r w:rsidR="00D02DC4" w:rsidRPr="00D43E3E">
        <w:rPr>
          <w:rFonts w:asciiTheme="majorHAnsi" w:hAnsiTheme="majorHAnsi" w:cstheme="majorHAnsi"/>
          <w:sz w:val="20"/>
          <w:szCs w:val="20"/>
        </w:rPr>
        <w:t>+420</w:t>
      </w:r>
      <w:r w:rsidR="006022AB" w:rsidRPr="00D43E3E">
        <w:rPr>
          <w:rFonts w:asciiTheme="majorHAnsi" w:hAnsiTheme="majorHAnsi" w:cstheme="majorHAnsi"/>
          <w:sz w:val="20"/>
          <w:szCs w:val="20"/>
        </w:rPr>
        <w:t> </w:t>
      </w:r>
      <w:r w:rsidR="006022AB" w:rsidRPr="00D43E3E">
        <w:rPr>
          <w:rFonts w:asciiTheme="majorHAnsi" w:hAnsiTheme="majorHAnsi" w:cstheme="majorHAnsi"/>
          <w:color w:val="201F1E"/>
          <w:sz w:val="20"/>
          <w:szCs w:val="20"/>
          <w:shd w:val="clear" w:color="auto" w:fill="FFFFFF"/>
        </w:rPr>
        <w:t>608 544 025</w:t>
      </w:r>
    </w:p>
    <w:p w14:paraId="55BB47D9" w14:textId="77777777" w:rsidR="00B253D6" w:rsidRPr="00D43E3E" w:rsidRDefault="00B253D6" w:rsidP="00C91C21">
      <w:pPr>
        <w:spacing w:line="259" w:lineRule="auto"/>
        <w:ind w:left="3686" w:hanging="2268"/>
        <w:rPr>
          <w:rFonts w:asciiTheme="majorHAnsi" w:hAnsiTheme="majorHAnsi" w:cstheme="majorHAnsi"/>
          <w:sz w:val="20"/>
          <w:szCs w:val="20"/>
        </w:rPr>
      </w:pPr>
    </w:p>
    <w:p w14:paraId="17B28BBC" w14:textId="77777777" w:rsidR="00803C14" w:rsidRPr="00D43E3E" w:rsidRDefault="00803C14" w:rsidP="00C91C21">
      <w:pPr>
        <w:spacing w:line="259" w:lineRule="auto"/>
        <w:ind w:left="3686" w:hanging="2268"/>
        <w:rPr>
          <w:rFonts w:asciiTheme="majorHAnsi" w:hAnsiTheme="majorHAnsi" w:cstheme="majorHAnsi"/>
          <w:sz w:val="20"/>
          <w:szCs w:val="20"/>
        </w:rPr>
      </w:pPr>
    </w:p>
    <w:p w14:paraId="2FBFA26C" w14:textId="77777777" w:rsidR="00D55A5A" w:rsidRPr="00D43E3E" w:rsidRDefault="00D55A5A" w:rsidP="00C91C21">
      <w:pPr>
        <w:spacing w:line="259" w:lineRule="auto"/>
        <w:ind w:left="3686" w:hanging="2268"/>
        <w:rPr>
          <w:rFonts w:asciiTheme="majorHAnsi" w:hAnsiTheme="majorHAnsi" w:cstheme="majorHAnsi"/>
          <w:sz w:val="20"/>
          <w:szCs w:val="20"/>
        </w:rPr>
      </w:pPr>
    </w:p>
    <w:p w14:paraId="2C7B31A0" w14:textId="77777777" w:rsidR="00803C14" w:rsidRPr="00D43E3E" w:rsidRDefault="00803C14" w:rsidP="00C91C21">
      <w:pPr>
        <w:spacing w:line="259" w:lineRule="auto"/>
        <w:ind w:left="3686" w:hanging="2268"/>
        <w:rPr>
          <w:rFonts w:asciiTheme="majorHAnsi" w:hAnsiTheme="majorHAnsi" w:cstheme="majorHAnsi"/>
          <w:sz w:val="20"/>
          <w:szCs w:val="20"/>
        </w:rPr>
      </w:pPr>
    </w:p>
    <w:p w14:paraId="55BB47DA" w14:textId="4B2C73C8" w:rsidR="00EA53B0" w:rsidRPr="00D43E3E" w:rsidRDefault="00B253D6" w:rsidP="00C91C21">
      <w:pPr>
        <w:spacing w:line="259" w:lineRule="auto"/>
        <w:ind w:firstLine="708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9.1.2.</w:t>
      </w:r>
      <w:r w:rsidRPr="00D43E3E">
        <w:rPr>
          <w:rFonts w:asciiTheme="majorHAnsi" w:hAnsiTheme="majorHAnsi" w:cstheme="majorHAnsi"/>
          <w:sz w:val="20"/>
        </w:rPr>
        <w:tab/>
      </w:r>
      <w:r w:rsidR="00941626" w:rsidRPr="00D43E3E">
        <w:rPr>
          <w:rFonts w:asciiTheme="majorHAnsi" w:hAnsiTheme="majorHAnsi" w:cstheme="majorHAnsi"/>
          <w:sz w:val="20"/>
        </w:rPr>
        <w:t xml:space="preserve">Za </w:t>
      </w:r>
      <w:r w:rsidR="00F0591D" w:rsidRPr="00D43E3E">
        <w:rPr>
          <w:rFonts w:asciiTheme="majorHAnsi" w:hAnsiTheme="majorHAnsi" w:cstheme="majorHAnsi"/>
          <w:sz w:val="20"/>
        </w:rPr>
        <w:t>Zhotovitele</w:t>
      </w:r>
      <w:r w:rsidR="00941626" w:rsidRPr="00D43E3E">
        <w:rPr>
          <w:rFonts w:asciiTheme="majorHAnsi" w:hAnsiTheme="majorHAnsi" w:cstheme="majorHAnsi"/>
          <w:sz w:val="20"/>
        </w:rPr>
        <w:t>:</w:t>
      </w:r>
    </w:p>
    <w:p w14:paraId="55BB47DB" w14:textId="764E4B18" w:rsidR="0042207D" w:rsidRPr="00D43E3E" w:rsidRDefault="0042207D" w:rsidP="00C91C21">
      <w:pPr>
        <w:spacing w:line="259" w:lineRule="auto"/>
        <w:ind w:left="3686" w:hanging="2268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e-mailová adresa:</w:t>
      </w:r>
      <w:r w:rsidRPr="00D43E3E">
        <w:rPr>
          <w:rFonts w:asciiTheme="majorHAnsi" w:hAnsiTheme="majorHAnsi" w:cstheme="majorHAnsi"/>
          <w:sz w:val="20"/>
        </w:rPr>
        <w:tab/>
      </w:r>
      <w:r w:rsidR="00264262" w:rsidRPr="00D43E3E">
        <w:rPr>
          <w:rFonts w:asciiTheme="majorHAnsi" w:hAnsiTheme="majorHAnsi" w:cstheme="majorHAnsi"/>
          <w:sz w:val="20"/>
        </w:rPr>
        <w:t>banot</w:t>
      </w:r>
      <w:r w:rsidR="002F58F6" w:rsidRPr="00D43E3E">
        <w:rPr>
          <w:rFonts w:asciiTheme="majorHAnsi" w:hAnsiTheme="majorHAnsi" w:cstheme="majorHAnsi"/>
          <w:sz w:val="20"/>
        </w:rPr>
        <w:t>@beepartner.cz</w:t>
      </w:r>
    </w:p>
    <w:p w14:paraId="55BB47DC" w14:textId="24BB8A52" w:rsidR="0042207D" w:rsidRPr="00D43E3E" w:rsidRDefault="0042207D" w:rsidP="00C91C21">
      <w:pPr>
        <w:spacing w:line="259" w:lineRule="auto"/>
        <w:ind w:left="3686" w:hanging="2268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>Kontaktní osoba:</w:t>
      </w:r>
      <w:r w:rsidRPr="00D43E3E">
        <w:rPr>
          <w:rFonts w:asciiTheme="majorHAnsi" w:hAnsiTheme="majorHAnsi" w:cstheme="majorHAnsi"/>
          <w:sz w:val="20"/>
          <w:szCs w:val="20"/>
        </w:rPr>
        <w:tab/>
        <w:t xml:space="preserve">Ing. </w:t>
      </w:r>
      <w:r w:rsidR="00264262" w:rsidRPr="00D43E3E">
        <w:rPr>
          <w:rFonts w:asciiTheme="majorHAnsi" w:hAnsiTheme="majorHAnsi" w:cstheme="majorHAnsi"/>
          <w:sz w:val="20"/>
          <w:szCs w:val="20"/>
        </w:rPr>
        <w:t>Michal Banot</w:t>
      </w:r>
    </w:p>
    <w:p w14:paraId="55BB47DD" w14:textId="1F205D71" w:rsidR="0042207D" w:rsidRPr="00D43E3E" w:rsidRDefault="0042207D" w:rsidP="00C91C21">
      <w:pPr>
        <w:spacing w:line="259" w:lineRule="auto"/>
        <w:ind w:left="3686" w:hanging="2268"/>
        <w:jc w:val="both"/>
        <w:rPr>
          <w:rFonts w:asciiTheme="majorHAnsi" w:hAnsiTheme="majorHAnsi" w:cstheme="majorHAnsi"/>
          <w:sz w:val="20"/>
          <w:szCs w:val="20"/>
        </w:rPr>
      </w:pPr>
      <w:r w:rsidRPr="00D43E3E">
        <w:rPr>
          <w:rFonts w:asciiTheme="majorHAnsi" w:hAnsiTheme="majorHAnsi" w:cstheme="majorHAnsi"/>
          <w:sz w:val="20"/>
          <w:szCs w:val="20"/>
        </w:rPr>
        <w:t xml:space="preserve">Tel. č. </w:t>
      </w:r>
      <w:r w:rsidRPr="00D43E3E">
        <w:rPr>
          <w:rFonts w:asciiTheme="majorHAnsi" w:hAnsiTheme="majorHAnsi" w:cstheme="majorHAnsi"/>
          <w:sz w:val="20"/>
          <w:szCs w:val="20"/>
        </w:rPr>
        <w:tab/>
        <w:t>+420</w:t>
      </w:r>
      <w:r w:rsidR="00811446" w:rsidRPr="00D43E3E">
        <w:rPr>
          <w:rFonts w:asciiTheme="majorHAnsi" w:hAnsiTheme="majorHAnsi" w:cstheme="majorHAnsi"/>
          <w:sz w:val="20"/>
          <w:szCs w:val="20"/>
        </w:rPr>
        <w:t> 603 982 229</w:t>
      </w:r>
    </w:p>
    <w:p w14:paraId="55BB47DE" w14:textId="77777777" w:rsidR="0042207D" w:rsidRPr="00D43E3E" w:rsidRDefault="0042207D" w:rsidP="00C91C21">
      <w:pPr>
        <w:spacing w:line="259" w:lineRule="auto"/>
        <w:ind w:left="3686" w:hanging="2268"/>
        <w:jc w:val="both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</w:p>
    <w:p w14:paraId="55BB47DF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caps/>
          <w:color w:val="8C6C42"/>
          <w:sz w:val="20"/>
          <w:szCs w:val="20"/>
        </w:rPr>
      </w:pP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>10.</w:t>
      </w:r>
      <w:r w:rsidRPr="00D43E3E">
        <w:rPr>
          <w:rFonts w:asciiTheme="majorHAnsi" w:hAnsiTheme="majorHAnsi" w:cstheme="majorHAnsi"/>
          <w:b/>
          <w:caps/>
          <w:color w:val="8C6C42"/>
          <w:sz w:val="20"/>
          <w:szCs w:val="20"/>
        </w:rPr>
        <w:tab/>
        <w:t>ZÁVĚREČNÁ USTANOVENÍ</w:t>
      </w:r>
    </w:p>
    <w:p w14:paraId="55BB47E0" w14:textId="77777777" w:rsidR="00B253D6" w:rsidRPr="00D43E3E" w:rsidRDefault="00B253D6" w:rsidP="00C91C21">
      <w:pPr>
        <w:spacing w:line="259" w:lineRule="auto"/>
        <w:rPr>
          <w:rFonts w:asciiTheme="majorHAnsi" w:hAnsiTheme="majorHAnsi" w:cstheme="majorHAnsi"/>
          <w:b/>
          <w:snapToGrid w:val="0"/>
          <w:sz w:val="18"/>
        </w:rPr>
      </w:pPr>
      <w:r w:rsidRPr="00D43E3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BB47E3" w14:textId="12BD12DF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10.</w:t>
      </w:r>
      <w:r w:rsidR="006022AB" w:rsidRPr="00D43E3E">
        <w:rPr>
          <w:rFonts w:asciiTheme="majorHAnsi" w:hAnsiTheme="majorHAnsi" w:cstheme="majorHAnsi"/>
          <w:snapToGrid w:val="0"/>
          <w:sz w:val="20"/>
          <w:szCs w:val="20"/>
        </w:rPr>
        <w:t>1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  <w:t xml:space="preserve">Tuto smlouvu lze měnit pouze písemnými dodatky. </w:t>
      </w:r>
    </w:p>
    <w:p w14:paraId="55BB47E4" w14:textId="77777777" w:rsidR="00B253D6" w:rsidRPr="00D43E3E" w:rsidRDefault="00B253D6" w:rsidP="00C91C21">
      <w:pPr>
        <w:spacing w:line="259" w:lineRule="auto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E5" w14:textId="11E7FFAB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10.</w:t>
      </w:r>
      <w:r w:rsidR="006022AB" w:rsidRPr="00D43E3E">
        <w:rPr>
          <w:rFonts w:asciiTheme="majorHAnsi" w:hAnsiTheme="majorHAnsi" w:cstheme="majorHAnsi"/>
          <w:snapToGrid w:val="0"/>
          <w:sz w:val="20"/>
          <w:szCs w:val="20"/>
        </w:rPr>
        <w:t>2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  <w:t xml:space="preserve">Není-li v této smlouvě sjednáno jinak, platí pro vztahy mezi jejími smluvními stranami příslušná ustanovení </w:t>
      </w:r>
      <w:r w:rsidR="00F0591D" w:rsidRPr="00D43E3E">
        <w:rPr>
          <w:rFonts w:asciiTheme="majorHAnsi" w:hAnsiTheme="majorHAnsi" w:cstheme="majorHAnsi"/>
          <w:snapToGrid w:val="0"/>
          <w:sz w:val="20"/>
          <w:szCs w:val="20"/>
        </w:rPr>
        <w:t>Zákona.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</w:t>
      </w:r>
    </w:p>
    <w:p w14:paraId="55BB47E6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E7" w14:textId="2EEA002E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10.</w:t>
      </w:r>
      <w:r w:rsidR="006022AB" w:rsidRPr="00D43E3E">
        <w:rPr>
          <w:rFonts w:asciiTheme="majorHAnsi" w:hAnsiTheme="majorHAnsi" w:cstheme="majorHAnsi"/>
          <w:snapToGrid w:val="0"/>
          <w:sz w:val="20"/>
          <w:szCs w:val="20"/>
        </w:rPr>
        <w:t>3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  <w:t>Smluvní strany se zavazují řešit všechny spory, které by v budoucnu mohly vzniknout z plnění na základě této smlouvy, především smírnou cestou.</w:t>
      </w:r>
    </w:p>
    <w:p w14:paraId="55BB47E8" w14:textId="77777777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E9" w14:textId="23DC5BAF" w:rsidR="00B253D6" w:rsidRPr="00D43E3E" w:rsidRDefault="00B253D6" w:rsidP="00561903">
      <w:pPr>
        <w:spacing w:line="259" w:lineRule="auto"/>
        <w:ind w:left="703" w:hanging="703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10.</w:t>
      </w:r>
      <w:r w:rsidR="006022AB" w:rsidRPr="00D43E3E">
        <w:rPr>
          <w:rFonts w:asciiTheme="majorHAnsi" w:hAnsiTheme="majorHAnsi" w:cstheme="majorHAnsi"/>
          <w:snapToGrid w:val="0"/>
          <w:sz w:val="20"/>
          <w:szCs w:val="20"/>
        </w:rPr>
        <w:t>4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  <w:t xml:space="preserve">Tato smlouva </w:t>
      </w:r>
      <w:r w:rsidR="0054083A" w:rsidRPr="00D43E3E">
        <w:rPr>
          <w:rFonts w:asciiTheme="majorHAnsi" w:hAnsiTheme="majorHAnsi" w:cstheme="majorHAnsi"/>
          <w:snapToGrid w:val="0"/>
          <w:sz w:val="20"/>
          <w:szCs w:val="20"/>
        </w:rPr>
        <w:t>bude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uzavřena ve dvou vyhotoveních, z nichž po jednom náleží každé ze smluvních stran.</w:t>
      </w:r>
      <w:r w:rsidR="0054083A"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, pokud nebude uzavřená v elektronické formě a podepsána </w:t>
      </w:r>
      <w:r w:rsidR="00561903" w:rsidRPr="00D43E3E">
        <w:rPr>
          <w:rFonts w:asciiTheme="majorHAnsi" w:hAnsiTheme="majorHAnsi" w:cstheme="majorHAnsi"/>
          <w:snapToGrid w:val="0"/>
          <w:sz w:val="20"/>
          <w:szCs w:val="20"/>
        </w:rPr>
        <w:t>zaručenými elektronickými podpisy oprávněných zástupců obou stran.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 xml:space="preserve">  </w:t>
      </w:r>
    </w:p>
    <w:p w14:paraId="55BB47EA" w14:textId="77777777" w:rsidR="00C91C21" w:rsidRPr="00D43E3E" w:rsidRDefault="00C91C21" w:rsidP="00C91C21">
      <w:pPr>
        <w:spacing w:line="259" w:lineRule="auto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EB" w14:textId="5D647C21" w:rsidR="00C91C21" w:rsidRPr="00D43E3E" w:rsidRDefault="00C91C21" w:rsidP="00C91C21">
      <w:pPr>
        <w:spacing w:line="259" w:lineRule="auto"/>
        <w:ind w:left="703" w:hanging="703"/>
        <w:jc w:val="both"/>
        <w:rPr>
          <w:rFonts w:asciiTheme="majorHAnsi" w:hAnsiTheme="majorHAnsi"/>
          <w:iCs/>
          <w:sz w:val="20"/>
          <w:szCs w:val="20"/>
        </w:rPr>
      </w:pPr>
      <w:r w:rsidRPr="00D43E3E">
        <w:rPr>
          <w:rFonts w:asciiTheme="majorHAnsi" w:hAnsiTheme="majorHAnsi"/>
          <w:iCs/>
          <w:spacing w:val="10"/>
          <w:sz w:val="20"/>
          <w:szCs w:val="20"/>
        </w:rPr>
        <w:t>10.</w:t>
      </w:r>
      <w:r w:rsidR="006022AB" w:rsidRPr="00D43E3E">
        <w:rPr>
          <w:rFonts w:asciiTheme="majorHAnsi" w:hAnsiTheme="majorHAnsi"/>
          <w:iCs/>
          <w:spacing w:val="10"/>
          <w:sz w:val="20"/>
          <w:szCs w:val="20"/>
        </w:rPr>
        <w:t>5</w:t>
      </w:r>
      <w:r w:rsidRPr="00D43E3E">
        <w:rPr>
          <w:rFonts w:asciiTheme="majorHAnsi" w:hAnsiTheme="majorHAnsi"/>
          <w:iCs/>
          <w:spacing w:val="10"/>
          <w:sz w:val="20"/>
          <w:szCs w:val="20"/>
        </w:rPr>
        <w:tab/>
      </w:r>
      <w:r w:rsidRPr="00D43E3E">
        <w:rPr>
          <w:rFonts w:asciiTheme="majorHAnsi" w:hAnsiTheme="majorHAnsi"/>
          <w:iCs/>
          <w:sz w:val="20"/>
          <w:szCs w:val="20"/>
        </w:rPr>
        <w:t>Uzavřením této smlouvy uděluje </w:t>
      </w:r>
      <w:r w:rsidR="0003002B" w:rsidRPr="00D43E3E">
        <w:rPr>
          <w:rFonts w:asciiTheme="majorHAnsi" w:hAnsiTheme="majorHAnsi"/>
          <w:iCs/>
          <w:sz w:val="20"/>
          <w:szCs w:val="20"/>
        </w:rPr>
        <w:t xml:space="preserve">Objednatel </w:t>
      </w:r>
      <w:r w:rsidRPr="00D43E3E">
        <w:rPr>
          <w:rFonts w:asciiTheme="majorHAnsi" w:hAnsiTheme="majorHAnsi"/>
          <w:iCs/>
          <w:sz w:val="20"/>
          <w:szCs w:val="20"/>
        </w:rPr>
        <w:t xml:space="preserve">výslovný souhlas s uvedením údajů o své osobě k referenčním účelům v referenčních materiálech a na referenčním listu </w:t>
      </w:r>
      <w:r w:rsidR="0003002B" w:rsidRPr="00D43E3E">
        <w:rPr>
          <w:rFonts w:asciiTheme="majorHAnsi" w:hAnsiTheme="majorHAnsi"/>
          <w:iCs/>
          <w:sz w:val="20"/>
          <w:szCs w:val="20"/>
        </w:rPr>
        <w:t>Zhotovitele</w:t>
      </w:r>
      <w:r w:rsidRPr="00D43E3E">
        <w:rPr>
          <w:rFonts w:asciiTheme="majorHAnsi" w:hAnsiTheme="majorHAnsi"/>
          <w:iCs/>
          <w:sz w:val="20"/>
          <w:szCs w:val="20"/>
        </w:rPr>
        <w:t xml:space="preserve">, který může být dále využit v propagačních materiálech. Údaji zveřejňovanými v referenčních materiálech a na referenčním listu se rozumí zejména obchodní firma, případně i obchodní značka či název, který </w:t>
      </w:r>
      <w:r w:rsidRPr="00D43E3E">
        <w:rPr>
          <w:rFonts w:asciiTheme="majorHAnsi" w:hAnsiTheme="majorHAnsi"/>
          <w:bCs/>
          <w:iCs/>
          <w:sz w:val="20"/>
          <w:szCs w:val="20"/>
        </w:rPr>
        <w:t>Klient</w:t>
      </w:r>
      <w:r w:rsidRPr="00D43E3E">
        <w:rPr>
          <w:rFonts w:asciiTheme="majorHAnsi" w:hAnsiTheme="majorHAnsi"/>
          <w:iCs/>
          <w:sz w:val="20"/>
          <w:szCs w:val="20"/>
        </w:rPr>
        <w:t xml:space="preserve"> užívá pro účely podnikání, logo, IČO, předmět podnikání, místo podnikání, umístění provozoven, statutární zástupci, kontaktní osoby, fotodokumentace či další veřejně dostupné údaje o </w:t>
      </w:r>
      <w:r w:rsidR="0054083A" w:rsidRPr="00D43E3E">
        <w:rPr>
          <w:rFonts w:asciiTheme="majorHAnsi" w:hAnsiTheme="majorHAnsi"/>
          <w:iCs/>
          <w:sz w:val="20"/>
          <w:szCs w:val="20"/>
        </w:rPr>
        <w:t>Objednateli</w:t>
      </w:r>
      <w:r w:rsidRPr="00D43E3E">
        <w:rPr>
          <w:rFonts w:asciiTheme="majorHAnsi" w:hAnsiTheme="majorHAnsi"/>
          <w:iCs/>
          <w:sz w:val="20"/>
          <w:szCs w:val="20"/>
        </w:rPr>
        <w:t xml:space="preserve">, přičemž všechny tyto údaje budou uvedeny v těchto materiálech </w:t>
      </w:r>
      <w:r w:rsidR="00561903" w:rsidRPr="00D43E3E">
        <w:rPr>
          <w:rFonts w:asciiTheme="majorHAnsi" w:hAnsiTheme="majorHAnsi"/>
          <w:iCs/>
          <w:sz w:val="20"/>
          <w:szCs w:val="20"/>
        </w:rPr>
        <w:t>Zhotovitele</w:t>
      </w:r>
      <w:r w:rsidRPr="00D43E3E">
        <w:rPr>
          <w:rFonts w:asciiTheme="majorHAnsi" w:hAnsiTheme="majorHAnsi"/>
          <w:iCs/>
          <w:sz w:val="20"/>
          <w:szCs w:val="20"/>
        </w:rPr>
        <w:t xml:space="preserve"> bezplatně. Souhlas je </w:t>
      </w:r>
      <w:r w:rsidR="00561903" w:rsidRPr="00D43E3E">
        <w:rPr>
          <w:rFonts w:asciiTheme="majorHAnsi" w:hAnsiTheme="majorHAnsi"/>
          <w:iCs/>
          <w:sz w:val="20"/>
          <w:szCs w:val="20"/>
        </w:rPr>
        <w:t>Objednatel</w:t>
      </w:r>
      <w:r w:rsidRPr="00D43E3E">
        <w:rPr>
          <w:rFonts w:asciiTheme="majorHAnsi" w:hAnsiTheme="majorHAnsi"/>
          <w:iCs/>
          <w:sz w:val="20"/>
          <w:szCs w:val="20"/>
        </w:rPr>
        <w:t xml:space="preserve"> oprávněn kdykoliv odvolat, a to písemnou formou na adresu sídla </w:t>
      </w:r>
      <w:r w:rsidR="00561903" w:rsidRPr="00D43E3E">
        <w:rPr>
          <w:rFonts w:asciiTheme="majorHAnsi" w:hAnsiTheme="majorHAnsi"/>
          <w:iCs/>
          <w:sz w:val="20"/>
          <w:szCs w:val="20"/>
        </w:rPr>
        <w:t>Zhotovitele.</w:t>
      </w:r>
    </w:p>
    <w:p w14:paraId="55BB47EC" w14:textId="77777777" w:rsidR="00C91C21" w:rsidRPr="00D43E3E" w:rsidRDefault="00C91C21" w:rsidP="00C91C21">
      <w:pPr>
        <w:spacing w:line="259" w:lineRule="auto"/>
        <w:jc w:val="both"/>
        <w:rPr>
          <w:rFonts w:asciiTheme="majorHAnsi" w:hAnsiTheme="majorHAnsi" w:cstheme="majorHAnsi"/>
          <w:snapToGrid w:val="0"/>
          <w:sz w:val="20"/>
          <w:szCs w:val="20"/>
        </w:rPr>
      </w:pPr>
    </w:p>
    <w:p w14:paraId="55BB47ED" w14:textId="72FAD56D" w:rsidR="00B253D6" w:rsidRPr="00D43E3E" w:rsidRDefault="00B253D6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D43E3E">
        <w:rPr>
          <w:rFonts w:asciiTheme="majorHAnsi" w:hAnsiTheme="majorHAnsi" w:cstheme="majorHAnsi"/>
          <w:snapToGrid w:val="0"/>
          <w:sz w:val="20"/>
          <w:szCs w:val="20"/>
        </w:rPr>
        <w:t>10.</w:t>
      </w:r>
      <w:r w:rsidR="006022AB" w:rsidRPr="00D43E3E">
        <w:rPr>
          <w:rFonts w:asciiTheme="majorHAnsi" w:hAnsiTheme="majorHAnsi" w:cstheme="majorHAnsi"/>
          <w:snapToGrid w:val="0"/>
          <w:sz w:val="20"/>
          <w:szCs w:val="20"/>
        </w:rPr>
        <w:t>6</w:t>
      </w:r>
      <w:r w:rsidRPr="00D43E3E">
        <w:rPr>
          <w:rFonts w:asciiTheme="majorHAnsi" w:hAnsiTheme="majorHAnsi" w:cstheme="majorHAnsi"/>
          <w:snapToGrid w:val="0"/>
          <w:sz w:val="20"/>
          <w:szCs w:val="20"/>
        </w:rPr>
        <w:tab/>
        <w:t>Smluvní strany shodně prohlašují, že jsou si vědomy právních důsledků touto smlouvou vyvolaných, souhlasí se všemi jejímu ustanoveními a na důkaz své pravé a svobodné vůle připojují podpisy svých oprávněných zástupců.</w:t>
      </w:r>
    </w:p>
    <w:p w14:paraId="55BB47EF" w14:textId="77777777" w:rsidR="00AE7293" w:rsidRPr="00D43E3E" w:rsidRDefault="00AE7293" w:rsidP="00C91C21">
      <w:pPr>
        <w:spacing w:line="259" w:lineRule="auto"/>
        <w:ind w:left="705" w:hanging="705"/>
        <w:jc w:val="both"/>
        <w:rPr>
          <w:rFonts w:asciiTheme="majorHAnsi" w:hAnsiTheme="majorHAnsi" w:cstheme="majorHAnsi"/>
          <w:sz w:val="20"/>
        </w:rPr>
      </w:pPr>
    </w:p>
    <w:p w14:paraId="44E81517" w14:textId="4FCFF30E" w:rsidR="00E4449B" w:rsidRPr="00D43E3E" w:rsidRDefault="00E4449B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ab/>
        <w:t xml:space="preserve">Příloha č. 1: </w:t>
      </w:r>
      <w:r w:rsidR="00D172AC" w:rsidRPr="00D43E3E">
        <w:rPr>
          <w:rFonts w:asciiTheme="majorHAnsi" w:hAnsiTheme="majorHAnsi" w:cstheme="majorHAnsi"/>
          <w:sz w:val="20"/>
        </w:rPr>
        <w:t>Nabídka ze dne 4.4.2024</w:t>
      </w:r>
    </w:p>
    <w:p w14:paraId="78774388" w14:textId="77777777" w:rsidR="00E4449B" w:rsidRPr="00D43E3E" w:rsidRDefault="00E4449B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0760C60B" w14:textId="77777777" w:rsidR="00E4449B" w:rsidRPr="00D43E3E" w:rsidRDefault="00E4449B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090ACF3E" w14:textId="77777777" w:rsidR="00E4449B" w:rsidRPr="00D43E3E" w:rsidRDefault="00E4449B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3C3B7118" w14:textId="77777777" w:rsidR="00E4449B" w:rsidRPr="00D43E3E" w:rsidRDefault="00E4449B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F2" w14:textId="7EBD38DD" w:rsidR="0083140F" w:rsidRPr="00D43E3E" w:rsidRDefault="0083140F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V</w:t>
      </w:r>
      <w:r w:rsidR="004056E2" w:rsidRPr="00D43E3E">
        <w:rPr>
          <w:rFonts w:asciiTheme="majorHAnsi" w:hAnsiTheme="majorHAnsi" w:cstheme="majorHAnsi"/>
          <w:sz w:val="20"/>
        </w:rPr>
        <w:t> Ústí nad Labem</w:t>
      </w:r>
      <w:r w:rsidR="0042207D" w:rsidRPr="00D43E3E">
        <w:rPr>
          <w:rFonts w:asciiTheme="majorHAnsi" w:hAnsiTheme="majorHAnsi" w:cstheme="majorHAnsi"/>
          <w:sz w:val="20"/>
        </w:rPr>
        <w:t xml:space="preserve"> </w:t>
      </w:r>
      <w:proofErr w:type="gramStart"/>
      <w:r w:rsidRPr="00D43E3E">
        <w:rPr>
          <w:rFonts w:asciiTheme="majorHAnsi" w:hAnsiTheme="majorHAnsi" w:cstheme="majorHAnsi"/>
          <w:sz w:val="20"/>
        </w:rPr>
        <w:t>dne</w:t>
      </w:r>
      <w:r w:rsidR="002F58F6" w:rsidRPr="00D43E3E">
        <w:rPr>
          <w:rFonts w:asciiTheme="majorHAnsi" w:hAnsiTheme="majorHAnsi" w:cstheme="majorHAnsi"/>
          <w:sz w:val="20"/>
        </w:rPr>
        <w:t>:</w:t>
      </w:r>
      <w:r w:rsidR="00AC2538" w:rsidRPr="00D43E3E">
        <w:rPr>
          <w:rFonts w:asciiTheme="majorHAnsi" w:hAnsiTheme="majorHAnsi" w:cstheme="majorHAnsi"/>
          <w:sz w:val="20"/>
        </w:rPr>
        <w:t>…</w:t>
      </w:r>
      <w:proofErr w:type="gramEnd"/>
      <w:r w:rsidR="00AC2538" w:rsidRPr="00D43E3E">
        <w:rPr>
          <w:rFonts w:asciiTheme="majorHAnsi" w:hAnsiTheme="majorHAnsi" w:cstheme="majorHAnsi"/>
          <w:sz w:val="20"/>
        </w:rPr>
        <w:t>…………….</w:t>
      </w:r>
      <w:r w:rsidR="00AC2538" w:rsidRPr="00D43E3E">
        <w:rPr>
          <w:rFonts w:asciiTheme="majorHAnsi" w:hAnsiTheme="majorHAnsi" w:cstheme="majorHAnsi"/>
          <w:sz w:val="20"/>
        </w:rPr>
        <w:tab/>
      </w:r>
      <w:r w:rsidR="002F58F6" w:rsidRPr="00D43E3E">
        <w:rPr>
          <w:rFonts w:asciiTheme="majorHAnsi" w:hAnsiTheme="majorHAnsi" w:cstheme="majorHAnsi"/>
          <w:sz w:val="20"/>
        </w:rPr>
        <w:tab/>
      </w:r>
      <w:r w:rsidR="00BB689D" w:rsidRPr="00D43E3E">
        <w:rPr>
          <w:rFonts w:asciiTheme="majorHAnsi" w:hAnsiTheme="majorHAnsi" w:cstheme="majorHAnsi"/>
          <w:sz w:val="20"/>
        </w:rPr>
        <w:t xml:space="preserve"> </w:t>
      </w:r>
      <w:r w:rsidR="006C0E59" w:rsidRPr="00D43E3E">
        <w:rPr>
          <w:rFonts w:asciiTheme="majorHAnsi" w:hAnsiTheme="majorHAnsi" w:cstheme="majorHAnsi"/>
          <w:sz w:val="20"/>
        </w:rPr>
        <w:tab/>
      </w:r>
      <w:r w:rsidR="00BB689D" w:rsidRPr="00D43E3E">
        <w:rPr>
          <w:rFonts w:asciiTheme="majorHAnsi" w:hAnsiTheme="majorHAnsi" w:cstheme="majorHAnsi"/>
          <w:sz w:val="20"/>
        </w:rPr>
        <w:t xml:space="preserve"> </w:t>
      </w:r>
      <w:r w:rsidR="002F58F6" w:rsidRPr="00D43E3E">
        <w:rPr>
          <w:rFonts w:asciiTheme="majorHAnsi" w:hAnsiTheme="majorHAnsi" w:cstheme="majorHAnsi"/>
          <w:sz w:val="20"/>
        </w:rPr>
        <w:tab/>
      </w:r>
      <w:r w:rsidR="00A52D3F" w:rsidRPr="00D43E3E">
        <w:rPr>
          <w:rFonts w:asciiTheme="majorHAnsi" w:hAnsiTheme="majorHAnsi" w:cstheme="majorHAnsi"/>
          <w:sz w:val="20"/>
        </w:rPr>
        <w:tab/>
      </w:r>
      <w:r w:rsidRPr="00D43E3E">
        <w:rPr>
          <w:rFonts w:asciiTheme="majorHAnsi" w:hAnsiTheme="majorHAnsi" w:cstheme="majorHAnsi"/>
          <w:sz w:val="20"/>
        </w:rPr>
        <w:t xml:space="preserve">V Třinci </w:t>
      </w:r>
      <w:r w:rsidR="002F58F6" w:rsidRPr="00D43E3E">
        <w:rPr>
          <w:rFonts w:asciiTheme="majorHAnsi" w:hAnsiTheme="majorHAnsi" w:cstheme="majorHAnsi"/>
          <w:sz w:val="20"/>
        </w:rPr>
        <w:t>dne:</w:t>
      </w:r>
      <w:r w:rsidR="00AC2538" w:rsidRPr="00D43E3E">
        <w:rPr>
          <w:rFonts w:asciiTheme="majorHAnsi" w:hAnsiTheme="majorHAnsi" w:cstheme="majorHAnsi"/>
          <w:sz w:val="20"/>
        </w:rPr>
        <w:t xml:space="preserve"> …………………</w:t>
      </w:r>
      <w:proofErr w:type="gramStart"/>
      <w:r w:rsidR="00AC2538" w:rsidRPr="00D43E3E">
        <w:rPr>
          <w:rFonts w:asciiTheme="majorHAnsi" w:hAnsiTheme="majorHAnsi" w:cstheme="majorHAnsi"/>
          <w:sz w:val="20"/>
        </w:rPr>
        <w:t>…….</w:t>
      </w:r>
      <w:proofErr w:type="gramEnd"/>
      <w:r w:rsidR="00AC2538" w:rsidRPr="00D43E3E">
        <w:rPr>
          <w:rFonts w:asciiTheme="majorHAnsi" w:hAnsiTheme="majorHAnsi" w:cstheme="majorHAnsi"/>
          <w:sz w:val="20"/>
        </w:rPr>
        <w:t>.</w:t>
      </w:r>
    </w:p>
    <w:p w14:paraId="55BB47F3" w14:textId="77777777" w:rsidR="00C42A1D" w:rsidRPr="00D43E3E" w:rsidRDefault="00C42A1D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F4" w14:textId="77777777" w:rsidR="0083140F" w:rsidRPr="00D43E3E" w:rsidRDefault="0083140F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  <w:r w:rsidRPr="00D43E3E">
        <w:rPr>
          <w:rFonts w:asciiTheme="majorHAnsi" w:hAnsiTheme="majorHAnsi" w:cstheme="majorHAnsi"/>
          <w:sz w:val="20"/>
        </w:rPr>
        <w:t>Za Klienta:</w:t>
      </w:r>
      <w:r w:rsidRPr="00D43E3E">
        <w:rPr>
          <w:rFonts w:asciiTheme="majorHAnsi" w:hAnsiTheme="majorHAnsi" w:cstheme="majorHAnsi"/>
          <w:sz w:val="20"/>
        </w:rPr>
        <w:tab/>
      </w:r>
      <w:r w:rsidRPr="00D43E3E">
        <w:rPr>
          <w:rFonts w:asciiTheme="majorHAnsi" w:hAnsiTheme="majorHAnsi" w:cstheme="majorHAnsi"/>
          <w:sz w:val="20"/>
        </w:rPr>
        <w:tab/>
      </w:r>
      <w:r w:rsidRPr="00D43E3E">
        <w:rPr>
          <w:rFonts w:asciiTheme="majorHAnsi" w:hAnsiTheme="majorHAnsi" w:cstheme="majorHAnsi"/>
          <w:sz w:val="20"/>
        </w:rPr>
        <w:tab/>
      </w:r>
      <w:r w:rsidRPr="00D43E3E">
        <w:rPr>
          <w:rFonts w:asciiTheme="majorHAnsi" w:hAnsiTheme="majorHAnsi" w:cstheme="majorHAnsi"/>
          <w:sz w:val="20"/>
        </w:rPr>
        <w:tab/>
      </w:r>
      <w:r w:rsidRPr="00D43E3E">
        <w:rPr>
          <w:rFonts w:asciiTheme="majorHAnsi" w:hAnsiTheme="majorHAnsi" w:cstheme="majorHAnsi"/>
          <w:sz w:val="20"/>
        </w:rPr>
        <w:tab/>
      </w:r>
      <w:r w:rsidRPr="00D43E3E">
        <w:rPr>
          <w:rFonts w:asciiTheme="majorHAnsi" w:hAnsiTheme="majorHAnsi" w:cstheme="majorHAnsi"/>
          <w:sz w:val="20"/>
        </w:rPr>
        <w:tab/>
      </w:r>
      <w:r w:rsidR="007F1959" w:rsidRPr="00D43E3E">
        <w:rPr>
          <w:rFonts w:asciiTheme="majorHAnsi" w:hAnsiTheme="majorHAnsi" w:cstheme="majorHAnsi"/>
          <w:sz w:val="20"/>
        </w:rPr>
        <w:t xml:space="preserve">              </w:t>
      </w:r>
      <w:r w:rsidR="00BB689D" w:rsidRPr="00D43E3E">
        <w:rPr>
          <w:rFonts w:asciiTheme="majorHAnsi" w:hAnsiTheme="majorHAnsi" w:cstheme="majorHAnsi"/>
          <w:sz w:val="20"/>
        </w:rPr>
        <w:t xml:space="preserve">  </w:t>
      </w:r>
      <w:r w:rsidRPr="00D43E3E">
        <w:rPr>
          <w:rFonts w:asciiTheme="majorHAnsi" w:hAnsiTheme="majorHAnsi" w:cstheme="majorHAnsi"/>
          <w:sz w:val="20"/>
        </w:rPr>
        <w:t>Za Konzultanta:</w:t>
      </w:r>
    </w:p>
    <w:p w14:paraId="55BB47F5" w14:textId="77777777" w:rsidR="0083140F" w:rsidRPr="00D43E3E" w:rsidRDefault="0083140F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03074324" w14:textId="77777777" w:rsidR="00770ABD" w:rsidRPr="00D43E3E" w:rsidRDefault="00770ABD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98F3659" w14:textId="77777777" w:rsidR="00770ABD" w:rsidRPr="00D43E3E" w:rsidRDefault="00770ABD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2CD561DB" w14:textId="77777777" w:rsidR="00770ABD" w:rsidRPr="00D43E3E" w:rsidRDefault="00770ABD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C2A4F03" w14:textId="77777777" w:rsidR="00770ABD" w:rsidRPr="00D43E3E" w:rsidRDefault="00770ABD" w:rsidP="00C91C21">
      <w:pPr>
        <w:spacing w:line="259" w:lineRule="auto"/>
        <w:jc w:val="both"/>
        <w:rPr>
          <w:rFonts w:asciiTheme="majorHAnsi" w:hAnsiTheme="majorHAnsi" w:cstheme="majorHAnsi"/>
          <w:sz w:val="20"/>
        </w:rPr>
      </w:pPr>
    </w:p>
    <w:p w14:paraId="55BB47FA" w14:textId="4F9F6834" w:rsidR="0083140F" w:rsidRPr="00D43E3E" w:rsidRDefault="0083140F" w:rsidP="00C91C21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sz w:val="20"/>
        </w:rPr>
      </w:pPr>
      <w:r w:rsidRPr="00D43E3E">
        <w:rPr>
          <w:rFonts w:asciiTheme="majorHAnsi" w:hAnsiTheme="majorHAnsi" w:cstheme="majorHAnsi"/>
          <w:b/>
          <w:sz w:val="20"/>
        </w:rPr>
        <w:t>………………………………...</w:t>
      </w:r>
      <w:r w:rsidR="00BB689D" w:rsidRPr="00D43E3E">
        <w:rPr>
          <w:rFonts w:asciiTheme="majorHAnsi" w:hAnsiTheme="majorHAnsi" w:cstheme="majorHAnsi"/>
          <w:b/>
          <w:sz w:val="20"/>
        </w:rPr>
        <w:t>.................</w:t>
      </w:r>
      <w:r w:rsidR="00BB689D" w:rsidRPr="00D43E3E">
        <w:rPr>
          <w:rFonts w:asciiTheme="majorHAnsi" w:hAnsiTheme="majorHAnsi" w:cstheme="majorHAnsi"/>
          <w:b/>
          <w:sz w:val="20"/>
        </w:rPr>
        <w:tab/>
      </w:r>
      <w:r w:rsidR="007F1959" w:rsidRPr="00D43E3E">
        <w:rPr>
          <w:rFonts w:asciiTheme="majorHAnsi" w:hAnsiTheme="majorHAnsi" w:cstheme="majorHAnsi"/>
          <w:b/>
          <w:sz w:val="20"/>
        </w:rPr>
        <w:t xml:space="preserve">                      </w:t>
      </w:r>
      <w:r w:rsidR="00235591" w:rsidRPr="00D43E3E">
        <w:rPr>
          <w:rFonts w:asciiTheme="majorHAnsi" w:hAnsiTheme="majorHAnsi" w:cstheme="majorHAnsi"/>
          <w:b/>
          <w:sz w:val="20"/>
        </w:rPr>
        <w:t>……..</w:t>
      </w:r>
      <w:r w:rsidRPr="00D43E3E">
        <w:rPr>
          <w:rFonts w:asciiTheme="majorHAnsi" w:hAnsiTheme="majorHAnsi" w:cstheme="majorHAnsi"/>
          <w:b/>
          <w:sz w:val="20"/>
        </w:rPr>
        <w:t xml:space="preserve">……………..…………………    </w:t>
      </w:r>
    </w:p>
    <w:p w14:paraId="55BB47FB" w14:textId="002F0180" w:rsidR="0083140F" w:rsidRPr="00D43E3E" w:rsidRDefault="00584C2B" w:rsidP="00C91C21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sz w:val="20"/>
        </w:rPr>
      </w:pPr>
      <w:r w:rsidRPr="00D43E3E">
        <w:rPr>
          <w:rFonts w:asciiTheme="majorHAnsi" w:hAnsiTheme="majorHAnsi" w:cstheme="majorHAnsi"/>
          <w:b/>
          <w:sz w:val="20"/>
        </w:rPr>
        <w:t xml:space="preserve">      </w:t>
      </w:r>
      <w:r w:rsidR="006829BE" w:rsidRPr="00D43E3E">
        <w:rPr>
          <w:rFonts w:asciiTheme="majorHAnsi" w:hAnsiTheme="majorHAnsi" w:cstheme="majorHAnsi"/>
          <w:b/>
          <w:sz w:val="20"/>
        </w:rPr>
        <w:t xml:space="preserve">Ing. </w:t>
      </w:r>
      <w:r w:rsidR="004056E2" w:rsidRPr="00D43E3E">
        <w:rPr>
          <w:rFonts w:asciiTheme="majorHAnsi" w:hAnsiTheme="majorHAnsi" w:cstheme="majorHAnsi"/>
          <w:b/>
          <w:sz w:val="20"/>
        </w:rPr>
        <w:t>Mgr. Ma</w:t>
      </w:r>
      <w:r w:rsidR="00235591" w:rsidRPr="00D43E3E">
        <w:rPr>
          <w:rFonts w:asciiTheme="majorHAnsi" w:hAnsiTheme="majorHAnsi" w:cstheme="majorHAnsi"/>
          <w:b/>
          <w:sz w:val="20"/>
        </w:rPr>
        <w:t>rek Hartych</w:t>
      </w:r>
      <w:r w:rsidR="007F1959" w:rsidRPr="00D43E3E">
        <w:rPr>
          <w:rFonts w:asciiTheme="majorHAnsi" w:hAnsiTheme="majorHAnsi" w:cstheme="majorHAnsi"/>
          <w:b/>
          <w:sz w:val="20"/>
        </w:rPr>
        <w:tab/>
        <w:t xml:space="preserve">                     </w:t>
      </w:r>
      <w:r w:rsidR="00363B01" w:rsidRPr="00D43E3E">
        <w:rPr>
          <w:rFonts w:asciiTheme="majorHAnsi" w:hAnsiTheme="majorHAnsi" w:cstheme="majorHAnsi"/>
          <w:b/>
          <w:sz w:val="20"/>
        </w:rPr>
        <w:t>Ing.</w:t>
      </w:r>
      <w:r w:rsidR="0042207D" w:rsidRPr="00D43E3E">
        <w:rPr>
          <w:rFonts w:asciiTheme="majorHAnsi" w:hAnsiTheme="majorHAnsi" w:cstheme="majorHAnsi"/>
          <w:b/>
          <w:sz w:val="20"/>
        </w:rPr>
        <w:t xml:space="preserve"> </w:t>
      </w:r>
      <w:r w:rsidR="00016B1F" w:rsidRPr="00D43E3E">
        <w:rPr>
          <w:rFonts w:asciiTheme="majorHAnsi" w:hAnsiTheme="majorHAnsi" w:cstheme="majorHAnsi"/>
          <w:b/>
          <w:sz w:val="20"/>
        </w:rPr>
        <w:t>Jarmila Šagátová</w:t>
      </w:r>
    </w:p>
    <w:p w14:paraId="55BB4800" w14:textId="5A7C3473" w:rsidR="000F28A8" w:rsidRDefault="00A52D3F" w:rsidP="00C91C21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sz w:val="20"/>
        </w:rPr>
      </w:pPr>
      <w:r w:rsidRPr="00D43E3E">
        <w:rPr>
          <w:rFonts w:asciiTheme="majorHAnsi" w:hAnsiTheme="majorHAnsi" w:cstheme="majorHAnsi"/>
          <w:b/>
          <w:sz w:val="20"/>
        </w:rPr>
        <w:t xml:space="preserve">   </w:t>
      </w:r>
      <w:r w:rsidR="00D02DC4" w:rsidRPr="00D43E3E">
        <w:rPr>
          <w:rFonts w:asciiTheme="majorHAnsi" w:hAnsiTheme="majorHAnsi" w:cstheme="majorHAnsi"/>
          <w:b/>
          <w:sz w:val="20"/>
        </w:rPr>
        <w:t xml:space="preserve">  </w:t>
      </w:r>
      <w:r w:rsidR="00235591" w:rsidRPr="00D43E3E">
        <w:rPr>
          <w:rFonts w:asciiTheme="majorHAnsi" w:hAnsiTheme="majorHAnsi" w:cstheme="majorHAnsi"/>
          <w:b/>
          <w:sz w:val="20"/>
        </w:rPr>
        <w:t xml:space="preserve">           prokurista</w:t>
      </w:r>
      <w:r w:rsidR="00235591" w:rsidRPr="00D43E3E">
        <w:rPr>
          <w:rFonts w:asciiTheme="majorHAnsi" w:hAnsiTheme="majorHAnsi" w:cstheme="majorHAnsi"/>
          <w:b/>
          <w:sz w:val="20"/>
        </w:rPr>
        <w:tab/>
      </w:r>
      <w:r w:rsidR="00235591" w:rsidRPr="00D43E3E">
        <w:rPr>
          <w:rFonts w:asciiTheme="majorHAnsi" w:hAnsiTheme="majorHAnsi" w:cstheme="majorHAnsi"/>
          <w:b/>
          <w:sz w:val="20"/>
        </w:rPr>
        <w:tab/>
      </w:r>
      <w:r w:rsidR="00D02DC4" w:rsidRPr="00D43E3E">
        <w:rPr>
          <w:rFonts w:asciiTheme="majorHAnsi" w:hAnsiTheme="majorHAnsi" w:cstheme="majorHAnsi"/>
          <w:b/>
          <w:sz w:val="20"/>
        </w:rPr>
        <w:t xml:space="preserve">per </w:t>
      </w:r>
      <w:proofErr w:type="spellStart"/>
      <w:r w:rsidR="00D02DC4" w:rsidRPr="00D43E3E">
        <w:rPr>
          <w:rFonts w:asciiTheme="majorHAnsi" w:hAnsiTheme="majorHAnsi" w:cstheme="majorHAnsi"/>
          <w:b/>
          <w:sz w:val="20"/>
        </w:rPr>
        <w:t>procu</w:t>
      </w:r>
      <w:r w:rsidR="00D02DC4" w:rsidRPr="0087118B">
        <w:rPr>
          <w:rFonts w:asciiTheme="majorHAnsi" w:hAnsiTheme="majorHAnsi" w:cstheme="majorHAnsi"/>
          <w:b/>
          <w:sz w:val="20"/>
        </w:rPr>
        <w:t>ra</w:t>
      </w:r>
      <w:proofErr w:type="spellEnd"/>
    </w:p>
    <w:p w14:paraId="36AA5B42" w14:textId="77777777" w:rsidR="00774613" w:rsidRDefault="00774613" w:rsidP="00C91C21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sz w:val="20"/>
        </w:rPr>
      </w:pPr>
    </w:p>
    <w:p w14:paraId="1F84072F" w14:textId="77777777" w:rsidR="00A75A98" w:rsidRDefault="00A75A9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5E6E6B80" w14:textId="3A746CF0" w:rsidR="008D28FB" w:rsidRPr="00270EA3" w:rsidRDefault="008D28FB" w:rsidP="00C91C21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70EA3">
        <w:rPr>
          <w:rFonts w:asciiTheme="majorHAnsi" w:hAnsiTheme="majorHAnsi" w:cstheme="majorHAnsi"/>
          <w:b/>
          <w:sz w:val="20"/>
          <w:szCs w:val="20"/>
        </w:rPr>
        <w:lastRenderedPageBreak/>
        <w:t xml:space="preserve">Příloha č. </w:t>
      </w:r>
      <w:proofErr w:type="gramStart"/>
      <w:r w:rsidRPr="00270EA3">
        <w:rPr>
          <w:rFonts w:asciiTheme="majorHAnsi" w:hAnsiTheme="majorHAnsi" w:cstheme="majorHAnsi"/>
          <w:b/>
          <w:sz w:val="20"/>
          <w:szCs w:val="20"/>
        </w:rPr>
        <w:t xml:space="preserve">1:   </w:t>
      </w:r>
      <w:proofErr w:type="gramEnd"/>
      <w:r w:rsidRPr="00270EA3">
        <w:rPr>
          <w:rFonts w:asciiTheme="majorHAnsi" w:hAnsiTheme="majorHAnsi" w:cstheme="majorHAnsi"/>
          <w:b/>
          <w:sz w:val="20"/>
          <w:szCs w:val="20"/>
        </w:rPr>
        <w:t>Osnova studie proveditelnosti a dílčí plnění</w:t>
      </w:r>
    </w:p>
    <w:p w14:paraId="45F721A5" w14:textId="77777777" w:rsidR="00FA40F0" w:rsidRPr="00270EA3" w:rsidRDefault="00FA40F0" w:rsidP="00C91C21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5AE9F1E" w14:textId="3077F9C6" w:rsidR="00477323" w:rsidRPr="00477323" w:rsidRDefault="00477323" w:rsidP="00FA40F0">
      <w:pPr>
        <w:pStyle w:val="Default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77323">
        <w:rPr>
          <w:rFonts w:asciiTheme="majorHAnsi" w:hAnsiTheme="majorHAnsi" w:cstheme="majorHAnsi"/>
          <w:b/>
          <w:bCs/>
          <w:sz w:val="20"/>
          <w:szCs w:val="20"/>
          <w:u w:val="single"/>
        </w:rPr>
        <w:t>Osnova studie proveditelnosti</w:t>
      </w:r>
    </w:p>
    <w:p w14:paraId="7DE5B0D5" w14:textId="77777777" w:rsidR="00477323" w:rsidRDefault="00477323" w:rsidP="00FA40F0">
      <w:pPr>
        <w:pStyle w:val="Default"/>
        <w:rPr>
          <w:rFonts w:asciiTheme="majorHAnsi" w:hAnsiTheme="majorHAnsi" w:cstheme="majorHAnsi"/>
          <w:b/>
          <w:bCs/>
          <w:sz w:val="20"/>
          <w:szCs w:val="20"/>
        </w:rPr>
      </w:pPr>
    </w:p>
    <w:p w14:paraId="265476A0" w14:textId="171AE591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sz w:val="20"/>
          <w:szCs w:val="20"/>
        </w:rPr>
        <w:t xml:space="preserve">1. Úvodní informace, účel zpracování </w:t>
      </w:r>
    </w:p>
    <w:p w14:paraId="1157A468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sz w:val="20"/>
          <w:szCs w:val="20"/>
        </w:rPr>
        <w:t xml:space="preserve">2. Popis a zhodnocení stavu RK 5000 </w:t>
      </w:r>
    </w:p>
    <w:p w14:paraId="6A4AD9CF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2.1. Posouzení technické využitelnosti RK 5000 </w:t>
      </w:r>
    </w:p>
    <w:p w14:paraId="5492C499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sz w:val="20"/>
          <w:szCs w:val="20"/>
        </w:rPr>
        <w:t xml:space="preserve">3. Specifikace potřeb </w:t>
      </w:r>
    </w:p>
    <w:p w14:paraId="1D8CF8BA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3.1. Zdůvodnění potřebnosti projektu </w:t>
      </w:r>
    </w:p>
    <w:p w14:paraId="442EB490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3.2. Prostorové a technické požadavky </w:t>
      </w:r>
    </w:p>
    <w:p w14:paraId="4ED1CC9B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3.3. Návrh využití </w:t>
      </w:r>
    </w:p>
    <w:p w14:paraId="61A33D68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3.4. Variantní scénáře rozsahu využití </w:t>
      </w:r>
    </w:p>
    <w:p w14:paraId="4E77BC96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sz w:val="20"/>
          <w:szCs w:val="20"/>
        </w:rPr>
        <w:t xml:space="preserve">4. Právní a procesní analýza </w:t>
      </w:r>
    </w:p>
    <w:p w14:paraId="628A9F5B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4.1 Majetkoprávní aspekty </w:t>
      </w:r>
    </w:p>
    <w:p w14:paraId="7B10503B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4.2 Provozní model </w:t>
      </w:r>
    </w:p>
    <w:p w14:paraId="3BE2D009" w14:textId="77777777" w:rsidR="00FA40F0" w:rsidRPr="00270EA3" w:rsidRDefault="00FA40F0" w:rsidP="00FA40F0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4.3 Procesní model </w:t>
      </w:r>
    </w:p>
    <w:p w14:paraId="4A43C291" w14:textId="0753B2A1" w:rsidR="00FA40F0" w:rsidRPr="00270EA3" w:rsidRDefault="00FA40F0" w:rsidP="00FA40F0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4.4 Dlouhodobý ochranný plán</w:t>
      </w:r>
    </w:p>
    <w:p w14:paraId="6E464385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sz w:val="20"/>
          <w:szCs w:val="20"/>
        </w:rPr>
        <w:t xml:space="preserve">5. Alternativní řešení </w:t>
      </w:r>
    </w:p>
    <w:p w14:paraId="18994406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5.1. Zhodnocení nulové varianty </w:t>
      </w:r>
    </w:p>
    <w:p w14:paraId="4AD353A6" w14:textId="66A868D5" w:rsidR="00F927DD" w:rsidRPr="00270EA3" w:rsidRDefault="00F927DD" w:rsidP="00F927DD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5.2. Variantní řešení potřeb </w:t>
      </w:r>
    </w:p>
    <w:p w14:paraId="7C0505C4" w14:textId="5897D0A4" w:rsidR="001F4C4A" w:rsidRPr="00270EA3" w:rsidRDefault="001F4C4A" w:rsidP="00F927DD">
      <w:pPr>
        <w:pStyle w:val="Default"/>
        <w:rPr>
          <w:rFonts w:asciiTheme="majorHAnsi" w:hAnsiTheme="majorHAnsi" w:cstheme="majorHAnsi"/>
          <w:sz w:val="20"/>
          <w:szCs w:val="20"/>
        </w:rPr>
      </w:pPr>
      <w:proofErr w:type="gramStart"/>
      <w:r w:rsidRPr="00270EA3">
        <w:rPr>
          <w:rFonts w:asciiTheme="majorHAnsi" w:hAnsiTheme="majorHAnsi" w:cstheme="majorHAnsi"/>
          <w:sz w:val="20"/>
          <w:szCs w:val="20"/>
        </w:rPr>
        <w:t>5.3  Porovnání</w:t>
      </w:r>
      <w:proofErr w:type="gramEnd"/>
      <w:r w:rsidRPr="00270EA3">
        <w:rPr>
          <w:rFonts w:asciiTheme="majorHAnsi" w:hAnsiTheme="majorHAnsi" w:cstheme="majorHAnsi"/>
          <w:sz w:val="20"/>
          <w:szCs w:val="20"/>
        </w:rPr>
        <w:t xml:space="preserve"> alternativ a výběr</w:t>
      </w:r>
    </w:p>
    <w:p w14:paraId="45D3BF46" w14:textId="77777777" w:rsidR="001F4C4A" w:rsidRPr="00270EA3" w:rsidRDefault="001F4C4A" w:rsidP="001F4C4A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6. Technické řešení </w:t>
      </w:r>
    </w:p>
    <w:p w14:paraId="675DB519" w14:textId="77777777" w:rsidR="001F4C4A" w:rsidRPr="00270EA3" w:rsidRDefault="001F4C4A" w:rsidP="001F4C4A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6.1. Zajištění přesunu a umístění </w:t>
      </w:r>
    </w:p>
    <w:p w14:paraId="10F963AA" w14:textId="77777777" w:rsidR="001F4C4A" w:rsidRPr="00270EA3" w:rsidRDefault="001F4C4A" w:rsidP="001F4C4A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6.2. Konzervace a zajištění bezpečnosti </w:t>
      </w:r>
    </w:p>
    <w:p w14:paraId="4A713398" w14:textId="77777777" w:rsidR="001F4C4A" w:rsidRPr="00270EA3" w:rsidRDefault="001F4C4A" w:rsidP="001F4C4A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6.3. Zpřístupnění </w:t>
      </w:r>
    </w:p>
    <w:p w14:paraId="63226E09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7. Stanovení parametrů investice </w:t>
      </w:r>
    </w:p>
    <w:p w14:paraId="3AE42AE8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7.1. Investiční náklady + náklady na pořízení projektu dle vybraného scénáře </w:t>
      </w:r>
    </w:p>
    <w:p w14:paraId="5E4EE5BD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7.2. Provozní náklady </w:t>
      </w:r>
    </w:p>
    <w:p w14:paraId="13D06D3D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8. Návrh provozu </w:t>
      </w:r>
    </w:p>
    <w:p w14:paraId="3DFB6E04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8.1. Návrh činností a aktivit </w:t>
      </w:r>
    </w:p>
    <w:p w14:paraId="71B85369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8.2. Institucionální a organizační rámec </w:t>
      </w:r>
    </w:p>
    <w:p w14:paraId="4764D9AE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8.3. Personální zajištění </w:t>
      </w:r>
    </w:p>
    <w:p w14:paraId="02FFCFD7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8.4. Provozní výdaje </w:t>
      </w:r>
    </w:p>
    <w:p w14:paraId="2AD5269A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8.5. Potenciální partneři a synergie </w:t>
      </w:r>
    </w:p>
    <w:p w14:paraId="4E369DF7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9. Rozpočet, financování a ekonomická analýza </w:t>
      </w:r>
    </w:p>
    <w:p w14:paraId="2056EA2B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9.1. Ekonomická analýza investice včetně dopadů variantních scénářů </w:t>
      </w:r>
    </w:p>
    <w:p w14:paraId="41623A81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(včetně </w:t>
      </w:r>
      <w:proofErr w:type="gramStart"/>
      <w:r w:rsidRPr="00270EA3">
        <w:rPr>
          <w:rFonts w:asciiTheme="majorHAnsi" w:hAnsiTheme="majorHAnsi" w:cstheme="majorHAnsi"/>
          <w:color w:val="auto"/>
          <w:sz w:val="20"/>
          <w:szCs w:val="20"/>
        </w:rPr>
        <w:t>marketingově - turistických</w:t>
      </w:r>
      <w:proofErr w:type="gramEnd"/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 přínosů) </w:t>
      </w:r>
    </w:p>
    <w:p w14:paraId="706B3A41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9.2. Ekonomická analýza provozu </w:t>
      </w:r>
    </w:p>
    <w:p w14:paraId="5CA6D62F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9.3. Finanční plán projektu </w:t>
      </w:r>
    </w:p>
    <w:p w14:paraId="0773AB9C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9.4. Externí finanční zdroje </w:t>
      </w:r>
    </w:p>
    <w:p w14:paraId="7B8B2DAD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color w:val="auto"/>
          <w:sz w:val="20"/>
          <w:szCs w:val="20"/>
        </w:rPr>
        <w:t xml:space="preserve">9.5. Hodnocení udržitelnosti a efektivity </w:t>
      </w:r>
    </w:p>
    <w:p w14:paraId="256433EB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10. Cíle, výstupy a výsledky projektu </w:t>
      </w:r>
    </w:p>
    <w:p w14:paraId="102891C5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11. Analýza rizik </w:t>
      </w:r>
    </w:p>
    <w:p w14:paraId="7F6CEC68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12. Harmonogram projektu </w:t>
      </w:r>
    </w:p>
    <w:p w14:paraId="10B65AAE" w14:textId="77777777" w:rsidR="00F927DD" w:rsidRPr="00270EA3" w:rsidRDefault="00F927DD" w:rsidP="00F927DD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13. Management projektu </w:t>
      </w:r>
    </w:p>
    <w:p w14:paraId="78789FD1" w14:textId="3EC1734B" w:rsidR="00F927DD" w:rsidRPr="00270EA3" w:rsidRDefault="00F927DD" w:rsidP="00F927DD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70EA3">
        <w:rPr>
          <w:rFonts w:asciiTheme="majorHAnsi" w:hAnsiTheme="majorHAnsi" w:cstheme="majorHAnsi"/>
          <w:b/>
          <w:bCs/>
          <w:sz w:val="20"/>
          <w:szCs w:val="20"/>
        </w:rPr>
        <w:t>14. Závěry a doporučení</w:t>
      </w:r>
    </w:p>
    <w:p w14:paraId="5DF9EBEF" w14:textId="77777777" w:rsidR="001F4C4A" w:rsidRPr="00270EA3" w:rsidRDefault="001F4C4A" w:rsidP="00F927DD">
      <w:pPr>
        <w:tabs>
          <w:tab w:val="center" w:pos="1260"/>
          <w:tab w:val="center" w:pos="6300"/>
        </w:tabs>
        <w:spacing w:line="259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A5F2F1D" w14:textId="77777777" w:rsidR="00477323" w:rsidRDefault="00477323" w:rsidP="001F4C4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144A3E32" w14:textId="77777777" w:rsidR="00477323" w:rsidRDefault="00477323" w:rsidP="001F4C4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710B5DA9" w14:textId="77777777" w:rsidR="00477323" w:rsidRDefault="00477323" w:rsidP="001F4C4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010F5AD" w14:textId="77777777" w:rsidR="00477323" w:rsidRDefault="00477323" w:rsidP="001F4C4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4576AC42" w14:textId="77777777" w:rsidR="00477323" w:rsidRDefault="00477323" w:rsidP="001F4C4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4D91B981" w14:textId="77777777" w:rsidR="00477323" w:rsidRDefault="00477323" w:rsidP="001F4C4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12F34439" w14:textId="74BB394A" w:rsidR="001F4C4A" w:rsidRPr="00270EA3" w:rsidRDefault="001F4C4A" w:rsidP="001F4C4A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270EA3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Dílčí </w:t>
      </w:r>
      <w:proofErr w:type="gramStart"/>
      <w:r w:rsidRPr="00270EA3">
        <w:rPr>
          <w:rFonts w:asciiTheme="majorHAnsi" w:hAnsiTheme="majorHAnsi" w:cstheme="majorHAnsi"/>
          <w:b/>
          <w:bCs/>
          <w:sz w:val="20"/>
          <w:szCs w:val="20"/>
          <w:u w:val="single"/>
        </w:rPr>
        <w:t>plnění  k</w:t>
      </w:r>
      <w:proofErr w:type="gramEnd"/>
      <w:r w:rsidRPr="00270EA3">
        <w:rPr>
          <w:rFonts w:asciiTheme="majorHAnsi" w:hAnsiTheme="majorHAnsi" w:cstheme="majorHAnsi"/>
          <w:b/>
          <w:bCs/>
          <w:sz w:val="20"/>
          <w:szCs w:val="20"/>
          <w:u w:val="single"/>
        </w:rPr>
        <w:t> 12.7. 2024:</w:t>
      </w:r>
    </w:p>
    <w:p w14:paraId="198CF1A9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Účel zpracování</w:t>
      </w:r>
    </w:p>
    <w:p w14:paraId="4F1FA7A7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Výchozí stav a technické parametry objektu</w:t>
      </w:r>
    </w:p>
    <w:p w14:paraId="0C6F818C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Prostorové a technické požadavky na prostor </w:t>
      </w:r>
    </w:p>
    <w:p w14:paraId="2CC97D1A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Majetkoprávní vztahy</w:t>
      </w:r>
    </w:p>
    <w:p w14:paraId="48D10C7C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 xml:space="preserve">Předběžný časový harmonogram </w:t>
      </w:r>
    </w:p>
    <w:p w14:paraId="16D8DA2D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Odhad nákladů ze strany stávajícího vlastníka a provozovatele</w:t>
      </w:r>
    </w:p>
    <w:p w14:paraId="18369DC2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Identifikace klíčových rizik</w:t>
      </w:r>
    </w:p>
    <w:p w14:paraId="024ED1CE" w14:textId="77777777" w:rsidR="001F4C4A" w:rsidRPr="00270EA3" w:rsidRDefault="001F4C4A" w:rsidP="001F4C4A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Analýza klíčových aktérů</w:t>
      </w:r>
    </w:p>
    <w:p w14:paraId="1E508B0D" w14:textId="46DA1CE9" w:rsidR="001F4C4A" w:rsidRPr="00BB2EB9" w:rsidRDefault="001F4C4A" w:rsidP="00BB2EB9">
      <w:pPr>
        <w:rPr>
          <w:rFonts w:asciiTheme="majorHAnsi" w:hAnsiTheme="majorHAnsi" w:cstheme="majorHAnsi"/>
          <w:sz w:val="20"/>
          <w:szCs w:val="20"/>
        </w:rPr>
      </w:pPr>
      <w:r w:rsidRPr="00270EA3">
        <w:rPr>
          <w:rFonts w:asciiTheme="majorHAnsi" w:hAnsiTheme="majorHAnsi" w:cstheme="majorHAnsi"/>
          <w:sz w:val="20"/>
          <w:szCs w:val="20"/>
        </w:rPr>
        <w:t>Návrh možných variant řešení</w:t>
      </w:r>
    </w:p>
    <w:sectPr w:rsidR="001F4C4A" w:rsidRPr="00BB2EB9" w:rsidSect="002C5B3D">
      <w:headerReference w:type="default" r:id="rId11"/>
      <w:footerReference w:type="default" r:id="rId12"/>
      <w:pgSz w:w="11906" w:h="16838" w:code="9"/>
      <w:pgMar w:top="2552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BEE4" w14:textId="77777777" w:rsidR="009A6FE9" w:rsidRDefault="009A6FE9">
      <w:r>
        <w:separator/>
      </w:r>
    </w:p>
  </w:endnote>
  <w:endnote w:type="continuationSeparator" w:id="0">
    <w:p w14:paraId="21C3AE4A" w14:textId="77777777" w:rsidR="009A6FE9" w:rsidRDefault="009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666"/>
      <w:docPartObj>
        <w:docPartGallery w:val="Page Numbers (Bottom of Page)"/>
        <w:docPartUnique/>
      </w:docPartObj>
    </w:sdtPr>
    <w:sdtEndPr/>
    <w:sdtContent>
      <w:p w14:paraId="55BB480C" w14:textId="77777777" w:rsidR="008C4A76" w:rsidRDefault="005A6F14">
        <w:pPr>
          <w:pStyle w:val="Zpat"/>
          <w:jc w:val="right"/>
        </w:pPr>
        <w:r w:rsidRPr="00C07B99">
          <w:rPr>
            <w:rFonts w:asciiTheme="minorHAnsi" w:hAnsiTheme="minorHAnsi"/>
            <w:sz w:val="18"/>
            <w:szCs w:val="18"/>
          </w:rPr>
          <w:fldChar w:fldCharType="begin"/>
        </w:r>
        <w:r w:rsidR="008C4A76" w:rsidRPr="00C07B99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07B99">
          <w:rPr>
            <w:rFonts w:asciiTheme="minorHAnsi" w:hAnsiTheme="minorHAnsi"/>
            <w:sz w:val="18"/>
            <w:szCs w:val="18"/>
          </w:rPr>
          <w:fldChar w:fldCharType="separate"/>
        </w:r>
        <w:r w:rsidR="00861998">
          <w:rPr>
            <w:rFonts w:asciiTheme="minorHAnsi" w:hAnsiTheme="minorHAnsi"/>
            <w:noProof/>
            <w:sz w:val="18"/>
            <w:szCs w:val="18"/>
          </w:rPr>
          <w:t>9</w:t>
        </w:r>
        <w:r w:rsidRPr="00C07B9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55BB480D" w14:textId="77777777" w:rsidR="008C4A76" w:rsidRDefault="008C4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8E35" w14:textId="77777777" w:rsidR="009A6FE9" w:rsidRDefault="009A6FE9">
      <w:r>
        <w:separator/>
      </w:r>
    </w:p>
  </w:footnote>
  <w:footnote w:type="continuationSeparator" w:id="0">
    <w:p w14:paraId="08083A6C" w14:textId="77777777" w:rsidR="009A6FE9" w:rsidRDefault="009A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480A" w14:textId="2523BBBC" w:rsidR="008C4A76" w:rsidRDefault="00BB2EB9" w:rsidP="000C06D3">
    <w:r>
      <w:rPr>
        <w:noProof/>
      </w:rPr>
      <mc:AlternateContent>
        <mc:Choice Requires="wpg">
          <w:drawing>
            <wp:inline distT="0" distB="0" distL="0" distR="0" wp14:anchorId="55BB480F" wp14:editId="3969A675">
              <wp:extent cx="2286000" cy="571500"/>
              <wp:effectExtent l="0" t="0" r="0" b="0"/>
              <wp:docPr id="1616197546" name="Group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286000" cy="571500"/>
                        <a:chOff x="6523" y="1489"/>
                        <a:chExt cx="2880" cy="720"/>
                      </a:xfrm>
                    </wpg:grpSpPr>
                    <wps:wsp>
                      <wps:cNvPr id="923125531" name="AutoShape 4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6523" y="1489"/>
                          <a:ext cx="288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08A890B" id="Group 5" o:spid="_x0000_s1026" style="width:180pt;height:45pt;mso-position-horizontal-relative:char;mso-position-vertical-relative:line" coordorigin="6523,1489" coordsize="28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">
              <o:lock v:ext="edit" aspectratio="t"/>
              <v:rect id="AutoShape 4" o:spid="_x0000_s1027" style="position:absolute;left:6523;top:1489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" filled="f" stroked="f">
                <o:lock v:ext="edit" aspectratio="t" text="t"/>
              </v:rect>
              <w10:anchorlock/>
            </v:group>
          </w:pict>
        </mc:Fallback>
      </mc:AlternateContent>
    </w:r>
  </w:p>
  <w:p w14:paraId="55BB480B" w14:textId="77777777" w:rsidR="008C4A76" w:rsidRDefault="008C4A76" w:rsidP="000C06D3">
    <w:r>
      <w:rPr>
        <w:noProof/>
      </w:rPr>
      <w:drawing>
        <wp:anchor distT="0" distB="0" distL="114300" distR="114300" simplePos="0" relativeHeight="251658240" behindDoc="1" locked="0" layoutInCell="1" allowOverlap="1" wp14:anchorId="55BB4810" wp14:editId="55BB4811">
          <wp:simplePos x="0" y="0"/>
          <wp:positionH relativeFrom="column">
            <wp:posOffset>-120015</wp:posOffset>
          </wp:positionH>
          <wp:positionV relativeFrom="paragraph">
            <wp:posOffset>307975</wp:posOffset>
          </wp:positionV>
          <wp:extent cx="442595" cy="375285"/>
          <wp:effectExtent l="0" t="0" r="0" b="5715"/>
          <wp:wrapNone/>
          <wp:docPr id="41" name="Picture 41" descr="Description: Macintosh HD:Users:Silvie_2:Desktop: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Description: Macintosh HD:Users:Silvie_2:Desktop: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EC2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96D96"/>
    <w:multiLevelType w:val="hybridMultilevel"/>
    <w:tmpl w:val="4E4E6BD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F438CF48">
      <w:numFmt w:val="bullet"/>
      <w:lvlText w:val="-"/>
      <w:lvlJc w:val="left"/>
      <w:pPr>
        <w:ind w:left="2145" w:hanging="360"/>
      </w:pPr>
      <w:rPr>
        <w:rFonts w:ascii="Cambria" w:eastAsia="Times New Roman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C525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D6B19"/>
    <w:multiLevelType w:val="hybridMultilevel"/>
    <w:tmpl w:val="E81CF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1326F"/>
    <w:multiLevelType w:val="multilevel"/>
    <w:tmpl w:val="361297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440"/>
      </w:pPr>
      <w:rPr>
        <w:rFonts w:hint="default"/>
      </w:rPr>
    </w:lvl>
  </w:abstractNum>
  <w:abstractNum w:abstractNumId="5" w15:restartNumberingAfterBreak="0">
    <w:nsid w:val="2FE8121E"/>
    <w:multiLevelType w:val="multilevel"/>
    <w:tmpl w:val="A4D06A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0421A"/>
    <w:multiLevelType w:val="hybridMultilevel"/>
    <w:tmpl w:val="5B9AAF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7ABE"/>
    <w:multiLevelType w:val="multilevel"/>
    <w:tmpl w:val="3DEA854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62226B37"/>
    <w:multiLevelType w:val="multilevel"/>
    <w:tmpl w:val="FB7C54B0"/>
    <w:lvl w:ilvl="0">
      <w:start w:val="1"/>
      <w:numFmt w:val="decimal"/>
      <w:lvlText w:val="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9E95848"/>
    <w:multiLevelType w:val="hybridMultilevel"/>
    <w:tmpl w:val="30E63F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E1C4D"/>
    <w:multiLevelType w:val="hybridMultilevel"/>
    <w:tmpl w:val="E766E0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3213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333AE"/>
    <w:multiLevelType w:val="hybridMultilevel"/>
    <w:tmpl w:val="BCA467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F0494"/>
    <w:multiLevelType w:val="hybridMultilevel"/>
    <w:tmpl w:val="A9A001B4"/>
    <w:lvl w:ilvl="0" w:tplc="7FCC4A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B7CED"/>
    <w:multiLevelType w:val="hybridMultilevel"/>
    <w:tmpl w:val="D690D192"/>
    <w:lvl w:ilvl="0" w:tplc="7D105EE2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CC76E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41D2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8E906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AF20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2654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6806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8A75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09EA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116116">
    <w:abstractNumId w:val="0"/>
  </w:num>
  <w:num w:numId="2" w16cid:durableId="630524293">
    <w:abstractNumId w:val="1"/>
  </w:num>
  <w:num w:numId="3" w16cid:durableId="854611165">
    <w:abstractNumId w:val="10"/>
  </w:num>
  <w:num w:numId="4" w16cid:durableId="1699624334">
    <w:abstractNumId w:val="9"/>
  </w:num>
  <w:num w:numId="5" w16cid:durableId="1290673209">
    <w:abstractNumId w:val="6"/>
  </w:num>
  <w:num w:numId="6" w16cid:durableId="609237871">
    <w:abstractNumId w:val="11"/>
  </w:num>
  <w:num w:numId="7" w16cid:durableId="595746650">
    <w:abstractNumId w:val="5"/>
  </w:num>
  <w:num w:numId="8" w16cid:durableId="66613675">
    <w:abstractNumId w:val="2"/>
  </w:num>
  <w:num w:numId="9" w16cid:durableId="927036188">
    <w:abstractNumId w:val="3"/>
  </w:num>
  <w:num w:numId="10" w16cid:durableId="2008435119">
    <w:abstractNumId w:val="12"/>
  </w:num>
  <w:num w:numId="11" w16cid:durableId="1042171551">
    <w:abstractNumId w:val="4"/>
  </w:num>
  <w:num w:numId="12" w16cid:durableId="1968469829">
    <w:abstractNumId w:val="13"/>
  </w:num>
  <w:num w:numId="13" w16cid:durableId="1851721770">
    <w:abstractNumId w:val="7"/>
  </w:num>
  <w:num w:numId="14" w16cid:durableId="156266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7d7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F"/>
    <w:rsid w:val="000024CA"/>
    <w:rsid w:val="0000409F"/>
    <w:rsid w:val="00007BD5"/>
    <w:rsid w:val="00012ED5"/>
    <w:rsid w:val="0001540F"/>
    <w:rsid w:val="000163E4"/>
    <w:rsid w:val="00016B1F"/>
    <w:rsid w:val="00017C2A"/>
    <w:rsid w:val="00021CB6"/>
    <w:rsid w:val="0003002B"/>
    <w:rsid w:val="00035DBF"/>
    <w:rsid w:val="00037F74"/>
    <w:rsid w:val="0004043D"/>
    <w:rsid w:val="00047840"/>
    <w:rsid w:val="00065A70"/>
    <w:rsid w:val="00076BAE"/>
    <w:rsid w:val="00081DC7"/>
    <w:rsid w:val="000839D5"/>
    <w:rsid w:val="0008579E"/>
    <w:rsid w:val="000951BD"/>
    <w:rsid w:val="000959AA"/>
    <w:rsid w:val="000A241B"/>
    <w:rsid w:val="000B099B"/>
    <w:rsid w:val="000B20A7"/>
    <w:rsid w:val="000B444A"/>
    <w:rsid w:val="000B694C"/>
    <w:rsid w:val="000B6BCB"/>
    <w:rsid w:val="000B7E86"/>
    <w:rsid w:val="000C06D3"/>
    <w:rsid w:val="000C0E4D"/>
    <w:rsid w:val="000C1079"/>
    <w:rsid w:val="000C1992"/>
    <w:rsid w:val="000D2928"/>
    <w:rsid w:val="000D298F"/>
    <w:rsid w:val="000D2B42"/>
    <w:rsid w:val="000D6B69"/>
    <w:rsid w:val="000E0ACE"/>
    <w:rsid w:val="000E2AE7"/>
    <w:rsid w:val="000E30B2"/>
    <w:rsid w:val="000E54F6"/>
    <w:rsid w:val="000E6CA2"/>
    <w:rsid w:val="000F0D09"/>
    <w:rsid w:val="000F28A8"/>
    <w:rsid w:val="000F3FA4"/>
    <w:rsid w:val="000F56B7"/>
    <w:rsid w:val="00101253"/>
    <w:rsid w:val="0010323B"/>
    <w:rsid w:val="001036DA"/>
    <w:rsid w:val="001059F0"/>
    <w:rsid w:val="00113450"/>
    <w:rsid w:val="00114F5A"/>
    <w:rsid w:val="0012320B"/>
    <w:rsid w:val="001236C2"/>
    <w:rsid w:val="00124717"/>
    <w:rsid w:val="0012718E"/>
    <w:rsid w:val="00133AA2"/>
    <w:rsid w:val="001357D0"/>
    <w:rsid w:val="00135F29"/>
    <w:rsid w:val="0013722A"/>
    <w:rsid w:val="00145B6F"/>
    <w:rsid w:val="001473F4"/>
    <w:rsid w:val="00150828"/>
    <w:rsid w:val="00152593"/>
    <w:rsid w:val="00160C54"/>
    <w:rsid w:val="001616C5"/>
    <w:rsid w:val="00172A46"/>
    <w:rsid w:val="001852DB"/>
    <w:rsid w:val="0018636D"/>
    <w:rsid w:val="001901F4"/>
    <w:rsid w:val="001A1406"/>
    <w:rsid w:val="001A3863"/>
    <w:rsid w:val="001A4BA2"/>
    <w:rsid w:val="001B3A8F"/>
    <w:rsid w:val="001B5EB0"/>
    <w:rsid w:val="001C14E7"/>
    <w:rsid w:val="001C41B2"/>
    <w:rsid w:val="001C7B91"/>
    <w:rsid w:val="001E50A4"/>
    <w:rsid w:val="001F1631"/>
    <w:rsid w:val="001F1B3E"/>
    <w:rsid w:val="001F4C4A"/>
    <w:rsid w:val="001F51D6"/>
    <w:rsid w:val="00203007"/>
    <w:rsid w:val="00210AB8"/>
    <w:rsid w:val="00213416"/>
    <w:rsid w:val="00220CD3"/>
    <w:rsid w:val="00223742"/>
    <w:rsid w:val="00225C07"/>
    <w:rsid w:val="0022692C"/>
    <w:rsid w:val="0022748C"/>
    <w:rsid w:val="00232030"/>
    <w:rsid w:val="00235591"/>
    <w:rsid w:val="00251922"/>
    <w:rsid w:val="00264262"/>
    <w:rsid w:val="002700EA"/>
    <w:rsid w:val="00270E1E"/>
    <w:rsid w:val="00270EA3"/>
    <w:rsid w:val="00271F49"/>
    <w:rsid w:val="0028143C"/>
    <w:rsid w:val="002829CD"/>
    <w:rsid w:val="00282AA7"/>
    <w:rsid w:val="002837A8"/>
    <w:rsid w:val="0029175F"/>
    <w:rsid w:val="002A59BB"/>
    <w:rsid w:val="002B27BD"/>
    <w:rsid w:val="002C49B1"/>
    <w:rsid w:val="002C5B3D"/>
    <w:rsid w:val="002D5965"/>
    <w:rsid w:val="002D7555"/>
    <w:rsid w:val="002E2803"/>
    <w:rsid w:val="002E4A80"/>
    <w:rsid w:val="002E4D07"/>
    <w:rsid w:val="002F354A"/>
    <w:rsid w:val="002F58F6"/>
    <w:rsid w:val="00302C76"/>
    <w:rsid w:val="00305E30"/>
    <w:rsid w:val="00310C1D"/>
    <w:rsid w:val="00311685"/>
    <w:rsid w:val="0031266B"/>
    <w:rsid w:val="003127BD"/>
    <w:rsid w:val="00316640"/>
    <w:rsid w:val="0031799C"/>
    <w:rsid w:val="0033560A"/>
    <w:rsid w:val="00350206"/>
    <w:rsid w:val="0036045B"/>
    <w:rsid w:val="00361ED8"/>
    <w:rsid w:val="00362FCD"/>
    <w:rsid w:val="00363B01"/>
    <w:rsid w:val="00367B06"/>
    <w:rsid w:val="00373924"/>
    <w:rsid w:val="003769EE"/>
    <w:rsid w:val="00381F85"/>
    <w:rsid w:val="00382389"/>
    <w:rsid w:val="00385C48"/>
    <w:rsid w:val="003909E3"/>
    <w:rsid w:val="003A0442"/>
    <w:rsid w:val="003A11F5"/>
    <w:rsid w:val="003A348D"/>
    <w:rsid w:val="003A6549"/>
    <w:rsid w:val="003A770B"/>
    <w:rsid w:val="003B15CE"/>
    <w:rsid w:val="003B19BE"/>
    <w:rsid w:val="003C5630"/>
    <w:rsid w:val="003C5C3F"/>
    <w:rsid w:val="003D26DF"/>
    <w:rsid w:val="003F55FA"/>
    <w:rsid w:val="003F60DC"/>
    <w:rsid w:val="004056E2"/>
    <w:rsid w:val="00405D75"/>
    <w:rsid w:val="00405FAF"/>
    <w:rsid w:val="00412593"/>
    <w:rsid w:val="004129E5"/>
    <w:rsid w:val="004161A7"/>
    <w:rsid w:val="0042207D"/>
    <w:rsid w:val="00426239"/>
    <w:rsid w:val="00427D75"/>
    <w:rsid w:val="00435C25"/>
    <w:rsid w:val="00435E3E"/>
    <w:rsid w:val="0044196B"/>
    <w:rsid w:val="00446CA5"/>
    <w:rsid w:val="004470B4"/>
    <w:rsid w:val="0045297C"/>
    <w:rsid w:val="0045380C"/>
    <w:rsid w:val="0045491F"/>
    <w:rsid w:val="00455823"/>
    <w:rsid w:val="004647E9"/>
    <w:rsid w:val="00466706"/>
    <w:rsid w:val="00472824"/>
    <w:rsid w:val="00476ABC"/>
    <w:rsid w:val="00477323"/>
    <w:rsid w:val="00477342"/>
    <w:rsid w:val="004839AF"/>
    <w:rsid w:val="004917C8"/>
    <w:rsid w:val="00491D45"/>
    <w:rsid w:val="0049652D"/>
    <w:rsid w:val="00496968"/>
    <w:rsid w:val="004B1060"/>
    <w:rsid w:val="004C036E"/>
    <w:rsid w:val="004C15BF"/>
    <w:rsid w:val="004C6184"/>
    <w:rsid w:val="004C6B80"/>
    <w:rsid w:val="004D0808"/>
    <w:rsid w:val="004D7696"/>
    <w:rsid w:val="004E013F"/>
    <w:rsid w:val="004E7384"/>
    <w:rsid w:val="004F5279"/>
    <w:rsid w:val="004F5297"/>
    <w:rsid w:val="004F58C6"/>
    <w:rsid w:val="005002F8"/>
    <w:rsid w:val="00500EB9"/>
    <w:rsid w:val="00506FDB"/>
    <w:rsid w:val="00514848"/>
    <w:rsid w:val="0051528A"/>
    <w:rsid w:val="00523089"/>
    <w:rsid w:val="00523919"/>
    <w:rsid w:val="00524BC6"/>
    <w:rsid w:val="0052630E"/>
    <w:rsid w:val="0054083A"/>
    <w:rsid w:val="005437A3"/>
    <w:rsid w:val="00547239"/>
    <w:rsid w:val="00551D5F"/>
    <w:rsid w:val="00556C72"/>
    <w:rsid w:val="00561903"/>
    <w:rsid w:val="0056386E"/>
    <w:rsid w:val="00563A71"/>
    <w:rsid w:val="00566D59"/>
    <w:rsid w:val="005744E6"/>
    <w:rsid w:val="00575B1D"/>
    <w:rsid w:val="00576944"/>
    <w:rsid w:val="00581CE3"/>
    <w:rsid w:val="00582C3B"/>
    <w:rsid w:val="00584C2B"/>
    <w:rsid w:val="0059468C"/>
    <w:rsid w:val="0059649D"/>
    <w:rsid w:val="005A0960"/>
    <w:rsid w:val="005A590F"/>
    <w:rsid w:val="005A6F14"/>
    <w:rsid w:val="005B2235"/>
    <w:rsid w:val="005B3B31"/>
    <w:rsid w:val="005C1022"/>
    <w:rsid w:val="005C5207"/>
    <w:rsid w:val="005C6A2C"/>
    <w:rsid w:val="005D2A8F"/>
    <w:rsid w:val="005D4C75"/>
    <w:rsid w:val="005D73B9"/>
    <w:rsid w:val="005D789F"/>
    <w:rsid w:val="005E5682"/>
    <w:rsid w:val="005E6B20"/>
    <w:rsid w:val="005E6C7F"/>
    <w:rsid w:val="005F24A0"/>
    <w:rsid w:val="006022AB"/>
    <w:rsid w:val="00602D8E"/>
    <w:rsid w:val="006217EC"/>
    <w:rsid w:val="00630C18"/>
    <w:rsid w:val="00634D02"/>
    <w:rsid w:val="006362A5"/>
    <w:rsid w:val="006375D2"/>
    <w:rsid w:val="00637E90"/>
    <w:rsid w:val="006515AD"/>
    <w:rsid w:val="00657177"/>
    <w:rsid w:val="006627DB"/>
    <w:rsid w:val="006633E3"/>
    <w:rsid w:val="0066348B"/>
    <w:rsid w:val="00674216"/>
    <w:rsid w:val="006756A4"/>
    <w:rsid w:val="006829BE"/>
    <w:rsid w:val="00696E6B"/>
    <w:rsid w:val="006B0A7D"/>
    <w:rsid w:val="006B1071"/>
    <w:rsid w:val="006C0E59"/>
    <w:rsid w:val="006C700C"/>
    <w:rsid w:val="006C798A"/>
    <w:rsid w:val="006D00C0"/>
    <w:rsid w:val="006D2767"/>
    <w:rsid w:val="006D4CB3"/>
    <w:rsid w:val="006E3188"/>
    <w:rsid w:val="006E4976"/>
    <w:rsid w:val="006F3A5D"/>
    <w:rsid w:val="007144C1"/>
    <w:rsid w:val="007241FA"/>
    <w:rsid w:val="00726856"/>
    <w:rsid w:val="0073214B"/>
    <w:rsid w:val="00734AE6"/>
    <w:rsid w:val="00735C1B"/>
    <w:rsid w:val="00735FD8"/>
    <w:rsid w:val="0073756D"/>
    <w:rsid w:val="0074593A"/>
    <w:rsid w:val="00752607"/>
    <w:rsid w:val="0075286B"/>
    <w:rsid w:val="00753071"/>
    <w:rsid w:val="00761C47"/>
    <w:rsid w:val="00764F02"/>
    <w:rsid w:val="0076541F"/>
    <w:rsid w:val="00770ABD"/>
    <w:rsid w:val="00771174"/>
    <w:rsid w:val="00774613"/>
    <w:rsid w:val="007803A7"/>
    <w:rsid w:val="007842B2"/>
    <w:rsid w:val="00784A27"/>
    <w:rsid w:val="00787854"/>
    <w:rsid w:val="007A42EB"/>
    <w:rsid w:val="007A6477"/>
    <w:rsid w:val="007B1637"/>
    <w:rsid w:val="007B220F"/>
    <w:rsid w:val="007B5035"/>
    <w:rsid w:val="007B5081"/>
    <w:rsid w:val="007B77E4"/>
    <w:rsid w:val="007C27B8"/>
    <w:rsid w:val="007C4543"/>
    <w:rsid w:val="007C5F99"/>
    <w:rsid w:val="007D4106"/>
    <w:rsid w:val="007D760B"/>
    <w:rsid w:val="007E3CA8"/>
    <w:rsid w:val="007E7A46"/>
    <w:rsid w:val="007F1959"/>
    <w:rsid w:val="007F5C8C"/>
    <w:rsid w:val="00802EFB"/>
    <w:rsid w:val="00803C14"/>
    <w:rsid w:val="00804ED5"/>
    <w:rsid w:val="00806763"/>
    <w:rsid w:val="00807197"/>
    <w:rsid w:val="00811446"/>
    <w:rsid w:val="0081199C"/>
    <w:rsid w:val="00811C6E"/>
    <w:rsid w:val="00813A36"/>
    <w:rsid w:val="0081798B"/>
    <w:rsid w:val="0082092B"/>
    <w:rsid w:val="00822305"/>
    <w:rsid w:val="00822817"/>
    <w:rsid w:val="00824909"/>
    <w:rsid w:val="00827655"/>
    <w:rsid w:val="0083140F"/>
    <w:rsid w:val="008336E9"/>
    <w:rsid w:val="008346C4"/>
    <w:rsid w:val="00835C9D"/>
    <w:rsid w:val="0084045A"/>
    <w:rsid w:val="00841F31"/>
    <w:rsid w:val="00846A5D"/>
    <w:rsid w:val="0085027C"/>
    <w:rsid w:val="008618A7"/>
    <w:rsid w:val="00861998"/>
    <w:rsid w:val="0086345C"/>
    <w:rsid w:val="00864942"/>
    <w:rsid w:val="0087118B"/>
    <w:rsid w:val="00871A46"/>
    <w:rsid w:val="008721E9"/>
    <w:rsid w:val="00872D03"/>
    <w:rsid w:val="0087326E"/>
    <w:rsid w:val="00875E44"/>
    <w:rsid w:val="008775EB"/>
    <w:rsid w:val="00880E20"/>
    <w:rsid w:val="008840C9"/>
    <w:rsid w:val="00891FD2"/>
    <w:rsid w:val="008C4A76"/>
    <w:rsid w:val="008C6BDE"/>
    <w:rsid w:val="008C70FB"/>
    <w:rsid w:val="008D03DC"/>
    <w:rsid w:val="008D28FB"/>
    <w:rsid w:val="008D4AC6"/>
    <w:rsid w:val="008E50A9"/>
    <w:rsid w:val="008F4533"/>
    <w:rsid w:val="008F6119"/>
    <w:rsid w:val="008F65CC"/>
    <w:rsid w:val="008F66AD"/>
    <w:rsid w:val="00902CF0"/>
    <w:rsid w:val="009046AB"/>
    <w:rsid w:val="009063A8"/>
    <w:rsid w:val="009165E5"/>
    <w:rsid w:val="0092174A"/>
    <w:rsid w:val="0093209F"/>
    <w:rsid w:val="0093759A"/>
    <w:rsid w:val="00941150"/>
    <w:rsid w:val="00941626"/>
    <w:rsid w:val="00943A85"/>
    <w:rsid w:val="009502D7"/>
    <w:rsid w:val="00960515"/>
    <w:rsid w:val="0096097F"/>
    <w:rsid w:val="00964974"/>
    <w:rsid w:val="009673CB"/>
    <w:rsid w:val="009738FD"/>
    <w:rsid w:val="00982D6B"/>
    <w:rsid w:val="00982DEE"/>
    <w:rsid w:val="009850E0"/>
    <w:rsid w:val="009852B0"/>
    <w:rsid w:val="00992864"/>
    <w:rsid w:val="00993930"/>
    <w:rsid w:val="00993C9B"/>
    <w:rsid w:val="009A1237"/>
    <w:rsid w:val="009A131D"/>
    <w:rsid w:val="009A174B"/>
    <w:rsid w:val="009A64AE"/>
    <w:rsid w:val="009A6818"/>
    <w:rsid w:val="009A69DC"/>
    <w:rsid w:val="009A6FE9"/>
    <w:rsid w:val="009B07FB"/>
    <w:rsid w:val="009B63FB"/>
    <w:rsid w:val="009C04E6"/>
    <w:rsid w:val="009D15FF"/>
    <w:rsid w:val="009D2923"/>
    <w:rsid w:val="009D35DD"/>
    <w:rsid w:val="009D79A0"/>
    <w:rsid w:val="009D7A98"/>
    <w:rsid w:val="009F0666"/>
    <w:rsid w:val="009F1920"/>
    <w:rsid w:val="009F1A50"/>
    <w:rsid w:val="009F28D9"/>
    <w:rsid w:val="00A04FE3"/>
    <w:rsid w:val="00A21D55"/>
    <w:rsid w:val="00A31E3C"/>
    <w:rsid w:val="00A33161"/>
    <w:rsid w:val="00A36029"/>
    <w:rsid w:val="00A40EC7"/>
    <w:rsid w:val="00A52D3F"/>
    <w:rsid w:val="00A54CAA"/>
    <w:rsid w:val="00A57AAB"/>
    <w:rsid w:val="00A63120"/>
    <w:rsid w:val="00A6356F"/>
    <w:rsid w:val="00A66718"/>
    <w:rsid w:val="00A75A98"/>
    <w:rsid w:val="00A75F89"/>
    <w:rsid w:val="00A87F2A"/>
    <w:rsid w:val="00A94CF1"/>
    <w:rsid w:val="00A97460"/>
    <w:rsid w:val="00AB5229"/>
    <w:rsid w:val="00AC1308"/>
    <w:rsid w:val="00AC2538"/>
    <w:rsid w:val="00AC36C3"/>
    <w:rsid w:val="00AC4F9C"/>
    <w:rsid w:val="00AC5633"/>
    <w:rsid w:val="00AD2639"/>
    <w:rsid w:val="00AE4E80"/>
    <w:rsid w:val="00AE69B6"/>
    <w:rsid w:val="00AE7293"/>
    <w:rsid w:val="00AE7C03"/>
    <w:rsid w:val="00AF242B"/>
    <w:rsid w:val="00B008FD"/>
    <w:rsid w:val="00B06A9F"/>
    <w:rsid w:val="00B117FE"/>
    <w:rsid w:val="00B23A53"/>
    <w:rsid w:val="00B253D6"/>
    <w:rsid w:val="00B30C4F"/>
    <w:rsid w:val="00B3209E"/>
    <w:rsid w:val="00B34105"/>
    <w:rsid w:val="00B376FD"/>
    <w:rsid w:val="00B40BA5"/>
    <w:rsid w:val="00B452F9"/>
    <w:rsid w:val="00B45A2B"/>
    <w:rsid w:val="00B50B90"/>
    <w:rsid w:val="00B57660"/>
    <w:rsid w:val="00B60B89"/>
    <w:rsid w:val="00B62614"/>
    <w:rsid w:val="00B62ACC"/>
    <w:rsid w:val="00B640BE"/>
    <w:rsid w:val="00B6698B"/>
    <w:rsid w:val="00B67929"/>
    <w:rsid w:val="00B727F6"/>
    <w:rsid w:val="00B734FD"/>
    <w:rsid w:val="00B74711"/>
    <w:rsid w:val="00B7572E"/>
    <w:rsid w:val="00B8406E"/>
    <w:rsid w:val="00B90A4A"/>
    <w:rsid w:val="00B92838"/>
    <w:rsid w:val="00B93E46"/>
    <w:rsid w:val="00B946B4"/>
    <w:rsid w:val="00BA5FC6"/>
    <w:rsid w:val="00BB2EB9"/>
    <w:rsid w:val="00BB689D"/>
    <w:rsid w:val="00BC3EC5"/>
    <w:rsid w:val="00BC413B"/>
    <w:rsid w:val="00BC4D58"/>
    <w:rsid w:val="00BC5B8A"/>
    <w:rsid w:val="00BE0E7E"/>
    <w:rsid w:val="00BE49C0"/>
    <w:rsid w:val="00BF0F99"/>
    <w:rsid w:val="00BF3CAE"/>
    <w:rsid w:val="00BF5DCF"/>
    <w:rsid w:val="00BF6461"/>
    <w:rsid w:val="00C05D7E"/>
    <w:rsid w:val="00C0720D"/>
    <w:rsid w:val="00C07B99"/>
    <w:rsid w:val="00C141A9"/>
    <w:rsid w:val="00C20020"/>
    <w:rsid w:val="00C20341"/>
    <w:rsid w:val="00C32249"/>
    <w:rsid w:val="00C4013B"/>
    <w:rsid w:val="00C4032D"/>
    <w:rsid w:val="00C40556"/>
    <w:rsid w:val="00C40FA0"/>
    <w:rsid w:val="00C42A1D"/>
    <w:rsid w:val="00C464F5"/>
    <w:rsid w:val="00C81C44"/>
    <w:rsid w:val="00C91C21"/>
    <w:rsid w:val="00C97BFF"/>
    <w:rsid w:val="00CA1564"/>
    <w:rsid w:val="00CA2136"/>
    <w:rsid w:val="00CA4318"/>
    <w:rsid w:val="00CA60CA"/>
    <w:rsid w:val="00CB1FCB"/>
    <w:rsid w:val="00CB29E8"/>
    <w:rsid w:val="00CB370A"/>
    <w:rsid w:val="00CB39D9"/>
    <w:rsid w:val="00CC526A"/>
    <w:rsid w:val="00CD0FF8"/>
    <w:rsid w:val="00CE19FF"/>
    <w:rsid w:val="00CE68F4"/>
    <w:rsid w:val="00CE7407"/>
    <w:rsid w:val="00CF5733"/>
    <w:rsid w:val="00D0140E"/>
    <w:rsid w:val="00D02DC4"/>
    <w:rsid w:val="00D05DA0"/>
    <w:rsid w:val="00D06E20"/>
    <w:rsid w:val="00D0794D"/>
    <w:rsid w:val="00D14370"/>
    <w:rsid w:val="00D172AC"/>
    <w:rsid w:val="00D21DAF"/>
    <w:rsid w:val="00D2472F"/>
    <w:rsid w:val="00D33A02"/>
    <w:rsid w:val="00D353B8"/>
    <w:rsid w:val="00D43E3E"/>
    <w:rsid w:val="00D53054"/>
    <w:rsid w:val="00D54ADD"/>
    <w:rsid w:val="00D55A5A"/>
    <w:rsid w:val="00D57A18"/>
    <w:rsid w:val="00D738EE"/>
    <w:rsid w:val="00D77C91"/>
    <w:rsid w:val="00D80AB6"/>
    <w:rsid w:val="00D80B94"/>
    <w:rsid w:val="00D80C0E"/>
    <w:rsid w:val="00D80F63"/>
    <w:rsid w:val="00D8597E"/>
    <w:rsid w:val="00D9212A"/>
    <w:rsid w:val="00D93E74"/>
    <w:rsid w:val="00DA4E1B"/>
    <w:rsid w:val="00DB28E7"/>
    <w:rsid w:val="00DB7866"/>
    <w:rsid w:val="00DC1408"/>
    <w:rsid w:val="00DC5F6A"/>
    <w:rsid w:val="00DD1C60"/>
    <w:rsid w:val="00DD244A"/>
    <w:rsid w:val="00DD2BD7"/>
    <w:rsid w:val="00DD60B2"/>
    <w:rsid w:val="00DE1492"/>
    <w:rsid w:val="00DE5BAD"/>
    <w:rsid w:val="00E02637"/>
    <w:rsid w:val="00E033D1"/>
    <w:rsid w:val="00E03D98"/>
    <w:rsid w:val="00E067A5"/>
    <w:rsid w:val="00E07C0F"/>
    <w:rsid w:val="00E155C2"/>
    <w:rsid w:val="00E159F9"/>
    <w:rsid w:val="00E325E1"/>
    <w:rsid w:val="00E43D9B"/>
    <w:rsid w:val="00E4449B"/>
    <w:rsid w:val="00E5363C"/>
    <w:rsid w:val="00E653A8"/>
    <w:rsid w:val="00E703BE"/>
    <w:rsid w:val="00E803BB"/>
    <w:rsid w:val="00E81820"/>
    <w:rsid w:val="00E85D54"/>
    <w:rsid w:val="00E91035"/>
    <w:rsid w:val="00E96094"/>
    <w:rsid w:val="00EA204A"/>
    <w:rsid w:val="00EA53B0"/>
    <w:rsid w:val="00EB2849"/>
    <w:rsid w:val="00EB2A07"/>
    <w:rsid w:val="00EB7491"/>
    <w:rsid w:val="00EC62FF"/>
    <w:rsid w:val="00EC6DE2"/>
    <w:rsid w:val="00ED1F2A"/>
    <w:rsid w:val="00EE240C"/>
    <w:rsid w:val="00EF25E9"/>
    <w:rsid w:val="00F001B0"/>
    <w:rsid w:val="00F0591D"/>
    <w:rsid w:val="00F10EF0"/>
    <w:rsid w:val="00F11091"/>
    <w:rsid w:val="00F14554"/>
    <w:rsid w:val="00F14E36"/>
    <w:rsid w:val="00F338FC"/>
    <w:rsid w:val="00F41AA5"/>
    <w:rsid w:val="00F45A48"/>
    <w:rsid w:val="00F46100"/>
    <w:rsid w:val="00F57F34"/>
    <w:rsid w:val="00F6407C"/>
    <w:rsid w:val="00F64585"/>
    <w:rsid w:val="00F67D2C"/>
    <w:rsid w:val="00F927DD"/>
    <w:rsid w:val="00F97488"/>
    <w:rsid w:val="00FA03EC"/>
    <w:rsid w:val="00FA39B7"/>
    <w:rsid w:val="00FA40F0"/>
    <w:rsid w:val="00FA5085"/>
    <w:rsid w:val="00FD2A63"/>
    <w:rsid w:val="00FD792D"/>
    <w:rsid w:val="00FE0B81"/>
    <w:rsid w:val="00FE49E3"/>
    <w:rsid w:val="00FE6545"/>
    <w:rsid w:val="00FF3DF2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7d7d7"/>
    </o:shapedefaults>
    <o:shapelayout v:ext="edit">
      <o:idmap v:ext="edit" data="2"/>
    </o:shapelayout>
  </w:shapeDefaults>
  <w:decimalSymbol w:val=","/>
  <w:listSeparator w:val=";"/>
  <w14:docId w14:val="55BB46FB"/>
  <w15:docId w15:val="{5A0B2204-1DD9-4EA9-8DBF-CE1DC5A9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65C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42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6B0A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C06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C06D3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9A123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117FE"/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B117FE"/>
    <w:rPr>
      <w:rFonts w:ascii="Courier New" w:eastAsia="Calibri" w:hAnsi="Courier New" w:cs="Courier New"/>
    </w:rPr>
  </w:style>
  <w:style w:type="character" w:styleId="Sledovanodkaz">
    <w:name w:val="FollowedHyperlink"/>
    <w:rsid w:val="008D4AC6"/>
    <w:rPr>
      <w:color w:val="800080"/>
      <w:u w:val="single"/>
    </w:rPr>
  </w:style>
  <w:style w:type="paragraph" w:customStyle="1" w:styleId="Barevnseznamzvraznn11">
    <w:name w:val="Barevný seznam – zvýraznění 11"/>
    <w:basedOn w:val="Normln"/>
    <w:uiPriority w:val="34"/>
    <w:qFormat/>
    <w:rsid w:val="00232030"/>
    <w:pPr>
      <w:ind w:left="720"/>
      <w:contextualSpacing/>
    </w:pPr>
    <w:rPr>
      <w:rFonts w:ascii="Calibri" w:hAnsi="Calibri"/>
      <w:lang w:eastAsia="en-US"/>
    </w:rPr>
  </w:style>
  <w:style w:type="character" w:customStyle="1" w:styleId="Nadpis1Char">
    <w:name w:val="Nadpis 1 Char"/>
    <w:link w:val="Nadpis1"/>
    <w:rsid w:val="007842B2"/>
    <w:rPr>
      <w:rFonts w:ascii="Cambria" w:hAnsi="Cambria"/>
      <w:b/>
      <w:bCs/>
      <w:kern w:val="32"/>
      <w:sz w:val="32"/>
      <w:szCs w:val="32"/>
    </w:rPr>
  </w:style>
  <w:style w:type="character" w:customStyle="1" w:styleId="nowrap">
    <w:name w:val="nowrap"/>
    <w:basedOn w:val="Standardnpsmoodstavce"/>
    <w:rsid w:val="00D0794D"/>
  </w:style>
  <w:style w:type="paragraph" w:styleId="Zkladntext2">
    <w:name w:val="Body Text 2"/>
    <w:basedOn w:val="Normln"/>
    <w:link w:val="Zkladntext2Char"/>
    <w:rsid w:val="006633E3"/>
    <w:pPr>
      <w:snapToGrid w:val="0"/>
      <w:spacing w:before="120"/>
      <w:jc w:val="center"/>
    </w:pPr>
    <w:rPr>
      <w:b/>
      <w:szCs w:val="20"/>
    </w:rPr>
  </w:style>
  <w:style w:type="character" w:customStyle="1" w:styleId="Zkladntext2Char">
    <w:name w:val="Základní text 2 Char"/>
    <w:link w:val="Zkladntext2"/>
    <w:rsid w:val="006633E3"/>
    <w:rPr>
      <w:b/>
      <w:sz w:val="24"/>
    </w:rPr>
  </w:style>
  <w:style w:type="character" w:customStyle="1" w:styleId="Nadpis4Char">
    <w:name w:val="Nadpis 4 Char"/>
    <w:link w:val="Nadpis4"/>
    <w:semiHidden/>
    <w:rsid w:val="006B0A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C07B99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8314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314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140F"/>
    <w:pPr>
      <w:ind w:left="720"/>
      <w:contextualSpacing/>
    </w:pPr>
  </w:style>
  <w:style w:type="paragraph" w:customStyle="1" w:styleId="BodyText23">
    <w:name w:val="Body Text 23"/>
    <w:basedOn w:val="Normln"/>
    <w:rsid w:val="00B253D6"/>
    <w:pPr>
      <w:overflowPunct w:val="0"/>
      <w:autoSpaceDE w:val="0"/>
      <w:autoSpaceDN w:val="0"/>
      <w:adjustRightInd w:val="0"/>
      <w:ind w:left="720" w:hanging="720"/>
      <w:textAlignment w:val="baseline"/>
    </w:pPr>
    <w:rPr>
      <w:sz w:val="20"/>
      <w:szCs w:val="20"/>
    </w:rPr>
  </w:style>
  <w:style w:type="paragraph" w:customStyle="1" w:styleId="NADPISPOMERAN">
    <w:name w:val="NADPIS POMERANČ"/>
    <w:basedOn w:val="Normln"/>
    <w:qFormat/>
    <w:rsid w:val="000D298F"/>
    <w:pPr>
      <w:jc w:val="both"/>
    </w:pPr>
    <w:rPr>
      <w:rFonts w:ascii="Calibri" w:hAnsi="Calibri"/>
      <w:b/>
      <w:color w:val="CE7145"/>
      <w:sz w:val="22"/>
      <w:szCs w:val="22"/>
    </w:rPr>
  </w:style>
  <w:style w:type="character" w:customStyle="1" w:styleId="dn">
    <w:name w:val="Žádný"/>
    <w:rsid w:val="004917C8"/>
  </w:style>
  <w:style w:type="paragraph" w:customStyle="1" w:styleId="Default">
    <w:name w:val="Default"/>
    <w:rsid w:val="00EC6D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71"/>
    <w:semiHidden/>
    <w:rsid w:val="00446CA5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446CA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46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6CA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46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6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40FDD7F24F74A8557851D28048202" ma:contentTypeVersion="0" ma:contentTypeDescription="Vytvoří nový dokument" ma:contentTypeScope="" ma:versionID="e1e2b013e23e22386eb5021a619ca0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B1AB0-49FB-46F8-A298-D834087A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50A7DD-7644-4251-9429-AA8FE2F2FA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523CB-CECF-4C7E-BF63-0CB43082E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2909</Words>
  <Characters>17756</Characters>
  <Application>Microsoft Office Word</Application>
  <DocSecurity>4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RRRSM úřad Regionální rady</Company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sobek</dc:creator>
  <cp:lastModifiedBy>Michal Banot</cp:lastModifiedBy>
  <cp:revision>2</cp:revision>
  <cp:lastPrinted>2024-05-17T13:13:00Z</cp:lastPrinted>
  <dcterms:created xsi:type="dcterms:W3CDTF">2024-06-28T06:04:00Z</dcterms:created>
  <dcterms:modified xsi:type="dcterms:W3CDTF">2024-06-28T06:04:00Z</dcterms:modified>
</cp:coreProperties>
</file>