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7AC11" w14:textId="77777777" w:rsidR="00476EAB" w:rsidRDefault="00476EAB" w:rsidP="00476EAB">
      <w:pPr>
        <w:pStyle w:val="Nadpis1"/>
        <w:numPr>
          <w:ilvl w:val="0"/>
          <w:numId w:val="0"/>
        </w:numPr>
        <w:tabs>
          <w:tab w:val="left" w:leader="underscore" w:pos="4706"/>
          <w:tab w:val="left" w:pos="4990"/>
          <w:tab w:val="right" w:pos="9541"/>
        </w:tabs>
        <w:spacing w:before="240"/>
        <w:rPr>
          <w:rFonts w:ascii="Times New Roman" w:hAnsi="Times New Roman" w:cs="Times New Roman"/>
          <w:b w:val="0"/>
          <w:bCs w:val="0"/>
          <w:color w:val="215E99"/>
          <w:sz w:val="22"/>
          <w:szCs w:val="22"/>
          <w:u w:val="single"/>
        </w:rPr>
      </w:pPr>
    </w:p>
    <w:p w14:paraId="1890EED5" w14:textId="77777777" w:rsidR="00B34673" w:rsidRDefault="00D20DEF" w:rsidP="00822986">
      <w:pPr>
        <w:pStyle w:val="Nadpis1"/>
        <w:numPr>
          <w:ilvl w:val="0"/>
          <w:numId w:val="0"/>
        </w:numPr>
        <w:tabs>
          <w:tab w:val="left" w:leader="underscore" w:pos="4706"/>
          <w:tab w:val="left" w:pos="4990"/>
          <w:tab w:val="right" w:pos="9541"/>
        </w:tabs>
        <w:spacing w:before="240"/>
        <w:jc w:val="center"/>
        <w:rPr>
          <w:sz w:val="40"/>
          <w:szCs w:val="40"/>
        </w:rPr>
      </w:pPr>
      <w:r>
        <w:rPr>
          <w:sz w:val="40"/>
          <w:szCs w:val="40"/>
        </w:rPr>
        <w:t>Smlouva o přepravě</w:t>
      </w:r>
    </w:p>
    <w:p w14:paraId="0B270F04" w14:textId="77777777" w:rsidR="00D20DEF" w:rsidRPr="00013BB1" w:rsidRDefault="00D20DEF" w:rsidP="00013BB1"/>
    <w:p w14:paraId="7477B151" w14:textId="77777777" w:rsidR="00D20DEF" w:rsidRPr="004E08A2" w:rsidRDefault="00D20DEF" w:rsidP="004E08A2"/>
    <w:p w14:paraId="2EDA585A" w14:textId="77777777" w:rsidR="00B34673" w:rsidRPr="00E67D63" w:rsidRDefault="00B34673" w:rsidP="009F2789">
      <w:pPr>
        <w:pBdr>
          <w:bottom w:val="single" w:sz="6" w:space="1" w:color="auto"/>
        </w:pBdr>
        <w:tabs>
          <w:tab w:val="left" w:pos="0"/>
          <w:tab w:val="left" w:leader="underscore" w:pos="4706"/>
          <w:tab w:val="left" w:pos="4990"/>
          <w:tab w:val="left" w:leader="underscore" w:pos="9639"/>
        </w:tabs>
        <w:rPr>
          <w:b/>
          <w:szCs w:val="22"/>
        </w:rPr>
      </w:pPr>
      <w:r w:rsidRPr="00E67D63">
        <w:rPr>
          <w:b/>
          <w:szCs w:val="22"/>
        </w:rPr>
        <w:t>Smluvní strany</w:t>
      </w:r>
    </w:p>
    <w:p w14:paraId="097C4C24" w14:textId="77777777" w:rsidR="00B34673" w:rsidRPr="00E67D63" w:rsidRDefault="00B34673" w:rsidP="00553F5A">
      <w:pPr>
        <w:tabs>
          <w:tab w:val="left" w:pos="0"/>
          <w:tab w:val="left" w:leader="underscore" w:pos="4706"/>
          <w:tab w:val="left" w:pos="4990"/>
          <w:tab w:val="left" w:leader="underscore" w:pos="9639"/>
        </w:tabs>
        <w:rPr>
          <w:szCs w:val="22"/>
        </w:rPr>
      </w:pPr>
    </w:p>
    <w:p w14:paraId="0081B396" w14:textId="77777777" w:rsidR="006262C4" w:rsidRPr="00FD1973" w:rsidRDefault="006262C4" w:rsidP="006262C4">
      <w:pPr>
        <w:numPr>
          <w:ilvl w:val="12"/>
          <w:numId w:val="0"/>
        </w:numPr>
        <w:tabs>
          <w:tab w:val="left" w:pos="2410"/>
        </w:tabs>
        <w:ind w:left="-142" w:firstLine="142"/>
        <w:jc w:val="both"/>
        <w:rPr>
          <w:b/>
          <w:sz w:val="24"/>
          <w:szCs w:val="24"/>
        </w:rPr>
      </w:pPr>
      <w:r w:rsidRPr="00FD1973">
        <w:rPr>
          <w:b/>
          <w:sz w:val="24"/>
          <w:szCs w:val="24"/>
        </w:rPr>
        <w:t>Objednatel:</w:t>
      </w:r>
      <w:r w:rsidRPr="00FD1973">
        <w:rPr>
          <w:b/>
          <w:sz w:val="24"/>
          <w:szCs w:val="24"/>
        </w:rPr>
        <w:tab/>
        <w:t xml:space="preserve">statutární město Ostrava </w:t>
      </w:r>
    </w:p>
    <w:p w14:paraId="0AD31EF1" w14:textId="77777777" w:rsidR="006262C4" w:rsidRPr="00FD1973" w:rsidRDefault="006262C4" w:rsidP="006262C4">
      <w:pPr>
        <w:numPr>
          <w:ilvl w:val="12"/>
          <w:numId w:val="0"/>
        </w:numPr>
        <w:tabs>
          <w:tab w:val="left" w:pos="360"/>
          <w:tab w:val="left" w:pos="2410"/>
        </w:tabs>
        <w:ind w:left="-142" w:firstLine="142"/>
        <w:jc w:val="both"/>
        <w:rPr>
          <w:sz w:val="24"/>
          <w:szCs w:val="24"/>
        </w:rPr>
      </w:pPr>
      <w:proofErr w:type="gramStart"/>
      <w:r w:rsidRPr="00FD1973">
        <w:rPr>
          <w:sz w:val="24"/>
          <w:szCs w:val="24"/>
        </w:rPr>
        <w:t xml:space="preserve">sídlo:   </w:t>
      </w:r>
      <w:proofErr w:type="gramEnd"/>
      <w:r w:rsidRPr="00FD1973">
        <w:rPr>
          <w:sz w:val="24"/>
          <w:szCs w:val="24"/>
        </w:rPr>
        <w:t xml:space="preserve">     </w:t>
      </w:r>
      <w:r w:rsidRPr="00FD1973">
        <w:rPr>
          <w:sz w:val="24"/>
          <w:szCs w:val="24"/>
        </w:rPr>
        <w:tab/>
        <w:t>Prokešovo náměstí 1803/8, 729 30 Ostrava - Moravská Ostrava</w:t>
      </w:r>
    </w:p>
    <w:p w14:paraId="6056C5C9" w14:textId="77777777" w:rsidR="006262C4" w:rsidRPr="00FD1973" w:rsidRDefault="006262C4" w:rsidP="006262C4">
      <w:pPr>
        <w:numPr>
          <w:ilvl w:val="12"/>
          <w:numId w:val="0"/>
        </w:numPr>
        <w:tabs>
          <w:tab w:val="left" w:pos="360"/>
          <w:tab w:val="left" w:pos="2410"/>
        </w:tabs>
        <w:ind w:left="-142" w:firstLine="142"/>
        <w:jc w:val="both"/>
        <w:rPr>
          <w:sz w:val="24"/>
          <w:szCs w:val="24"/>
        </w:rPr>
      </w:pPr>
      <w:r w:rsidRPr="00FD1973">
        <w:rPr>
          <w:sz w:val="24"/>
          <w:szCs w:val="24"/>
        </w:rPr>
        <w:t>IČO:</w:t>
      </w:r>
      <w:r w:rsidRPr="00FD1973">
        <w:rPr>
          <w:sz w:val="24"/>
          <w:szCs w:val="24"/>
        </w:rPr>
        <w:tab/>
        <w:t>00845451</w:t>
      </w:r>
    </w:p>
    <w:p w14:paraId="7BEEAB3C" w14:textId="77777777" w:rsidR="006262C4" w:rsidRPr="00FD1973" w:rsidRDefault="006262C4" w:rsidP="006262C4">
      <w:pPr>
        <w:numPr>
          <w:ilvl w:val="12"/>
          <w:numId w:val="0"/>
        </w:numPr>
        <w:tabs>
          <w:tab w:val="left" w:pos="360"/>
          <w:tab w:val="left" w:pos="2410"/>
        </w:tabs>
        <w:ind w:left="-142" w:firstLine="142"/>
        <w:jc w:val="both"/>
        <w:rPr>
          <w:sz w:val="24"/>
          <w:szCs w:val="24"/>
        </w:rPr>
      </w:pPr>
      <w:r w:rsidRPr="00FD1973">
        <w:rPr>
          <w:sz w:val="24"/>
          <w:szCs w:val="24"/>
        </w:rPr>
        <w:t>DIČ:</w:t>
      </w:r>
      <w:r w:rsidRPr="00FD1973">
        <w:rPr>
          <w:sz w:val="24"/>
          <w:szCs w:val="24"/>
        </w:rPr>
        <w:tab/>
        <w:t>CZ00845451 (plátce DPH)</w:t>
      </w:r>
    </w:p>
    <w:p w14:paraId="0E2C2505" w14:textId="77777777" w:rsidR="006262C4" w:rsidRPr="00FD1973" w:rsidRDefault="006262C4" w:rsidP="006262C4">
      <w:pPr>
        <w:numPr>
          <w:ilvl w:val="12"/>
          <w:numId w:val="0"/>
        </w:numPr>
        <w:tabs>
          <w:tab w:val="left" w:pos="2410"/>
        </w:tabs>
        <w:ind w:left="-142" w:firstLine="142"/>
        <w:jc w:val="both"/>
        <w:rPr>
          <w:b/>
          <w:sz w:val="24"/>
          <w:szCs w:val="24"/>
        </w:rPr>
      </w:pPr>
    </w:p>
    <w:p w14:paraId="4E94ECFC" w14:textId="77777777" w:rsidR="006262C4" w:rsidRPr="00FD1973" w:rsidRDefault="006262C4" w:rsidP="006262C4">
      <w:pPr>
        <w:numPr>
          <w:ilvl w:val="12"/>
          <w:numId w:val="0"/>
        </w:numPr>
        <w:tabs>
          <w:tab w:val="left" w:pos="2410"/>
        </w:tabs>
        <w:ind w:left="-142" w:firstLine="142"/>
        <w:jc w:val="both"/>
        <w:rPr>
          <w:b/>
          <w:sz w:val="24"/>
          <w:szCs w:val="24"/>
        </w:rPr>
      </w:pPr>
      <w:r w:rsidRPr="00FD1973">
        <w:rPr>
          <w:b/>
          <w:sz w:val="24"/>
          <w:szCs w:val="24"/>
        </w:rPr>
        <w:t>Příjemce (doručovací adresa):</w:t>
      </w:r>
      <w:r w:rsidRPr="00FD1973">
        <w:rPr>
          <w:b/>
          <w:sz w:val="24"/>
          <w:szCs w:val="24"/>
        </w:rPr>
        <w:tab/>
        <w:t>městský obvod Vítkovice</w:t>
      </w:r>
    </w:p>
    <w:p w14:paraId="425453EB" w14:textId="77777777" w:rsidR="006262C4" w:rsidRPr="00FD1973" w:rsidRDefault="006262C4" w:rsidP="006262C4">
      <w:pPr>
        <w:numPr>
          <w:ilvl w:val="12"/>
          <w:numId w:val="0"/>
        </w:numPr>
        <w:tabs>
          <w:tab w:val="left" w:pos="360"/>
          <w:tab w:val="left" w:pos="2410"/>
        </w:tabs>
        <w:ind w:left="-142" w:firstLine="142"/>
        <w:jc w:val="both"/>
        <w:rPr>
          <w:sz w:val="24"/>
          <w:szCs w:val="24"/>
        </w:rPr>
      </w:pPr>
      <w:r w:rsidRPr="00FD1973">
        <w:rPr>
          <w:sz w:val="24"/>
          <w:szCs w:val="24"/>
        </w:rPr>
        <w:t>adresa městského obvodu:</w:t>
      </w:r>
      <w:r w:rsidRPr="00FD1973">
        <w:rPr>
          <w:sz w:val="24"/>
          <w:szCs w:val="24"/>
        </w:rPr>
        <w:tab/>
      </w:r>
      <w:r w:rsidRPr="00FD1973">
        <w:rPr>
          <w:sz w:val="24"/>
          <w:szCs w:val="24"/>
        </w:rPr>
        <w:tab/>
        <w:t>Mírové náměstí 516/1, 703 79 Ostrava-Vítkovice</w:t>
      </w:r>
    </w:p>
    <w:p w14:paraId="38242614" w14:textId="77777777" w:rsidR="006262C4" w:rsidRPr="00FD1973" w:rsidRDefault="006262C4" w:rsidP="006262C4">
      <w:pPr>
        <w:numPr>
          <w:ilvl w:val="12"/>
          <w:numId w:val="0"/>
        </w:numPr>
        <w:tabs>
          <w:tab w:val="left" w:pos="360"/>
          <w:tab w:val="left" w:pos="2410"/>
        </w:tabs>
        <w:jc w:val="both"/>
        <w:rPr>
          <w:sz w:val="24"/>
          <w:szCs w:val="24"/>
        </w:rPr>
      </w:pPr>
      <w:r w:rsidRPr="00FD1973">
        <w:rPr>
          <w:sz w:val="24"/>
          <w:szCs w:val="24"/>
        </w:rPr>
        <w:t>tel:</w:t>
      </w:r>
      <w:r w:rsidRPr="00FD1973">
        <w:rPr>
          <w:sz w:val="24"/>
          <w:szCs w:val="24"/>
        </w:rPr>
        <w:tab/>
      </w:r>
      <w:r w:rsidRPr="00FD1973">
        <w:rPr>
          <w:sz w:val="24"/>
          <w:szCs w:val="24"/>
        </w:rPr>
        <w:tab/>
      </w:r>
      <w:r w:rsidRPr="00FD1973">
        <w:rPr>
          <w:sz w:val="24"/>
          <w:szCs w:val="24"/>
        </w:rPr>
        <w:tab/>
      </w:r>
      <w:r w:rsidRPr="00FD1973">
        <w:rPr>
          <w:sz w:val="24"/>
          <w:szCs w:val="24"/>
        </w:rPr>
        <w:tab/>
      </w:r>
      <w:r w:rsidRPr="00C629E2">
        <w:rPr>
          <w:sz w:val="24"/>
          <w:szCs w:val="24"/>
          <w:highlight w:val="black"/>
        </w:rPr>
        <w:t>599 453 111</w:t>
      </w:r>
    </w:p>
    <w:p w14:paraId="5DD5A096" w14:textId="77777777" w:rsidR="006262C4" w:rsidRDefault="006262C4" w:rsidP="006262C4">
      <w:pPr>
        <w:numPr>
          <w:ilvl w:val="12"/>
          <w:numId w:val="0"/>
        </w:numPr>
        <w:tabs>
          <w:tab w:val="left" w:pos="360"/>
          <w:tab w:val="left" w:pos="2410"/>
        </w:tabs>
        <w:ind w:left="2410" w:hanging="2410"/>
        <w:jc w:val="both"/>
        <w:rPr>
          <w:sz w:val="24"/>
          <w:szCs w:val="24"/>
        </w:rPr>
      </w:pPr>
      <w:proofErr w:type="gramStart"/>
      <w:r w:rsidRPr="00FD1973">
        <w:rPr>
          <w:sz w:val="24"/>
          <w:szCs w:val="24"/>
        </w:rPr>
        <w:t xml:space="preserve">zastoupený:   </w:t>
      </w:r>
      <w:proofErr w:type="gramEnd"/>
      <w:r w:rsidRPr="00FD1973">
        <w:rPr>
          <w:sz w:val="24"/>
          <w:szCs w:val="24"/>
        </w:rPr>
        <w:tab/>
      </w:r>
      <w:r w:rsidRPr="00FD1973">
        <w:rPr>
          <w:sz w:val="24"/>
          <w:szCs w:val="24"/>
        </w:rPr>
        <w:tab/>
      </w:r>
      <w:r w:rsidRPr="00FD1973">
        <w:rPr>
          <w:sz w:val="24"/>
          <w:szCs w:val="24"/>
        </w:rPr>
        <w:tab/>
        <w:t xml:space="preserve">Richardem Čermákem, starostou </w:t>
      </w:r>
      <w:proofErr w:type="spellStart"/>
      <w:r w:rsidRPr="00FD1973">
        <w:rPr>
          <w:sz w:val="24"/>
          <w:szCs w:val="24"/>
        </w:rPr>
        <w:t>MOb</w:t>
      </w:r>
      <w:proofErr w:type="spellEnd"/>
      <w:r w:rsidRPr="00FD1973">
        <w:rPr>
          <w:sz w:val="24"/>
          <w:szCs w:val="24"/>
        </w:rPr>
        <w:t xml:space="preserve"> Vítkovice ve</w:t>
      </w:r>
      <w:r>
        <w:rPr>
          <w:sz w:val="24"/>
          <w:szCs w:val="24"/>
        </w:rPr>
        <w:t xml:space="preserve"> </w:t>
      </w:r>
    </w:p>
    <w:p w14:paraId="677E73BB" w14:textId="77777777" w:rsidR="006262C4" w:rsidRPr="00FD1973" w:rsidRDefault="006262C4" w:rsidP="006262C4">
      <w:pPr>
        <w:numPr>
          <w:ilvl w:val="12"/>
          <w:numId w:val="0"/>
        </w:numPr>
        <w:tabs>
          <w:tab w:val="left" w:pos="360"/>
          <w:tab w:val="left" w:pos="2410"/>
        </w:tabs>
        <w:ind w:left="2410" w:hanging="2410"/>
        <w:jc w:val="both"/>
        <w:rPr>
          <w:sz w:val="24"/>
          <w:szCs w:val="24"/>
        </w:rPr>
      </w:pPr>
      <w:r>
        <w:rPr>
          <w:sz w:val="24"/>
          <w:szCs w:val="24"/>
        </w:rPr>
        <w:t xml:space="preserve">                                                           </w:t>
      </w:r>
      <w:r w:rsidRPr="00FD1973">
        <w:rPr>
          <w:sz w:val="24"/>
          <w:szCs w:val="24"/>
        </w:rPr>
        <w:t>věcech smluvních</w:t>
      </w:r>
    </w:p>
    <w:p w14:paraId="792AB395" w14:textId="77777777" w:rsidR="006262C4" w:rsidRPr="00FD1973" w:rsidRDefault="006262C4" w:rsidP="006262C4">
      <w:pPr>
        <w:ind w:left="2552" w:right="567" w:hanging="142"/>
        <w:jc w:val="both"/>
        <w:rPr>
          <w:kern w:val="28"/>
          <w:sz w:val="24"/>
          <w:szCs w:val="24"/>
        </w:rPr>
      </w:pPr>
      <w:r w:rsidRPr="00FD1973">
        <w:rPr>
          <w:kern w:val="28"/>
          <w:sz w:val="24"/>
          <w:szCs w:val="24"/>
        </w:rPr>
        <w:tab/>
      </w:r>
      <w:r w:rsidRPr="00FD1973">
        <w:rPr>
          <w:kern w:val="28"/>
          <w:sz w:val="24"/>
          <w:szCs w:val="24"/>
        </w:rPr>
        <w:tab/>
      </w:r>
      <w:r w:rsidRPr="00FD1973">
        <w:rPr>
          <w:kern w:val="28"/>
          <w:sz w:val="24"/>
          <w:szCs w:val="24"/>
        </w:rPr>
        <w:tab/>
        <w:t xml:space="preserve">Bc. Danuškou </w:t>
      </w:r>
      <w:proofErr w:type="spellStart"/>
      <w:r w:rsidRPr="00FD1973">
        <w:rPr>
          <w:kern w:val="28"/>
          <w:sz w:val="24"/>
          <w:szCs w:val="24"/>
        </w:rPr>
        <w:t>Bálikovou</w:t>
      </w:r>
      <w:proofErr w:type="spellEnd"/>
      <w:r w:rsidRPr="00FD1973">
        <w:rPr>
          <w:kern w:val="28"/>
          <w:sz w:val="24"/>
          <w:szCs w:val="24"/>
        </w:rPr>
        <w:t xml:space="preserve">, vedoucí odboru </w:t>
      </w:r>
      <w:r w:rsidRPr="00FD1973">
        <w:rPr>
          <w:kern w:val="28"/>
          <w:sz w:val="24"/>
          <w:szCs w:val="24"/>
        </w:rPr>
        <w:tab/>
      </w:r>
      <w:r w:rsidRPr="00FD1973">
        <w:rPr>
          <w:kern w:val="28"/>
          <w:sz w:val="24"/>
          <w:szCs w:val="24"/>
        </w:rPr>
        <w:tab/>
      </w:r>
      <w:r w:rsidRPr="00FD1973">
        <w:rPr>
          <w:kern w:val="28"/>
          <w:sz w:val="24"/>
          <w:szCs w:val="24"/>
        </w:rPr>
        <w:tab/>
      </w:r>
      <w:r w:rsidRPr="00FD1973">
        <w:rPr>
          <w:kern w:val="28"/>
          <w:sz w:val="24"/>
          <w:szCs w:val="24"/>
        </w:rPr>
        <w:tab/>
        <w:t xml:space="preserve">sociálních věcí ve věcech provozních </w:t>
      </w:r>
    </w:p>
    <w:p w14:paraId="7638557C" w14:textId="77777777" w:rsidR="006262C4" w:rsidRPr="00FD1973" w:rsidRDefault="006262C4" w:rsidP="006262C4">
      <w:pPr>
        <w:numPr>
          <w:ilvl w:val="12"/>
          <w:numId w:val="0"/>
        </w:numPr>
        <w:tabs>
          <w:tab w:val="left" w:pos="360"/>
          <w:tab w:val="left" w:pos="2410"/>
        </w:tabs>
        <w:jc w:val="both"/>
        <w:rPr>
          <w:sz w:val="24"/>
          <w:szCs w:val="24"/>
        </w:rPr>
      </w:pPr>
      <w:r w:rsidRPr="00FD1973">
        <w:rPr>
          <w:sz w:val="24"/>
          <w:szCs w:val="24"/>
        </w:rPr>
        <w:t>číslo účtu:</w:t>
      </w:r>
      <w:r w:rsidRPr="00FD1973">
        <w:rPr>
          <w:sz w:val="24"/>
          <w:szCs w:val="24"/>
        </w:rPr>
        <w:tab/>
      </w:r>
      <w:r w:rsidRPr="00FD1973">
        <w:rPr>
          <w:sz w:val="24"/>
          <w:szCs w:val="24"/>
        </w:rPr>
        <w:tab/>
      </w:r>
      <w:r w:rsidRPr="00FD1973">
        <w:rPr>
          <w:sz w:val="24"/>
          <w:szCs w:val="24"/>
        </w:rPr>
        <w:tab/>
      </w:r>
      <w:r w:rsidRPr="00C629E2">
        <w:rPr>
          <w:sz w:val="24"/>
          <w:szCs w:val="24"/>
          <w:highlight w:val="black"/>
        </w:rPr>
        <w:t>27-1649309349/0800</w:t>
      </w:r>
    </w:p>
    <w:p w14:paraId="6A3467B6" w14:textId="77777777" w:rsidR="006262C4" w:rsidRPr="00FD1973" w:rsidRDefault="006262C4" w:rsidP="006262C4">
      <w:pPr>
        <w:numPr>
          <w:ilvl w:val="12"/>
          <w:numId w:val="0"/>
        </w:numPr>
        <w:tabs>
          <w:tab w:val="left" w:pos="360"/>
          <w:tab w:val="left" w:pos="2410"/>
        </w:tabs>
        <w:jc w:val="both"/>
        <w:rPr>
          <w:iCs/>
          <w:sz w:val="24"/>
          <w:szCs w:val="24"/>
        </w:rPr>
      </w:pPr>
      <w:r w:rsidRPr="00FD1973">
        <w:rPr>
          <w:sz w:val="24"/>
          <w:szCs w:val="24"/>
        </w:rPr>
        <w:t>bankovní spojení:</w:t>
      </w:r>
      <w:r w:rsidRPr="00FD1973">
        <w:rPr>
          <w:sz w:val="24"/>
          <w:szCs w:val="24"/>
        </w:rPr>
        <w:tab/>
      </w:r>
      <w:r w:rsidRPr="00FD1973">
        <w:rPr>
          <w:sz w:val="24"/>
          <w:szCs w:val="24"/>
        </w:rPr>
        <w:tab/>
      </w:r>
      <w:r w:rsidRPr="00FD1973">
        <w:rPr>
          <w:sz w:val="24"/>
          <w:szCs w:val="24"/>
        </w:rPr>
        <w:tab/>
      </w:r>
      <w:r w:rsidRPr="00C629E2">
        <w:rPr>
          <w:sz w:val="24"/>
          <w:szCs w:val="24"/>
          <w:highlight w:val="black"/>
        </w:rPr>
        <w:t>Česká spořitelna, a.s., pobočka Ostrava</w:t>
      </w:r>
    </w:p>
    <w:p w14:paraId="777BA015" w14:textId="77777777" w:rsidR="006262C4" w:rsidRDefault="006262C4" w:rsidP="006262C4">
      <w:pPr>
        <w:tabs>
          <w:tab w:val="left" w:pos="2410"/>
        </w:tabs>
        <w:jc w:val="both"/>
        <w:rPr>
          <w:iCs/>
          <w:sz w:val="24"/>
          <w:szCs w:val="24"/>
        </w:rPr>
      </w:pPr>
    </w:p>
    <w:p w14:paraId="5CB94634" w14:textId="77777777" w:rsidR="006262C4" w:rsidRDefault="006262C4" w:rsidP="006262C4">
      <w:pPr>
        <w:tabs>
          <w:tab w:val="left" w:pos="2410"/>
        </w:tabs>
        <w:jc w:val="both"/>
        <w:rPr>
          <w:iCs/>
          <w:sz w:val="24"/>
          <w:szCs w:val="24"/>
        </w:rPr>
      </w:pPr>
      <w:r w:rsidRPr="00E67D63">
        <w:rPr>
          <w:szCs w:val="22"/>
        </w:rPr>
        <w:t xml:space="preserve">dále též jen </w:t>
      </w:r>
      <w:r w:rsidRPr="00E67D63">
        <w:rPr>
          <w:b/>
          <w:szCs w:val="22"/>
        </w:rPr>
        <w:t>objednatel</w:t>
      </w:r>
    </w:p>
    <w:p w14:paraId="4AC72D67" w14:textId="77777777" w:rsidR="006262C4" w:rsidRDefault="006262C4" w:rsidP="006262C4">
      <w:pPr>
        <w:tabs>
          <w:tab w:val="left" w:pos="2410"/>
        </w:tabs>
        <w:jc w:val="both"/>
        <w:rPr>
          <w:iCs/>
          <w:sz w:val="24"/>
          <w:szCs w:val="24"/>
        </w:rPr>
      </w:pPr>
    </w:p>
    <w:p w14:paraId="5625B390" w14:textId="77777777" w:rsidR="006262C4" w:rsidRPr="00137892" w:rsidRDefault="006262C4" w:rsidP="006262C4">
      <w:pPr>
        <w:numPr>
          <w:ilvl w:val="12"/>
          <w:numId w:val="0"/>
        </w:numPr>
        <w:tabs>
          <w:tab w:val="left" w:pos="360"/>
          <w:tab w:val="left" w:pos="2410"/>
        </w:tabs>
        <w:ind w:left="2268" w:hanging="2268"/>
        <w:jc w:val="both"/>
        <w:rPr>
          <w:b/>
          <w:sz w:val="24"/>
          <w:szCs w:val="24"/>
        </w:rPr>
      </w:pPr>
      <w:r w:rsidRPr="00137892">
        <w:rPr>
          <w:b/>
          <w:sz w:val="24"/>
          <w:szCs w:val="24"/>
        </w:rPr>
        <w:t>Poskytovatel:</w:t>
      </w:r>
      <w:r w:rsidRPr="00137892">
        <w:rPr>
          <w:b/>
          <w:sz w:val="24"/>
          <w:szCs w:val="24"/>
        </w:rPr>
        <w:tab/>
        <w:t xml:space="preserve">               </w:t>
      </w:r>
      <w:r w:rsidR="00857681" w:rsidRPr="00137892">
        <w:rPr>
          <w:b/>
          <w:sz w:val="24"/>
          <w:szCs w:val="24"/>
        </w:rPr>
        <w:t xml:space="preserve">      Beáta Philipp</w:t>
      </w:r>
      <w:r w:rsidRPr="00137892">
        <w:rPr>
          <w:b/>
          <w:sz w:val="24"/>
          <w:szCs w:val="24"/>
        </w:rPr>
        <w:t xml:space="preserve">      </w:t>
      </w:r>
    </w:p>
    <w:p w14:paraId="7F6691C5" w14:textId="77777777" w:rsidR="006262C4" w:rsidRPr="00137892" w:rsidRDefault="006262C4" w:rsidP="006262C4">
      <w:pPr>
        <w:numPr>
          <w:ilvl w:val="12"/>
          <w:numId w:val="0"/>
        </w:numPr>
        <w:tabs>
          <w:tab w:val="left" w:pos="360"/>
          <w:tab w:val="left" w:pos="2410"/>
        </w:tabs>
        <w:jc w:val="both"/>
        <w:rPr>
          <w:sz w:val="24"/>
          <w:szCs w:val="24"/>
        </w:rPr>
      </w:pPr>
      <w:r w:rsidRPr="00137892">
        <w:rPr>
          <w:sz w:val="24"/>
          <w:szCs w:val="24"/>
        </w:rPr>
        <w:t>sídlo:</w:t>
      </w:r>
      <w:r w:rsidRPr="00137892">
        <w:rPr>
          <w:sz w:val="24"/>
          <w:szCs w:val="24"/>
        </w:rPr>
        <w:tab/>
        <w:t xml:space="preserve">                  </w:t>
      </w:r>
      <w:r w:rsidR="00857681" w:rsidRPr="00137892">
        <w:rPr>
          <w:sz w:val="24"/>
          <w:szCs w:val="24"/>
        </w:rPr>
        <w:t xml:space="preserve"> Na Jízdárně 2895/18, 702 00 Moravská Ostrava </w:t>
      </w:r>
    </w:p>
    <w:p w14:paraId="1CF33971" w14:textId="77777777" w:rsidR="006262C4" w:rsidRPr="00137892" w:rsidRDefault="006262C4" w:rsidP="006262C4">
      <w:pPr>
        <w:numPr>
          <w:ilvl w:val="12"/>
          <w:numId w:val="0"/>
        </w:numPr>
        <w:tabs>
          <w:tab w:val="left" w:pos="360"/>
          <w:tab w:val="left" w:pos="2127"/>
          <w:tab w:val="left" w:pos="2410"/>
        </w:tabs>
        <w:jc w:val="both"/>
        <w:rPr>
          <w:sz w:val="24"/>
          <w:szCs w:val="24"/>
        </w:rPr>
      </w:pPr>
      <w:r w:rsidRPr="00137892">
        <w:rPr>
          <w:sz w:val="24"/>
          <w:szCs w:val="24"/>
        </w:rPr>
        <w:t>IČO:</w:t>
      </w:r>
      <w:r w:rsidRPr="00137892">
        <w:rPr>
          <w:sz w:val="24"/>
          <w:szCs w:val="24"/>
        </w:rPr>
        <w:tab/>
        <w:t xml:space="preserve">                      </w:t>
      </w:r>
      <w:r w:rsidR="00857681" w:rsidRPr="00137892">
        <w:rPr>
          <w:sz w:val="24"/>
          <w:szCs w:val="24"/>
        </w:rPr>
        <w:t xml:space="preserve"> 74638823</w:t>
      </w:r>
    </w:p>
    <w:p w14:paraId="39EF55BB" w14:textId="77777777" w:rsidR="006262C4" w:rsidRPr="00137892" w:rsidRDefault="006262C4" w:rsidP="006262C4">
      <w:pPr>
        <w:numPr>
          <w:ilvl w:val="12"/>
          <w:numId w:val="0"/>
        </w:numPr>
        <w:tabs>
          <w:tab w:val="left" w:pos="360"/>
          <w:tab w:val="left" w:pos="2127"/>
          <w:tab w:val="left" w:pos="2410"/>
        </w:tabs>
        <w:jc w:val="both"/>
        <w:rPr>
          <w:sz w:val="24"/>
          <w:szCs w:val="24"/>
        </w:rPr>
      </w:pPr>
      <w:r w:rsidRPr="00137892">
        <w:rPr>
          <w:sz w:val="24"/>
          <w:szCs w:val="24"/>
        </w:rPr>
        <w:t>DIČ:</w:t>
      </w:r>
      <w:r w:rsidRPr="00137892">
        <w:rPr>
          <w:sz w:val="24"/>
          <w:szCs w:val="24"/>
        </w:rPr>
        <w:tab/>
      </w:r>
      <w:r w:rsidRPr="00137892">
        <w:rPr>
          <w:sz w:val="24"/>
          <w:szCs w:val="24"/>
        </w:rPr>
        <w:tab/>
        <w:t xml:space="preserve">               </w:t>
      </w:r>
      <w:r w:rsidR="00BE24A8">
        <w:rPr>
          <w:sz w:val="24"/>
          <w:szCs w:val="24"/>
        </w:rPr>
        <w:t xml:space="preserve"> </w:t>
      </w:r>
      <w:r w:rsidRPr="00137892">
        <w:rPr>
          <w:sz w:val="24"/>
          <w:szCs w:val="24"/>
        </w:rPr>
        <w:t xml:space="preserve">  </w:t>
      </w:r>
      <w:r w:rsidR="00857681" w:rsidRPr="00137892">
        <w:rPr>
          <w:sz w:val="24"/>
          <w:szCs w:val="24"/>
        </w:rPr>
        <w:t>CZ8856216028</w:t>
      </w:r>
      <w:r w:rsidRPr="00137892">
        <w:rPr>
          <w:sz w:val="24"/>
          <w:szCs w:val="24"/>
        </w:rPr>
        <w:t xml:space="preserve"> </w:t>
      </w:r>
    </w:p>
    <w:p w14:paraId="2DB8AAD2" w14:textId="77777777" w:rsidR="006262C4" w:rsidRPr="00137892" w:rsidRDefault="00427402" w:rsidP="006262C4">
      <w:pPr>
        <w:numPr>
          <w:ilvl w:val="12"/>
          <w:numId w:val="0"/>
        </w:numPr>
        <w:tabs>
          <w:tab w:val="left" w:pos="360"/>
          <w:tab w:val="left" w:pos="2127"/>
          <w:tab w:val="left" w:pos="2410"/>
        </w:tabs>
        <w:jc w:val="both"/>
        <w:rPr>
          <w:sz w:val="24"/>
          <w:szCs w:val="24"/>
        </w:rPr>
      </w:pPr>
      <w:r w:rsidRPr="00137892">
        <w:rPr>
          <w:sz w:val="24"/>
          <w:szCs w:val="24"/>
        </w:rPr>
        <w:t>Z</w:t>
      </w:r>
      <w:r w:rsidR="006262C4" w:rsidRPr="00137892">
        <w:rPr>
          <w:sz w:val="24"/>
          <w:szCs w:val="24"/>
        </w:rPr>
        <w:t>astoupen</w:t>
      </w:r>
      <w:r w:rsidRPr="00137892">
        <w:rPr>
          <w:sz w:val="24"/>
          <w:szCs w:val="24"/>
        </w:rPr>
        <w:t>a na základě plné moci ze dne 12.6.2024</w:t>
      </w:r>
      <w:r w:rsidR="006262C4" w:rsidRPr="00137892">
        <w:rPr>
          <w:sz w:val="24"/>
          <w:szCs w:val="24"/>
        </w:rPr>
        <w:t xml:space="preserve">: </w:t>
      </w:r>
      <w:r w:rsidRPr="00137892">
        <w:rPr>
          <w:sz w:val="24"/>
          <w:szCs w:val="24"/>
        </w:rPr>
        <w:t>Markem Philippem</w:t>
      </w:r>
      <w:r w:rsidR="006262C4" w:rsidRPr="00137892">
        <w:rPr>
          <w:sz w:val="24"/>
          <w:szCs w:val="24"/>
        </w:rPr>
        <w:t xml:space="preserve">                                     </w:t>
      </w:r>
    </w:p>
    <w:p w14:paraId="207E037F" w14:textId="77777777" w:rsidR="006262C4" w:rsidRPr="00137892" w:rsidRDefault="006262C4" w:rsidP="006262C4">
      <w:pPr>
        <w:numPr>
          <w:ilvl w:val="12"/>
          <w:numId w:val="0"/>
        </w:numPr>
        <w:tabs>
          <w:tab w:val="left" w:pos="360"/>
          <w:tab w:val="left" w:pos="2127"/>
          <w:tab w:val="left" w:pos="2410"/>
        </w:tabs>
        <w:jc w:val="both"/>
        <w:rPr>
          <w:sz w:val="24"/>
          <w:szCs w:val="24"/>
        </w:rPr>
      </w:pPr>
      <w:r w:rsidRPr="00137892">
        <w:rPr>
          <w:sz w:val="24"/>
          <w:szCs w:val="24"/>
        </w:rPr>
        <w:t>ve věcech smluvních:</w:t>
      </w:r>
      <w:r w:rsidRPr="00137892">
        <w:rPr>
          <w:sz w:val="24"/>
          <w:szCs w:val="24"/>
        </w:rPr>
        <w:tab/>
      </w:r>
      <w:r w:rsidRPr="00137892">
        <w:rPr>
          <w:sz w:val="24"/>
          <w:szCs w:val="24"/>
        </w:rPr>
        <w:tab/>
        <w:t xml:space="preserve">                   </w:t>
      </w:r>
      <w:r w:rsidR="00857681" w:rsidRPr="00137892">
        <w:rPr>
          <w:sz w:val="24"/>
          <w:szCs w:val="24"/>
        </w:rPr>
        <w:t>Markem Philippem</w:t>
      </w:r>
    </w:p>
    <w:p w14:paraId="1D58E45F" w14:textId="77777777" w:rsidR="006262C4" w:rsidRPr="00137892" w:rsidRDefault="006262C4" w:rsidP="006262C4">
      <w:pPr>
        <w:numPr>
          <w:ilvl w:val="12"/>
          <w:numId w:val="0"/>
        </w:numPr>
        <w:tabs>
          <w:tab w:val="left" w:pos="360"/>
          <w:tab w:val="left" w:pos="2127"/>
          <w:tab w:val="left" w:pos="2410"/>
        </w:tabs>
        <w:jc w:val="both"/>
        <w:rPr>
          <w:sz w:val="24"/>
          <w:szCs w:val="24"/>
        </w:rPr>
      </w:pPr>
      <w:r w:rsidRPr="00137892">
        <w:rPr>
          <w:sz w:val="24"/>
          <w:szCs w:val="24"/>
        </w:rPr>
        <w:t>ve věcech provozních:</w:t>
      </w:r>
      <w:r w:rsidRPr="00137892">
        <w:rPr>
          <w:sz w:val="24"/>
          <w:szCs w:val="24"/>
        </w:rPr>
        <w:tab/>
        <w:t xml:space="preserve">                </w:t>
      </w:r>
      <w:r w:rsidR="00857681" w:rsidRPr="00137892">
        <w:rPr>
          <w:sz w:val="24"/>
          <w:szCs w:val="24"/>
        </w:rPr>
        <w:t xml:space="preserve">   Markem Philippem</w:t>
      </w:r>
      <w:r w:rsidRPr="00137892">
        <w:rPr>
          <w:sz w:val="24"/>
          <w:szCs w:val="24"/>
        </w:rPr>
        <w:t xml:space="preserve"> </w:t>
      </w:r>
      <w:r w:rsidRPr="00137892">
        <w:rPr>
          <w:sz w:val="24"/>
          <w:szCs w:val="24"/>
        </w:rPr>
        <w:tab/>
        <w:t xml:space="preserve"> </w:t>
      </w:r>
    </w:p>
    <w:p w14:paraId="763DE40E" w14:textId="77777777" w:rsidR="006262C4" w:rsidRPr="00137892" w:rsidRDefault="006262C4" w:rsidP="006262C4">
      <w:pPr>
        <w:numPr>
          <w:ilvl w:val="12"/>
          <w:numId w:val="0"/>
        </w:numPr>
        <w:tabs>
          <w:tab w:val="left" w:pos="360"/>
          <w:tab w:val="left" w:pos="2127"/>
          <w:tab w:val="left" w:pos="2410"/>
        </w:tabs>
        <w:jc w:val="both"/>
        <w:rPr>
          <w:sz w:val="24"/>
          <w:szCs w:val="24"/>
        </w:rPr>
      </w:pPr>
      <w:r w:rsidRPr="00137892">
        <w:rPr>
          <w:sz w:val="24"/>
          <w:szCs w:val="24"/>
        </w:rPr>
        <w:t>číslo účtu:</w:t>
      </w:r>
      <w:r w:rsidRPr="00137892">
        <w:rPr>
          <w:sz w:val="24"/>
          <w:szCs w:val="24"/>
        </w:rPr>
        <w:tab/>
        <w:t xml:space="preserve">                       </w:t>
      </w:r>
      <w:r w:rsidR="00857681" w:rsidRPr="00137892">
        <w:rPr>
          <w:sz w:val="24"/>
          <w:szCs w:val="24"/>
        </w:rPr>
        <w:t xml:space="preserve"> </w:t>
      </w:r>
      <w:r w:rsidR="00857681" w:rsidRPr="00C629E2">
        <w:rPr>
          <w:sz w:val="24"/>
          <w:szCs w:val="24"/>
          <w:highlight w:val="black"/>
        </w:rPr>
        <w:t>1880804043/0800</w:t>
      </w:r>
    </w:p>
    <w:p w14:paraId="3F62DB3B" w14:textId="77777777" w:rsidR="006262C4" w:rsidRPr="00137892" w:rsidRDefault="006262C4" w:rsidP="006262C4">
      <w:pPr>
        <w:numPr>
          <w:ilvl w:val="12"/>
          <w:numId w:val="0"/>
        </w:numPr>
        <w:tabs>
          <w:tab w:val="left" w:pos="360"/>
          <w:tab w:val="left" w:pos="2127"/>
          <w:tab w:val="left" w:pos="2410"/>
        </w:tabs>
        <w:jc w:val="both"/>
        <w:rPr>
          <w:sz w:val="24"/>
          <w:szCs w:val="24"/>
        </w:rPr>
      </w:pPr>
      <w:r w:rsidRPr="00137892">
        <w:rPr>
          <w:sz w:val="24"/>
          <w:szCs w:val="24"/>
        </w:rPr>
        <w:t>bankovní spojení:</w:t>
      </w:r>
      <w:r w:rsidRPr="00137892">
        <w:rPr>
          <w:sz w:val="24"/>
          <w:szCs w:val="24"/>
        </w:rPr>
        <w:tab/>
        <w:t xml:space="preserve">                       </w:t>
      </w:r>
      <w:r w:rsidR="00BE24A8">
        <w:rPr>
          <w:sz w:val="24"/>
          <w:szCs w:val="24"/>
        </w:rPr>
        <w:t xml:space="preserve"> </w:t>
      </w:r>
      <w:r w:rsidR="00857681" w:rsidRPr="00C629E2">
        <w:rPr>
          <w:sz w:val="24"/>
          <w:szCs w:val="24"/>
          <w:highlight w:val="black"/>
        </w:rPr>
        <w:t>Česká spořitelna</w:t>
      </w:r>
    </w:p>
    <w:p w14:paraId="4E8140DF" w14:textId="77777777" w:rsidR="006262C4" w:rsidRPr="00137892" w:rsidRDefault="006262C4" w:rsidP="006262C4">
      <w:pPr>
        <w:numPr>
          <w:ilvl w:val="12"/>
          <w:numId w:val="0"/>
        </w:numPr>
        <w:tabs>
          <w:tab w:val="left" w:pos="360"/>
          <w:tab w:val="left" w:pos="2127"/>
          <w:tab w:val="left" w:pos="2410"/>
        </w:tabs>
        <w:jc w:val="both"/>
        <w:rPr>
          <w:sz w:val="24"/>
          <w:szCs w:val="24"/>
        </w:rPr>
      </w:pPr>
      <w:proofErr w:type="gramStart"/>
      <w:r w:rsidRPr="00137892">
        <w:rPr>
          <w:sz w:val="24"/>
          <w:szCs w:val="24"/>
        </w:rPr>
        <w:t xml:space="preserve">tel:   </w:t>
      </w:r>
      <w:proofErr w:type="gramEnd"/>
      <w:r w:rsidRPr="00137892">
        <w:rPr>
          <w:sz w:val="24"/>
          <w:szCs w:val="24"/>
        </w:rPr>
        <w:t xml:space="preserve">                  </w:t>
      </w:r>
      <w:r w:rsidRPr="00137892">
        <w:rPr>
          <w:sz w:val="24"/>
          <w:szCs w:val="24"/>
        </w:rPr>
        <w:tab/>
      </w:r>
      <w:r w:rsidRPr="00137892">
        <w:rPr>
          <w:sz w:val="24"/>
          <w:szCs w:val="24"/>
        </w:rPr>
        <w:tab/>
        <w:t xml:space="preserve">                  </w:t>
      </w:r>
      <w:r w:rsidR="00857681" w:rsidRPr="00137892">
        <w:rPr>
          <w:sz w:val="24"/>
          <w:szCs w:val="24"/>
        </w:rPr>
        <w:t xml:space="preserve"> </w:t>
      </w:r>
      <w:r w:rsidR="00857681" w:rsidRPr="00C629E2">
        <w:rPr>
          <w:sz w:val="24"/>
          <w:szCs w:val="24"/>
          <w:highlight w:val="black"/>
        </w:rPr>
        <w:t>737 544 120</w:t>
      </w:r>
    </w:p>
    <w:p w14:paraId="4FA28E11" w14:textId="77777777" w:rsidR="006262C4" w:rsidRPr="008E0F19" w:rsidRDefault="006262C4" w:rsidP="006262C4">
      <w:pPr>
        <w:tabs>
          <w:tab w:val="left" w:pos="2410"/>
        </w:tabs>
        <w:jc w:val="both"/>
        <w:rPr>
          <w:iCs/>
          <w:sz w:val="24"/>
          <w:szCs w:val="24"/>
          <w:highlight w:val="yellow"/>
        </w:rPr>
      </w:pPr>
    </w:p>
    <w:p w14:paraId="2A3100F6" w14:textId="77777777" w:rsidR="006262C4" w:rsidRPr="00FD1973" w:rsidRDefault="006262C4" w:rsidP="006262C4">
      <w:pPr>
        <w:tabs>
          <w:tab w:val="left" w:pos="2410"/>
        </w:tabs>
        <w:jc w:val="both"/>
        <w:rPr>
          <w:iCs/>
          <w:sz w:val="24"/>
          <w:szCs w:val="24"/>
        </w:rPr>
      </w:pPr>
      <w:r w:rsidRPr="00137892">
        <w:rPr>
          <w:szCs w:val="22"/>
        </w:rPr>
        <w:t xml:space="preserve">dále též jen </w:t>
      </w:r>
      <w:r w:rsidRPr="00137892">
        <w:rPr>
          <w:b/>
          <w:szCs w:val="22"/>
        </w:rPr>
        <w:t>poskytovatel</w:t>
      </w:r>
    </w:p>
    <w:p w14:paraId="34FEAE97" w14:textId="77777777" w:rsidR="00B34673" w:rsidRPr="00E67D63" w:rsidRDefault="00157F2F" w:rsidP="006262C4">
      <w:pPr>
        <w:tabs>
          <w:tab w:val="left" w:pos="4706"/>
          <w:tab w:val="left" w:pos="4962"/>
          <w:tab w:val="left" w:pos="4990"/>
          <w:tab w:val="left" w:pos="6379"/>
        </w:tabs>
        <w:rPr>
          <w:szCs w:val="22"/>
        </w:rPr>
      </w:pPr>
      <w:r w:rsidRPr="00E67D63">
        <w:rPr>
          <w:szCs w:val="22"/>
        </w:rPr>
        <w:tab/>
      </w:r>
    </w:p>
    <w:p w14:paraId="297CACCD" w14:textId="77777777" w:rsidR="004E08A2" w:rsidRPr="00157F2F" w:rsidRDefault="004E08A2" w:rsidP="00B80E01">
      <w:pPr>
        <w:tabs>
          <w:tab w:val="left" w:pos="4706"/>
          <w:tab w:val="left" w:pos="4962"/>
          <w:tab w:val="left" w:pos="4990"/>
          <w:tab w:val="left" w:pos="6379"/>
        </w:tabs>
        <w:ind w:left="4961" w:hanging="4961"/>
        <w:rPr>
          <w:rFonts w:ascii="Arial" w:hAnsi="Arial" w:cs="Arial"/>
          <w:b/>
          <w:sz w:val="20"/>
        </w:rPr>
      </w:pPr>
    </w:p>
    <w:p w14:paraId="2EFDF510" w14:textId="77777777" w:rsidR="00B34673" w:rsidRPr="00EE7843" w:rsidRDefault="00B34673" w:rsidP="00EA7869">
      <w:pPr>
        <w:keepNext/>
        <w:pBdr>
          <w:bottom w:val="single" w:sz="6" w:space="0" w:color="auto"/>
        </w:pBdr>
        <w:tabs>
          <w:tab w:val="left" w:pos="0"/>
          <w:tab w:val="left" w:leader="underscore" w:pos="4706"/>
          <w:tab w:val="left" w:pos="4990"/>
          <w:tab w:val="left" w:leader="underscore" w:pos="9639"/>
        </w:tabs>
        <w:jc w:val="center"/>
        <w:rPr>
          <w:b/>
          <w:sz w:val="24"/>
          <w:szCs w:val="24"/>
        </w:rPr>
      </w:pPr>
      <w:r w:rsidRPr="00EE7843">
        <w:rPr>
          <w:b/>
          <w:sz w:val="24"/>
          <w:szCs w:val="24"/>
        </w:rPr>
        <w:t>Obsah smlouvy</w:t>
      </w:r>
    </w:p>
    <w:p w14:paraId="5FAF3051" w14:textId="77777777" w:rsidR="00C93026" w:rsidRDefault="00C93026" w:rsidP="00546910">
      <w:pPr>
        <w:pStyle w:val="Zkladntextodsazen-slo"/>
        <w:numPr>
          <w:ilvl w:val="0"/>
          <w:numId w:val="0"/>
        </w:numPr>
        <w:ind w:left="284"/>
        <w:jc w:val="both"/>
        <w:rPr>
          <w:lang w:val="cs-CZ"/>
        </w:rPr>
      </w:pPr>
    </w:p>
    <w:p w14:paraId="5EDD7488" w14:textId="77777777" w:rsidR="00EB3011" w:rsidRDefault="00EB3011" w:rsidP="00546910">
      <w:pPr>
        <w:pStyle w:val="Zkladntextodsazen-slo"/>
        <w:numPr>
          <w:ilvl w:val="0"/>
          <w:numId w:val="0"/>
        </w:numPr>
        <w:ind w:left="284"/>
        <w:jc w:val="both"/>
        <w:rPr>
          <w:b/>
          <w:sz w:val="24"/>
          <w:szCs w:val="24"/>
          <w:lang w:val="cs-CZ"/>
        </w:rPr>
      </w:pPr>
    </w:p>
    <w:p w14:paraId="70CC6ED4" w14:textId="77777777" w:rsidR="00E67D63" w:rsidRDefault="001B5DEB" w:rsidP="003D50BF">
      <w:pPr>
        <w:pStyle w:val="JVS2"/>
        <w:spacing w:line="240" w:lineRule="auto"/>
        <w:jc w:val="center"/>
        <w:rPr>
          <w:rFonts w:ascii="Times New Roman" w:hAnsi="Times New Roman" w:cs="Times New Roman"/>
          <w:b w:val="0"/>
          <w:sz w:val="22"/>
          <w:szCs w:val="22"/>
        </w:rPr>
      </w:pPr>
      <w:r w:rsidRPr="000448E6">
        <w:rPr>
          <w:rFonts w:ascii="Times New Roman" w:hAnsi="Times New Roman" w:cs="Times New Roman"/>
          <w:bCs w:val="0"/>
          <w:sz w:val="22"/>
          <w:szCs w:val="22"/>
        </w:rPr>
        <w:t>Čl</w:t>
      </w:r>
      <w:r w:rsidR="00E67D63">
        <w:rPr>
          <w:rFonts w:ascii="Times New Roman" w:hAnsi="Times New Roman" w:cs="Times New Roman"/>
          <w:bCs w:val="0"/>
          <w:sz w:val="22"/>
          <w:szCs w:val="22"/>
        </w:rPr>
        <w:t>ánek</w:t>
      </w:r>
      <w:r w:rsidRPr="000448E6">
        <w:rPr>
          <w:rFonts w:ascii="Times New Roman" w:hAnsi="Times New Roman" w:cs="Times New Roman"/>
          <w:bCs w:val="0"/>
          <w:sz w:val="22"/>
          <w:szCs w:val="22"/>
        </w:rPr>
        <w:t xml:space="preserve"> I</w:t>
      </w:r>
      <w:r w:rsidR="00D34ACD">
        <w:rPr>
          <w:rFonts w:ascii="Times New Roman" w:hAnsi="Times New Roman" w:cs="Times New Roman"/>
          <w:bCs w:val="0"/>
          <w:sz w:val="22"/>
          <w:szCs w:val="22"/>
        </w:rPr>
        <w:t>.</w:t>
      </w:r>
    </w:p>
    <w:p w14:paraId="6DC4AAA8" w14:textId="77777777" w:rsidR="00EE74EF" w:rsidRPr="000448E6" w:rsidRDefault="00EE74EF" w:rsidP="003D50BF">
      <w:pPr>
        <w:pStyle w:val="JVS2"/>
        <w:jc w:val="center"/>
        <w:rPr>
          <w:rFonts w:ascii="Times New Roman" w:hAnsi="Times New Roman" w:cs="Times New Roman"/>
          <w:sz w:val="22"/>
          <w:szCs w:val="22"/>
        </w:rPr>
      </w:pPr>
      <w:r w:rsidRPr="000448E6">
        <w:rPr>
          <w:rFonts w:ascii="Times New Roman" w:hAnsi="Times New Roman" w:cs="Times New Roman"/>
          <w:sz w:val="22"/>
          <w:szCs w:val="22"/>
        </w:rPr>
        <w:t>Úvodní ustanovení, účel a předmět smlouvy</w:t>
      </w:r>
    </w:p>
    <w:p w14:paraId="2CD3E1BF" w14:textId="77777777" w:rsidR="00EE74EF" w:rsidRPr="000448E6" w:rsidRDefault="00EE74EF" w:rsidP="007E5809">
      <w:pPr>
        <w:numPr>
          <w:ilvl w:val="0"/>
          <w:numId w:val="10"/>
        </w:numPr>
        <w:tabs>
          <w:tab w:val="left" w:pos="0"/>
          <w:tab w:val="left" w:leader="underscore" w:pos="4706"/>
          <w:tab w:val="left" w:pos="4990"/>
          <w:tab w:val="left" w:leader="underscore" w:pos="9639"/>
        </w:tabs>
        <w:spacing w:after="120"/>
        <w:jc w:val="both"/>
        <w:rPr>
          <w:szCs w:val="22"/>
        </w:rPr>
      </w:pPr>
      <w:r w:rsidRPr="000448E6">
        <w:rPr>
          <w:szCs w:val="22"/>
        </w:rPr>
        <w:t>Účelem této smlouvy je zajištění přepravy seniorů</w:t>
      </w:r>
      <w:r w:rsidR="006262C4">
        <w:rPr>
          <w:szCs w:val="22"/>
        </w:rPr>
        <w:t xml:space="preserve">, </w:t>
      </w:r>
      <w:r w:rsidR="006262C4" w:rsidRPr="00E946BA">
        <w:rPr>
          <w:szCs w:val="22"/>
        </w:rPr>
        <w:t>kteří dovršili věku</w:t>
      </w:r>
      <w:r w:rsidRPr="00E946BA">
        <w:rPr>
          <w:szCs w:val="22"/>
        </w:rPr>
        <w:t xml:space="preserve"> </w:t>
      </w:r>
      <w:r w:rsidR="006B4EE4" w:rsidRPr="00E946BA">
        <w:rPr>
          <w:szCs w:val="22"/>
        </w:rPr>
        <w:t>65</w:t>
      </w:r>
      <w:r w:rsidRPr="00E946BA">
        <w:rPr>
          <w:szCs w:val="22"/>
        </w:rPr>
        <w:t xml:space="preserve"> let</w:t>
      </w:r>
      <w:r w:rsidR="006262C4">
        <w:rPr>
          <w:szCs w:val="22"/>
        </w:rPr>
        <w:t xml:space="preserve">, </w:t>
      </w:r>
      <w:r w:rsidRPr="000448E6">
        <w:rPr>
          <w:szCs w:val="22"/>
        </w:rPr>
        <w:t xml:space="preserve"> a držitelů průkazů ZTP</w:t>
      </w:r>
      <w:r w:rsidR="00E61E75">
        <w:rPr>
          <w:szCs w:val="22"/>
        </w:rPr>
        <w:t xml:space="preserve"> </w:t>
      </w:r>
      <w:r w:rsidRPr="000448E6">
        <w:rPr>
          <w:szCs w:val="22"/>
        </w:rPr>
        <w:t>a ZTP/P bydlících na území městského obvodu</w:t>
      </w:r>
      <w:r w:rsidR="00253976">
        <w:rPr>
          <w:szCs w:val="22"/>
        </w:rPr>
        <w:t xml:space="preserve"> Vítkovice</w:t>
      </w:r>
      <w:r w:rsidRPr="000448E6">
        <w:rPr>
          <w:szCs w:val="22"/>
        </w:rPr>
        <w:t xml:space="preserve"> </w:t>
      </w:r>
      <w:r w:rsidR="007E5809" w:rsidRPr="006B4EE4">
        <w:rPr>
          <w:szCs w:val="22"/>
        </w:rPr>
        <w:t>a jejich doprovodu</w:t>
      </w:r>
      <w:r w:rsidR="00E838DC">
        <w:rPr>
          <w:szCs w:val="22"/>
        </w:rPr>
        <w:t>:</w:t>
      </w:r>
      <w:r w:rsidR="00926F0C">
        <w:rPr>
          <w:szCs w:val="22"/>
        </w:rPr>
        <w:t xml:space="preserve"> a) k lékaři, b) do zdravotnických zařízení, c) </w:t>
      </w:r>
      <w:r w:rsidR="00E838DC">
        <w:rPr>
          <w:szCs w:val="22"/>
        </w:rPr>
        <w:t xml:space="preserve">do </w:t>
      </w:r>
      <w:r w:rsidR="00926F0C">
        <w:rPr>
          <w:szCs w:val="22"/>
        </w:rPr>
        <w:t>domovů pro seniory a dalších zařízení sociálních služeb, d)</w:t>
      </w:r>
      <w:r w:rsidR="00E838DC">
        <w:rPr>
          <w:szCs w:val="22"/>
        </w:rPr>
        <w:t xml:space="preserve"> do</w:t>
      </w:r>
      <w:r w:rsidR="00926F0C">
        <w:rPr>
          <w:szCs w:val="22"/>
        </w:rPr>
        <w:t xml:space="preserve"> domů s pečovatelskou službou</w:t>
      </w:r>
      <w:r w:rsidR="002B3713">
        <w:rPr>
          <w:szCs w:val="22"/>
        </w:rPr>
        <w:t xml:space="preserve">, e) na úřady a na další veřejnoprávní instituce, f) </w:t>
      </w:r>
      <w:r w:rsidR="00E838DC">
        <w:rPr>
          <w:szCs w:val="22"/>
        </w:rPr>
        <w:t xml:space="preserve">na </w:t>
      </w:r>
      <w:r w:rsidR="002B3713">
        <w:rPr>
          <w:szCs w:val="22"/>
        </w:rPr>
        <w:t xml:space="preserve">hřbitov, </w:t>
      </w:r>
      <w:r w:rsidR="00E838DC">
        <w:rPr>
          <w:szCs w:val="22"/>
        </w:rPr>
        <w:t>to vše</w:t>
      </w:r>
      <w:r w:rsidR="007E5809">
        <w:rPr>
          <w:szCs w:val="22"/>
        </w:rPr>
        <w:t xml:space="preserve"> </w:t>
      </w:r>
      <w:r w:rsidRPr="000448E6">
        <w:rPr>
          <w:szCs w:val="22"/>
        </w:rPr>
        <w:t xml:space="preserve">dle </w:t>
      </w:r>
      <w:r w:rsidRPr="000448E6">
        <w:rPr>
          <w:szCs w:val="22"/>
        </w:rPr>
        <w:lastRenderedPageBreak/>
        <w:t xml:space="preserve">požadavků objednatele za zvýhodněných podmínek prostřednictvím poskytovatele jako osoby odlišné od objednatele.      </w:t>
      </w:r>
    </w:p>
    <w:p w14:paraId="578839D2" w14:textId="77777777" w:rsidR="00EE74EF" w:rsidRPr="000448E6" w:rsidRDefault="00EE74EF" w:rsidP="007E5809">
      <w:pPr>
        <w:numPr>
          <w:ilvl w:val="0"/>
          <w:numId w:val="10"/>
        </w:numPr>
        <w:tabs>
          <w:tab w:val="left" w:pos="0"/>
          <w:tab w:val="left" w:leader="underscore" w:pos="4706"/>
          <w:tab w:val="left" w:pos="4990"/>
          <w:tab w:val="left" w:leader="underscore" w:pos="9639"/>
        </w:tabs>
        <w:spacing w:after="120"/>
        <w:jc w:val="both"/>
        <w:rPr>
          <w:szCs w:val="22"/>
        </w:rPr>
      </w:pPr>
      <w:r w:rsidRPr="000448E6">
        <w:rPr>
          <w:szCs w:val="22"/>
        </w:rPr>
        <w:t>Předmětem této smlouvy je závazek poskytovatele poskytovat přepravu osob určených objednatelem dle této smlouvy, a to v místě, čase, způsobem, vozidlem a za jízdné dle příslušných ujednání této smlouvy (dále v textu jen „</w:t>
      </w:r>
      <w:r w:rsidRPr="007E5809">
        <w:rPr>
          <w:b/>
          <w:bCs/>
          <w:szCs w:val="22"/>
        </w:rPr>
        <w:t>přeprava</w:t>
      </w:r>
      <w:r w:rsidRPr="000448E6">
        <w:rPr>
          <w:szCs w:val="22"/>
        </w:rPr>
        <w:t>“), závazek poskytovatele vést v rozsahu dle této smlouvy dokumentaci související s provedením přepravy a dále závazek objednatele platit poskytovateli za poskytování přepravy úplatu ve výši a čase dle této smlouvy.</w:t>
      </w:r>
    </w:p>
    <w:p w14:paraId="201F1A89" w14:textId="77777777" w:rsidR="00EE74EF" w:rsidRPr="000448E6" w:rsidRDefault="00EE74EF" w:rsidP="007E5809">
      <w:pPr>
        <w:numPr>
          <w:ilvl w:val="0"/>
          <w:numId w:val="10"/>
        </w:numPr>
        <w:tabs>
          <w:tab w:val="left" w:pos="0"/>
          <w:tab w:val="left" w:leader="underscore" w:pos="4706"/>
          <w:tab w:val="left" w:pos="4990"/>
          <w:tab w:val="left" w:leader="underscore" w:pos="9639"/>
        </w:tabs>
        <w:spacing w:after="120"/>
        <w:jc w:val="both"/>
        <w:rPr>
          <w:szCs w:val="22"/>
        </w:rPr>
      </w:pPr>
      <w:r w:rsidRPr="000448E6">
        <w:rPr>
          <w:szCs w:val="22"/>
        </w:rPr>
        <w:t>Termínem „jízda“ se pro účely této smlouvy rozumí provádění či provedení přepravy v jednotlivém konkrétním případě.</w:t>
      </w:r>
    </w:p>
    <w:p w14:paraId="6449CD2A" w14:textId="77777777" w:rsidR="00EE74EF" w:rsidRPr="000448E6" w:rsidRDefault="00EE74EF" w:rsidP="007E5809">
      <w:pPr>
        <w:numPr>
          <w:ilvl w:val="0"/>
          <w:numId w:val="10"/>
        </w:numPr>
        <w:tabs>
          <w:tab w:val="left" w:pos="0"/>
          <w:tab w:val="left" w:leader="underscore" w:pos="4706"/>
          <w:tab w:val="left" w:pos="4990"/>
          <w:tab w:val="left" w:leader="underscore" w:pos="9639"/>
        </w:tabs>
        <w:spacing w:after="120"/>
        <w:jc w:val="both"/>
        <w:rPr>
          <w:szCs w:val="22"/>
        </w:rPr>
      </w:pPr>
      <w:r w:rsidRPr="000448E6">
        <w:rPr>
          <w:szCs w:val="22"/>
        </w:rPr>
        <w:t>Přeprava dle této smlouvy vzhledem k účelu této smlouvy podléhá obecnému právnímu režimu taxislužby podle zákona č. 111/1994 Sb., o silniční dopravě, ve znění pozdějších předpisů.</w:t>
      </w:r>
    </w:p>
    <w:p w14:paraId="7E50A476" w14:textId="77777777" w:rsidR="00EE74EF" w:rsidRDefault="00EE74EF" w:rsidP="007E5809">
      <w:pPr>
        <w:numPr>
          <w:ilvl w:val="0"/>
          <w:numId w:val="10"/>
        </w:numPr>
        <w:tabs>
          <w:tab w:val="left" w:pos="0"/>
          <w:tab w:val="left" w:leader="underscore" w:pos="4706"/>
          <w:tab w:val="left" w:pos="4990"/>
          <w:tab w:val="left" w:leader="underscore" w:pos="9639"/>
        </w:tabs>
        <w:spacing w:after="120"/>
        <w:jc w:val="both"/>
        <w:rPr>
          <w:szCs w:val="22"/>
        </w:rPr>
      </w:pPr>
      <w:r w:rsidRPr="000448E6">
        <w:rPr>
          <w:szCs w:val="22"/>
        </w:rPr>
        <w:t>Smluvní strany se výslovně shodly, že poskytovatel bude přepravu dle této smlouvy poskytovat výlučně vlastním jménem, na vlastní účet a nebezpečí. Poskytovatel je vždy dopravcem</w:t>
      </w:r>
      <w:r w:rsidR="00072760" w:rsidRPr="000448E6">
        <w:rPr>
          <w:szCs w:val="22"/>
        </w:rPr>
        <w:t xml:space="preserve"> </w:t>
      </w:r>
      <w:r w:rsidRPr="000448E6">
        <w:rPr>
          <w:szCs w:val="22"/>
        </w:rPr>
        <w:t xml:space="preserve">ve smyslu právních předpisů týkajících se přepravy osob. Za škodu na majetku a zdraví osob způsobenou při přepravě odpovídá poskytovatel. </w:t>
      </w:r>
    </w:p>
    <w:p w14:paraId="76C24BC2" w14:textId="77777777" w:rsidR="00EE74EF" w:rsidRPr="000448E6" w:rsidRDefault="00EE74EF" w:rsidP="007E5809">
      <w:pPr>
        <w:numPr>
          <w:ilvl w:val="0"/>
          <w:numId w:val="10"/>
        </w:numPr>
        <w:tabs>
          <w:tab w:val="left" w:pos="0"/>
          <w:tab w:val="left" w:leader="underscore" w:pos="4706"/>
          <w:tab w:val="left" w:pos="4990"/>
          <w:tab w:val="left" w:leader="underscore" w:pos="9639"/>
        </w:tabs>
        <w:spacing w:after="120"/>
        <w:jc w:val="both"/>
        <w:rPr>
          <w:szCs w:val="22"/>
        </w:rPr>
      </w:pPr>
      <w:r w:rsidRPr="000448E6">
        <w:rPr>
          <w:szCs w:val="22"/>
        </w:rPr>
        <w:t>Poskytovatel není na základě této smlouvy oprávněn jednat jménem objednatele.</w:t>
      </w:r>
    </w:p>
    <w:p w14:paraId="16E14C49" w14:textId="77777777" w:rsidR="00EE74EF" w:rsidRPr="000448E6" w:rsidRDefault="00EE74EF" w:rsidP="007E5809">
      <w:pPr>
        <w:numPr>
          <w:ilvl w:val="0"/>
          <w:numId w:val="10"/>
        </w:numPr>
        <w:tabs>
          <w:tab w:val="left" w:pos="0"/>
          <w:tab w:val="left" w:leader="underscore" w:pos="4706"/>
          <w:tab w:val="left" w:pos="4990"/>
          <w:tab w:val="left" w:leader="underscore" w:pos="9639"/>
        </w:tabs>
        <w:spacing w:after="120"/>
        <w:jc w:val="both"/>
        <w:rPr>
          <w:szCs w:val="22"/>
        </w:rPr>
      </w:pPr>
      <w:r w:rsidRPr="000448E6">
        <w:rPr>
          <w:szCs w:val="22"/>
        </w:rPr>
        <w:t>Výkon podnikání poskytovatele nad rámec a mimo tuto smlouvu není z vůle smluvních stran touto smlouvou dotčen; poskytovatel se však výslovně zavazuje plnit své závazky z této smlouvy bez ohledu na jiné své podnikatelské aktivity.</w:t>
      </w:r>
    </w:p>
    <w:p w14:paraId="5C385B45" w14:textId="77777777" w:rsidR="00EE74EF" w:rsidRPr="00013BB1" w:rsidRDefault="00EE74EF" w:rsidP="00EE74EF">
      <w:pPr>
        <w:numPr>
          <w:ilvl w:val="0"/>
          <w:numId w:val="10"/>
        </w:numPr>
        <w:tabs>
          <w:tab w:val="left" w:pos="0"/>
          <w:tab w:val="left" w:leader="underscore" w:pos="4706"/>
          <w:tab w:val="left" w:pos="4990"/>
          <w:tab w:val="left" w:leader="underscore" w:pos="9639"/>
        </w:tabs>
        <w:jc w:val="both"/>
        <w:rPr>
          <w:szCs w:val="22"/>
        </w:rPr>
      </w:pPr>
      <w:r w:rsidRPr="00013BB1">
        <w:rPr>
          <w:szCs w:val="22"/>
        </w:rPr>
        <w:t>Poskytovatel podpisem této smlouvy potvrzuje, že je osobou koncesovanou k poskytování silniční motorové dopravy osobní</w:t>
      </w:r>
      <w:r w:rsidR="00072760" w:rsidRPr="00013BB1">
        <w:rPr>
          <w:szCs w:val="22"/>
        </w:rPr>
        <w:t xml:space="preserve">mi </w:t>
      </w:r>
      <w:r w:rsidRPr="00013BB1">
        <w:rPr>
          <w:szCs w:val="22"/>
        </w:rPr>
        <w:t>vozidly určenými pro přepravu nejvýše 9 osob včetně řidiče ve smyslu příslušných ustanovení zákona č. 455/1991 Sb., o živnostenském oprávnění (živnostenský zákon),</w:t>
      </w:r>
      <w:r w:rsidR="007E5809" w:rsidRPr="00013BB1">
        <w:rPr>
          <w:szCs w:val="22"/>
        </w:rPr>
        <w:t xml:space="preserve"> </w:t>
      </w:r>
      <w:r w:rsidRPr="00013BB1">
        <w:rPr>
          <w:szCs w:val="22"/>
        </w:rPr>
        <w:t>ve znění pozdějších předpisů.</w:t>
      </w:r>
    </w:p>
    <w:p w14:paraId="79123C3B" w14:textId="77777777" w:rsidR="001B5DEB" w:rsidRDefault="001B5DEB" w:rsidP="001B5DEB">
      <w:pPr>
        <w:jc w:val="both"/>
        <w:rPr>
          <w:szCs w:val="22"/>
        </w:rPr>
      </w:pPr>
    </w:p>
    <w:p w14:paraId="4B9D9F4A" w14:textId="77777777" w:rsidR="00E67D63" w:rsidRDefault="001B5DEB" w:rsidP="003D50BF">
      <w:pPr>
        <w:pStyle w:val="JVS2"/>
        <w:spacing w:line="240" w:lineRule="auto"/>
        <w:jc w:val="center"/>
        <w:rPr>
          <w:rFonts w:ascii="Times New Roman" w:hAnsi="Times New Roman" w:cs="Times New Roman"/>
          <w:bCs w:val="0"/>
          <w:sz w:val="22"/>
          <w:szCs w:val="22"/>
        </w:rPr>
      </w:pPr>
      <w:r w:rsidRPr="000448E6">
        <w:rPr>
          <w:rFonts w:ascii="Times New Roman" w:hAnsi="Times New Roman" w:cs="Times New Roman"/>
          <w:bCs w:val="0"/>
          <w:sz w:val="22"/>
          <w:szCs w:val="22"/>
        </w:rPr>
        <w:t>Čl</w:t>
      </w:r>
      <w:r w:rsidR="00E67D63">
        <w:rPr>
          <w:rFonts w:ascii="Times New Roman" w:hAnsi="Times New Roman" w:cs="Times New Roman"/>
          <w:bCs w:val="0"/>
          <w:sz w:val="22"/>
          <w:szCs w:val="22"/>
        </w:rPr>
        <w:t>ánek</w:t>
      </w:r>
      <w:r w:rsidRPr="000448E6">
        <w:rPr>
          <w:rFonts w:ascii="Times New Roman" w:hAnsi="Times New Roman" w:cs="Times New Roman"/>
          <w:bCs w:val="0"/>
          <w:sz w:val="22"/>
          <w:szCs w:val="22"/>
        </w:rPr>
        <w:t xml:space="preserve"> II</w:t>
      </w:r>
      <w:r w:rsidR="00D34ACD">
        <w:rPr>
          <w:rFonts w:ascii="Times New Roman" w:hAnsi="Times New Roman" w:cs="Times New Roman"/>
          <w:bCs w:val="0"/>
          <w:sz w:val="22"/>
          <w:szCs w:val="22"/>
        </w:rPr>
        <w:t>.</w:t>
      </w:r>
    </w:p>
    <w:p w14:paraId="78F4BD76" w14:textId="77777777" w:rsidR="00EE74EF" w:rsidRPr="000448E6" w:rsidRDefault="00EE74EF" w:rsidP="003D50BF">
      <w:pPr>
        <w:pStyle w:val="JVS2"/>
        <w:jc w:val="center"/>
        <w:rPr>
          <w:rFonts w:ascii="Times New Roman" w:hAnsi="Times New Roman" w:cs="Times New Roman"/>
          <w:bCs w:val="0"/>
          <w:sz w:val="22"/>
          <w:szCs w:val="22"/>
        </w:rPr>
      </w:pPr>
      <w:r w:rsidRPr="000448E6">
        <w:rPr>
          <w:rFonts w:ascii="Times New Roman" w:hAnsi="Times New Roman" w:cs="Times New Roman"/>
          <w:bCs w:val="0"/>
          <w:sz w:val="22"/>
          <w:szCs w:val="22"/>
        </w:rPr>
        <w:t>Osoby určené objednatelem k přepravě</w:t>
      </w:r>
    </w:p>
    <w:p w14:paraId="60154111" w14:textId="77777777" w:rsidR="00EE74EF" w:rsidRPr="000448E6" w:rsidRDefault="00EE74EF" w:rsidP="007E5809">
      <w:pPr>
        <w:numPr>
          <w:ilvl w:val="0"/>
          <w:numId w:val="11"/>
        </w:numPr>
        <w:tabs>
          <w:tab w:val="left" w:pos="0"/>
          <w:tab w:val="left" w:leader="underscore" w:pos="4706"/>
          <w:tab w:val="left" w:pos="4990"/>
          <w:tab w:val="left" w:leader="underscore" w:pos="9639"/>
        </w:tabs>
        <w:spacing w:after="120"/>
        <w:jc w:val="both"/>
        <w:rPr>
          <w:szCs w:val="22"/>
        </w:rPr>
      </w:pPr>
      <w:r w:rsidRPr="000448E6">
        <w:rPr>
          <w:szCs w:val="22"/>
        </w:rPr>
        <w:t>Poskytovatel se pro objednatele zavazuje dle této smlouvy přepravovat výhradně osoby určené objednatelem. Poskytovatel výslovně svým podpisem stvrzuje, že za jízdu, při níž se bude</w:t>
      </w:r>
      <w:r w:rsidR="00E61E75">
        <w:rPr>
          <w:szCs w:val="22"/>
        </w:rPr>
        <w:t xml:space="preserve"> </w:t>
      </w:r>
      <w:r w:rsidRPr="000448E6">
        <w:rPr>
          <w:szCs w:val="22"/>
        </w:rPr>
        <w:t>ve vozidle nacházet kromě řidiče</w:t>
      </w:r>
      <w:r w:rsidR="00072760" w:rsidRPr="000448E6">
        <w:rPr>
          <w:szCs w:val="22"/>
        </w:rPr>
        <w:t>,</w:t>
      </w:r>
      <w:r w:rsidRPr="000448E6">
        <w:rPr>
          <w:szCs w:val="22"/>
        </w:rPr>
        <w:t xml:space="preserve"> byť i jediná přepravovaná osoba neurčená objednatelem, poskytovatel nemá právo na úplatu sjednanou touto smlouvou.</w:t>
      </w:r>
    </w:p>
    <w:p w14:paraId="2A6E03EA" w14:textId="77777777" w:rsidR="002B381A" w:rsidRDefault="00EE74EF" w:rsidP="002B381A">
      <w:pPr>
        <w:numPr>
          <w:ilvl w:val="0"/>
          <w:numId w:val="11"/>
        </w:numPr>
        <w:tabs>
          <w:tab w:val="left" w:pos="0"/>
          <w:tab w:val="left" w:leader="underscore" w:pos="4706"/>
          <w:tab w:val="left" w:pos="4990"/>
          <w:tab w:val="left" w:leader="underscore" w:pos="9639"/>
        </w:tabs>
        <w:spacing w:after="120"/>
        <w:jc w:val="both"/>
        <w:rPr>
          <w:szCs w:val="22"/>
        </w:rPr>
      </w:pPr>
      <w:r w:rsidRPr="000448E6">
        <w:rPr>
          <w:szCs w:val="22"/>
        </w:rPr>
        <w:t>Osobou určenou objednatelem k přepravě je osoba, která se prokáže poskytovateli při nástupu do vozidla průkazem vydaným objednatelem, jehož vzor je uveden v příloze č. 1 této smlouvy, která je nedílnou součástí této smlouvy, a to za předpokladu, že její počet uskutečněných jízd v předmětném kalendářním měsíci nedosahuje limitního počtu jízd dle bodu 3. tohoto článku smlouvy a dále maximálně jedna osoba, která je výslovně seniorem označená jako doprovod.</w:t>
      </w:r>
    </w:p>
    <w:p w14:paraId="59990092" w14:textId="77777777" w:rsidR="00F02BBC" w:rsidRPr="002B381A" w:rsidRDefault="00EE74EF" w:rsidP="002B381A">
      <w:pPr>
        <w:numPr>
          <w:ilvl w:val="0"/>
          <w:numId w:val="11"/>
        </w:numPr>
        <w:tabs>
          <w:tab w:val="left" w:pos="0"/>
          <w:tab w:val="left" w:leader="underscore" w:pos="4706"/>
          <w:tab w:val="left" w:pos="4990"/>
          <w:tab w:val="left" w:leader="underscore" w:pos="9639"/>
        </w:tabs>
        <w:spacing w:after="120"/>
        <w:jc w:val="both"/>
        <w:rPr>
          <w:szCs w:val="22"/>
        </w:rPr>
      </w:pPr>
      <w:r w:rsidRPr="006B4EE4">
        <w:rPr>
          <w:szCs w:val="22"/>
        </w:rPr>
        <w:t>Limitní počet jízd pro jednu osobu s případným doprovodem za kalendářní měsíc je ujednán</w:t>
      </w:r>
      <w:r w:rsidR="00E67D63" w:rsidRPr="006B4EE4">
        <w:rPr>
          <w:szCs w:val="22"/>
        </w:rPr>
        <w:t xml:space="preserve"> </w:t>
      </w:r>
      <w:r w:rsidRPr="00E946BA">
        <w:rPr>
          <w:b/>
          <w:bCs/>
          <w:szCs w:val="22"/>
        </w:rPr>
        <w:t xml:space="preserve">na </w:t>
      </w:r>
      <w:r w:rsidR="006262C4" w:rsidRPr="00E946BA">
        <w:rPr>
          <w:b/>
          <w:bCs/>
          <w:szCs w:val="22"/>
        </w:rPr>
        <w:t xml:space="preserve">šest </w:t>
      </w:r>
      <w:r w:rsidR="006B4EE4" w:rsidRPr="00E946BA">
        <w:rPr>
          <w:b/>
          <w:bCs/>
          <w:szCs w:val="22"/>
        </w:rPr>
        <w:t>(</w:t>
      </w:r>
      <w:r w:rsidR="006262C4" w:rsidRPr="00E946BA">
        <w:rPr>
          <w:b/>
          <w:bCs/>
          <w:szCs w:val="22"/>
        </w:rPr>
        <w:t>6</w:t>
      </w:r>
      <w:r w:rsidR="00231B81" w:rsidRPr="00E946BA">
        <w:rPr>
          <w:b/>
          <w:bCs/>
          <w:szCs w:val="22"/>
        </w:rPr>
        <w:t>)</w:t>
      </w:r>
      <w:r w:rsidR="00253976" w:rsidRPr="00E946BA">
        <w:rPr>
          <w:b/>
          <w:bCs/>
          <w:szCs w:val="22"/>
        </w:rPr>
        <w:t xml:space="preserve"> </w:t>
      </w:r>
      <w:r w:rsidRPr="00E946BA">
        <w:rPr>
          <w:b/>
          <w:bCs/>
          <w:szCs w:val="22"/>
        </w:rPr>
        <w:t>jízd.</w:t>
      </w:r>
      <w:r w:rsidRPr="006B4EE4">
        <w:rPr>
          <w:szCs w:val="22"/>
        </w:rPr>
        <w:t xml:space="preserve"> Jízdou se rozumí přeprava osoby určené objednavatelem k přepravě z nástupního místa</w:t>
      </w:r>
      <w:r w:rsidRPr="002B381A">
        <w:rPr>
          <w:szCs w:val="22"/>
        </w:rPr>
        <w:t xml:space="preserve"> do výstupního místa, případná přeprava osoby určené objednavatelem k</w:t>
      </w:r>
      <w:r w:rsidR="00E61E75" w:rsidRPr="002B381A">
        <w:rPr>
          <w:szCs w:val="22"/>
        </w:rPr>
        <w:t> </w:t>
      </w:r>
      <w:r w:rsidRPr="002B381A">
        <w:rPr>
          <w:szCs w:val="22"/>
        </w:rPr>
        <w:t>přepravě</w:t>
      </w:r>
      <w:r w:rsidR="00E61E75" w:rsidRPr="002B381A">
        <w:rPr>
          <w:szCs w:val="22"/>
        </w:rPr>
        <w:t xml:space="preserve"> </w:t>
      </w:r>
      <w:r w:rsidRPr="002B381A">
        <w:rPr>
          <w:szCs w:val="22"/>
        </w:rPr>
        <w:t>z výstupního místa zpět do nástupního místa je považována za další jízdu.</w:t>
      </w:r>
      <w:r w:rsidR="00E67D63" w:rsidRPr="002B381A">
        <w:rPr>
          <w:szCs w:val="22"/>
        </w:rPr>
        <w:t xml:space="preserve"> Objednatel je oprávněn jednostranně změnit limitní počet jízd pro jednu osobu formou písemného sdělení doručeného dodavateli. </w:t>
      </w:r>
      <w:r w:rsidR="00F02BBC" w:rsidRPr="002B381A">
        <w:rPr>
          <w:szCs w:val="22"/>
        </w:rPr>
        <w:t>Účinnost změny nastává prvním dnem měsíce následujícího po měsíci, v němž došlo k doručení písemného oznámení, obsahujícího provedenou změnu, poskytovateli.</w:t>
      </w:r>
    </w:p>
    <w:p w14:paraId="5DB7D5B3" w14:textId="77777777" w:rsidR="00EE74EF" w:rsidRPr="000448E6" w:rsidRDefault="00EE74EF" w:rsidP="00E67D63">
      <w:pPr>
        <w:numPr>
          <w:ilvl w:val="0"/>
          <w:numId w:val="11"/>
        </w:numPr>
        <w:tabs>
          <w:tab w:val="left" w:pos="0"/>
          <w:tab w:val="left" w:leader="underscore" w:pos="4706"/>
          <w:tab w:val="left" w:pos="4990"/>
          <w:tab w:val="left" w:leader="underscore" w:pos="9639"/>
        </w:tabs>
        <w:spacing w:after="120"/>
        <w:jc w:val="both"/>
        <w:rPr>
          <w:szCs w:val="22"/>
        </w:rPr>
      </w:pPr>
      <w:r w:rsidRPr="000448E6">
        <w:rPr>
          <w:szCs w:val="22"/>
        </w:rPr>
        <w:t>Poskytovatel se zavazuje ověřit podobu osoby podle bodu 2. tohoto článku smlouvy podle fotografie na předloženém průkazu vystaveném objednatelem. Poskytovatel výslovně svým podpisem této smlouvy stvrzuje, že za jízdu, při níž bude přeprava poskytnuta osobě, jejíž podoba se evidentně odlišuje od fotografie na osobou předloženém průkazu, poskytovatel nemá právo na úplatu sjednanou touto smlouvou.</w:t>
      </w:r>
    </w:p>
    <w:p w14:paraId="708E2D1C" w14:textId="77777777" w:rsidR="00EE74EF" w:rsidRPr="000448E6" w:rsidRDefault="00EE74EF" w:rsidP="00EE74EF">
      <w:pPr>
        <w:numPr>
          <w:ilvl w:val="0"/>
          <w:numId w:val="11"/>
        </w:numPr>
        <w:tabs>
          <w:tab w:val="left" w:pos="0"/>
          <w:tab w:val="left" w:leader="underscore" w:pos="4706"/>
          <w:tab w:val="left" w:pos="4990"/>
          <w:tab w:val="left" w:leader="underscore" w:pos="9639"/>
        </w:tabs>
        <w:jc w:val="both"/>
        <w:rPr>
          <w:szCs w:val="22"/>
        </w:rPr>
      </w:pPr>
      <w:r w:rsidRPr="000448E6">
        <w:rPr>
          <w:szCs w:val="22"/>
        </w:rPr>
        <w:lastRenderedPageBreak/>
        <w:t>Poskytovatel výslovně svým podpisem této smlouvy stvrzuje, že za jízdu, při níž bude přeprava poskytnuta osobě dle bodu 2. tohoto článku smlouvy, ačkoliv tato osoba již před započetím předmětné jízdy využila v daném kalendářním měsíci limitní počet jízd dle bodu 3. tohoto článku smlouvy, poskytovatel nemá právo na úplatu sjednanou touto smlouvou.</w:t>
      </w:r>
    </w:p>
    <w:p w14:paraId="19657965" w14:textId="77777777" w:rsidR="001B5DEB" w:rsidRDefault="001B5DEB" w:rsidP="001B5DEB">
      <w:pPr>
        <w:rPr>
          <w:b/>
          <w:szCs w:val="22"/>
        </w:rPr>
      </w:pPr>
    </w:p>
    <w:p w14:paraId="64EED2A8" w14:textId="77777777" w:rsidR="00E67D63" w:rsidRDefault="001B5DEB" w:rsidP="003D50BF">
      <w:pPr>
        <w:pStyle w:val="JVS2"/>
        <w:spacing w:line="240" w:lineRule="auto"/>
        <w:jc w:val="center"/>
        <w:rPr>
          <w:rFonts w:ascii="Times New Roman" w:hAnsi="Times New Roman" w:cs="Times New Roman"/>
          <w:b w:val="0"/>
          <w:sz w:val="22"/>
          <w:szCs w:val="22"/>
        </w:rPr>
      </w:pPr>
      <w:r w:rsidRPr="000448E6">
        <w:rPr>
          <w:rFonts w:ascii="Times New Roman" w:hAnsi="Times New Roman" w:cs="Times New Roman"/>
          <w:bCs w:val="0"/>
          <w:sz w:val="22"/>
          <w:szCs w:val="22"/>
        </w:rPr>
        <w:t>Čl</w:t>
      </w:r>
      <w:r w:rsidR="003D50BF">
        <w:rPr>
          <w:rFonts w:ascii="Times New Roman" w:hAnsi="Times New Roman" w:cs="Times New Roman"/>
          <w:bCs w:val="0"/>
          <w:sz w:val="22"/>
          <w:szCs w:val="22"/>
        </w:rPr>
        <w:t>ánek</w:t>
      </w:r>
      <w:r w:rsidRPr="000448E6">
        <w:rPr>
          <w:rFonts w:ascii="Times New Roman" w:hAnsi="Times New Roman" w:cs="Times New Roman"/>
          <w:bCs w:val="0"/>
          <w:sz w:val="22"/>
          <w:szCs w:val="22"/>
        </w:rPr>
        <w:t xml:space="preserve"> III</w:t>
      </w:r>
      <w:r w:rsidR="00D34ACD">
        <w:rPr>
          <w:rFonts w:ascii="Times New Roman" w:hAnsi="Times New Roman" w:cs="Times New Roman"/>
          <w:bCs w:val="0"/>
          <w:sz w:val="22"/>
          <w:szCs w:val="22"/>
        </w:rPr>
        <w:t>.</w:t>
      </w:r>
    </w:p>
    <w:p w14:paraId="3914755C" w14:textId="77777777" w:rsidR="00EE74EF" w:rsidRPr="000448E6" w:rsidRDefault="00EE74EF" w:rsidP="003D50BF">
      <w:pPr>
        <w:pStyle w:val="JVS2"/>
        <w:jc w:val="center"/>
        <w:rPr>
          <w:rFonts w:ascii="Times New Roman" w:hAnsi="Times New Roman" w:cs="Times New Roman"/>
          <w:sz w:val="22"/>
          <w:szCs w:val="22"/>
        </w:rPr>
      </w:pPr>
      <w:r w:rsidRPr="000448E6">
        <w:rPr>
          <w:rFonts w:ascii="Times New Roman" w:hAnsi="Times New Roman" w:cs="Times New Roman"/>
          <w:sz w:val="22"/>
          <w:szCs w:val="22"/>
        </w:rPr>
        <w:t>Způsob, místo a čas přepravy, přijímání objednávek</w:t>
      </w:r>
    </w:p>
    <w:p w14:paraId="60E72DB3" w14:textId="77777777" w:rsidR="00EE74EF" w:rsidRPr="000448E6" w:rsidRDefault="00EE74EF" w:rsidP="00E67D63">
      <w:pPr>
        <w:numPr>
          <w:ilvl w:val="0"/>
          <w:numId w:val="13"/>
        </w:numPr>
        <w:tabs>
          <w:tab w:val="left" w:pos="0"/>
          <w:tab w:val="left" w:leader="underscore" w:pos="4706"/>
          <w:tab w:val="left" w:pos="4990"/>
          <w:tab w:val="left" w:leader="underscore" w:pos="9639"/>
        </w:tabs>
        <w:spacing w:after="120"/>
        <w:jc w:val="both"/>
        <w:rPr>
          <w:szCs w:val="22"/>
        </w:rPr>
      </w:pPr>
      <w:r w:rsidRPr="000448E6">
        <w:rPr>
          <w:szCs w:val="22"/>
        </w:rPr>
        <w:t>Poskytovatel se pro objednatele zavazuje dle této smlouvy poskytovat přepravu výhradně v místě, čase a způsobem sjednaným touto smlouvou. Poskytovatel výslovně svým podpisem stvrzuje, že za jízdu, při níž dojde k porušení libovolné povinnosti poskytovatele ujednané tímto článkem smlouvy, poskytovatel nemá právo na úplatu sjednanou touto smlouvou.</w:t>
      </w:r>
    </w:p>
    <w:p w14:paraId="1FD11FB8" w14:textId="77777777" w:rsidR="00EE74EF" w:rsidRPr="000448E6" w:rsidRDefault="00EE74EF" w:rsidP="00E67D63">
      <w:pPr>
        <w:numPr>
          <w:ilvl w:val="0"/>
          <w:numId w:val="13"/>
        </w:numPr>
        <w:tabs>
          <w:tab w:val="left" w:pos="0"/>
          <w:tab w:val="left" w:leader="underscore" w:pos="4706"/>
          <w:tab w:val="left" w:pos="4990"/>
          <w:tab w:val="left" w:leader="underscore" w:pos="9639"/>
        </w:tabs>
        <w:spacing w:after="120"/>
        <w:jc w:val="both"/>
        <w:rPr>
          <w:szCs w:val="22"/>
        </w:rPr>
      </w:pPr>
      <w:r w:rsidRPr="000448E6">
        <w:rPr>
          <w:szCs w:val="22"/>
        </w:rPr>
        <w:t xml:space="preserve">V případě zjištění neuskutečněné, ale poskytovatelem vykázané jízdy, je objednatel oprávněn požadovat po poskytovateli za každou neuskutečněnou, ale vykázanou jízdu, smluvní pokutu ve výši </w:t>
      </w:r>
      <w:proofErr w:type="gramStart"/>
      <w:r w:rsidRPr="000448E6">
        <w:rPr>
          <w:szCs w:val="22"/>
        </w:rPr>
        <w:t>5.000,-</w:t>
      </w:r>
      <w:proofErr w:type="gramEnd"/>
      <w:r w:rsidRPr="000448E6">
        <w:rPr>
          <w:szCs w:val="22"/>
        </w:rPr>
        <w:t xml:space="preserve"> Kč.</w:t>
      </w:r>
    </w:p>
    <w:p w14:paraId="34BA9AB4" w14:textId="77777777" w:rsidR="00EE74EF" w:rsidRPr="000448E6" w:rsidRDefault="00EE74EF" w:rsidP="00E67D63">
      <w:pPr>
        <w:numPr>
          <w:ilvl w:val="0"/>
          <w:numId w:val="13"/>
        </w:numPr>
        <w:tabs>
          <w:tab w:val="left" w:pos="0"/>
          <w:tab w:val="left" w:leader="underscore" w:pos="4706"/>
          <w:tab w:val="left" w:pos="4990"/>
          <w:tab w:val="left" w:leader="underscore" w:pos="9639"/>
        </w:tabs>
        <w:spacing w:after="120"/>
        <w:jc w:val="both"/>
        <w:rPr>
          <w:szCs w:val="22"/>
        </w:rPr>
      </w:pPr>
      <w:r w:rsidRPr="000448E6">
        <w:rPr>
          <w:szCs w:val="22"/>
        </w:rPr>
        <w:t xml:space="preserve">Účtování druhé pokuty dle bodu 2. tohoto článku smlouvy se považuje za hrubé porušení závazků plynoucích z této uzavřené smlouvy ze strany poskytovatele a objednavatel je oprávněn od této smlouvy odstoupit. Odstoupení od této smlouvy je účinné ke dni doručení druhé smluvní straně v souladu s podmínkami sjednanými v čl. VIII. </w:t>
      </w:r>
      <w:r w:rsidR="00350D83">
        <w:rPr>
          <w:szCs w:val="22"/>
        </w:rPr>
        <w:t xml:space="preserve">odst. </w:t>
      </w:r>
      <w:r w:rsidRPr="000448E6">
        <w:rPr>
          <w:szCs w:val="22"/>
        </w:rPr>
        <w:t>2 této smlouvy.</w:t>
      </w:r>
    </w:p>
    <w:p w14:paraId="75CDC274" w14:textId="77777777" w:rsidR="00EE74EF" w:rsidRPr="000448E6" w:rsidRDefault="00EE74EF" w:rsidP="00E67D63">
      <w:pPr>
        <w:numPr>
          <w:ilvl w:val="0"/>
          <w:numId w:val="13"/>
        </w:numPr>
        <w:tabs>
          <w:tab w:val="left" w:pos="0"/>
          <w:tab w:val="left" w:leader="underscore" w:pos="4706"/>
          <w:tab w:val="left" w:pos="4990"/>
          <w:tab w:val="left" w:leader="underscore" w:pos="9639"/>
        </w:tabs>
        <w:spacing w:after="120"/>
        <w:jc w:val="both"/>
        <w:rPr>
          <w:szCs w:val="22"/>
        </w:rPr>
      </w:pPr>
      <w:r w:rsidRPr="000448E6">
        <w:rPr>
          <w:szCs w:val="22"/>
        </w:rPr>
        <w:t>Přeprava dle této smlouvy bude poskytována výhradně formou přímé přepravy osob určených objednatelem. Nástupní a výstupní místo určuje přepravovaná osoba v telefonické objednávce, přičemž přeprava probíhá bez zastávek umožňujících nástup či výstup přepravovaných osob nebo naložení či vyložení věcí z vozidla. Přeprava mezi totožným nástupním a výstupním místem nebude dle této smlouvy poskytována.</w:t>
      </w:r>
    </w:p>
    <w:p w14:paraId="71A9DEE3" w14:textId="77777777" w:rsidR="00EE74EF" w:rsidRPr="000448E6" w:rsidRDefault="00EE74EF" w:rsidP="00E67D63">
      <w:pPr>
        <w:numPr>
          <w:ilvl w:val="0"/>
          <w:numId w:val="13"/>
        </w:numPr>
        <w:tabs>
          <w:tab w:val="left" w:pos="0"/>
          <w:tab w:val="left" w:leader="underscore" w:pos="4706"/>
          <w:tab w:val="left" w:pos="4990"/>
          <w:tab w:val="left" w:leader="underscore" w:pos="9639"/>
        </w:tabs>
        <w:spacing w:after="120"/>
        <w:jc w:val="both"/>
        <w:rPr>
          <w:szCs w:val="22"/>
        </w:rPr>
      </w:pPr>
      <w:r w:rsidRPr="000448E6">
        <w:rPr>
          <w:szCs w:val="22"/>
        </w:rPr>
        <w:t>Přepravu dle této smlouvy se poskytovatel zavazuje poskytovat po dobu dle článku VII. bod 2. této smlouvy každý pracovní den v </w:t>
      </w:r>
      <w:r w:rsidRPr="0086210C">
        <w:rPr>
          <w:szCs w:val="22"/>
        </w:rPr>
        <w:t>době od 6:00 hodin do 1</w:t>
      </w:r>
      <w:r w:rsidR="0086210C" w:rsidRPr="0086210C">
        <w:rPr>
          <w:szCs w:val="22"/>
        </w:rPr>
        <w:t>5</w:t>
      </w:r>
      <w:r w:rsidRPr="0086210C">
        <w:rPr>
          <w:szCs w:val="22"/>
        </w:rPr>
        <w:t>:00 hodin.</w:t>
      </w:r>
    </w:p>
    <w:p w14:paraId="1CD8A952" w14:textId="77777777" w:rsidR="00EE74EF" w:rsidRPr="000448E6" w:rsidRDefault="00EE74EF" w:rsidP="003D50BF">
      <w:pPr>
        <w:numPr>
          <w:ilvl w:val="0"/>
          <w:numId w:val="13"/>
        </w:numPr>
        <w:tabs>
          <w:tab w:val="left" w:pos="0"/>
          <w:tab w:val="left" w:leader="underscore" w:pos="4706"/>
          <w:tab w:val="left" w:pos="4990"/>
          <w:tab w:val="left" w:leader="underscore" w:pos="9639"/>
        </w:tabs>
        <w:spacing w:after="120"/>
        <w:jc w:val="both"/>
        <w:rPr>
          <w:szCs w:val="22"/>
        </w:rPr>
      </w:pPr>
      <w:r w:rsidRPr="000448E6">
        <w:rPr>
          <w:szCs w:val="22"/>
        </w:rPr>
        <w:t xml:space="preserve">Přepravou dle této smlouvy z výslovné vůle stran není jízda, jejíž sjednaný čas nástupu do vozidla nebo předpokládané ukončení ve výstupním místě připadají na dobu mimo časový rámec sjednaný bodem </w:t>
      </w:r>
      <w:r w:rsidR="006068C1">
        <w:rPr>
          <w:szCs w:val="22"/>
        </w:rPr>
        <w:t>5.</w:t>
      </w:r>
      <w:r w:rsidRPr="000448E6">
        <w:rPr>
          <w:szCs w:val="22"/>
        </w:rPr>
        <w:t xml:space="preserve"> tohoto článku smlouvy. V takovém případě nemá poskytovatel právo na úplatu za přepravu sjednanou touto smlouvou.</w:t>
      </w:r>
    </w:p>
    <w:p w14:paraId="3EE47632" w14:textId="77777777" w:rsidR="00EE74EF" w:rsidRPr="000448E6" w:rsidRDefault="00EE74EF" w:rsidP="00EE74EF">
      <w:pPr>
        <w:numPr>
          <w:ilvl w:val="0"/>
          <w:numId w:val="13"/>
        </w:numPr>
        <w:tabs>
          <w:tab w:val="left" w:pos="0"/>
          <w:tab w:val="left" w:leader="underscore" w:pos="4706"/>
          <w:tab w:val="left" w:pos="4990"/>
          <w:tab w:val="left" w:leader="underscore" w:pos="9639"/>
        </w:tabs>
        <w:jc w:val="both"/>
        <w:rPr>
          <w:szCs w:val="22"/>
        </w:rPr>
      </w:pPr>
      <w:r w:rsidRPr="000448E6">
        <w:rPr>
          <w:szCs w:val="22"/>
        </w:rPr>
        <w:t xml:space="preserve">Poskytovatel není oprávněn odmítnout v době sjednané bodem </w:t>
      </w:r>
      <w:r w:rsidR="006068C1">
        <w:rPr>
          <w:szCs w:val="22"/>
        </w:rPr>
        <w:t>5.</w:t>
      </w:r>
      <w:r w:rsidRPr="000448E6">
        <w:rPr>
          <w:szCs w:val="22"/>
        </w:rPr>
        <w:t xml:space="preserve"> tohoto článku smlouvy přepravu osoby určené objednatelem s výjimkou případu:</w:t>
      </w:r>
    </w:p>
    <w:p w14:paraId="5D9739F9" w14:textId="77777777" w:rsidR="00EE74EF" w:rsidRPr="000448E6" w:rsidRDefault="00EE74EF" w:rsidP="00EE74EF">
      <w:pPr>
        <w:numPr>
          <w:ilvl w:val="0"/>
          <w:numId w:val="12"/>
        </w:numPr>
        <w:jc w:val="both"/>
        <w:rPr>
          <w:szCs w:val="22"/>
        </w:rPr>
      </w:pPr>
      <w:r w:rsidRPr="000448E6">
        <w:rPr>
          <w:szCs w:val="22"/>
        </w:rPr>
        <w:t>v němž objednávaná jízda časově koliduje s již dříve sjednanou jízdou</w:t>
      </w:r>
      <w:r w:rsidR="0086043D">
        <w:rPr>
          <w:szCs w:val="22"/>
        </w:rPr>
        <w:t xml:space="preserve"> dle této smlouvy</w:t>
      </w:r>
      <w:r w:rsidRPr="000448E6">
        <w:rPr>
          <w:szCs w:val="22"/>
        </w:rPr>
        <w:t>;</w:t>
      </w:r>
    </w:p>
    <w:p w14:paraId="0D97EF2F" w14:textId="77777777" w:rsidR="00EE74EF" w:rsidRPr="00350D83" w:rsidRDefault="00EE74EF" w:rsidP="00EE74EF">
      <w:pPr>
        <w:numPr>
          <w:ilvl w:val="0"/>
          <w:numId w:val="12"/>
        </w:numPr>
        <w:jc w:val="both"/>
        <w:rPr>
          <w:szCs w:val="22"/>
        </w:rPr>
      </w:pPr>
      <w:r w:rsidRPr="000448E6">
        <w:rPr>
          <w:szCs w:val="22"/>
        </w:rPr>
        <w:t>v </w:t>
      </w:r>
      <w:r w:rsidRPr="00350D83">
        <w:rPr>
          <w:szCs w:val="22"/>
        </w:rPr>
        <w:t>němž je jízda objednávána téhož dne, kdy má být uskutečněna;</w:t>
      </w:r>
    </w:p>
    <w:p w14:paraId="18BF9CDE" w14:textId="77777777" w:rsidR="00EE74EF" w:rsidRPr="00350D83" w:rsidRDefault="00EE74EF" w:rsidP="00EE74EF">
      <w:pPr>
        <w:numPr>
          <w:ilvl w:val="0"/>
          <w:numId w:val="12"/>
        </w:numPr>
        <w:jc w:val="both"/>
        <w:rPr>
          <w:szCs w:val="22"/>
        </w:rPr>
      </w:pPr>
      <w:r w:rsidRPr="00350D83">
        <w:rPr>
          <w:szCs w:val="22"/>
        </w:rPr>
        <w:t>bude-li přepravovaná osoba v silně podnapilém nebo znečištěném stavu;</w:t>
      </w:r>
    </w:p>
    <w:p w14:paraId="09F1AC5F" w14:textId="77777777" w:rsidR="00E67D63" w:rsidRPr="00013BB1" w:rsidRDefault="00E67D63" w:rsidP="003D50BF">
      <w:pPr>
        <w:numPr>
          <w:ilvl w:val="0"/>
          <w:numId w:val="12"/>
        </w:numPr>
        <w:spacing w:after="120"/>
        <w:ind w:left="641" w:hanging="357"/>
        <w:jc w:val="both"/>
        <w:rPr>
          <w:szCs w:val="22"/>
        </w:rPr>
      </w:pPr>
      <w:r w:rsidRPr="00013BB1">
        <w:rPr>
          <w:szCs w:val="22"/>
        </w:rPr>
        <w:t xml:space="preserve">bude-li ke dni uskutečnění přepravy vyčerpán měsíční finanční limit uvedený v čl. VI. bod </w:t>
      </w:r>
      <w:r w:rsidR="00350D83" w:rsidRPr="00013BB1">
        <w:rPr>
          <w:szCs w:val="22"/>
        </w:rPr>
        <w:t>2</w:t>
      </w:r>
      <w:r w:rsidRPr="00013BB1">
        <w:rPr>
          <w:szCs w:val="22"/>
        </w:rPr>
        <w:t xml:space="preserve"> této smlouvy.</w:t>
      </w:r>
    </w:p>
    <w:p w14:paraId="176E6313" w14:textId="77777777" w:rsidR="00FD6E31" w:rsidRDefault="00FD6E31" w:rsidP="00FD6E31">
      <w:pPr>
        <w:numPr>
          <w:ilvl w:val="0"/>
          <w:numId w:val="13"/>
        </w:numPr>
        <w:tabs>
          <w:tab w:val="left" w:pos="0"/>
          <w:tab w:val="left" w:leader="underscore" w:pos="4706"/>
          <w:tab w:val="left" w:pos="4990"/>
          <w:tab w:val="left" w:leader="underscore" w:pos="9639"/>
        </w:tabs>
        <w:spacing w:after="120"/>
        <w:jc w:val="both"/>
        <w:rPr>
          <w:szCs w:val="22"/>
        </w:rPr>
      </w:pPr>
      <w:r w:rsidRPr="00350D83">
        <w:rPr>
          <w:szCs w:val="22"/>
        </w:rPr>
        <w:t>Objednávky přepravy</w:t>
      </w:r>
      <w:r w:rsidRPr="0066361C">
        <w:rPr>
          <w:szCs w:val="22"/>
        </w:rPr>
        <w:t xml:space="preserve"> dle této smlouvy se poskytovatel zavazuje přijímat prostřednictvím jediného účastnického čísla mobilní telefonní sítě, a to formou přesměrovaného volání z účastnického čísla objednatele. Účastnické číslo mobilní telefonní sítě, na které budou volající přesměrováni, se poskytovatel zavazuje sdělit písemně objednateli před nabytím účinnosti této smlouvy.</w:t>
      </w:r>
    </w:p>
    <w:p w14:paraId="00DB89FA" w14:textId="77777777" w:rsidR="00097A1A" w:rsidRPr="0066361C" w:rsidRDefault="00097A1A" w:rsidP="00013BB1">
      <w:pPr>
        <w:numPr>
          <w:ilvl w:val="0"/>
          <w:numId w:val="13"/>
        </w:numPr>
        <w:tabs>
          <w:tab w:val="left" w:pos="0"/>
          <w:tab w:val="left" w:leader="underscore" w:pos="4706"/>
          <w:tab w:val="left" w:pos="4990"/>
          <w:tab w:val="left" w:leader="underscore" w:pos="9639"/>
        </w:tabs>
        <w:spacing w:after="120"/>
        <w:jc w:val="both"/>
        <w:rPr>
          <w:szCs w:val="22"/>
        </w:rPr>
      </w:pPr>
      <w:r w:rsidRPr="0066361C">
        <w:rPr>
          <w:szCs w:val="22"/>
        </w:rPr>
        <w:t>Poskytovatel je oprávněn po dobu účinnosti této smlouvy změnit účastnické číslo mobilní telefonní sítě, na které budou volající přesměrováni; nové účastnické číslo se však zavazuje písemně ohlásit objednateli nejméně měsíc předem.</w:t>
      </w:r>
    </w:p>
    <w:p w14:paraId="0148E689" w14:textId="77777777" w:rsidR="00EE74EF" w:rsidRPr="000448E6" w:rsidRDefault="00EE74EF" w:rsidP="003D50BF">
      <w:pPr>
        <w:numPr>
          <w:ilvl w:val="0"/>
          <w:numId w:val="13"/>
        </w:numPr>
        <w:tabs>
          <w:tab w:val="left" w:pos="0"/>
          <w:tab w:val="left" w:leader="underscore" w:pos="4706"/>
          <w:tab w:val="left" w:pos="4990"/>
          <w:tab w:val="left" w:leader="underscore" w:pos="9639"/>
        </w:tabs>
        <w:spacing w:after="120"/>
        <w:jc w:val="both"/>
        <w:rPr>
          <w:szCs w:val="22"/>
        </w:rPr>
      </w:pPr>
      <w:r w:rsidRPr="000448E6">
        <w:rPr>
          <w:szCs w:val="22"/>
        </w:rPr>
        <w:t>Přijímání objednávek na přepravu dle této smlouvy se poskytovatel zavazuje poskytovat</w:t>
      </w:r>
      <w:r w:rsidR="0094672F" w:rsidRPr="000448E6">
        <w:rPr>
          <w:szCs w:val="22"/>
        </w:rPr>
        <w:t xml:space="preserve"> </w:t>
      </w:r>
      <w:r w:rsidRPr="000448E6">
        <w:rPr>
          <w:szCs w:val="22"/>
        </w:rPr>
        <w:t>po dobu dle článku VII. bod 2. této smlouvy za úhradu v době od 06:00 hodin do 16:00 hodin.</w:t>
      </w:r>
    </w:p>
    <w:p w14:paraId="64C0B769" w14:textId="77777777" w:rsidR="00EE74EF" w:rsidRPr="000448E6" w:rsidRDefault="00EE74EF" w:rsidP="003D50BF">
      <w:pPr>
        <w:numPr>
          <w:ilvl w:val="0"/>
          <w:numId w:val="13"/>
        </w:numPr>
        <w:tabs>
          <w:tab w:val="left" w:pos="0"/>
          <w:tab w:val="left" w:leader="underscore" w:pos="4706"/>
          <w:tab w:val="left" w:pos="4990"/>
          <w:tab w:val="left" w:leader="underscore" w:pos="9639"/>
        </w:tabs>
        <w:spacing w:after="120"/>
        <w:jc w:val="both"/>
        <w:rPr>
          <w:szCs w:val="22"/>
        </w:rPr>
      </w:pPr>
      <w:r w:rsidRPr="000448E6">
        <w:rPr>
          <w:szCs w:val="22"/>
        </w:rPr>
        <w:t>Poskytovatel je povinen osobě určené objednatelem k přepravě nejpozději 30 minut před objednanou jízdou telefonicky potvrdit konání jízdy. Tato povinnost neplatí v případě konání jízdy z výstupního místa.</w:t>
      </w:r>
    </w:p>
    <w:p w14:paraId="504931D6" w14:textId="77777777" w:rsidR="00EE74EF" w:rsidRPr="000448E6" w:rsidRDefault="00EE74EF" w:rsidP="00EE74EF">
      <w:pPr>
        <w:numPr>
          <w:ilvl w:val="0"/>
          <w:numId w:val="13"/>
        </w:numPr>
        <w:tabs>
          <w:tab w:val="left" w:pos="0"/>
          <w:tab w:val="left" w:leader="underscore" w:pos="4706"/>
          <w:tab w:val="left" w:pos="4990"/>
          <w:tab w:val="left" w:leader="underscore" w:pos="9639"/>
        </w:tabs>
        <w:jc w:val="both"/>
        <w:rPr>
          <w:szCs w:val="22"/>
        </w:rPr>
      </w:pPr>
      <w:r w:rsidRPr="000448E6">
        <w:rPr>
          <w:szCs w:val="22"/>
        </w:rPr>
        <w:lastRenderedPageBreak/>
        <w:t>V případě potřeby je poskytovatel povinen osobě určené objednavatelem k přepravě poskytnout pomoc při skládání invalidního vozíku či jiné kompenzační pomůcky, nasednutí do vozidla, dojití k vozidlu od vchodu domu atp.</w:t>
      </w:r>
    </w:p>
    <w:p w14:paraId="2309C58C" w14:textId="77777777" w:rsidR="004F2DEF" w:rsidRPr="000448E6" w:rsidRDefault="004F2DEF" w:rsidP="00F03A78">
      <w:pPr>
        <w:ind w:left="705" w:hanging="705"/>
        <w:jc w:val="both"/>
        <w:rPr>
          <w:b/>
          <w:szCs w:val="22"/>
        </w:rPr>
      </w:pPr>
    </w:p>
    <w:p w14:paraId="48EC476D" w14:textId="77777777" w:rsidR="001545D1" w:rsidRDefault="001545D1" w:rsidP="003D50BF">
      <w:pPr>
        <w:ind w:left="705" w:hanging="705"/>
        <w:jc w:val="center"/>
        <w:rPr>
          <w:b/>
          <w:szCs w:val="22"/>
        </w:rPr>
      </w:pPr>
    </w:p>
    <w:p w14:paraId="2B7D09F3" w14:textId="77777777" w:rsidR="003D50BF" w:rsidRDefault="00F03A78" w:rsidP="003D50BF">
      <w:pPr>
        <w:ind w:left="705" w:hanging="705"/>
        <w:jc w:val="center"/>
        <w:rPr>
          <w:b/>
          <w:szCs w:val="22"/>
        </w:rPr>
      </w:pPr>
      <w:r w:rsidRPr="000448E6">
        <w:rPr>
          <w:b/>
          <w:szCs w:val="22"/>
        </w:rPr>
        <w:t>Čl</w:t>
      </w:r>
      <w:r w:rsidR="003D50BF">
        <w:rPr>
          <w:b/>
          <w:szCs w:val="22"/>
        </w:rPr>
        <w:t>ánek</w:t>
      </w:r>
      <w:r w:rsidRPr="000448E6">
        <w:rPr>
          <w:b/>
          <w:szCs w:val="22"/>
        </w:rPr>
        <w:t xml:space="preserve"> IV</w:t>
      </w:r>
      <w:r w:rsidR="00D34ACD">
        <w:rPr>
          <w:b/>
          <w:szCs w:val="22"/>
        </w:rPr>
        <w:t>.</w:t>
      </w:r>
    </w:p>
    <w:p w14:paraId="76F37196" w14:textId="77777777" w:rsidR="001B5DEB" w:rsidRPr="000448E6" w:rsidRDefault="00E9432E" w:rsidP="003D50BF">
      <w:pPr>
        <w:spacing w:line="360" w:lineRule="auto"/>
        <w:ind w:left="705" w:hanging="705"/>
        <w:jc w:val="center"/>
        <w:rPr>
          <w:b/>
          <w:szCs w:val="22"/>
        </w:rPr>
      </w:pPr>
      <w:r w:rsidRPr="000448E6">
        <w:rPr>
          <w:b/>
          <w:szCs w:val="22"/>
        </w:rPr>
        <w:t>Použité vozidlo</w:t>
      </w:r>
    </w:p>
    <w:p w14:paraId="74597E2D" w14:textId="77777777" w:rsidR="00E9432E" w:rsidRPr="0086043D" w:rsidRDefault="00E9432E" w:rsidP="00E9432E">
      <w:pPr>
        <w:numPr>
          <w:ilvl w:val="0"/>
          <w:numId w:val="14"/>
        </w:numPr>
        <w:tabs>
          <w:tab w:val="left" w:pos="0"/>
          <w:tab w:val="left" w:leader="underscore" w:pos="4706"/>
          <w:tab w:val="left" w:pos="4990"/>
          <w:tab w:val="left" w:leader="underscore" w:pos="9639"/>
        </w:tabs>
        <w:jc w:val="both"/>
        <w:rPr>
          <w:szCs w:val="22"/>
        </w:rPr>
      </w:pPr>
      <w:r w:rsidRPr="0086043D">
        <w:rPr>
          <w:szCs w:val="22"/>
        </w:rPr>
        <w:t>Přepravu dle této smlouvy se poskytovatel zavazuje poskytovat vlastními vozidly</w:t>
      </w:r>
      <w:r w:rsidR="0086043D" w:rsidRPr="0086043D">
        <w:rPr>
          <w:szCs w:val="22"/>
        </w:rPr>
        <w:t xml:space="preserve">, která musí být opatřena </w:t>
      </w:r>
      <w:r w:rsidR="0086043D" w:rsidRPr="00D43A8D">
        <w:rPr>
          <w:szCs w:val="22"/>
        </w:rPr>
        <w:t>logem objednatele. Grafické znázornění loga, jeho velikost, umístění a technické řešení upevnění loga na vozidle jsou obsaženy v příloze č. 3, která je nedílnou součástí této smlouvy.</w:t>
      </w:r>
      <w:r w:rsidR="0086043D" w:rsidRPr="0086043D">
        <w:rPr>
          <w:szCs w:val="22"/>
        </w:rPr>
        <w:t xml:space="preserve"> </w:t>
      </w:r>
      <w:r w:rsidRPr="0086043D">
        <w:rPr>
          <w:szCs w:val="22"/>
        </w:rPr>
        <w:t xml:space="preserve"> </w:t>
      </w:r>
    </w:p>
    <w:p w14:paraId="284A79C3" w14:textId="77777777" w:rsidR="00E9432E" w:rsidRPr="0086043D" w:rsidRDefault="00E9432E" w:rsidP="003D50BF">
      <w:pPr>
        <w:numPr>
          <w:ilvl w:val="0"/>
          <w:numId w:val="14"/>
        </w:numPr>
        <w:tabs>
          <w:tab w:val="left" w:pos="0"/>
          <w:tab w:val="left" w:leader="underscore" w:pos="4706"/>
          <w:tab w:val="left" w:pos="4990"/>
          <w:tab w:val="left" w:leader="underscore" w:pos="9639"/>
        </w:tabs>
        <w:spacing w:before="60" w:after="120"/>
        <w:jc w:val="both"/>
        <w:rPr>
          <w:szCs w:val="22"/>
        </w:rPr>
      </w:pPr>
      <w:r w:rsidRPr="0086043D">
        <w:rPr>
          <w:szCs w:val="22"/>
        </w:rPr>
        <w:t>Přepravu dle této smlouvy se poskytovatel zavazuje poskytovat výhradně vozidly, které svými technickými parametry odpovídají požadavkům na vozidla pro přepravu osob se zdravotním omezením, včetně invalidního vozíku a chodítka pro seniory.</w:t>
      </w:r>
    </w:p>
    <w:p w14:paraId="4C2DF998" w14:textId="77777777" w:rsidR="00E9432E" w:rsidRPr="0086043D" w:rsidRDefault="00E9432E" w:rsidP="003D50BF">
      <w:pPr>
        <w:numPr>
          <w:ilvl w:val="0"/>
          <w:numId w:val="14"/>
        </w:numPr>
        <w:tabs>
          <w:tab w:val="left" w:pos="0"/>
          <w:tab w:val="left" w:leader="underscore" w:pos="4706"/>
          <w:tab w:val="left" w:pos="4990"/>
          <w:tab w:val="left" w:leader="underscore" w:pos="9639"/>
        </w:tabs>
        <w:spacing w:after="120"/>
        <w:jc w:val="both"/>
        <w:rPr>
          <w:szCs w:val="22"/>
        </w:rPr>
      </w:pPr>
      <w:r w:rsidRPr="0086043D">
        <w:rPr>
          <w:szCs w:val="22"/>
        </w:rPr>
        <w:t xml:space="preserve">Přepravu dle této smlouvy se poskytovatel zavazuje poskytovat výhradně vozidlem označeným tak, že musí být patrné, že se jedná o vozidlo určené pro službu Senior </w:t>
      </w:r>
      <w:r w:rsidR="00837001" w:rsidRPr="0086043D">
        <w:rPr>
          <w:szCs w:val="22"/>
        </w:rPr>
        <w:t>expres</w:t>
      </w:r>
      <w:r w:rsidRPr="0086043D">
        <w:rPr>
          <w:szCs w:val="22"/>
        </w:rPr>
        <w:t xml:space="preserve">. V případě porušení povinnosti stanovené tímto ustanovením je objednatel oprávněn poskytovateli účtovat smluvní pokutu ve výši </w:t>
      </w:r>
      <w:proofErr w:type="gramStart"/>
      <w:r w:rsidRPr="0086043D">
        <w:rPr>
          <w:szCs w:val="22"/>
        </w:rPr>
        <w:t>1.000,-</w:t>
      </w:r>
      <w:proofErr w:type="gramEnd"/>
      <w:r w:rsidRPr="0086043D">
        <w:rPr>
          <w:szCs w:val="22"/>
        </w:rPr>
        <w:t xml:space="preserve"> Kč za každý zjištěný případ.</w:t>
      </w:r>
    </w:p>
    <w:p w14:paraId="1ACD0833" w14:textId="77777777" w:rsidR="00E9432E" w:rsidRPr="000448E6" w:rsidRDefault="00E9432E" w:rsidP="003D50BF">
      <w:pPr>
        <w:numPr>
          <w:ilvl w:val="0"/>
          <w:numId w:val="14"/>
        </w:numPr>
        <w:tabs>
          <w:tab w:val="left" w:pos="0"/>
          <w:tab w:val="left" w:leader="underscore" w:pos="4706"/>
          <w:tab w:val="left" w:pos="4990"/>
          <w:tab w:val="left" w:leader="underscore" w:pos="9639"/>
        </w:tabs>
        <w:spacing w:after="120"/>
        <w:jc w:val="both"/>
        <w:rPr>
          <w:szCs w:val="22"/>
        </w:rPr>
      </w:pPr>
      <w:r w:rsidRPr="0086043D">
        <w:rPr>
          <w:szCs w:val="22"/>
        </w:rPr>
        <w:t>Poskytovatel je oprávněn po dobu účinnosti této smlouvy dle vlastního uvážení změnit vozidlo, jímž poskytuje přepravu dle této smlouvy, při splnění podmínky, a to že po celou dobu trvání účinnosti smlouvy zůstanou dodrženy podmínky přepravy sjednané v</w:t>
      </w:r>
      <w:r w:rsidR="0086043D">
        <w:rPr>
          <w:szCs w:val="22"/>
        </w:rPr>
        <w:t xml:space="preserve"> odstavcích 1 až </w:t>
      </w:r>
      <w:r w:rsidR="0086043D" w:rsidRPr="00D43A8D">
        <w:rPr>
          <w:szCs w:val="22"/>
        </w:rPr>
        <w:t>3</w:t>
      </w:r>
      <w:r w:rsidRPr="00D43A8D">
        <w:rPr>
          <w:szCs w:val="22"/>
        </w:rPr>
        <w:t>.</w:t>
      </w:r>
      <w:r w:rsidRPr="0086043D">
        <w:rPr>
          <w:szCs w:val="22"/>
        </w:rPr>
        <w:t xml:space="preserve"> tohoto</w:t>
      </w:r>
      <w:r w:rsidRPr="000448E6">
        <w:rPr>
          <w:szCs w:val="22"/>
        </w:rPr>
        <w:t xml:space="preserve"> článku smlouvy. </w:t>
      </w:r>
    </w:p>
    <w:p w14:paraId="46C0470C" w14:textId="77777777" w:rsidR="00E9432E" w:rsidRPr="000448E6" w:rsidRDefault="00E9432E" w:rsidP="00E9432E">
      <w:pPr>
        <w:numPr>
          <w:ilvl w:val="0"/>
          <w:numId w:val="14"/>
        </w:numPr>
        <w:tabs>
          <w:tab w:val="left" w:pos="0"/>
          <w:tab w:val="left" w:leader="underscore" w:pos="4706"/>
          <w:tab w:val="left" w:pos="4990"/>
          <w:tab w:val="left" w:leader="underscore" w:pos="9639"/>
        </w:tabs>
        <w:jc w:val="both"/>
        <w:rPr>
          <w:szCs w:val="22"/>
        </w:rPr>
      </w:pPr>
      <w:r w:rsidRPr="000448E6">
        <w:rPr>
          <w:szCs w:val="22"/>
        </w:rPr>
        <w:t>Poskytovatel se zavazuje udržovat u každého vozidla, prostřednictvím kterého bude poskytovat přepravu dle této smlouvy, po celou dobu, po níž bude vozidlo sloužit k plnění závazků poskytovatele z této smlouvy, na své náklady:</w:t>
      </w:r>
    </w:p>
    <w:p w14:paraId="59726BE1" w14:textId="77777777" w:rsidR="00E9432E" w:rsidRPr="000448E6" w:rsidRDefault="00E9432E" w:rsidP="00E9432E">
      <w:pPr>
        <w:numPr>
          <w:ilvl w:val="0"/>
          <w:numId w:val="15"/>
        </w:numPr>
        <w:jc w:val="both"/>
        <w:rPr>
          <w:szCs w:val="22"/>
        </w:rPr>
      </w:pPr>
      <w:r w:rsidRPr="000448E6">
        <w:rPr>
          <w:szCs w:val="22"/>
        </w:rPr>
        <w:t>zákonné pojištění odpovědnosti z provozu motorových vozidel, a současně</w:t>
      </w:r>
    </w:p>
    <w:p w14:paraId="15A16C62" w14:textId="77777777" w:rsidR="003D50BF" w:rsidRDefault="00E9432E" w:rsidP="003D50BF">
      <w:pPr>
        <w:numPr>
          <w:ilvl w:val="0"/>
          <w:numId w:val="15"/>
        </w:numPr>
        <w:spacing w:after="120"/>
        <w:ind w:left="641" w:hanging="357"/>
        <w:jc w:val="both"/>
        <w:rPr>
          <w:szCs w:val="22"/>
        </w:rPr>
      </w:pPr>
      <w:r w:rsidRPr="000448E6">
        <w:rPr>
          <w:szCs w:val="22"/>
        </w:rPr>
        <w:t>havarijní pojištění s připojištěním všech sedadel.</w:t>
      </w:r>
    </w:p>
    <w:p w14:paraId="6CC7B6AD" w14:textId="77777777" w:rsidR="003D50BF" w:rsidRDefault="003D50BF" w:rsidP="00E75640">
      <w:pPr>
        <w:numPr>
          <w:ilvl w:val="0"/>
          <w:numId w:val="14"/>
        </w:numPr>
        <w:spacing w:after="120"/>
        <w:jc w:val="both"/>
        <w:rPr>
          <w:szCs w:val="22"/>
        </w:rPr>
      </w:pPr>
      <w:r w:rsidRPr="003D50BF">
        <w:rPr>
          <w:szCs w:val="22"/>
        </w:rPr>
        <w:t>Pojistné smlouvy</w:t>
      </w:r>
      <w:r>
        <w:rPr>
          <w:szCs w:val="22"/>
        </w:rPr>
        <w:t xml:space="preserve"> prokazující existenci (platnost) pojištění</w:t>
      </w:r>
      <w:r w:rsidRPr="003D50BF">
        <w:rPr>
          <w:szCs w:val="22"/>
        </w:rPr>
        <w:t xml:space="preserve"> dle </w:t>
      </w:r>
      <w:r>
        <w:rPr>
          <w:szCs w:val="22"/>
        </w:rPr>
        <w:t xml:space="preserve">odst. 5 tohoto článku </w:t>
      </w:r>
      <w:r w:rsidRPr="003D50BF">
        <w:rPr>
          <w:szCs w:val="22"/>
        </w:rPr>
        <w:t>je poskytovate</w:t>
      </w:r>
      <w:r>
        <w:rPr>
          <w:szCs w:val="22"/>
        </w:rPr>
        <w:t>l povinen předložit objednateli k nahlédnutí, a to do 5 pracovních dnů ode dne výzvy objednatele, a to i opakovaně.</w:t>
      </w:r>
    </w:p>
    <w:p w14:paraId="44B80B33" w14:textId="77777777" w:rsidR="00E75640" w:rsidRPr="000448E6" w:rsidRDefault="00E75640" w:rsidP="00E75640">
      <w:pPr>
        <w:numPr>
          <w:ilvl w:val="0"/>
          <w:numId w:val="14"/>
        </w:numPr>
        <w:spacing w:after="120"/>
        <w:jc w:val="both"/>
        <w:rPr>
          <w:szCs w:val="22"/>
        </w:rPr>
      </w:pPr>
      <w:r w:rsidRPr="000448E6">
        <w:rPr>
          <w:szCs w:val="22"/>
        </w:rPr>
        <w:t>Poskytovatel se zavazuje zajišťovat přepravu prostřednictvím osob splňujících po dobu účinnosti této smlouvy následující podmínky:</w:t>
      </w:r>
    </w:p>
    <w:p w14:paraId="63928335" w14:textId="77777777" w:rsidR="00E75640" w:rsidRPr="000448E6" w:rsidRDefault="00E75640" w:rsidP="00E75640">
      <w:pPr>
        <w:pStyle w:val="Odstavecseseznamem"/>
        <w:numPr>
          <w:ilvl w:val="0"/>
          <w:numId w:val="27"/>
        </w:numPr>
        <w:jc w:val="both"/>
        <w:rPr>
          <w:szCs w:val="22"/>
        </w:rPr>
      </w:pPr>
      <w:r w:rsidRPr="000448E6">
        <w:rPr>
          <w:szCs w:val="22"/>
        </w:rPr>
        <w:t>věk minimálně 21 let;</w:t>
      </w:r>
    </w:p>
    <w:p w14:paraId="06C086BD" w14:textId="77777777" w:rsidR="00E75640" w:rsidRPr="000448E6" w:rsidRDefault="00E75640" w:rsidP="00E75640">
      <w:pPr>
        <w:pStyle w:val="Odstavecseseznamem"/>
        <w:numPr>
          <w:ilvl w:val="0"/>
          <w:numId w:val="27"/>
        </w:numPr>
        <w:jc w:val="both"/>
        <w:rPr>
          <w:szCs w:val="22"/>
        </w:rPr>
      </w:pPr>
      <w:r w:rsidRPr="000448E6">
        <w:rPr>
          <w:szCs w:val="22"/>
        </w:rPr>
        <w:t>držitel řidičského oprávnění sk. B;</w:t>
      </w:r>
    </w:p>
    <w:p w14:paraId="22FDA527" w14:textId="77777777" w:rsidR="00D2438C" w:rsidRDefault="00E75640" w:rsidP="00D2438C">
      <w:pPr>
        <w:pStyle w:val="Odstavecseseznamem"/>
        <w:numPr>
          <w:ilvl w:val="0"/>
          <w:numId w:val="27"/>
        </w:numPr>
        <w:spacing w:after="120"/>
        <w:ind w:left="1060" w:hanging="357"/>
        <w:contextualSpacing w:val="0"/>
        <w:jc w:val="both"/>
        <w:rPr>
          <w:szCs w:val="22"/>
        </w:rPr>
      </w:pPr>
      <w:r w:rsidRPr="000448E6">
        <w:rPr>
          <w:szCs w:val="22"/>
        </w:rPr>
        <w:t>podmínky stanovené v </w:t>
      </w:r>
      <w:proofErr w:type="spellStart"/>
      <w:r w:rsidRPr="000448E6">
        <w:rPr>
          <w:szCs w:val="22"/>
        </w:rPr>
        <w:t>ust</w:t>
      </w:r>
      <w:proofErr w:type="spellEnd"/>
      <w:r w:rsidRPr="000448E6">
        <w:rPr>
          <w:szCs w:val="22"/>
        </w:rPr>
        <w:t>. § 9 odst. 3 písm. b), c), d) zákona č. 111/1994 Sb., o silniční dopravě.</w:t>
      </w:r>
    </w:p>
    <w:p w14:paraId="77B58E40" w14:textId="77777777" w:rsidR="00E75640" w:rsidRPr="000448E6" w:rsidRDefault="00E75640" w:rsidP="00E75640">
      <w:pPr>
        <w:ind w:left="284"/>
        <w:contextualSpacing/>
        <w:jc w:val="both"/>
        <w:rPr>
          <w:szCs w:val="22"/>
        </w:rPr>
      </w:pPr>
      <w:r w:rsidRPr="000448E6">
        <w:rPr>
          <w:szCs w:val="22"/>
        </w:rPr>
        <w:t xml:space="preserve">V případě porušení této povinnosti poskytovatele bude objednatelem účtována smluvní pokuta ve výši </w:t>
      </w:r>
      <w:proofErr w:type="gramStart"/>
      <w:r w:rsidRPr="000448E6">
        <w:rPr>
          <w:szCs w:val="22"/>
        </w:rPr>
        <w:t>10.000,-</w:t>
      </w:r>
      <w:proofErr w:type="gramEnd"/>
      <w:r w:rsidRPr="000448E6">
        <w:rPr>
          <w:szCs w:val="22"/>
        </w:rPr>
        <w:t xml:space="preserve"> Kč za každý zjištěný případ, přičemž dojde-li k porušení této povinnosti</w:t>
      </w:r>
      <w:r>
        <w:rPr>
          <w:szCs w:val="22"/>
        </w:rPr>
        <w:t xml:space="preserve"> </w:t>
      </w:r>
      <w:r w:rsidRPr="000448E6">
        <w:rPr>
          <w:szCs w:val="22"/>
        </w:rPr>
        <w:t>ve dvou případech, je objednatel oprávněn od smlouvy odstoupit. Odstoupení od této smlouvy je účinné ke dni doručení druhé smluvní straně v souladu s podmínkami sjednanými v čl. VIII. bodu 2 této smlouvy.</w:t>
      </w:r>
    </w:p>
    <w:p w14:paraId="0B1F193A" w14:textId="77777777" w:rsidR="00E75640" w:rsidRPr="003D50BF" w:rsidRDefault="00E75640" w:rsidP="00E75640">
      <w:pPr>
        <w:ind w:left="284"/>
        <w:jc w:val="both"/>
        <w:rPr>
          <w:szCs w:val="22"/>
        </w:rPr>
      </w:pPr>
    </w:p>
    <w:p w14:paraId="43176FCE" w14:textId="77777777" w:rsidR="00F03A78" w:rsidRDefault="00F03A78" w:rsidP="00E9432E">
      <w:pPr>
        <w:ind w:left="705" w:hanging="705"/>
        <w:jc w:val="both"/>
        <w:rPr>
          <w:szCs w:val="22"/>
        </w:rPr>
      </w:pPr>
    </w:p>
    <w:p w14:paraId="75291257" w14:textId="77777777" w:rsidR="008E44D9" w:rsidRDefault="00F03A78" w:rsidP="003470C1">
      <w:pPr>
        <w:pStyle w:val="JVS2"/>
        <w:spacing w:line="240" w:lineRule="auto"/>
        <w:jc w:val="center"/>
        <w:rPr>
          <w:rFonts w:ascii="Times New Roman" w:hAnsi="Times New Roman" w:cs="Times New Roman"/>
          <w:bCs w:val="0"/>
          <w:sz w:val="22"/>
          <w:szCs w:val="22"/>
        </w:rPr>
      </w:pPr>
      <w:r w:rsidRPr="000448E6">
        <w:rPr>
          <w:rFonts w:ascii="Times New Roman" w:hAnsi="Times New Roman" w:cs="Times New Roman"/>
          <w:bCs w:val="0"/>
          <w:sz w:val="22"/>
          <w:szCs w:val="22"/>
        </w:rPr>
        <w:t>Čl</w:t>
      </w:r>
      <w:r w:rsidR="008E44D9">
        <w:rPr>
          <w:rFonts w:ascii="Times New Roman" w:hAnsi="Times New Roman" w:cs="Times New Roman"/>
          <w:bCs w:val="0"/>
          <w:sz w:val="22"/>
          <w:szCs w:val="22"/>
        </w:rPr>
        <w:t xml:space="preserve">ánek </w:t>
      </w:r>
      <w:r w:rsidRPr="000448E6">
        <w:rPr>
          <w:rFonts w:ascii="Times New Roman" w:hAnsi="Times New Roman" w:cs="Times New Roman"/>
          <w:bCs w:val="0"/>
          <w:sz w:val="22"/>
          <w:szCs w:val="22"/>
        </w:rPr>
        <w:t>V</w:t>
      </w:r>
      <w:r w:rsidR="00D34ACD">
        <w:rPr>
          <w:rFonts w:ascii="Times New Roman" w:hAnsi="Times New Roman" w:cs="Times New Roman"/>
          <w:bCs w:val="0"/>
          <w:sz w:val="22"/>
          <w:szCs w:val="22"/>
        </w:rPr>
        <w:t>.</w:t>
      </w:r>
    </w:p>
    <w:p w14:paraId="43B19202" w14:textId="77777777" w:rsidR="00E9432E" w:rsidRPr="000448E6" w:rsidRDefault="00E9432E" w:rsidP="003470C1">
      <w:pPr>
        <w:pStyle w:val="JVS2"/>
        <w:jc w:val="center"/>
        <w:rPr>
          <w:rFonts w:ascii="Times New Roman" w:hAnsi="Times New Roman" w:cs="Times New Roman"/>
          <w:bCs w:val="0"/>
          <w:sz w:val="22"/>
          <w:szCs w:val="22"/>
        </w:rPr>
      </w:pPr>
      <w:r w:rsidRPr="000448E6">
        <w:rPr>
          <w:rFonts w:ascii="Times New Roman" w:hAnsi="Times New Roman" w:cs="Times New Roman"/>
          <w:bCs w:val="0"/>
          <w:sz w:val="22"/>
          <w:szCs w:val="22"/>
        </w:rPr>
        <w:t>Dokumentace vedená poskytovatelem</w:t>
      </w:r>
    </w:p>
    <w:p w14:paraId="0E3B410E" w14:textId="77777777" w:rsidR="00097A1A" w:rsidRPr="0066361C" w:rsidRDefault="00097A1A" w:rsidP="00097A1A">
      <w:pPr>
        <w:numPr>
          <w:ilvl w:val="0"/>
          <w:numId w:val="16"/>
        </w:numPr>
        <w:tabs>
          <w:tab w:val="left" w:pos="0"/>
          <w:tab w:val="left" w:leader="underscore" w:pos="4706"/>
          <w:tab w:val="left" w:pos="4990"/>
          <w:tab w:val="left" w:leader="underscore" w:pos="9639"/>
        </w:tabs>
        <w:jc w:val="both"/>
        <w:rPr>
          <w:szCs w:val="22"/>
        </w:rPr>
      </w:pPr>
      <w:r w:rsidRPr="0066361C">
        <w:rPr>
          <w:szCs w:val="22"/>
        </w:rPr>
        <w:t>Poskytovatel se zavazuje vést o jízdách provedených v souladu s touto smlouvou:</w:t>
      </w:r>
    </w:p>
    <w:p w14:paraId="123B5FE6" w14:textId="77777777" w:rsidR="00097A1A" w:rsidRPr="0066361C" w:rsidRDefault="00097A1A" w:rsidP="00097A1A">
      <w:pPr>
        <w:numPr>
          <w:ilvl w:val="0"/>
          <w:numId w:val="33"/>
        </w:numPr>
        <w:jc w:val="both"/>
        <w:rPr>
          <w:szCs w:val="22"/>
        </w:rPr>
      </w:pPr>
      <w:r w:rsidRPr="0066361C">
        <w:rPr>
          <w:szCs w:val="22"/>
        </w:rPr>
        <w:t>průběžnou dokumentaci ve formě písemné evidence provedených jízd, a současně</w:t>
      </w:r>
    </w:p>
    <w:p w14:paraId="0ADABBAC" w14:textId="77777777" w:rsidR="00097A1A" w:rsidRPr="0066361C" w:rsidRDefault="00097A1A" w:rsidP="00013BB1">
      <w:pPr>
        <w:numPr>
          <w:ilvl w:val="0"/>
          <w:numId w:val="33"/>
        </w:numPr>
        <w:spacing w:after="120"/>
        <w:ind w:left="641" w:hanging="357"/>
        <w:jc w:val="both"/>
        <w:rPr>
          <w:szCs w:val="22"/>
        </w:rPr>
      </w:pPr>
      <w:r w:rsidRPr="0066361C">
        <w:rPr>
          <w:szCs w:val="22"/>
        </w:rPr>
        <w:t>elektronickou evidenci ve formě elektronického souboru ve formátu .</w:t>
      </w:r>
      <w:proofErr w:type="spellStart"/>
      <w:r w:rsidRPr="0066361C">
        <w:rPr>
          <w:szCs w:val="22"/>
        </w:rPr>
        <w:t>xlsx</w:t>
      </w:r>
      <w:proofErr w:type="spellEnd"/>
      <w:r w:rsidRPr="0066361C">
        <w:rPr>
          <w:szCs w:val="22"/>
        </w:rPr>
        <w:t>.</w:t>
      </w:r>
    </w:p>
    <w:p w14:paraId="045E630B" w14:textId="77777777" w:rsidR="00097A1A" w:rsidRPr="0066361C" w:rsidRDefault="00097A1A" w:rsidP="00013BB1">
      <w:pPr>
        <w:numPr>
          <w:ilvl w:val="0"/>
          <w:numId w:val="16"/>
        </w:numPr>
        <w:tabs>
          <w:tab w:val="left" w:pos="0"/>
          <w:tab w:val="left" w:leader="underscore" w:pos="4706"/>
          <w:tab w:val="left" w:pos="4990"/>
          <w:tab w:val="left" w:leader="underscore" w:pos="9639"/>
        </w:tabs>
        <w:spacing w:after="120"/>
        <w:jc w:val="both"/>
        <w:rPr>
          <w:szCs w:val="22"/>
        </w:rPr>
      </w:pPr>
      <w:r w:rsidRPr="0066361C">
        <w:rPr>
          <w:szCs w:val="22"/>
        </w:rPr>
        <w:t xml:space="preserve">Písemnou evidenci provedených jízd se poskytovatel zavazuje vést na formuláři, jehož vzor je obsažen </w:t>
      </w:r>
      <w:r w:rsidRPr="000004CB">
        <w:rPr>
          <w:szCs w:val="22"/>
        </w:rPr>
        <w:t>v příloze č. 2,</w:t>
      </w:r>
      <w:r w:rsidRPr="0066361C">
        <w:rPr>
          <w:szCs w:val="22"/>
        </w:rPr>
        <w:t xml:space="preserve"> která je nedílnou součástí této smlouvy, a v celém rozsahu tímto formulářem stanoveném.</w:t>
      </w:r>
    </w:p>
    <w:p w14:paraId="340A6142" w14:textId="77777777" w:rsidR="00097A1A" w:rsidRDefault="00097A1A" w:rsidP="00013BB1">
      <w:pPr>
        <w:numPr>
          <w:ilvl w:val="0"/>
          <w:numId w:val="16"/>
        </w:numPr>
        <w:tabs>
          <w:tab w:val="left" w:pos="0"/>
          <w:tab w:val="left" w:leader="underscore" w:pos="4706"/>
          <w:tab w:val="left" w:pos="4990"/>
          <w:tab w:val="left" w:leader="underscore" w:pos="9639"/>
        </w:tabs>
        <w:spacing w:after="120"/>
        <w:jc w:val="both"/>
        <w:rPr>
          <w:szCs w:val="22"/>
        </w:rPr>
      </w:pPr>
      <w:r w:rsidRPr="0007758E">
        <w:rPr>
          <w:szCs w:val="22"/>
        </w:rPr>
        <w:lastRenderedPageBreak/>
        <w:t>Poskytovatel je podle ujednání smluvních stran povinen nechat si všechny vyplněné údaje za jednotlivou jízdu ve formuláři potvrdit podpisem přepravované osoby</w:t>
      </w:r>
      <w:r>
        <w:rPr>
          <w:szCs w:val="22"/>
        </w:rPr>
        <w:t>.</w:t>
      </w:r>
    </w:p>
    <w:p w14:paraId="0D41E6AA" w14:textId="77777777" w:rsidR="00097A1A" w:rsidRPr="0007758E" w:rsidRDefault="00097A1A" w:rsidP="00097A1A">
      <w:pPr>
        <w:numPr>
          <w:ilvl w:val="0"/>
          <w:numId w:val="16"/>
        </w:numPr>
        <w:tabs>
          <w:tab w:val="left" w:pos="0"/>
          <w:tab w:val="left" w:leader="underscore" w:pos="4706"/>
          <w:tab w:val="left" w:pos="4990"/>
          <w:tab w:val="left" w:leader="underscore" w:pos="9639"/>
        </w:tabs>
        <w:jc w:val="both"/>
        <w:rPr>
          <w:szCs w:val="22"/>
        </w:rPr>
      </w:pPr>
      <w:r w:rsidRPr="0007758E">
        <w:rPr>
          <w:szCs w:val="22"/>
        </w:rPr>
        <w:t>Kopii písemné evidence provedených jízd se poskytovatel zavazuje předkládat objednateli:</w:t>
      </w:r>
    </w:p>
    <w:p w14:paraId="343AB863" w14:textId="77777777" w:rsidR="00097A1A" w:rsidRPr="0066361C" w:rsidRDefault="00097A1A" w:rsidP="00097A1A">
      <w:pPr>
        <w:numPr>
          <w:ilvl w:val="0"/>
          <w:numId w:val="17"/>
        </w:numPr>
        <w:jc w:val="both"/>
        <w:rPr>
          <w:szCs w:val="22"/>
        </w:rPr>
      </w:pPr>
      <w:r w:rsidRPr="0066361C">
        <w:rPr>
          <w:szCs w:val="22"/>
        </w:rPr>
        <w:t>nejpozději sedmý pracovní den v měsíci následujícím po měsíci, v němž došlo k evidované přepravě, a současně</w:t>
      </w:r>
    </w:p>
    <w:p w14:paraId="4BC08362" w14:textId="77777777" w:rsidR="00097A1A" w:rsidRPr="0066361C" w:rsidRDefault="00097A1A" w:rsidP="00013BB1">
      <w:pPr>
        <w:numPr>
          <w:ilvl w:val="0"/>
          <w:numId w:val="17"/>
        </w:numPr>
        <w:spacing w:after="120"/>
        <w:ind w:left="641" w:hanging="357"/>
        <w:jc w:val="both"/>
        <w:rPr>
          <w:szCs w:val="22"/>
        </w:rPr>
      </w:pPr>
      <w:r w:rsidRPr="0066361C">
        <w:rPr>
          <w:szCs w:val="22"/>
        </w:rPr>
        <w:t>spolu s fakturou dle článku VI. této smlouvy.</w:t>
      </w:r>
    </w:p>
    <w:p w14:paraId="337D2324" w14:textId="77777777" w:rsidR="00097A1A" w:rsidRPr="0066361C" w:rsidRDefault="00097A1A" w:rsidP="00013BB1">
      <w:pPr>
        <w:numPr>
          <w:ilvl w:val="0"/>
          <w:numId w:val="16"/>
        </w:numPr>
        <w:spacing w:after="120"/>
        <w:jc w:val="both"/>
        <w:rPr>
          <w:szCs w:val="22"/>
        </w:rPr>
      </w:pPr>
      <w:r w:rsidRPr="0066361C">
        <w:rPr>
          <w:szCs w:val="22"/>
        </w:rPr>
        <w:t>Elektronickou evidenci provedených jízd se poskytovatel zavazuje vést vyplňováním údajů shodných s písemnou dokumentací do elektronického souboru sdíleného společně s objednatelem prostřednictvím služby Dokumenty Google.</w:t>
      </w:r>
    </w:p>
    <w:p w14:paraId="62B9DC11" w14:textId="77777777" w:rsidR="00097A1A" w:rsidRPr="0066361C" w:rsidRDefault="00097A1A" w:rsidP="00013BB1">
      <w:pPr>
        <w:numPr>
          <w:ilvl w:val="0"/>
          <w:numId w:val="16"/>
        </w:numPr>
        <w:spacing w:after="120"/>
        <w:jc w:val="both"/>
        <w:rPr>
          <w:szCs w:val="22"/>
        </w:rPr>
      </w:pPr>
      <w:r w:rsidRPr="0066361C">
        <w:rPr>
          <w:szCs w:val="22"/>
        </w:rPr>
        <w:t>Způsob přístupu k elektronickému souboru sloužícímu k vedení elektronické evidence provedených jízd se objednatel zavazuje sdělit poskytovateli před nabytím účinnosti této smlouvy. Objednatel je oprávněn po dobu účinnosti této smlouvy způsob přístupu dle tohoto bodu smlouvy změnit; nový způsob přístupu se však zavazuje oznámit poskytovateli nejméně týden předem.</w:t>
      </w:r>
    </w:p>
    <w:p w14:paraId="0F3C56AA" w14:textId="77777777" w:rsidR="00097A1A" w:rsidRDefault="00097A1A" w:rsidP="00097A1A">
      <w:pPr>
        <w:numPr>
          <w:ilvl w:val="0"/>
          <w:numId w:val="16"/>
        </w:numPr>
        <w:jc w:val="both"/>
        <w:rPr>
          <w:szCs w:val="22"/>
        </w:rPr>
      </w:pPr>
      <w:r w:rsidRPr="0066361C">
        <w:rPr>
          <w:szCs w:val="22"/>
        </w:rPr>
        <w:t>Poskytovatel se zavazuje vyplňovat všechny příslušné údaje v elektronické evidenci provedených jízd nejpozději dva pracovní dny po uskutečnění předmětných jízd. Poskytovatel se výslovně zavazuje neměnit údaje v elektronické evidenci provedených jízd.</w:t>
      </w:r>
    </w:p>
    <w:p w14:paraId="18D56D1C" w14:textId="77777777" w:rsidR="00F92E46" w:rsidRDefault="00F92E46" w:rsidP="00F92E46">
      <w:pPr>
        <w:jc w:val="both"/>
        <w:rPr>
          <w:szCs w:val="22"/>
        </w:rPr>
      </w:pPr>
    </w:p>
    <w:p w14:paraId="4EC78B3C" w14:textId="77777777" w:rsidR="00E9432E" w:rsidRPr="000448E6" w:rsidRDefault="00E9432E" w:rsidP="00E9432E">
      <w:pPr>
        <w:tabs>
          <w:tab w:val="left" w:pos="0"/>
          <w:tab w:val="left" w:leader="underscore" w:pos="4706"/>
          <w:tab w:val="left" w:pos="4990"/>
          <w:tab w:val="left" w:leader="underscore" w:pos="9639"/>
        </w:tabs>
        <w:rPr>
          <w:szCs w:val="22"/>
        </w:rPr>
      </w:pPr>
    </w:p>
    <w:p w14:paraId="58356240" w14:textId="77777777" w:rsidR="008E44D9" w:rsidRDefault="00F03A78" w:rsidP="003470C1">
      <w:pPr>
        <w:pStyle w:val="JVS2"/>
        <w:spacing w:line="240" w:lineRule="auto"/>
        <w:jc w:val="center"/>
        <w:rPr>
          <w:rFonts w:ascii="Times New Roman" w:hAnsi="Times New Roman" w:cs="Times New Roman"/>
          <w:bCs w:val="0"/>
          <w:sz w:val="22"/>
          <w:szCs w:val="22"/>
        </w:rPr>
      </w:pPr>
      <w:r w:rsidRPr="000448E6">
        <w:rPr>
          <w:rFonts w:ascii="Times New Roman" w:hAnsi="Times New Roman" w:cs="Times New Roman"/>
          <w:bCs w:val="0"/>
          <w:sz w:val="22"/>
          <w:szCs w:val="22"/>
        </w:rPr>
        <w:t>Čl</w:t>
      </w:r>
      <w:r w:rsidR="008E44D9">
        <w:rPr>
          <w:rFonts w:ascii="Times New Roman" w:hAnsi="Times New Roman" w:cs="Times New Roman"/>
          <w:bCs w:val="0"/>
          <w:sz w:val="22"/>
          <w:szCs w:val="22"/>
        </w:rPr>
        <w:t>ánek</w:t>
      </w:r>
      <w:r w:rsidRPr="000448E6">
        <w:rPr>
          <w:rFonts w:ascii="Times New Roman" w:hAnsi="Times New Roman" w:cs="Times New Roman"/>
          <w:bCs w:val="0"/>
          <w:sz w:val="22"/>
          <w:szCs w:val="22"/>
        </w:rPr>
        <w:t xml:space="preserve"> VI</w:t>
      </w:r>
      <w:r w:rsidR="00D34ACD">
        <w:rPr>
          <w:rFonts w:ascii="Times New Roman" w:hAnsi="Times New Roman" w:cs="Times New Roman"/>
          <w:bCs w:val="0"/>
          <w:sz w:val="22"/>
          <w:szCs w:val="22"/>
        </w:rPr>
        <w:t>.</w:t>
      </w:r>
    </w:p>
    <w:p w14:paraId="130708D8" w14:textId="77777777" w:rsidR="00E9432E" w:rsidRPr="000448E6" w:rsidRDefault="0086043D" w:rsidP="003470C1">
      <w:pPr>
        <w:pStyle w:val="JVS2"/>
        <w:jc w:val="center"/>
        <w:rPr>
          <w:rFonts w:ascii="Times New Roman" w:hAnsi="Times New Roman" w:cs="Times New Roman"/>
          <w:bCs w:val="0"/>
          <w:sz w:val="22"/>
          <w:szCs w:val="22"/>
        </w:rPr>
      </w:pPr>
      <w:r>
        <w:rPr>
          <w:rFonts w:ascii="Times New Roman" w:hAnsi="Times New Roman" w:cs="Times New Roman"/>
          <w:bCs w:val="0"/>
          <w:sz w:val="22"/>
          <w:szCs w:val="22"/>
        </w:rPr>
        <w:t>J</w:t>
      </w:r>
      <w:r w:rsidR="00E9432E" w:rsidRPr="000448E6">
        <w:rPr>
          <w:rFonts w:ascii="Times New Roman" w:hAnsi="Times New Roman" w:cs="Times New Roman"/>
          <w:bCs w:val="0"/>
          <w:sz w:val="22"/>
          <w:szCs w:val="22"/>
        </w:rPr>
        <w:t>ízdné přepravovaných osob</w:t>
      </w:r>
      <w:r>
        <w:rPr>
          <w:rFonts w:ascii="Times New Roman" w:hAnsi="Times New Roman" w:cs="Times New Roman"/>
          <w:bCs w:val="0"/>
          <w:sz w:val="22"/>
          <w:szCs w:val="22"/>
        </w:rPr>
        <w:t xml:space="preserve"> a úplata</w:t>
      </w:r>
    </w:p>
    <w:p w14:paraId="0FEB06E9" w14:textId="77777777" w:rsidR="00E9432E" w:rsidRDefault="00E9432E" w:rsidP="00FE11C1">
      <w:pPr>
        <w:numPr>
          <w:ilvl w:val="0"/>
          <w:numId w:val="18"/>
        </w:numPr>
        <w:tabs>
          <w:tab w:val="left" w:pos="0"/>
          <w:tab w:val="left" w:leader="underscore" w:pos="4706"/>
          <w:tab w:val="left" w:pos="4990"/>
          <w:tab w:val="left" w:leader="underscore" w:pos="9639"/>
        </w:tabs>
        <w:spacing w:after="120"/>
        <w:jc w:val="both"/>
        <w:rPr>
          <w:szCs w:val="22"/>
        </w:rPr>
      </w:pPr>
      <w:r w:rsidRPr="000448E6">
        <w:rPr>
          <w:szCs w:val="22"/>
        </w:rPr>
        <w:t>Poskytovatel se podpisem této smlouvy výslovně zavazuje nepožadovat v souvislosti s touto smlouvou po objednateli zálohu na úplatu ani jakékoliv jiné platby.</w:t>
      </w:r>
    </w:p>
    <w:p w14:paraId="4674D436" w14:textId="77777777" w:rsidR="00627B3E" w:rsidRDefault="00627B3E" w:rsidP="00013BB1">
      <w:pPr>
        <w:numPr>
          <w:ilvl w:val="0"/>
          <w:numId w:val="18"/>
        </w:numPr>
        <w:tabs>
          <w:tab w:val="left" w:pos="0"/>
          <w:tab w:val="left" w:leader="underscore" w:pos="4706"/>
          <w:tab w:val="left" w:pos="4990"/>
          <w:tab w:val="left" w:leader="underscore" w:pos="9639"/>
        </w:tabs>
        <w:spacing w:after="120"/>
        <w:jc w:val="both"/>
        <w:rPr>
          <w:szCs w:val="22"/>
        </w:rPr>
      </w:pPr>
      <w:r w:rsidRPr="0007758E">
        <w:rPr>
          <w:szCs w:val="22"/>
        </w:rPr>
        <w:t xml:space="preserve">Smluvní strany výslovně sjednávají, že bez ohledu na jiná ujednání této smlouvy výše úplaty objednatele poskytovateli dle této smlouvy nepřekročí bez předchozího </w:t>
      </w:r>
      <w:r w:rsidRPr="00E42B76">
        <w:rPr>
          <w:szCs w:val="22"/>
        </w:rPr>
        <w:t xml:space="preserve">souhlasu objednatele částku </w:t>
      </w:r>
      <w:r w:rsidR="006262C4">
        <w:rPr>
          <w:szCs w:val="22"/>
        </w:rPr>
        <w:t>35</w:t>
      </w:r>
      <w:r w:rsidR="00E838DC">
        <w:rPr>
          <w:szCs w:val="22"/>
        </w:rPr>
        <w:t>.</w:t>
      </w:r>
      <w:r w:rsidR="002604AB">
        <w:rPr>
          <w:szCs w:val="22"/>
        </w:rPr>
        <w:t xml:space="preserve">000,- Kč vč. DPH </w:t>
      </w:r>
      <w:r w:rsidR="00E838DC">
        <w:rPr>
          <w:szCs w:val="22"/>
        </w:rPr>
        <w:t>měsíčně</w:t>
      </w:r>
      <w:r w:rsidR="002604AB">
        <w:rPr>
          <w:szCs w:val="22"/>
        </w:rPr>
        <w:t>, tj</w:t>
      </w:r>
      <w:r w:rsidR="00E838DC">
        <w:rPr>
          <w:szCs w:val="22"/>
        </w:rPr>
        <w:t>.</w:t>
      </w:r>
      <w:r w:rsidR="002604AB">
        <w:rPr>
          <w:szCs w:val="22"/>
        </w:rPr>
        <w:t xml:space="preserve"> </w:t>
      </w:r>
      <w:proofErr w:type="gramStart"/>
      <w:r w:rsidR="006262C4">
        <w:rPr>
          <w:szCs w:val="22"/>
        </w:rPr>
        <w:t>840</w:t>
      </w:r>
      <w:r w:rsidR="00E838DC">
        <w:rPr>
          <w:szCs w:val="22"/>
        </w:rPr>
        <w:t>.</w:t>
      </w:r>
      <w:r w:rsidR="002604AB">
        <w:rPr>
          <w:szCs w:val="22"/>
        </w:rPr>
        <w:t>000</w:t>
      </w:r>
      <w:r w:rsidR="00E838DC">
        <w:rPr>
          <w:szCs w:val="22"/>
        </w:rPr>
        <w:t>,-</w:t>
      </w:r>
      <w:proofErr w:type="gramEnd"/>
      <w:r w:rsidR="002604AB">
        <w:rPr>
          <w:szCs w:val="22"/>
        </w:rPr>
        <w:t xml:space="preserve"> </w:t>
      </w:r>
      <w:r w:rsidRPr="00E42B76">
        <w:rPr>
          <w:szCs w:val="22"/>
        </w:rPr>
        <w:t xml:space="preserve">Kč včetně DPH za </w:t>
      </w:r>
      <w:r>
        <w:rPr>
          <w:szCs w:val="22"/>
        </w:rPr>
        <w:t>celou dobu účinnosti této smlouvy.</w:t>
      </w:r>
    </w:p>
    <w:p w14:paraId="0AFE04F8" w14:textId="77777777" w:rsidR="00627B3E" w:rsidRPr="00D312E6" w:rsidRDefault="00627B3E" w:rsidP="00013BB1">
      <w:pPr>
        <w:numPr>
          <w:ilvl w:val="0"/>
          <w:numId w:val="18"/>
        </w:numPr>
        <w:tabs>
          <w:tab w:val="left" w:pos="0"/>
          <w:tab w:val="left" w:leader="underscore" w:pos="4706"/>
          <w:tab w:val="left" w:pos="4990"/>
          <w:tab w:val="left" w:leader="underscore" w:pos="9639"/>
        </w:tabs>
        <w:spacing w:after="120"/>
        <w:jc w:val="both"/>
        <w:rPr>
          <w:szCs w:val="22"/>
        </w:rPr>
      </w:pPr>
      <w:r w:rsidRPr="0066361C">
        <w:rPr>
          <w:szCs w:val="22"/>
        </w:rPr>
        <w:t xml:space="preserve">Objednatel se zavazuje platit poskytovateli za poskytování přepravy úplatu ve formě paušálního doplatku za </w:t>
      </w:r>
      <w:r w:rsidRPr="00137892">
        <w:rPr>
          <w:szCs w:val="22"/>
        </w:rPr>
        <w:t xml:space="preserve">každou jednotlivou jízdu uskutečněnou poskytovatelem v souladu s touto smlouvou. Výše doplatku </w:t>
      </w:r>
      <w:r w:rsidRPr="000904AB">
        <w:rPr>
          <w:b/>
          <w:bCs/>
          <w:szCs w:val="22"/>
        </w:rPr>
        <w:t>činí</w:t>
      </w:r>
      <w:r w:rsidR="00635F81" w:rsidRPr="000904AB">
        <w:rPr>
          <w:b/>
          <w:bCs/>
          <w:szCs w:val="22"/>
          <w:shd w:val="clear" w:color="auto" w:fill="FFFFFF"/>
        </w:rPr>
        <w:t xml:space="preserve"> 220</w:t>
      </w:r>
      <w:r w:rsidR="00AE73C6" w:rsidRPr="000904AB">
        <w:rPr>
          <w:b/>
          <w:bCs/>
          <w:szCs w:val="22"/>
          <w:shd w:val="clear" w:color="auto" w:fill="FFFFFF"/>
        </w:rPr>
        <w:t>,</w:t>
      </w:r>
      <w:r w:rsidR="00AE73C6" w:rsidRPr="000904AB">
        <w:rPr>
          <w:b/>
          <w:bCs/>
          <w:szCs w:val="22"/>
        </w:rPr>
        <w:t>- Kč</w:t>
      </w:r>
      <w:r w:rsidR="008B0567" w:rsidRPr="000904AB">
        <w:rPr>
          <w:b/>
          <w:bCs/>
          <w:szCs w:val="22"/>
        </w:rPr>
        <w:t xml:space="preserve"> včetně DPH</w:t>
      </w:r>
      <w:r w:rsidR="00AE73C6">
        <w:rPr>
          <w:szCs w:val="22"/>
        </w:rPr>
        <w:t xml:space="preserve"> </w:t>
      </w:r>
      <w:r w:rsidRPr="00D312E6">
        <w:rPr>
          <w:szCs w:val="22"/>
        </w:rPr>
        <w:t>za jednu uskutečněnou jízdu</w:t>
      </w:r>
      <w:r w:rsidR="005E3675">
        <w:rPr>
          <w:szCs w:val="22"/>
        </w:rPr>
        <w:t xml:space="preserve">. </w:t>
      </w:r>
    </w:p>
    <w:p w14:paraId="4E116068" w14:textId="77777777" w:rsidR="00E9432E" w:rsidRPr="000448E6" w:rsidRDefault="00E9432E" w:rsidP="00FE11C1">
      <w:pPr>
        <w:numPr>
          <w:ilvl w:val="0"/>
          <w:numId w:val="18"/>
        </w:numPr>
        <w:tabs>
          <w:tab w:val="left" w:pos="0"/>
          <w:tab w:val="left" w:leader="underscore" w:pos="4706"/>
          <w:tab w:val="left" w:pos="4990"/>
          <w:tab w:val="left" w:leader="underscore" w:pos="9639"/>
        </w:tabs>
        <w:spacing w:after="120"/>
        <w:jc w:val="both"/>
        <w:rPr>
          <w:szCs w:val="22"/>
        </w:rPr>
      </w:pPr>
      <w:r w:rsidRPr="000448E6">
        <w:rPr>
          <w:szCs w:val="22"/>
        </w:rPr>
        <w:t xml:space="preserve">Smluvní strany se dohodly, že doplatek poskytovateli přísluší za jízdu z nástupního místa </w:t>
      </w:r>
      <w:r w:rsidR="002B5986" w:rsidRPr="000448E6">
        <w:rPr>
          <w:szCs w:val="22"/>
        </w:rPr>
        <w:t xml:space="preserve">       </w:t>
      </w:r>
      <w:r w:rsidR="00E61E75">
        <w:rPr>
          <w:szCs w:val="22"/>
        </w:rPr>
        <w:t xml:space="preserve">              </w:t>
      </w:r>
      <w:r w:rsidRPr="000448E6">
        <w:rPr>
          <w:szCs w:val="22"/>
        </w:rPr>
        <w:t xml:space="preserve">do (odlišného) výstupního místa, jak je ujednáno v článku III. body </w:t>
      </w:r>
      <w:r w:rsidR="00FB46FA">
        <w:rPr>
          <w:szCs w:val="22"/>
        </w:rPr>
        <w:t>4</w:t>
      </w:r>
      <w:r w:rsidRPr="000448E6">
        <w:rPr>
          <w:szCs w:val="22"/>
        </w:rPr>
        <w:t xml:space="preserve">. a </w:t>
      </w:r>
      <w:r w:rsidR="00FB46FA">
        <w:rPr>
          <w:szCs w:val="22"/>
        </w:rPr>
        <w:t>5</w:t>
      </w:r>
      <w:r w:rsidRPr="000448E6">
        <w:rPr>
          <w:szCs w:val="22"/>
        </w:rPr>
        <w:t xml:space="preserve">. této smlouvy </w:t>
      </w:r>
      <w:r w:rsidR="002B5986" w:rsidRPr="000448E6">
        <w:rPr>
          <w:szCs w:val="22"/>
        </w:rPr>
        <w:t xml:space="preserve">          </w:t>
      </w:r>
      <w:r w:rsidR="00E61E75">
        <w:rPr>
          <w:szCs w:val="22"/>
        </w:rPr>
        <w:t xml:space="preserve">               </w:t>
      </w:r>
      <w:r w:rsidRPr="000448E6">
        <w:rPr>
          <w:szCs w:val="22"/>
        </w:rPr>
        <w:t>za současného splnění podmínek stanovených v čl. II. této smlouvy; případnou přepravu osoby zpět chápou jako další jízdu, za níž rovněž poskytovateli přísluší paušální doplatek a nárok</w:t>
      </w:r>
      <w:r w:rsidR="008E7086">
        <w:rPr>
          <w:szCs w:val="22"/>
        </w:rPr>
        <w:t xml:space="preserve"> </w:t>
      </w:r>
      <w:r w:rsidRPr="000448E6">
        <w:rPr>
          <w:szCs w:val="22"/>
        </w:rPr>
        <w:t>na jízdné.</w:t>
      </w:r>
    </w:p>
    <w:p w14:paraId="0BAC461C" w14:textId="77777777" w:rsidR="00E9432E" w:rsidRPr="000448E6" w:rsidRDefault="00E9432E" w:rsidP="00FE11C1">
      <w:pPr>
        <w:numPr>
          <w:ilvl w:val="0"/>
          <w:numId w:val="18"/>
        </w:numPr>
        <w:tabs>
          <w:tab w:val="left" w:pos="0"/>
          <w:tab w:val="left" w:leader="underscore" w:pos="4706"/>
          <w:tab w:val="left" w:pos="4990"/>
          <w:tab w:val="left" w:leader="underscore" w:pos="9639"/>
        </w:tabs>
        <w:spacing w:after="120"/>
        <w:jc w:val="both"/>
        <w:rPr>
          <w:szCs w:val="22"/>
        </w:rPr>
      </w:pPr>
      <w:r w:rsidRPr="000448E6">
        <w:rPr>
          <w:szCs w:val="22"/>
        </w:rPr>
        <w:t>Objednatel se zavazuje platit poskytovateli úplatu měsíčně, a to jako celkovou částku rovnající se součtu všech doplatků na jízdné za jednotlivé jízdy uskutečněné v kalendářním měsíci.</w:t>
      </w:r>
    </w:p>
    <w:p w14:paraId="6B0A48DB" w14:textId="77777777" w:rsidR="00E9432E" w:rsidRPr="000448E6" w:rsidRDefault="00E9432E" w:rsidP="00E9432E">
      <w:pPr>
        <w:numPr>
          <w:ilvl w:val="0"/>
          <w:numId w:val="18"/>
        </w:numPr>
        <w:tabs>
          <w:tab w:val="left" w:pos="0"/>
          <w:tab w:val="left" w:leader="underscore" w:pos="4706"/>
          <w:tab w:val="left" w:pos="4990"/>
          <w:tab w:val="left" w:leader="underscore" w:pos="9639"/>
        </w:tabs>
        <w:jc w:val="both"/>
        <w:rPr>
          <w:szCs w:val="22"/>
        </w:rPr>
      </w:pPr>
      <w:r w:rsidRPr="000448E6">
        <w:rPr>
          <w:szCs w:val="22"/>
        </w:rPr>
        <w:t xml:space="preserve">Úplatu dle této smlouvy je objednatel poskytovateli povinen hradit na základě faktury poskytovatele se splatností 30 dnů ode dne doručení objednateli, a to nejpozději v takto stanovené lhůtě. Objednatel však není povinen hradit úplatu v případě, že: </w:t>
      </w:r>
    </w:p>
    <w:p w14:paraId="0499EB9A" w14:textId="77777777" w:rsidR="00E9432E" w:rsidRPr="000448E6" w:rsidRDefault="00E9432E" w:rsidP="00E9432E">
      <w:pPr>
        <w:numPr>
          <w:ilvl w:val="0"/>
          <w:numId w:val="19"/>
        </w:numPr>
        <w:jc w:val="both"/>
        <w:rPr>
          <w:szCs w:val="22"/>
        </w:rPr>
      </w:pPr>
      <w:r w:rsidRPr="000448E6">
        <w:rPr>
          <w:szCs w:val="22"/>
        </w:rPr>
        <w:t xml:space="preserve">faktura poskytovatele neobsahuje všechny zákonem předepsané náležitosti; </w:t>
      </w:r>
    </w:p>
    <w:p w14:paraId="1FF0381B" w14:textId="77777777" w:rsidR="00E9432E" w:rsidRPr="000448E6" w:rsidRDefault="00E9432E" w:rsidP="00E9432E">
      <w:pPr>
        <w:numPr>
          <w:ilvl w:val="0"/>
          <w:numId w:val="19"/>
        </w:numPr>
        <w:jc w:val="both"/>
        <w:rPr>
          <w:szCs w:val="22"/>
        </w:rPr>
      </w:pPr>
      <w:r w:rsidRPr="000448E6">
        <w:rPr>
          <w:szCs w:val="22"/>
        </w:rPr>
        <w:t>faktura poskytovatele má stanovenu splatnost jinak</w:t>
      </w:r>
      <w:r w:rsidR="00FE11C1">
        <w:rPr>
          <w:szCs w:val="22"/>
        </w:rPr>
        <w:t>,</w:t>
      </w:r>
      <w:r w:rsidRPr="000448E6">
        <w:rPr>
          <w:szCs w:val="22"/>
        </w:rPr>
        <w:t xml:space="preserve"> než jak je sjednáno v tomto bodu smlouvy;</w:t>
      </w:r>
    </w:p>
    <w:p w14:paraId="5DA53062" w14:textId="77777777" w:rsidR="00E9432E" w:rsidRPr="000448E6" w:rsidRDefault="00E9432E" w:rsidP="00E9432E">
      <w:pPr>
        <w:numPr>
          <w:ilvl w:val="0"/>
          <w:numId w:val="19"/>
        </w:numPr>
        <w:jc w:val="both"/>
        <w:rPr>
          <w:szCs w:val="22"/>
        </w:rPr>
      </w:pPr>
      <w:r w:rsidRPr="000448E6">
        <w:rPr>
          <w:szCs w:val="22"/>
        </w:rPr>
        <w:t>faktura byla objednateli doručena před skončením měsíce, za nějž je úplata objednatelem hrazena;</w:t>
      </w:r>
    </w:p>
    <w:p w14:paraId="253E11DF" w14:textId="77777777" w:rsidR="00E9432E" w:rsidRPr="000448E6" w:rsidRDefault="00E9432E" w:rsidP="00FE11C1">
      <w:pPr>
        <w:numPr>
          <w:ilvl w:val="0"/>
          <w:numId w:val="19"/>
        </w:numPr>
        <w:spacing w:after="120"/>
        <w:ind w:left="641" w:hanging="357"/>
        <w:jc w:val="both"/>
        <w:rPr>
          <w:szCs w:val="22"/>
        </w:rPr>
      </w:pPr>
      <w:r w:rsidRPr="000448E6">
        <w:rPr>
          <w:szCs w:val="22"/>
        </w:rPr>
        <w:t>k faktuře není připojena kopie písemné evidence provedených jízd dle článku V. této smlouvy.</w:t>
      </w:r>
    </w:p>
    <w:p w14:paraId="59404B90" w14:textId="77777777" w:rsidR="00E9432E" w:rsidRPr="000448E6" w:rsidRDefault="00E9432E" w:rsidP="00E93ECE">
      <w:pPr>
        <w:numPr>
          <w:ilvl w:val="0"/>
          <w:numId w:val="18"/>
        </w:numPr>
        <w:tabs>
          <w:tab w:val="left" w:pos="0"/>
          <w:tab w:val="left" w:leader="underscore" w:pos="4706"/>
          <w:tab w:val="left" w:pos="4990"/>
          <w:tab w:val="left" w:leader="underscore" w:pos="9639"/>
        </w:tabs>
        <w:jc w:val="both"/>
        <w:rPr>
          <w:szCs w:val="22"/>
        </w:rPr>
      </w:pPr>
      <w:r w:rsidRPr="000448E6">
        <w:rPr>
          <w:szCs w:val="22"/>
        </w:rPr>
        <w:t>V případě, že faktura poskytovatele obsahuje nárokované doplatky za jízdy,</w:t>
      </w:r>
    </w:p>
    <w:p w14:paraId="129FABF5" w14:textId="77777777" w:rsidR="00E9432E" w:rsidRPr="000448E6" w:rsidRDefault="00E9432E" w:rsidP="00E9432E">
      <w:pPr>
        <w:numPr>
          <w:ilvl w:val="0"/>
          <w:numId w:val="20"/>
        </w:numPr>
        <w:jc w:val="both"/>
        <w:rPr>
          <w:szCs w:val="22"/>
        </w:rPr>
      </w:pPr>
      <w:r w:rsidRPr="000448E6">
        <w:rPr>
          <w:szCs w:val="22"/>
        </w:rPr>
        <w:t xml:space="preserve">které nebyly uskutečněny; </w:t>
      </w:r>
    </w:p>
    <w:p w14:paraId="129484EA" w14:textId="77777777" w:rsidR="00E9432E" w:rsidRPr="000448E6" w:rsidRDefault="00E9432E" w:rsidP="00E9432E">
      <w:pPr>
        <w:numPr>
          <w:ilvl w:val="0"/>
          <w:numId w:val="20"/>
        </w:numPr>
        <w:jc w:val="both"/>
        <w:rPr>
          <w:szCs w:val="22"/>
        </w:rPr>
      </w:pPr>
      <w:r w:rsidRPr="000448E6">
        <w:rPr>
          <w:szCs w:val="22"/>
        </w:rPr>
        <w:t>které nebyly uskutečněny poskytovatelem v souladu s touto smlouvou;</w:t>
      </w:r>
    </w:p>
    <w:p w14:paraId="66BBAD3E" w14:textId="77777777" w:rsidR="00E9432E" w:rsidRPr="000448E6" w:rsidRDefault="00E9432E" w:rsidP="00E9432E">
      <w:pPr>
        <w:numPr>
          <w:ilvl w:val="0"/>
          <w:numId w:val="20"/>
        </w:numPr>
        <w:jc w:val="both"/>
        <w:rPr>
          <w:szCs w:val="22"/>
        </w:rPr>
      </w:pPr>
      <w:r w:rsidRPr="000448E6">
        <w:rPr>
          <w:szCs w:val="22"/>
        </w:rPr>
        <w:t>o nichž není vedena písemná evidence v celém rozsahu dle formuláře, jehož vzor je obsažen v příloze č. 2, která je nedílnou součástí této smlouvy;</w:t>
      </w:r>
    </w:p>
    <w:p w14:paraId="48F2121E" w14:textId="77777777" w:rsidR="00E9432E" w:rsidRPr="000448E6" w:rsidRDefault="00E9432E" w:rsidP="00FE11C1">
      <w:pPr>
        <w:tabs>
          <w:tab w:val="left" w:pos="0"/>
          <w:tab w:val="left" w:leader="underscore" w:pos="4706"/>
          <w:tab w:val="left" w:pos="4990"/>
          <w:tab w:val="left" w:leader="underscore" w:pos="9639"/>
        </w:tabs>
        <w:spacing w:after="120"/>
        <w:ind w:left="284"/>
        <w:jc w:val="both"/>
        <w:rPr>
          <w:szCs w:val="22"/>
        </w:rPr>
      </w:pPr>
      <w:r w:rsidRPr="000448E6">
        <w:rPr>
          <w:szCs w:val="22"/>
        </w:rPr>
        <w:t>je objednatel oprávněn a povinen uhradit poskytovateli úplatu pouze v rozsahu nesporné části faktury.</w:t>
      </w:r>
    </w:p>
    <w:p w14:paraId="09ADE6A3" w14:textId="77777777" w:rsidR="003502FF" w:rsidRDefault="00E9432E" w:rsidP="00874D60">
      <w:pPr>
        <w:pStyle w:val="Odstavecseseznamem"/>
        <w:widowControl w:val="0"/>
        <w:numPr>
          <w:ilvl w:val="0"/>
          <w:numId w:val="18"/>
        </w:numPr>
        <w:suppressAutoHyphens/>
        <w:spacing w:after="120"/>
        <w:contextualSpacing w:val="0"/>
        <w:jc w:val="both"/>
        <w:rPr>
          <w:szCs w:val="22"/>
        </w:rPr>
      </w:pPr>
      <w:r w:rsidRPr="000448E6">
        <w:rPr>
          <w:szCs w:val="22"/>
        </w:rPr>
        <w:t xml:space="preserve">Úplatu je objednatel povinen poskytovateli platit formou bezhotovostního převodu. Za okamžik </w:t>
      </w:r>
      <w:r w:rsidRPr="000448E6">
        <w:rPr>
          <w:szCs w:val="22"/>
        </w:rPr>
        <w:lastRenderedPageBreak/>
        <w:t xml:space="preserve">zaplacení smluvní strany považují okamžik odepsání peněžních prostředků z účtu objednatele. </w:t>
      </w:r>
    </w:p>
    <w:p w14:paraId="6F75B79B" w14:textId="77777777" w:rsidR="00874D60" w:rsidRPr="00874D60" w:rsidRDefault="00874D60" w:rsidP="00874D60">
      <w:pPr>
        <w:pStyle w:val="Odstavecseseznamem"/>
        <w:widowControl w:val="0"/>
        <w:numPr>
          <w:ilvl w:val="0"/>
          <w:numId w:val="18"/>
        </w:numPr>
        <w:suppressAutoHyphens/>
        <w:spacing w:after="120"/>
        <w:contextualSpacing w:val="0"/>
        <w:jc w:val="both"/>
        <w:rPr>
          <w:szCs w:val="22"/>
        </w:rPr>
      </w:pPr>
      <w:r w:rsidRPr="00874D60">
        <w:rPr>
          <w:szCs w:val="22"/>
        </w:rPr>
        <w:t xml:space="preserve">Strany se dohodly, že platba bude provedena na číslo účtu zveřejněné způsobem umožňujícím dálkový přístup podle § 96 zákona </w:t>
      </w:r>
      <w:r w:rsidRPr="00874D60">
        <w:rPr>
          <w:rStyle w:val="Siln"/>
          <w:b w:val="0"/>
          <w:bCs w:val="0"/>
          <w:szCs w:val="22"/>
        </w:rPr>
        <w:t>č.</w:t>
      </w:r>
      <w:r w:rsidRPr="00874D60">
        <w:rPr>
          <w:rStyle w:val="Siln"/>
          <w:szCs w:val="22"/>
        </w:rPr>
        <w:t> </w:t>
      </w:r>
      <w:r w:rsidRPr="00874D60">
        <w:rPr>
          <w:rStyle w:val="tentozakon"/>
          <w:bCs/>
          <w:szCs w:val="22"/>
        </w:rPr>
        <w:t>235/2004</w:t>
      </w:r>
      <w:r w:rsidRPr="00874D60">
        <w:rPr>
          <w:rStyle w:val="Siln"/>
          <w:szCs w:val="22"/>
        </w:rPr>
        <w:t> </w:t>
      </w:r>
      <w:r w:rsidRPr="00874D60">
        <w:rPr>
          <w:rStyle w:val="Siln"/>
          <w:b w:val="0"/>
          <w:bCs w:val="0"/>
          <w:szCs w:val="22"/>
        </w:rPr>
        <w:t>Sb., o dani z přidané hodnoty (dále jen zákon o DPH)</w:t>
      </w:r>
      <w:r w:rsidRPr="00874D60">
        <w:rPr>
          <w:bCs/>
          <w:szCs w:val="22"/>
        </w:rPr>
        <w:t>. Zároveň se bude jednat o účet vedený v </w:t>
      </w:r>
      <w:r w:rsidRPr="00874D60">
        <w:rPr>
          <w:szCs w:val="22"/>
        </w:rPr>
        <w:t>tuzemsku.</w:t>
      </w:r>
      <w:r>
        <w:rPr>
          <w:szCs w:val="22"/>
        </w:rPr>
        <w:t xml:space="preserve"> </w:t>
      </w:r>
    </w:p>
    <w:p w14:paraId="12119E96" w14:textId="77777777" w:rsidR="003502FF" w:rsidRDefault="00E9432E" w:rsidP="00625EF0">
      <w:pPr>
        <w:pStyle w:val="Odstavecseseznamem"/>
        <w:widowControl w:val="0"/>
        <w:numPr>
          <w:ilvl w:val="0"/>
          <w:numId w:val="18"/>
        </w:numPr>
        <w:suppressAutoHyphens/>
        <w:spacing w:after="120"/>
        <w:contextualSpacing w:val="0"/>
        <w:jc w:val="both"/>
        <w:rPr>
          <w:szCs w:val="22"/>
        </w:rPr>
      </w:pPr>
      <w:r w:rsidRPr="00874D60">
        <w:rPr>
          <w:szCs w:val="22"/>
        </w:rPr>
        <w:t>Pokud se dodavatel stane nespolehlivým plátcem daně, je odběratel oprávněn uhradit dodavateli za zdanitelné plnění částku bez DPH a úhradu DPH provést přímo na příslušný účet daného finančního úřadu dle § 109a zákona o DPH. Zaplacení částky ve výši daně na účet správce daně dodavatele a zaplacení úplaty bez DPH dodavateli bude považované za splnění závazku odběratele uhradit sjednanou úplatu.</w:t>
      </w:r>
    </w:p>
    <w:p w14:paraId="48FD9BE9" w14:textId="77777777" w:rsidR="00E9432E" w:rsidRPr="00874D60" w:rsidRDefault="00874D60" w:rsidP="00874D60">
      <w:pPr>
        <w:pStyle w:val="Odstavecseseznamem"/>
        <w:widowControl w:val="0"/>
        <w:numPr>
          <w:ilvl w:val="0"/>
          <w:numId w:val="18"/>
        </w:numPr>
        <w:suppressAutoHyphens/>
        <w:spacing w:after="120"/>
        <w:contextualSpacing w:val="0"/>
        <w:jc w:val="both"/>
        <w:rPr>
          <w:szCs w:val="22"/>
        </w:rPr>
      </w:pPr>
      <w:r>
        <w:rPr>
          <w:szCs w:val="22"/>
        </w:rPr>
        <w:t xml:space="preserve">Poskytovatel </w:t>
      </w:r>
      <w:r w:rsidRPr="003502FF">
        <w:rPr>
          <w:szCs w:val="22"/>
        </w:rPr>
        <w:t xml:space="preserve">při poskytování přepravy dle této smlouvy po přepravovaných osobách, uvedených v článku II. bod 2. této smlouvy, musí žádat </w:t>
      </w:r>
      <w:r w:rsidRPr="00627B3E">
        <w:rPr>
          <w:szCs w:val="22"/>
        </w:rPr>
        <w:t xml:space="preserve">jízdné. Smluvní strany se dohodly, že výše jízdného za jednotlivou jízdu se stanovuje částkou </w:t>
      </w:r>
      <w:r w:rsidRPr="00013BB1">
        <w:rPr>
          <w:szCs w:val="22"/>
        </w:rPr>
        <w:t>30,00 Kč (částka včetně DPH).</w:t>
      </w:r>
      <w:r w:rsidRPr="00627B3E">
        <w:rPr>
          <w:szCs w:val="22"/>
        </w:rPr>
        <w:t xml:space="preserve"> Žádné další sazby ani poplatky nad rámec doplatku objednatele a jízdného není poskytovatel oprávněn</w:t>
      </w:r>
      <w:r w:rsidRPr="003502FF">
        <w:rPr>
          <w:szCs w:val="22"/>
        </w:rPr>
        <w:t xml:space="preserve"> účtovat ani vybírat (například tzv. nástupní sazbu, sazbu za přistavení vozidla, sazbu za čekání apod.). </w:t>
      </w:r>
      <w:r w:rsidRPr="003502FF">
        <w:rPr>
          <w:b/>
          <w:szCs w:val="22"/>
        </w:rPr>
        <w:t>Přeprava se neposkytuje mimo území statutárního města Ostravy</w:t>
      </w:r>
      <w:r w:rsidRPr="003502FF">
        <w:rPr>
          <w:szCs w:val="22"/>
        </w:rPr>
        <w:t xml:space="preserve">. Poskytovatel není oprávněn požadovat zaplacení jízdného po osobě, kterou senior </w:t>
      </w:r>
      <w:proofErr w:type="gramStart"/>
      <w:r w:rsidRPr="003502FF">
        <w:rPr>
          <w:szCs w:val="22"/>
        </w:rPr>
        <w:t>označí</w:t>
      </w:r>
      <w:proofErr w:type="gramEnd"/>
      <w:r w:rsidRPr="003502FF">
        <w:rPr>
          <w:szCs w:val="22"/>
        </w:rPr>
        <w:t xml:space="preserve"> jako svůj </w:t>
      </w:r>
      <w:r>
        <w:rPr>
          <w:szCs w:val="22"/>
        </w:rPr>
        <w:t>doprovod.</w:t>
      </w:r>
    </w:p>
    <w:p w14:paraId="4453150F" w14:textId="77777777" w:rsidR="0052707C" w:rsidRDefault="0052707C" w:rsidP="003502FF">
      <w:pPr>
        <w:pStyle w:val="JVS2"/>
        <w:spacing w:line="240" w:lineRule="auto"/>
        <w:jc w:val="center"/>
        <w:rPr>
          <w:rFonts w:ascii="Times New Roman" w:hAnsi="Times New Roman" w:cs="Times New Roman"/>
          <w:bCs w:val="0"/>
          <w:sz w:val="22"/>
          <w:szCs w:val="22"/>
        </w:rPr>
      </w:pPr>
    </w:p>
    <w:p w14:paraId="425BAB01" w14:textId="77777777" w:rsidR="003502FF" w:rsidRDefault="00F03A78" w:rsidP="003502FF">
      <w:pPr>
        <w:pStyle w:val="JVS2"/>
        <w:spacing w:line="240" w:lineRule="auto"/>
        <w:jc w:val="center"/>
        <w:rPr>
          <w:rFonts w:ascii="Times New Roman" w:hAnsi="Times New Roman" w:cs="Times New Roman"/>
          <w:bCs w:val="0"/>
          <w:sz w:val="22"/>
          <w:szCs w:val="22"/>
        </w:rPr>
      </w:pPr>
      <w:r w:rsidRPr="000448E6">
        <w:rPr>
          <w:rFonts w:ascii="Times New Roman" w:hAnsi="Times New Roman" w:cs="Times New Roman"/>
          <w:bCs w:val="0"/>
          <w:sz w:val="22"/>
          <w:szCs w:val="22"/>
        </w:rPr>
        <w:t>Čl</w:t>
      </w:r>
      <w:r w:rsidR="003502FF">
        <w:rPr>
          <w:rFonts w:ascii="Times New Roman" w:hAnsi="Times New Roman" w:cs="Times New Roman"/>
          <w:bCs w:val="0"/>
          <w:sz w:val="22"/>
          <w:szCs w:val="22"/>
        </w:rPr>
        <w:t>ánek</w:t>
      </w:r>
      <w:r w:rsidRPr="000448E6">
        <w:rPr>
          <w:rFonts w:ascii="Times New Roman" w:hAnsi="Times New Roman" w:cs="Times New Roman"/>
          <w:bCs w:val="0"/>
          <w:sz w:val="22"/>
          <w:szCs w:val="22"/>
        </w:rPr>
        <w:t xml:space="preserve"> VII</w:t>
      </w:r>
      <w:r w:rsidR="00D34ACD">
        <w:rPr>
          <w:rFonts w:ascii="Times New Roman" w:hAnsi="Times New Roman" w:cs="Times New Roman"/>
          <w:bCs w:val="0"/>
          <w:sz w:val="22"/>
          <w:szCs w:val="22"/>
        </w:rPr>
        <w:t>.</w:t>
      </w:r>
    </w:p>
    <w:p w14:paraId="51BC14F0" w14:textId="77777777" w:rsidR="00E9432E" w:rsidRPr="000448E6" w:rsidRDefault="00E9432E" w:rsidP="003502FF">
      <w:pPr>
        <w:pStyle w:val="JVS2"/>
        <w:jc w:val="center"/>
        <w:rPr>
          <w:rFonts w:ascii="Times New Roman" w:hAnsi="Times New Roman" w:cs="Times New Roman"/>
          <w:bCs w:val="0"/>
          <w:sz w:val="22"/>
          <w:szCs w:val="22"/>
        </w:rPr>
      </w:pPr>
      <w:r w:rsidRPr="000448E6">
        <w:rPr>
          <w:rFonts w:ascii="Times New Roman" w:hAnsi="Times New Roman" w:cs="Times New Roman"/>
          <w:bCs w:val="0"/>
          <w:sz w:val="22"/>
          <w:szCs w:val="22"/>
        </w:rPr>
        <w:t>Doba trvání smlouvy a její výpověď</w:t>
      </w:r>
    </w:p>
    <w:p w14:paraId="377C1148" w14:textId="77777777" w:rsidR="00E9432E" w:rsidRPr="000448E6" w:rsidRDefault="00E9432E" w:rsidP="003502FF">
      <w:pPr>
        <w:numPr>
          <w:ilvl w:val="0"/>
          <w:numId w:val="23"/>
        </w:numPr>
        <w:tabs>
          <w:tab w:val="left" w:pos="0"/>
          <w:tab w:val="left" w:leader="underscore" w:pos="4706"/>
          <w:tab w:val="left" w:pos="4990"/>
          <w:tab w:val="left" w:leader="underscore" w:pos="9639"/>
        </w:tabs>
        <w:spacing w:after="120"/>
        <w:jc w:val="both"/>
        <w:rPr>
          <w:szCs w:val="22"/>
        </w:rPr>
      </w:pPr>
      <w:r w:rsidRPr="000448E6">
        <w:rPr>
          <w:szCs w:val="22"/>
        </w:rPr>
        <w:t xml:space="preserve">Smluvní strany tuto smlouvu výslovně uzavírají </w:t>
      </w:r>
      <w:r w:rsidRPr="003502FF">
        <w:rPr>
          <w:b/>
          <w:bCs/>
          <w:szCs w:val="22"/>
        </w:rPr>
        <w:t xml:space="preserve">na dobu určitou, </w:t>
      </w:r>
      <w:r w:rsidRPr="003502FF">
        <w:rPr>
          <w:szCs w:val="22"/>
        </w:rPr>
        <w:t>a to</w:t>
      </w:r>
      <w:r w:rsidRPr="003502FF">
        <w:rPr>
          <w:b/>
          <w:bCs/>
          <w:szCs w:val="22"/>
        </w:rPr>
        <w:t xml:space="preserve"> od 1.</w:t>
      </w:r>
      <w:r w:rsidR="00EE350F">
        <w:rPr>
          <w:b/>
          <w:bCs/>
          <w:szCs w:val="22"/>
        </w:rPr>
        <w:t>7</w:t>
      </w:r>
      <w:r w:rsidRPr="003502FF">
        <w:rPr>
          <w:b/>
          <w:bCs/>
          <w:szCs w:val="22"/>
        </w:rPr>
        <w:t>.202</w:t>
      </w:r>
      <w:r w:rsidR="006A7E2A" w:rsidRPr="003502FF">
        <w:rPr>
          <w:b/>
          <w:bCs/>
          <w:szCs w:val="22"/>
        </w:rPr>
        <w:t>4</w:t>
      </w:r>
      <w:r w:rsidR="00E61E75" w:rsidRPr="003502FF">
        <w:rPr>
          <w:b/>
          <w:bCs/>
          <w:szCs w:val="22"/>
        </w:rPr>
        <w:t xml:space="preserve"> </w:t>
      </w:r>
      <w:r w:rsidRPr="003502FF">
        <w:rPr>
          <w:b/>
          <w:bCs/>
          <w:szCs w:val="22"/>
        </w:rPr>
        <w:t>do 3</w:t>
      </w:r>
      <w:r w:rsidR="002604AB">
        <w:rPr>
          <w:b/>
          <w:bCs/>
          <w:szCs w:val="22"/>
        </w:rPr>
        <w:t>0.6.202</w:t>
      </w:r>
      <w:r w:rsidR="00EE350F">
        <w:rPr>
          <w:b/>
          <w:bCs/>
          <w:szCs w:val="22"/>
        </w:rPr>
        <w:t>6</w:t>
      </w:r>
      <w:r w:rsidR="002604AB">
        <w:rPr>
          <w:b/>
          <w:bCs/>
          <w:szCs w:val="22"/>
        </w:rPr>
        <w:t xml:space="preserve"> </w:t>
      </w:r>
    </w:p>
    <w:p w14:paraId="2DAFC5AF" w14:textId="77777777" w:rsidR="00E9432E" w:rsidRPr="000448E6" w:rsidRDefault="00E9432E" w:rsidP="003502FF">
      <w:pPr>
        <w:numPr>
          <w:ilvl w:val="0"/>
          <w:numId w:val="23"/>
        </w:numPr>
        <w:tabs>
          <w:tab w:val="left" w:pos="0"/>
          <w:tab w:val="left" w:leader="underscore" w:pos="4706"/>
          <w:tab w:val="left" w:pos="4990"/>
          <w:tab w:val="left" w:leader="underscore" w:pos="9639"/>
        </w:tabs>
        <w:spacing w:after="120"/>
        <w:jc w:val="both"/>
        <w:rPr>
          <w:szCs w:val="22"/>
        </w:rPr>
      </w:pPr>
      <w:r w:rsidRPr="000448E6">
        <w:rPr>
          <w:szCs w:val="22"/>
        </w:rPr>
        <w:t xml:space="preserve">Přeprava dle této smlouvy bude poskytovatelem poskytována v období </w:t>
      </w:r>
      <w:r w:rsidR="00EE350F">
        <w:rPr>
          <w:szCs w:val="22"/>
        </w:rPr>
        <w:t>24</w:t>
      </w:r>
      <w:r w:rsidR="00E838DC">
        <w:rPr>
          <w:szCs w:val="22"/>
        </w:rPr>
        <w:t xml:space="preserve"> </w:t>
      </w:r>
      <w:r w:rsidRPr="000448E6">
        <w:rPr>
          <w:szCs w:val="22"/>
        </w:rPr>
        <w:t>kalendářních měsíců počínaje dnem 1.</w:t>
      </w:r>
      <w:r w:rsidR="00EE350F">
        <w:rPr>
          <w:szCs w:val="22"/>
        </w:rPr>
        <w:t>7</w:t>
      </w:r>
      <w:r w:rsidRPr="000448E6">
        <w:rPr>
          <w:szCs w:val="22"/>
        </w:rPr>
        <w:t>.202</w:t>
      </w:r>
      <w:r w:rsidR="006A7E2A">
        <w:rPr>
          <w:szCs w:val="22"/>
        </w:rPr>
        <w:t>4</w:t>
      </w:r>
      <w:r w:rsidRPr="000448E6">
        <w:rPr>
          <w:szCs w:val="22"/>
        </w:rPr>
        <w:t xml:space="preserve">. </w:t>
      </w:r>
    </w:p>
    <w:p w14:paraId="4B3F8BD6" w14:textId="77777777" w:rsidR="00E9432E" w:rsidRPr="0052707C" w:rsidRDefault="00E9432E" w:rsidP="00013BB1">
      <w:pPr>
        <w:numPr>
          <w:ilvl w:val="0"/>
          <w:numId w:val="23"/>
        </w:numPr>
        <w:tabs>
          <w:tab w:val="left" w:pos="0"/>
          <w:tab w:val="left" w:leader="underscore" w:pos="4706"/>
          <w:tab w:val="left" w:pos="4990"/>
          <w:tab w:val="left" w:leader="underscore" w:pos="9639"/>
        </w:tabs>
        <w:spacing w:after="120"/>
        <w:jc w:val="both"/>
        <w:rPr>
          <w:szCs w:val="22"/>
        </w:rPr>
      </w:pPr>
      <w:r w:rsidRPr="000448E6">
        <w:rPr>
          <w:szCs w:val="22"/>
        </w:rPr>
        <w:t>Smluvní strany se dohodly, že tuto smlouvu</w:t>
      </w:r>
      <w:r w:rsidR="001545D1">
        <w:rPr>
          <w:szCs w:val="22"/>
        </w:rPr>
        <w:t xml:space="preserve"> může každá ze smluvních stran </w:t>
      </w:r>
      <w:r w:rsidRPr="000448E6">
        <w:rPr>
          <w:szCs w:val="22"/>
        </w:rPr>
        <w:t>vypovědět kdykoliv bez udání důvodu.</w:t>
      </w:r>
      <w:r w:rsidR="0052707C">
        <w:rPr>
          <w:szCs w:val="22"/>
        </w:rPr>
        <w:t xml:space="preserve"> </w:t>
      </w:r>
      <w:r w:rsidRPr="0052707C">
        <w:rPr>
          <w:szCs w:val="22"/>
        </w:rPr>
        <w:t>Výpověď musí být písemná a doručená druhé smluvní straně v souladu s podmínkami sjednanými v této smlouvě, jinak je neplatná</w:t>
      </w:r>
      <w:r w:rsidR="0052707C">
        <w:rPr>
          <w:szCs w:val="22"/>
        </w:rPr>
        <w:t xml:space="preserve">. </w:t>
      </w:r>
      <w:r w:rsidRPr="0052707C">
        <w:rPr>
          <w:szCs w:val="22"/>
        </w:rPr>
        <w:t xml:space="preserve">Výpovědní doba je dohodou stran stanovena na </w:t>
      </w:r>
      <w:r w:rsidR="001545D1" w:rsidRPr="00D43A8D">
        <w:rPr>
          <w:b/>
          <w:bCs/>
          <w:szCs w:val="22"/>
        </w:rPr>
        <w:t>tři měsíce</w:t>
      </w:r>
      <w:r w:rsidRPr="0052707C">
        <w:rPr>
          <w:szCs w:val="22"/>
        </w:rPr>
        <w:t>,</w:t>
      </w:r>
      <w:r w:rsidR="001545D1">
        <w:rPr>
          <w:szCs w:val="22"/>
        </w:rPr>
        <w:t xml:space="preserve"> a</w:t>
      </w:r>
      <w:r w:rsidRPr="0052707C">
        <w:rPr>
          <w:szCs w:val="22"/>
        </w:rPr>
        <w:t xml:space="preserve"> počíná běžet prvním dnem kalendářního měsíce následujícího po měsíci, v němž byla výpověď doručena druhé smluvní straně, a </w:t>
      </w:r>
      <w:proofErr w:type="gramStart"/>
      <w:r w:rsidRPr="0052707C">
        <w:rPr>
          <w:szCs w:val="22"/>
        </w:rPr>
        <w:t>končí</w:t>
      </w:r>
      <w:proofErr w:type="gramEnd"/>
      <w:r w:rsidRPr="0052707C">
        <w:rPr>
          <w:szCs w:val="22"/>
        </w:rPr>
        <w:t xml:space="preserve"> posledním dnem </w:t>
      </w:r>
      <w:r w:rsidR="001545D1">
        <w:rPr>
          <w:szCs w:val="22"/>
        </w:rPr>
        <w:t xml:space="preserve">třetího </w:t>
      </w:r>
      <w:r w:rsidRPr="0052707C">
        <w:rPr>
          <w:szCs w:val="22"/>
        </w:rPr>
        <w:t>kalendářního měsíce následujícího po měsíci, v němž byla výpověď doručena druhé smluvní straně, není-li ve smlouvě uvedeno jinak.</w:t>
      </w:r>
    </w:p>
    <w:p w14:paraId="5FE47299" w14:textId="77777777" w:rsidR="000448E6" w:rsidRPr="000448E6" w:rsidRDefault="000448E6" w:rsidP="00E9432E">
      <w:pPr>
        <w:pStyle w:val="JVS2"/>
        <w:rPr>
          <w:rFonts w:ascii="Times New Roman" w:hAnsi="Times New Roman" w:cs="Times New Roman"/>
          <w:bCs w:val="0"/>
          <w:sz w:val="22"/>
          <w:szCs w:val="22"/>
        </w:rPr>
      </w:pPr>
    </w:p>
    <w:p w14:paraId="5A0D39F6" w14:textId="77777777" w:rsidR="003502FF" w:rsidRDefault="00F03A78" w:rsidP="003502FF">
      <w:pPr>
        <w:pStyle w:val="JVS2"/>
        <w:spacing w:line="240" w:lineRule="auto"/>
        <w:jc w:val="center"/>
        <w:rPr>
          <w:rFonts w:ascii="Times New Roman" w:hAnsi="Times New Roman" w:cs="Times New Roman"/>
          <w:bCs w:val="0"/>
          <w:sz w:val="22"/>
          <w:szCs w:val="22"/>
        </w:rPr>
      </w:pPr>
      <w:r w:rsidRPr="000448E6">
        <w:rPr>
          <w:rFonts w:ascii="Times New Roman" w:hAnsi="Times New Roman" w:cs="Times New Roman"/>
          <w:bCs w:val="0"/>
          <w:sz w:val="22"/>
          <w:szCs w:val="22"/>
        </w:rPr>
        <w:t>Čl</w:t>
      </w:r>
      <w:r w:rsidR="003502FF">
        <w:rPr>
          <w:rFonts w:ascii="Times New Roman" w:hAnsi="Times New Roman" w:cs="Times New Roman"/>
          <w:bCs w:val="0"/>
          <w:sz w:val="22"/>
          <w:szCs w:val="22"/>
        </w:rPr>
        <w:t>ánek</w:t>
      </w:r>
      <w:r w:rsidRPr="000448E6">
        <w:rPr>
          <w:rFonts w:ascii="Times New Roman" w:hAnsi="Times New Roman" w:cs="Times New Roman"/>
          <w:bCs w:val="0"/>
          <w:sz w:val="22"/>
          <w:szCs w:val="22"/>
        </w:rPr>
        <w:t xml:space="preserve"> VIII</w:t>
      </w:r>
      <w:r w:rsidR="003502FF">
        <w:rPr>
          <w:rFonts w:ascii="Times New Roman" w:hAnsi="Times New Roman" w:cs="Times New Roman"/>
          <w:bCs w:val="0"/>
          <w:sz w:val="22"/>
          <w:szCs w:val="22"/>
        </w:rPr>
        <w:t>.</w:t>
      </w:r>
    </w:p>
    <w:p w14:paraId="48757F2A" w14:textId="77777777" w:rsidR="00E9432E" w:rsidRPr="000448E6" w:rsidRDefault="00E9432E" w:rsidP="003502FF">
      <w:pPr>
        <w:pStyle w:val="JVS2"/>
        <w:jc w:val="center"/>
        <w:rPr>
          <w:rFonts w:ascii="Times New Roman" w:hAnsi="Times New Roman" w:cs="Times New Roman"/>
          <w:bCs w:val="0"/>
          <w:sz w:val="22"/>
          <w:szCs w:val="22"/>
        </w:rPr>
      </w:pPr>
      <w:r w:rsidRPr="000448E6">
        <w:rPr>
          <w:rFonts w:ascii="Times New Roman" w:hAnsi="Times New Roman" w:cs="Times New Roman"/>
          <w:bCs w:val="0"/>
          <w:sz w:val="22"/>
          <w:szCs w:val="22"/>
        </w:rPr>
        <w:t>Ostatní ujednání</w:t>
      </w:r>
    </w:p>
    <w:p w14:paraId="5E9C3E34" w14:textId="77777777" w:rsidR="00E9432E" w:rsidRPr="000448E6" w:rsidRDefault="00E9432E" w:rsidP="00EA7869">
      <w:pPr>
        <w:numPr>
          <w:ilvl w:val="0"/>
          <w:numId w:val="32"/>
        </w:numPr>
        <w:tabs>
          <w:tab w:val="left" w:pos="0"/>
          <w:tab w:val="left" w:leader="underscore" w:pos="4706"/>
          <w:tab w:val="left" w:pos="4990"/>
          <w:tab w:val="left" w:leader="underscore" w:pos="9639"/>
        </w:tabs>
        <w:spacing w:after="120"/>
        <w:jc w:val="both"/>
        <w:rPr>
          <w:szCs w:val="22"/>
        </w:rPr>
      </w:pPr>
      <w:r w:rsidRPr="000448E6">
        <w:rPr>
          <w:szCs w:val="22"/>
        </w:rPr>
        <w:t xml:space="preserve">Smluvní strany prohlašují, že údaje uvedené v záhlaví této smlouvy odpovídají skutečnosti v době uzavření smlouvy. Změny údajů se zavazují bez zbytečného odkladu písemně oznámit druhé smluvní straně. </w:t>
      </w:r>
    </w:p>
    <w:p w14:paraId="2B0B49D4" w14:textId="77777777" w:rsidR="00E9432E" w:rsidRPr="000448E6" w:rsidRDefault="00E9432E" w:rsidP="00EA7869">
      <w:pPr>
        <w:numPr>
          <w:ilvl w:val="0"/>
          <w:numId w:val="32"/>
        </w:numPr>
        <w:tabs>
          <w:tab w:val="left" w:pos="0"/>
          <w:tab w:val="left" w:leader="underscore" w:pos="4706"/>
          <w:tab w:val="left" w:pos="4990"/>
          <w:tab w:val="left" w:leader="underscore" w:pos="9639"/>
        </w:tabs>
        <w:jc w:val="both"/>
        <w:rPr>
          <w:szCs w:val="22"/>
        </w:rPr>
      </w:pPr>
      <w:r w:rsidRPr="000448E6">
        <w:rPr>
          <w:szCs w:val="22"/>
        </w:rPr>
        <w:t>Smluvní strany si písemnosti dle této smlouvy doručují na adresy uvedené v záhlaví této smlouvy. Písemnost se podle ujednání smluvních stran považuje za doručenou:</w:t>
      </w:r>
    </w:p>
    <w:p w14:paraId="6B1C03EF" w14:textId="77777777" w:rsidR="00E9432E" w:rsidRPr="000448E6" w:rsidRDefault="00E9432E" w:rsidP="000448E6">
      <w:pPr>
        <w:pStyle w:val="Odstavecseseznamem"/>
        <w:numPr>
          <w:ilvl w:val="0"/>
          <w:numId w:val="26"/>
        </w:numPr>
        <w:tabs>
          <w:tab w:val="left" w:pos="0"/>
          <w:tab w:val="left" w:leader="underscore" w:pos="567"/>
          <w:tab w:val="left" w:pos="4990"/>
          <w:tab w:val="left" w:leader="underscore" w:pos="9639"/>
        </w:tabs>
        <w:jc w:val="both"/>
        <w:rPr>
          <w:szCs w:val="22"/>
        </w:rPr>
      </w:pPr>
      <w:r w:rsidRPr="000448E6">
        <w:rPr>
          <w:szCs w:val="22"/>
        </w:rPr>
        <w:t xml:space="preserve">dnem, kdy se adresát přihlásil do datové schránky, </w:t>
      </w:r>
    </w:p>
    <w:p w14:paraId="2CCFD153" w14:textId="77777777" w:rsidR="00E9432E" w:rsidRPr="000448E6" w:rsidRDefault="00E9432E" w:rsidP="000448E6">
      <w:pPr>
        <w:pStyle w:val="Odstavecseseznamem"/>
        <w:numPr>
          <w:ilvl w:val="0"/>
          <w:numId w:val="26"/>
        </w:numPr>
        <w:tabs>
          <w:tab w:val="left" w:pos="0"/>
          <w:tab w:val="left" w:leader="underscore" w:pos="567"/>
          <w:tab w:val="left" w:pos="4990"/>
          <w:tab w:val="left" w:leader="underscore" w:pos="9639"/>
        </w:tabs>
        <w:jc w:val="both"/>
        <w:rPr>
          <w:szCs w:val="22"/>
        </w:rPr>
      </w:pPr>
      <w:r w:rsidRPr="000448E6">
        <w:rPr>
          <w:szCs w:val="22"/>
        </w:rPr>
        <w:t xml:space="preserve">dnem, kdy byla dodána do datové schránky, v případě nepřihlášení se adresáta do datové schránky </w:t>
      </w:r>
      <w:r w:rsidR="00E61E75">
        <w:rPr>
          <w:szCs w:val="22"/>
        </w:rPr>
        <w:t xml:space="preserve">  </w:t>
      </w:r>
      <w:r w:rsidRPr="000448E6">
        <w:rPr>
          <w:szCs w:val="22"/>
        </w:rPr>
        <w:t>do 10 dnů ode dne dodání do datové schránky,</w:t>
      </w:r>
    </w:p>
    <w:p w14:paraId="3B9E2D67" w14:textId="77777777" w:rsidR="00E9432E" w:rsidRPr="000448E6" w:rsidRDefault="00E9432E" w:rsidP="000448E6">
      <w:pPr>
        <w:pStyle w:val="Odstavecseseznamem"/>
        <w:numPr>
          <w:ilvl w:val="0"/>
          <w:numId w:val="26"/>
        </w:numPr>
        <w:tabs>
          <w:tab w:val="left" w:pos="0"/>
          <w:tab w:val="left" w:leader="underscore" w:pos="567"/>
          <w:tab w:val="left" w:pos="4990"/>
          <w:tab w:val="left" w:leader="underscore" w:pos="9639"/>
        </w:tabs>
        <w:jc w:val="both"/>
        <w:rPr>
          <w:szCs w:val="22"/>
        </w:rPr>
      </w:pPr>
      <w:r w:rsidRPr="000448E6">
        <w:rPr>
          <w:szCs w:val="22"/>
        </w:rPr>
        <w:t>dnem kdy byla adresátem převzata či odmítnuta, došlo-li k převzetí či odmítnutí přijetí písemnosti,</w:t>
      </w:r>
    </w:p>
    <w:p w14:paraId="3E409080" w14:textId="77777777" w:rsidR="00E9432E" w:rsidRPr="000448E6" w:rsidRDefault="00E9432E" w:rsidP="006D7372">
      <w:pPr>
        <w:pStyle w:val="Odstavecseseznamem"/>
        <w:numPr>
          <w:ilvl w:val="0"/>
          <w:numId w:val="26"/>
        </w:numPr>
        <w:tabs>
          <w:tab w:val="left" w:pos="0"/>
          <w:tab w:val="left" w:leader="underscore" w:pos="567"/>
          <w:tab w:val="left" w:pos="4990"/>
          <w:tab w:val="left" w:leader="underscore" w:pos="9639"/>
        </w:tabs>
        <w:spacing w:after="120"/>
        <w:ind w:left="641" w:hanging="357"/>
        <w:contextualSpacing w:val="0"/>
        <w:jc w:val="both"/>
        <w:rPr>
          <w:szCs w:val="22"/>
        </w:rPr>
      </w:pPr>
      <w:r w:rsidRPr="000448E6">
        <w:rPr>
          <w:szCs w:val="22"/>
        </w:rPr>
        <w:t>třetím pracovním dnem, po dni odeslání prostřednictvím provozovatele poštovních služeb.</w:t>
      </w:r>
    </w:p>
    <w:p w14:paraId="4DF44E4C" w14:textId="77777777" w:rsidR="00E9432E" w:rsidRPr="000448E6" w:rsidRDefault="00E9432E" w:rsidP="001D3156">
      <w:pPr>
        <w:numPr>
          <w:ilvl w:val="0"/>
          <w:numId w:val="32"/>
        </w:numPr>
        <w:tabs>
          <w:tab w:val="left" w:pos="0"/>
          <w:tab w:val="left" w:leader="underscore" w:pos="4706"/>
          <w:tab w:val="left" w:pos="4990"/>
          <w:tab w:val="left" w:leader="underscore" w:pos="9639"/>
        </w:tabs>
        <w:jc w:val="both"/>
        <w:rPr>
          <w:szCs w:val="22"/>
        </w:rPr>
      </w:pPr>
      <w:r w:rsidRPr="000448E6">
        <w:rPr>
          <w:szCs w:val="22"/>
        </w:rPr>
        <w:t>Bylo-li by libovolné ujednání této smlouvy shledáno v budoucnu neplatným, pak se neplatnost dle výslovné dohody stran vztahuje výhradně na takové ujednání a zbytek smlouvy zůstává v platnosti.</w:t>
      </w:r>
    </w:p>
    <w:p w14:paraId="306CA49C" w14:textId="77777777" w:rsidR="001B5DEB" w:rsidRPr="000448E6" w:rsidRDefault="001B5DEB" w:rsidP="00E9432E">
      <w:pPr>
        <w:ind w:left="705" w:hanging="705"/>
        <w:jc w:val="both"/>
        <w:rPr>
          <w:szCs w:val="22"/>
        </w:rPr>
      </w:pPr>
    </w:p>
    <w:p w14:paraId="52F3B6D5" w14:textId="77777777" w:rsidR="00857681" w:rsidRDefault="00857681" w:rsidP="006D7372">
      <w:pPr>
        <w:ind w:left="705" w:hanging="705"/>
        <w:jc w:val="center"/>
        <w:rPr>
          <w:b/>
          <w:szCs w:val="22"/>
        </w:rPr>
      </w:pPr>
    </w:p>
    <w:p w14:paraId="6AB9F220" w14:textId="77777777" w:rsidR="00857681" w:rsidRDefault="00857681" w:rsidP="006D7372">
      <w:pPr>
        <w:ind w:left="705" w:hanging="705"/>
        <w:jc w:val="center"/>
        <w:rPr>
          <w:b/>
          <w:szCs w:val="22"/>
        </w:rPr>
      </w:pPr>
    </w:p>
    <w:p w14:paraId="7A8AB347" w14:textId="77777777" w:rsidR="00857681" w:rsidRDefault="00857681" w:rsidP="006D7372">
      <w:pPr>
        <w:ind w:left="705" w:hanging="705"/>
        <w:jc w:val="center"/>
        <w:rPr>
          <w:b/>
          <w:szCs w:val="22"/>
        </w:rPr>
      </w:pPr>
    </w:p>
    <w:p w14:paraId="360C9C16" w14:textId="77777777" w:rsidR="00857681" w:rsidRDefault="00857681" w:rsidP="006D7372">
      <w:pPr>
        <w:ind w:left="705" w:hanging="705"/>
        <w:jc w:val="center"/>
        <w:rPr>
          <w:b/>
          <w:szCs w:val="22"/>
        </w:rPr>
      </w:pPr>
    </w:p>
    <w:p w14:paraId="1CCCC40C" w14:textId="77777777" w:rsidR="006D7372" w:rsidRDefault="00F03A78" w:rsidP="006D7372">
      <w:pPr>
        <w:ind w:left="705" w:hanging="705"/>
        <w:jc w:val="center"/>
        <w:rPr>
          <w:b/>
          <w:szCs w:val="22"/>
        </w:rPr>
      </w:pPr>
      <w:r w:rsidRPr="000448E6">
        <w:rPr>
          <w:b/>
          <w:szCs w:val="22"/>
        </w:rPr>
        <w:lastRenderedPageBreak/>
        <w:t>Čl</w:t>
      </w:r>
      <w:r w:rsidR="006D7372">
        <w:rPr>
          <w:b/>
          <w:szCs w:val="22"/>
        </w:rPr>
        <w:t>ánek</w:t>
      </w:r>
      <w:r w:rsidRPr="000448E6">
        <w:rPr>
          <w:b/>
          <w:szCs w:val="22"/>
        </w:rPr>
        <w:t xml:space="preserve"> IX</w:t>
      </w:r>
      <w:r w:rsidR="00D34ACD">
        <w:rPr>
          <w:b/>
          <w:szCs w:val="22"/>
        </w:rPr>
        <w:t>.</w:t>
      </w:r>
    </w:p>
    <w:p w14:paraId="7689C1D8" w14:textId="77777777" w:rsidR="001B5DEB" w:rsidRDefault="001B5DEB" w:rsidP="006D7372">
      <w:pPr>
        <w:spacing w:line="360" w:lineRule="auto"/>
        <w:ind w:left="705" w:hanging="705"/>
        <w:jc w:val="center"/>
        <w:rPr>
          <w:b/>
          <w:szCs w:val="22"/>
        </w:rPr>
      </w:pPr>
      <w:r w:rsidRPr="000448E6">
        <w:rPr>
          <w:b/>
          <w:szCs w:val="22"/>
        </w:rPr>
        <w:t>Závěrečné ujednání</w:t>
      </w:r>
    </w:p>
    <w:p w14:paraId="1DDE723C" w14:textId="77777777" w:rsidR="006D7372" w:rsidRPr="000448E6" w:rsidRDefault="006D7372" w:rsidP="006D7372">
      <w:pPr>
        <w:numPr>
          <w:ilvl w:val="0"/>
          <w:numId w:val="31"/>
        </w:numPr>
        <w:tabs>
          <w:tab w:val="left" w:pos="0"/>
          <w:tab w:val="left" w:leader="underscore" w:pos="4706"/>
          <w:tab w:val="left" w:pos="4990"/>
          <w:tab w:val="left" w:leader="underscore" w:pos="9639"/>
        </w:tabs>
        <w:spacing w:after="120"/>
        <w:jc w:val="both"/>
        <w:rPr>
          <w:szCs w:val="22"/>
        </w:rPr>
      </w:pPr>
      <w:r w:rsidRPr="000448E6">
        <w:rPr>
          <w:szCs w:val="22"/>
        </w:rPr>
        <w:t>Tato smlouva obsahuje veškerá finální ujednání mezi smluvními stranami, přičemž nahrazuje všechna předcházející ústní či písemná ujednání smluvních stran o otázkách, upravených touto smlouvou, a činí je tak irelevantními.</w:t>
      </w:r>
    </w:p>
    <w:p w14:paraId="79D11786" w14:textId="77777777" w:rsidR="006D7372" w:rsidRDefault="006D7372" w:rsidP="006D7372">
      <w:pPr>
        <w:numPr>
          <w:ilvl w:val="0"/>
          <w:numId w:val="31"/>
        </w:numPr>
        <w:tabs>
          <w:tab w:val="left" w:pos="0"/>
          <w:tab w:val="left" w:leader="underscore" w:pos="4706"/>
          <w:tab w:val="left" w:pos="4990"/>
          <w:tab w:val="left" w:leader="underscore" w:pos="9639"/>
        </w:tabs>
        <w:spacing w:after="120"/>
        <w:jc w:val="both"/>
        <w:rPr>
          <w:szCs w:val="22"/>
        </w:rPr>
      </w:pPr>
      <w:r w:rsidRPr="000448E6">
        <w:rPr>
          <w:szCs w:val="22"/>
        </w:rPr>
        <w:t>Tato smlouva nabývá platnosti podpisem obou smluvních stran a účinnosti dnem zveřejnění v centrálním registru smluv dle zákona č. 340/2015 Sb., zákon o registru smluv, ve znění pozdějších předpisů.</w:t>
      </w:r>
      <w:r>
        <w:rPr>
          <w:szCs w:val="22"/>
        </w:rPr>
        <w:t xml:space="preserve"> Zveřejnění v registru smluv zajistí objednatel.</w:t>
      </w:r>
      <w:r w:rsidRPr="000448E6">
        <w:rPr>
          <w:szCs w:val="22"/>
        </w:rPr>
        <w:t xml:space="preserve"> Tato smlouva pozbývá účinnosti dnem sjednaným v článku VII. bod 1. této smlouvy s výjimkou těch smluvních ujednání, u nichž z povahy věci plyne, že měla z vůle stran mít účinky i po tomto datu.</w:t>
      </w:r>
    </w:p>
    <w:p w14:paraId="65806491" w14:textId="77777777" w:rsidR="006D7372" w:rsidRDefault="006D7372" w:rsidP="006D7372">
      <w:pPr>
        <w:pStyle w:val="Odstavecseseznamem"/>
        <w:widowControl w:val="0"/>
        <w:numPr>
          <w:ilvl w:val="0"/>
          <w:numId w:val="31"/>
        </w:numPr>
        <w:suppressAutoHyphens/>
        <w:spacing w:after="120"/>
        <w:contextualSpacing w:val="0"/>
        <w:jc w:val="both"/>
        <w:rPr>
          <w:szCs w:val="22"/>
        </w:rPr>
      </w:pPr>
      <w:r w:rsidRPr="000448E6">
        <w:rPr>
          <w:szCs w:val="22"/>
        </w:rPr>
        <w:t>Smluvní strany výslovně souhlasí se zveřejněním celého textu této smlouvy v centrálním registru smluv zřízeném dle platných a účinných právních předpisů, a to včetně všech případných příloh a dodatků, v centrálním registru smluv, zřízeném dle zákona číslo 340/2015 Sb., zákon o registru smluv</w:t>
      </w:r>
      <w:r>
        <w:rPr>
          <w:szCs w:val="22"/>
        </w:rPr>
        <w:t xml:space="preserve">. </w:t>
      </w:r>
      <w:r w:rsidRPr="000448E6">
        <w:rPr>
          <w:szCs w:val="22"/>
        </w:rPr>
        <w:t>Registr smluv je trvale veřejně přístupný</w:t>
      </w:r>
      <w:r>
        <w:rPr>
          <w:szCs w:val="22"/>
        </w:rPr>
        <w:t xml:space="preserve"> </w:t>
      </w:r>
      <w:r w:rsidRPr="000448E6">
        <w:rPr>
          <w:szCs w:val="22"/>
        </w:rPr>
        <w:t xml:space="preserve">a obsahuje údaje zejména o smluvních stranách, předmětu smlouvy, číselném označení smlouvy a o datu podpisu smlouvy. </w:t>
      </w:r>
    </w:p>
    <w:p w14:paraId="099EF64E" w14:textId="77777777" w:rsidR="006D7372" w:rsidRDefault="006D7372" w:rsidP="006D7372">
      <w:pPr>
        <w:pStyle w:val="Odstavecseseznamem"/>
        <w:widowControl w:val="0"/>
        <w:numPr>
          <w:ilvl w:val="0"/>
          <w:numId w:val="31"/>
        </w:numPr>
        <w:suppressAutoHyphens/>
        <w:spacing w:after="120"/>
        <w:contextualSpacing w:val="0"/>
        <w:jc w:val="both"/>
        <w:rPr>
          <w:szCs w:val="22"/>
        </w:rPr>
      </w:pPr>
      <w:r w:rsidRPr="000448E6">
        <w:rPr>
          <w:szCs w:val="22"/>
        </w:rPr>
        <w:t>Smluvní strany dále prohlašují, že skutečnosti uvedené v této smlouvě nepovažují</w:t>
      </w:r>
      <w:r>
        <w:rPr>
          <w:szCs w:val="22"/>
        </w:rPr>
        <w:t xml:space="preserve"> </w:t>
      </w:r>
      <w:r w:rsidRPr="000448E6">
        <w:rPr>
          <w:szCs w:val="22"/>
        </w:rPr>
        <w:t>za obchodní tajemství ve smyslu příslušných ustanovení právních předpisů a udělují souhlas k jejich užití a zveřejnění bez stanovení dalších podmínek.</w:t>
      </w:r>
    </w:p>
    <w:p w14:paraId="325BC9D5" w14:textId="77777777" w:rsidR="006D7372" w:rsidRDefault="006D7372" w:rsidP="006D7372">
      <w:pPr>
        <w:numPr>
          <w:ilvl w:val="0"/>
          <w:numId w:val="31"/>
        </w:numPr>
        <w:tabs>
          <w:tab w:val="left" w:pos="0"/>
          <w:tab w:val="left" w:leader="underscore" w:pos="4706"/>
          <w:tab w:val="left" w:pos="4990"/>
          <w:tab w:val="left" w:leader="underscore" w:pos="9639"/>
        </w:tabs>
        <w:spacing w:after="120"/>
        <w:jc w:val="both"/>
        <w:rPr>
          <w:szCs w:val="22"/>
        </w:rPr>
      </w:pPr>
      <w:r w:rsidRPr="000448E6">
        <w:rPr>
          <w:szCs w:val="22"/>
        </w:rPr>
        <w:t>Nedílnou součástí této smlouvy jsou</w:t>
      </w:r>
      <w:r>
        <w:rPr>
          <w:szCs w:val="22"/>
        </w:rPr>
        <w:t xml:space="preserve"> i její přílohy:</w:t>
      </w:r>
    </w:p>
    <w:p w14:paraId="065AAC66" w14:textId="77777777" w:rsidR="006D7372" w:rsidRDefault="006D7372" w:rsidP="006D7372">
      <w:pPr>
        <w:tabs>
          <w:tab w:val="left" w:pos="0"/>
          <w:tab w:val="left" w:leader="underscore" w:pos="4706"/>
          <w:tab w:val="left" w:pos="4990"/>
          <w:tab w:val="left" w:leader="underscore" w:pos="9639"/>
        </w:tabs>
        <w:spacing w:after="120"/>
        <w:ind w:left="284"/>
        <w:jc w:val="both"/>
        <w:rPr>
          <w:szCs w:val="22"/>
        </w:rPr>
      </w:pPr>
      <w:r>
        <w:rPr>
          <w:szCs w:val="22"/>
        </w:rPr>
        <w:t>P</w:t>
      </w:r>
      <w:r w:rsidRPr="000448E6">
        <w:rPr>
          <w:szCs w:val="22"/>
        </w:rPr>
        <w:t>říloh</w:t>
      </w:r>
      <w:r>
        <w:rPr>
          <w:szCs w:val="22"/>
        </w:rPr>
        <w:t>a</w:t>
      </w:r>
      <w:r w:rsidRPr="000448E6">
        <w:rPr>
          <w:szCs w:val="22"/>
        </w:rPr>
        <w:t xml:space="preserve"> č. 1</w:t>
      </w:r>
      <w:r>
        <w:rPr>
          <w:szCs w:val="22"/>
        </w:rPr>
        <w:t xml:space="preserve"> - </w:t>
      </w:r>
      <w:r w:rsidRPr="000448E6">
        <w:rPr>
          <w:szCs w:val="22"/>
        </w:rPr>
        <w:t>Vzor průkazu přepravované osoby</w:t>
      </w:r>
    </w:p>
    <w:p w14:paraId="5F948B7C" w14:textId="77777777" w:rsidR="006D7372" w:rsidRDefault="006D7372" w:rsidP="006D7372">
      <w:pPr>
        <w:tabs>
          <w:tab w:val="left" w:pos="0"/>
          <w:tab w:val="left" w:leader="underscore" w:pos="4706"/>
          <w:tab w:val="left" w:pos="4990"/>
          <w:tab w:val="left" w:leader="underscore" w:pos="9639"/>
        </w:tabs>
        <w:spacing w:after="120"/>
        <w:ind w:left="284"/>
        <w:jc w:val="both"/>
        <w:rPr>
          <w:szCs w:val="22"/>
        </w:rPr>
      </w:pPr>
      <w:r>
        <w:rPr>
          <w:szCs w:val="22"/>
        </w:rPr>
        <w:t>Příloha č.</w:t>
      </w:r>
      <w:r w:rsidRPr="000448E6">
        <w:rPr>
          <w:szCs w:val="22"/>
        </w:rPr>
        <w:t xml:space="preserve"> 2</w:t>
      </w:r>
      <w:r>
        <w:rPr>
          <w:szCs w:val="22"/>
        </w:rPr>
        <w:t xml:space="preserve"> - </w:t>
      </w:r>
      <w:r w:rsidRPr="000448E6">
        <w:rPr>
          <w:szCs w:val="22"/>
        </w:rPr>
        <w:t>Vzor formuláře písemné evidence provedených jízd</w:t>
      </w:r>
    </w:p>
    <w:p w14:paraId="60B80A5B" w14:textId="77777777" w:rsidR="005E3675" w:rsidRPr="000448E6" w:rsidRDefault="005E3675" w:rsidP="006D7372">
      <w:pPr>
        <w:tabs>
          <w:tab w:val="left" w:pos="0"/>
          <w:tab w:val="left" w:leader="underscore" w:pos="4706"/>
          <w:tab w:val="left" w:pos="4990"/>
          <w:tab w:val="left" w:leader="underscore" w:pos="9639"/>
        </w:tabs>
        <w:spacing w:after="120"/>
        <w:ind w:left="284"/>
        <w:jc w:val="both"/>
        <w:rPr>
          <w:szCs w:val="22"/>
        </w:rPr>
      </w:pPr>
      <w:r w:rsidRPr="00E946BA">
        <w:rPr>
          <w:szCs w:val="22"/>
        </w:rPr>
        <w:t>Příloha č. 3 – Logo</w:t>
      </w:r>
      <w:r>
        <w:rPr>
          <w:szCs w:val="22"/>
        </w:rPr>
        <w:t xml:space="preserve"> </w:t>
      </w:r>
    </w:p>
    <w:p w14:paraId="0F723DFF" w14:textId="77777777" w:rsidR="006D7372" w:rsidRPr="000448E6" w:rsidRDefault="006D7372" w:rsidP="006D7372">
      <w:pPr>
        <w:numPr>
          <w:ilvl w:val="0"/>
          <w:numId w:val="31"/>
        </w:numPr>
        <w:tabs>
          <w:tab w:val="left" w:pos="0"/>
          <w:tab w:val="left" w:leader="underscore" w:pos="4706"/>
          <w:tab w:val="left" w:pos="4990"/>
          <w:tab w:val="left" w:leader="underscore" w:pos="9639"/>
        </w:tabs>
        <w:spacing w:after="120"/>
        <w:jc w:val="both"/>
        <w:rPr>
          <w:szCs w:val="22"/>
        </w:rPr>
      </w:pPr>
      <w:r w:rsidRPr="000448E6">
        <w:rPr>
          <w:szCs w:val="22"/>
        </w:rPr>
        <w:t>Tato smlouva může být měněna pouze písemnými dodatky podepsanými oběma smluvními stranami.</w:t>
      </w:r>
    </w:p>
    <w:p w14:paraId="2CC1198F" w14:textId="77777777" w:rsidR="006D7372" w:rsidRPr="000448E6" w:rsidRDefault="006D7372" w:rsidP="006D7372">
      <w:pPr>
        <w:numPr>
          <w:ilvl w:val="0"/>
          <w:numId w:val="31"/>
        </w:numPr>
        <w:tabs>
          <w:tab w:val="left" w:pos="0"/>
          <w:tab w:val="left" w:leader="underscore" w:pos="4706"/>
          <w:tab w:val="left" w:pos="4990"/>
          <w:tab w:val="left" w:leader="underscore" w:pos="9639"/>
        </w:tabs>
        <w:jc w:val="both"/>
        <w:rPr>
          <w:szCs w:val="22"/>
        </w:rPr>
      </w:pPr>
      <w:r w:rsidRPr="000448E6">
        <w:rPr>
          <w:szCs w:val="22"/>
        </w:rPr>
        <w:t xml:space="preserve">Výjimkou z ujednání </w:t>
      </w:r>
      <w:r>
        <w:rPr>
          <w:szCs w:val="22"/>
        </w:rPr>
        <w:t>odst. 6</w:t>
      </w:r>
      <w:r w:rsidRPr="000448E6">
        <w:rPr>
          <w:szCs w:val="22"/>
        </w:rPr>
        <w:t xml:space="preserve"> tohoto článku smlouvy</w:t>
      </w:r>
      <w:r>
        <w:rPr>
          <w:szCs w:val="22"/>
        </w:rPr>
        <w:t>:</w:t>
      </w:r>
    </w:p>
    <w:p w14:paraId="06FE4617" w14:textId="77777777" w:rsidR="006D7372" w:rsidRPr="000448E6" w:rsidRDefault="006D7372" w:rsidP="006D7372">
      <w:pPr>
        <w:numPr>
          <w:ilvl w:val="0"/>
          <w:numId w:val="25"/>
        </w:numPr>
        <w:jc w:val="both"/>
        <w:rPr>
          <w:szCs w:val="22"/>
        </w:rPr>
      </w:pPr>
      <w:r w:rsidRPr="000448E6">
        <w:rPr>
          <w:szCs w:val="22"/>
        </w:rPr>
        <w:t>jsou přílohy k této smlouvě</w:t>
      </w:r>
      <w:r w:rsidR="00280B36">
        <w:rPr>
          <w:szCs w:val="22"/>
        </w:rPr>
        <w:t>;</w:t>
      </w:r>
    </w:p>
    <w:p w14:paraId="63D38A3D" w14:textId="77777777" w:rsidR="006D7372" w:rsidRDefault="006D7372" w:rsidP="00013BB1">
      <w:pPr>
        <w:numPr>
          <w:ilvl w:val="0"/>
          <w:numId w:val="25"/>
        </w:numPr>
        <w:ind w:left="641" w:hanging="357"/>
        <w:jc w:val="both"/>
        <w:rPr>
          <w:szCs w:val="22"/>
        </w:rPr>
      </w:pPr>
      <w:r w:rsidRPr="000448E6">
        <w:rPr>
          <w:szCs w:val="22"/>
        </w:rPr>
        <w:t xml:space="preserve">je ujednání o limitním počtu jízd, obsažené v článku II. bodu 3. této smlouvy, </w:t>
      </w:r>
      <w:r w:rsidRPr="00F02BBC">
        <w:rPr>
          <w:szCs w:val="22"/>
        </w:rPr>
        <w:t>jejichž počet může měnit objednatel vlastním oznámením</w:t>
      </w:r>
      <w:r w:rsidR="00280B36">
        <w:rPr>
          <w:szCs w:val="22"/>
        </w:rPr>
        <w:t>;</w:t>
      </w:r>
    </w:p>
    <w:p w14:paraId="456B349B" w14:textId="77777777" w:rsidR="00280B36" w:rsidRDefault="00280B36" w:rsidP="00013BB1">
      <w:pPr>
        <w:numPr>
          <w:ilvl w:val="0"/>
          <w:numId w:val="25"/>
        </w:numPr>
        <w:ind w:left="641" w:hanging="357"/>
        <w:jc w:val="both"/>
        <w:rPr>
          <w:szCs w:val="22"/>
        </w:rPr>
      </w:pPr>
      <w:r>
        <w:rPr>
          <w:szCs w:val="22"/>
        </w:rPr>
        <w:t>je poskytovatelem dle článku V. odst.  6 této smlouvy ohlášená změna přístupu k elektronickému souboru sloužícími k vedení elektronické evidence provedených jízd;</w:t>
      </w:r>
    </w:p>
    <w:p w14:paraId="3CCDEE1C" w14:textId="77777777" w:rsidR="00280B36" w:rsidRPr="00F02BBC" w:rsidRDefault="00280B36" w:rsidP="006D7372">
      <w:pPr>
        <w:numPr>
          <w:ilvl w:val="0"/>
          <w:numId w:val="25"/>
        </w:numPr>
        <w:spacing w:after="120"/>
        <w:ind w:left="641" w:hanging="357"/>
        <w:jc w:val="both"/>
        <w:rPr>
          <w:szCs w:val="22"/>
        </w:rPr>
      </w:pPr>
      <w:r>
        <w:rPr>
          <w:szCs w:val="22"/>
        </w:rPr>
        <w:t xml:space="preserve">je poskytovatelem dle článku III. odst. </w:t>
      </w:r>
      <w:r w:rsidR="000D646A">
        <w:rPr>
          <w:szCs w:val="22"/>
        </w:rPr>
        <w:t>9</w:t>
      </w:r>
      <w:r>
        <w:rPr>
          <w:szCs w:val="22"/>
        </w:rPr>
        <w:t xml:space="preserve"> této smlouvy ohlášená změna </w:t>
      </w:r>
      <w:r w:rsidRPr="00280B36">
        <w:rPr>
          <w:szCs w:val="22"/>
        </w:rPr>
        <w:t>účastnické</w:t>
      </w:r>
      <w:r>
        <w:rPr>
          <w:szCs w:val="22"/>
        </w:rPr>
        <w:t>ho</w:t>
      </w:r>
      <w:r w:rsidRPr="00280B36">
        <w:rPr>
          <w:szCs w:val="22"/>
        </w:rPr>
        <w:t xml:space="preserve"> čísl</w:t>
      </w:r>
      <w:r>
        <w:rPr>
          <w:szCs w:val="22"/>
        </w:rPr>
        <w:t>a</w:t>
      </w:r>
      <w:r w:rsidRPr="00280B36">
        <w:rPr>
          <w:szCs w:val="22"/>
        </w:rPr>
        <w:t xml:space="preserve"> mobilní telefonní sítě, na které budou volající přesměrováni</w:t>
      </w:r>
      <w:r>
        <w:rPr>
          <w:szCs w:val="22"/>
        </w:rPr>
        <w:t>.</w:t>
      </w:r>
    </w:p>
    <w:p w14:paraId="43346CCE" w14:textId="77777777" w:rsidR="006D7372" w:rsidRPr="000448E6" w:rsidRDefault="006D7372" w:rsidP="006D7372">
      <w:pPr>
        <w:numPr>
          <w:ilvl w:val="0"/>
          <w:numId w:val="31"/>
        </w:numPr>
        <w:contextualSpacing/>
        <w:jc w:val="both"/>
        <w:rPr>
          <w:szCs w:val="22"/>
        </w:rPr>
      </w:pPr>
      <w:r w:rsidRPr="000448E6">
        <w:rPr>
          <w:szCs w:val="22"/>
        </w:rPr>
        <w:t xml:space="preserve">Smluvní strany uzavírají tuto smlouvu jako projev jejich svobodné, vážné a opravdové vůle      </w:t>
      </w:r>
      <w:r>
        <w:rPr>
          <w:szCs w:val="22"/>
        </w:rPr>
        <w:t xml:space="preserve">               </w:t>
      </w:r>
      <w:r w:rsidRPr="000448E6">
        <w:rPr>
          <w:szCs w:val="22"/>
        </w:rPr>
        <w:t>a na důkaz toho k ní připojují své podpisy.</w:t>
      </w:r>
    </w:p>
    <w:p w14:paraId="4D3F035C" w14:textId="77777777" w:rsidR="006D7372" w:rsidRDefault="006D7372" w:rsidP="006D7372">
      <w:pPr>
        <w:tabs>
          <w:tab w:val="left" w:pos="0"/>
          <w:tab w:val="left" w:leader="underscore" w:pos="4706"/>
          <w:tab w:val="left" w:pos="4990"/>
          <w:tab w:val="left" w:leader="underscore" w:pos="9639"/>
        </w:tabs>
        <w:spacing w:after="120"/>
        <w:ind w:left="284"/>
        <w:jc w:val="both"/>
        <w:rPr>
          <w:szCs w:val="22"/>
        </w:rPr>
      </w:pPr>
    </w:p>
    <w:p w14:paraId="0570C92D" w14:textId="77777777" w:rsidR="007A5F64" w:rsidRDefault="007A5F64" w:rsidP="006D7372">
      <w:pPr>
        <w:tabs>
          <w:tab w:val="left" w:pos="0"/>
          <w:tab w:val="left" w:leader="underscore" w:pos="4706"/>
          <w:tab w:val="left" w:pos="4990"/>
          <w:tab w:val="left" w:leader="underscore" w:pos="9639"/>
        </w:tabs>
        <w:spacing w:after="120"/>
        <w:ind w:left="284"/>
        <w:jc w:val="both"/>
        <w:rPr>
          <w:szCs w:val="22"/>
        </w:rPr>
      </w:pPr>
    </w:p>
    <w:p w14:paraId="52E27446" w14:textId="77777777" w:rsidR="00E9432E" w:rsidRPr="003113CD" w:rsidRDefault="00E9432E" w:rsidP="006D7372">
      <w:pPr>
        <w:pStyle w:val="Odstavecseseznamem"/>
        <w:widowControl w:val="0"/>
        <w:tabs>
          <w:tab w:val="left" w:pos="284"/>
        </w:tabs>
        <w:suppressAutoHyphens/>
        <w:spacing w:after="120"/>
        <w:ind w:left="0"/>
        <w:contextualSpacing w:val="0"/>
        <w:jc w:val="both"/>
        <w:rPr>
          <w:szCs w:val="22"/>
        </w:rPr>
      </w:pPr>
      <w:r w:rsidRPr="003113CD">
        <w:rPr>
          <w:szCs w:val="22"/>
        </w:rPr>
        <w:t>Objednatel prohlašuje, že byla splněna podmínka platnosti právního jednání dle §41 zákona č. 128/2000Sb., o obcích, ve znění pozdějších předpisů. O uzavření této smlouvy rozhodla Rada městského obvodu</w:t>
      </w:r>
      <w:r w:rsidR="0003218F" w:rsidRPr="003113CD">
        <w:rPr>
          <w:szCs w:val="22"/>
        </w:rPr>
        <w:t xml:space="preserve"> Vítkovice </w:t>
      </w:r>
      <w:r w:rsidRPr="003113CD">
        <w:rPr>
          <w:szCs w:val="22"/>
        </w:rPr>
        <w:t>usnesením č.</w:t>
      </w:r>
      <w:r w:rsidR="007A5F64">
        <w:rPr>
          <w:szCs w:val="22"/>
        </w:rPr>
        <w:t xml:space="preserve"> 1759/</w:t>
      </w:r>
      <w:proofErr w:type="spellStart"/>
      <w:r w:rsidR="007A5F64">
        <w:rPr>
          <w:szCs w:val="22"/>
        </w:rPr>
        <w:t>RMOb</w:t>
      </w:r>
      <w:proofErr w:type="spellEnd"/>
      <w:r w:rsidR="007A5F64">
        <w:rPr>
          <w:szCs w:val="22"/>
        </w:rPr>
        <w:t xml:space="preserve">-Vit/2226/52 </w:t>
      </w:r>
      <w:r w:rsidRPr="003113CD">
        <w:rPr>
          <w:szCs w:val="22"/>
        </w:rPr>
        <w:t>ze dn</w:t>
      </w:r>
      <w:r w:rsidR="007A5F64">
        <w:rPr>
          <w:szCs w:val="22"/>
        </w:rPr>
        <w:t>e 19.6.2024.</w:t>
      </w:r>
    </w:p>
    <w:p w14:paraId="549392B8" w14:textId="77777777" w:rsidR="000845CB" w:rsidRDefault="000845CB" w:rsidP="000D2C96">
      <w:pPr>
        <w:jc w:val="both"/>
        <w:rPr>
          <w:szCs w:val="22"/>
        </w:rPr>
      </w:pPr>
    </w:p>
    <w:p w14:paraId="3C708F43" w14:textId="77777777" w:rsidR="007A5F64" w:rsidRDefault="007A5F64" w:rsidP="000D2C96">
      <w:pPr>
        <w:jc w:val="both"/>
        <w:rPr>
          <w:szCs w:val="22"/>
        </w:rPr>
      </w:pPr>
    </w:p>
    <w:p w14:paraId="4534BED4" w14:textId="77777777" w:rsidR="007A5F64" w:rsidRDefault="007A5F64" w:rsidP="000D2C96">
      <w:pPr>
        <w:jc w:val="both"/>
        <w:rPr>
          <w:szCs w:val="22"/>
        </w:rPr>
      </w:pPr>
    </w:p>
    <w:p w14:paraId="13899B6B" w14:textId="77777777" w:rsidR="007A5F64" w:rsidRDefault="007A5F64" w:rsidP="000D2C96">
      <w:pPr>
        <w:jc w:val="both"/>
        <w:rPr>
          <w:szCs w:val="22"/>
        </w:rPr>
      </w:pPr>
    </w:p>
    <w:p w14:paraId="211C0787" w14:textId="77777777" w:rsidR="007A5F64" w:rsidRDefault="007A5F64" w:rsidP="000D2C96">
      <w:pPr>
        <w:jc w:val="both"/>
        <w:rPr>
          <w:szCs w:val="22"/>
        </w:rPr>
      </w:pPr>
    </w:p>
    <w:p w14:paraId="4B598D99" w14:textId="77777777" w:rsidR="007A5F64" w:rsidRDefault="007A5F64" w:rsidP="000D2C96">
      <w:pPr>
        <w:jc w:val="both"/>
        <w:rPr>
          <w:szCs w:val="22"/>
        </w:rPr>
      </w:pPr>
    </w:p>
    <w:p w14:paraId="459A1254" w14:textId="77777777" w:rsidR="007A5F64" w:rsidRDefault="007A5F64" w:rsidP="000D2C96">
      <w:pPr>
        <w:jc w:val="both"/>
        <w:rPr>
          <w:szCs w:val="22"/>
        </w:rPr>
      </w:pPr>
    </w:p>
    <w:p w14:paraId="42BE01FF" w14:textId="77777777" w:rsidR="007A5F64" w:rsidRDefault="007A5F64" w:rsidP="000D2C96">
      <w:pPr>
        <w:jc w:val="both"/>
        <w:rPr>
          <w:szCs w:val="22"/>
        </w:rPr>
      </w:pPr>
    </w:p>
    <w:p w14:paraId="0E5F798B" w14:textId="77777777" w:rsidR="007A5F64" w:rsidRPr="000448E6" w:rsidRDefault="007A5F64" w:rsidP="000D2C96">
      <w:pPr>
        <w:jc w:val="both"/>
        <w:rPr>
          <w:szCs w:val="22"/>
        </w:rPr>
      </w:pPr>
    </w:p>
    <w:p w14:paraId="7FC67E2B" w14:textId="77777777" w:rsidR="00B34673" w:rsidRPr="00C36F46" w:rsidRDefault="00B34673" w:rsidP="00546910">
      <w:pPr>
        <w:tabs>
          <w:tab w:val="left" w:pos="0"/>
          <w:tab w:val="left" w:pos="4990"/>
        </w:tabs>
        <w:spacing w:before="120"/>
        <w:jc w:val="both"/>
        <w:rPr>
          <w:b/>
          <w:szCs w:val="22"/>
        </w:rPr>
      </w:pPr>
      <w:r w:rsidRPr="00C36F46">
        <w:rPr>
          <w:b/>
          <w:szCs w:val="22"/>
        </w:rPr>
        <w:lastRenderedPageBreak/>
        <w:t>Za objednatele</w:t>
      </w:r>
      <w:r w:rsidR="000D2C96">
        <w:rPr>
          <w:b/>
          <w:szCs w:val="22"/>
        </w:rPr>
        <w:t>:</w:t>
      </w:r>
      <w:r w:rsidRPr="00C36F46">
        <w:rPr>
          <w:b/>
          <w:szCs w:val="22"/>
        </w:rPr>
        <w:tab/>
        <w:t xml:space="preserve">Za </w:t>
      </w:r>
      <w:r w:rsidR="006514A2">
        <w:rPr>
          <w:b/>
          <w:szCs w:val="22"/>
        </w:rPr>
        <w:t>poskytovatele</w:t>
      </w:r>
      <w:r w:rsidR="000D2C96">
        <w:rPr>
          <w:b/>
          <w:szCs w:val="22"/>
        </w:rPr>
        <w:t xml:space="preserve">: </w:t>
      </w:r>
    </w:p>
    <w:p w14:paraId="7CE32C0E" w14:textId="77777777" w:rsidR="006662C8" w:rsidRDefault="006662C8" w:rsidP="00546910">
      <w:pPr>
        <w:tabs>
          <w:tab w:val="left" w:pos="0"/>
          <w:tab w:val="left" w:leader="underscore" w:pos="4706"/>
          <w:tab w:val="left" w:pos="4990"/>
          <w:tab w:val="left" w:leader="underscore" w:pos="9639"/>
        </w:tabs>
        <w:jc w:val="both"/>
        <w:rPr>
          <w:szCs w:val="22"/>
        </w:rPr>
      </w:pPr>
    </w:p>
    <w:p w14:paraId="321E1FC8" w14:textId="77777777" w:rsidR="00B34673" w:rsidRPr="00C36F46" w:rsidRDefault="006662C8" w:rsidP="00546910">
      <w:pPr>
        <w:tabs>
          <w:tab w:val="left" w:pos="0"/>
          <w:tab w:val="left" w:leader="underscore" w:pos="4706"/>
          <w:tab w:val="left" w:pos="4990"/>
          <w:tab w:val="left" w:leader="underscore" w:pos="9639"/>
        </w:tabs>
        <w:jc w:val="both"/>
        <w:rPr>
          <w:szCs w:val="22"/>
        </w:rPr>
      </w:pPr>
      <w:r>
        <w:rPr>
          <w:szCs w:val="22"/>
        </w:rPr>
        <w:t xml:space="preserve">Datum: </w:t>
      </w:r>
      <w:r w:rsidR="009A17B0">
        <w:rPr>
          <w:szCs w:val="22"/>
        </w:rPr>
        <w:t>27.6.2024</w:t>
      </w:r>
      <w:r>
        <w:rPr>
          <w:szCs w:val="22"/>
        </w:rPr>
        <w:t xml:space="preserve">                                                            Datum:</w:t>
      </w:r>
      <w:r w:rsidR="009A17B0">
        <w:rPr>
          <w:szCs w:val="22"/>
        </w:rPr>
        <w:t xml:space="preserve"> 27.6.2024</w:t>
      </w:r>
      <w:r>
        <w:rPr>
          <w:szCs w:val="22"/>
        </w:rPr>
        <w:t xml:space="preserve">                                                                            </w:t>
      </w:r>
      <w:r w:rsidR="000D2C96">
        <w:rPr>
          <w:szCs w:val="22"/>
        </w:rPr>
        <w:t xml:space="preserve">                                                                           </w:t>
      </w:r>
      <w:r w:rsidR="000D2C96" w:rsidRPr="00C36F46">
        <w:rPr>
          <w:szCs w:val="22"/>
        </w:rPr>
        <w:t xml:space="preserve"> </w:t>
      </w:r>
    </w:p>
    <w:p w14:paraId="48B5F786" w14:textId="77777777" w:rsidR="00B34673" w:rsidRDefault="006662C8" w:rsidP="00546910">
      <w:pPr>
        <w:tabs>
          <w:tab w:val="left" w:pos="0"/>
          <w:tab w:val="left" w:leader="underscore" w:pos="4706"/>
          <w:tab w:val="left" w:pos="4990"/>
          <w:tab w:val="left" w:leader="underscore" w:pos="9639"/>
        </w:tabs>
        <w:jc w:val="both"/>
        <w:rPr>
          <w:szCs w:val="22"/>
        </w:rPr>
      </w:pPr>
      <w:r>
        <w:rPr>
          <w:szCs w:val="22"/>
        </w:rPr>
        <w:t xml:space="preserve">      </w:t>
      </w:r>
    </w:p>
    <w:p w14:paraId="07E5AE8B" w14:textId="77777777" w:rsidR="006662C8" w:rsidRPr="00C36F46" w:rsidRDefault="006662C8" w:rsidP="00546910">
      <w:pPr>
        <w:tabs>
          <w:tab w:val="left" w:pos="0"/>
          <w:tab w:val="left" w:leader="underscore" w:pos="4706"/>
          <w:tab w:val="left" w:pos="4990"/>
          <w:tab w:val="left" w:leader="underscore" w:pos="9639"/>
        </w:tabs>
        <w:jc w:val="both"/>
        <w:rPr>
          <w:szCs w:val="22"/>
        </w:rPr>
      </w:pPr>
      <w:r>
        <w:rPr>
          <w:szCs w:val="22"/>
        </w:rPr>
        <w:t xml:space="preserve">Místo: </w:t>
      </w:r>
      <w:r w:rsidR="009A17B0">
        <w:rPr>
          <w:szCs w:val="22"/>
        </w:rPr>
        <w:t>Ostrava</w:t>
      </w:r>
      <w:r w:rsidR="00A82048">
        <w:rPr>
          <w:szCs w:val="22"/>
        </w:rPr>
        <w:t>-Vítkovice</w:t>
      </w:r>
      <w:r w:rsidR="00EE350F">
        <w:rPr>
          <w:szCs w:val="22"/>
        </w:rPr>
        <w:t xml:space="preserve">           </w:t>
      </w:r>
      <w:r w:rsidR="0089584D">
        <w:rPr>
          <w:szCs w:val="22"/>
        </w:rPr>
        <w:t xml:space="preserve"> </w:t>
      </w:r>
      <w:r>
        <w:rPr>
          <w:szCs w:val="22"/>
        </w:rPr>
        <w:t xml:space="preserve">                                    Místo: </w:t>
      </w:r>
      <w:r w:rsidR="00A82048">
        <w:rPr>
          <w:szCs w:val="22"/>
        </w:rPr>
        <w:t xml:space="preserve">Ostrava-Vítkovice </w:t>
      </w:r>
      <w:r w:rsidR="009A17B0">
        <w:rPr>
          <w:szCs w:val="22"/>
        </w:rPr>
        <w:t xml:space="preserve"> </w:t>
      </w:r>
    </w:p>
    <w:p w14:paraId="1165BC54" w14:textId="77777777" w:rsidR="0089584D" w:rsidRDefault="0089584D" w:rsidP="00546910">
      <w:pPr>
        <w:tabs>
          <w:tab w:val="left" w:pos="0"/>
          <w:tab w:val="left" w:leader="underscore" w:pos="4706"/>
          <w:tab w:val="left" w:pos="4990"/>
          <w:tab w:val="left" w:leader="underscore" w:pos="9639"/>
        </w:tabs>
        <w:jc w:val="both"/>
        <w:rPr>
          <w:szCs w:val="22"/>
        </w:rPr>
      </w:pPr>
    </w:p>
    <w:p w14:paraId="06F68DFA" w14:textId="77777777" w:rsidR="007A5F64" w:rsidRDefault="007A5F64" w:rsidP="00546910">
      <w:pPr>
        <w:tabs>
          <w:tab w:val="left" w:pos="0"/>
          <w:tab w:val="left" w:leader="underscore" w:pos="4706"/>
          <w:tab w:val="left" w:pos="4990"/>
          <w:tab w:val="left" w:leader="underscore" w:pos="9639"/>
        </w:tabs>
        <w:jc w:val="both"/>
        <w:rPr>
          <w:szCs w:val="22"/>
        </w:rPr>
      </w:pPr>
    </w:p>
    <w:p w14:paraId="3BB170C9" w14:textId="77777777" w:rsidR="007A5F64" w:rsidRDefault="007A5F64" w:rsidP="00546910">
      <w:pPr>
        <w:tabs>
          <w:tab w:val="left" w:pos="0"/>
          <w:tab w:val="left" w:leader="underscore" w:pos="4706"/>
          <w:tab w:val="left" w:pos="4990"/>
          <w:tab w:val="left" w:leader="underscore" w:pos="9639"/>
        </w:tabs>
        <w:jc w:val="both"/>
        <w:rPr>
          <w:szCs w:val="22"/>
        </w:rPr>
      </w:pPr>
    </w:p>
    <w:p w14:paraId="21409501" w14:textId="77777777" w:rsidR="009A17B0" w:rsidRDefault="009A17B0" w:rsidP="00546910">
      <w:pPr>
        <w:tabs>
          <w:tab w:val="left" w:pos="0"/>
          <w:tab w:val="left" w:leader="underscore" w:pos="4706"/>
          <w:tab w:val="left" w:pos="4990"/>
          <w:tab w:val="left" w:leader="underscore" w:pos="9639"/>
        </w:tabs>
        <w:jc w:val="both"/>
        <w:rPr>
          <w:szCs w:val="22"/>
        </w:rPr>
      </w:pPr>
    </w:p>
    <w:p w14:paraId="45A113DD" w14:textId="77777777" w:rsidR="00A82048" w:rsidRDefault="00A82048" w:rsidP="00546910">
      <w:pPr>
        <w:tabs>
          <w:tab w:val="left" w:pos="0"/>
          <w:tab w:val="left" w:leader="underscore" w:pos="4706"/>
          <w:tab w:val="left" w:pos="4990"/>
          <w:tab w:val="left" w:leader="underscore" w:pos="9639"/>
        </w:tabs>
        <w:jc w:val="both"/>
        <w:rPr>
          <w:szCs w:val="22"/>
        </w:rPr>
      </w:pPr>
    </w:p>
    <w:p w14:paraId="4F83F095" w14:textId="77777777" w:rsidR="00A82048" w:rsidRDefault="00A82048" w:rsidP="00546910">
      <w:pPr>
        <w:tabs>
          <w:tab w:val="left" w:pos="0"/>
          <w:tab w:val="left" w:leader="underscore" w:pos="4706"/>
          <w:tab w:val="left" w:pos="4990"/>
          <w:tab w:val="left" w:leader="underscore" w:pos="9639"/>
        </w:tabs>
        <w:jc w:val="both"/>
        <w:rPr>
          <w:szCs w:val="22"/>
        </w:rPr>
      </w:pPr>
    </w:p>
    <w:p w14:paraId="13B1622B" w14:textId="77777777" w:rsidR="00A82048" w:rsidRDefault="00A82048" w:rsidP="00546910">
      <w:pPr>
        <w:tabs>
          <w:tab w:val="left" w:pos="0"/>
          <w:tab w:val="left" w:leader="underscore" w:pos="4706"/>
          <w:tab w:val="left" w:pos="4990"/>
          <w:tab w:val="left" w:leader="underscore" w:pos="9639"/>
        </w:tabs>
        <w:jc w:val="both"/>
        <w:rPr>
          <w:szCs w:val="22"/>
        </w:rPr>
      </w:pPr>
    </w:p>
    <w:p w14:paraId="170FBD87" w14:textId="77777777" w:rsidR="009A17B0" w:rsidRDefault="009A17B0" w:rsidP="00546910">
      <w:pPr>
        <w:tabs>
          <w:tab w:val="left" w:pos="0"/>
          <w:tab w:val="left" w:leader="underscore" w:pos="4706"/>
          <w:tab w:val="left" w:pos="4990"/>
          <w:tab w:val="left" w:leader="underscore" w:pos="9639"/>
        </w:tabs>
        <w:jc w:val="both"/>
        <w:rPr>
          <w:szCs w:val="22"/>
        </w:rPr>
      </w:pPr>
    </w:p>
    <w:p w14:paraId="51E69678" w14:textId="77777777" w:rsidR="007A5F64" w:rsidRDefault="007A5F64" w:rsidP="00546910">
      <w:pPr>
        <w:tabs>
          <w:tab w:val="left" w:pos="0"/>
          <w:tab w:val="left" w:leader="underscore" w:pos="4706"/>
          <w:tab w:val="left" w:pos="4990"/>
          <w:tab w:val="left" w:leader="underscore" w:pos="9639"/>
        </w:tabs>
        <w:jc w:val="both"/>
        <w:rPr>
          <w:szCs w:val="22"/>
        </w:rPr>
      </w:pPr>
    </w:p>
    <w:p w14:paraId="16275CCD" w14:textId="77777777" w:rsidR="00995839" w:rsidRDefault="00995839" w:rsidP="00546910">
      <w:pPr>
        <w:tabs>
          <w:tab w:val="left" w:pos="0"/>
          <w:tab w:val="left" w:leader="underscore" w:pos="4706"/>
          <w:tab w:val="left" w:pos="4990"/>
          <w:tab w:val="left" w:leader="underscore" w:pos="9639"/>
        </w:tabs>
        <w:jc w:val="both"/>
        <w:rPr>
          <w:szCs w:val="22"/>
        </w:rPr>
      </w:pPr>
      <w:r w:rsidRPr="00C36F46">
        <w:rPr>
          <w:szCs w:val="22"/>
        </w:rPr>
        <w:tab/>
      </w:r>
      <w:r w:rsidRPr="00C36F46">
        <w:rPr>
          <w:szCs w:val="22"/>
        </w:rPr>
        <w:tab/>
      </w:r>
      <w:r w:rsidRPr="00C36F46">
        <w:rPr>
          <w:szCs w:val="22"/>
        </w:rPr>
        <w:tab/>
      </w:r>
    </w:p>
    <w:p w14:paraId="7F1FEAD4" w14:textId="77777777" w:rsidR="000D2C96" w:rsidRDefault="000D2C96" w:rsidP="00546910">
      <w:pPr>
        <w:tabs>
          <w:tab w:val="left" w:pos="0"/>
          <w:tab w:val="left" w:leader="underscore" w:pos="4706"/>
          <w:tab w:val="left" w:pos="4990"/>
          <w:tab w:val="left" w:leader="underscore" w:pos="9639"/>
        </w:tabs>
        <w:jc w:val="both"/>
        <w:rPr>
          <w:szCs w:val="22"/>
        </w:rPr>
      </w:pPr>
    </w:p>
    <w:p w14:paraId="0680B65D" w14:textId="77777777" w:rsidR="00635F81" w:rsidRPr="00635F81" w:rsidRDefault="00635F81" w:rsidP="00546910">
      <w:pPr>
        <w:tabs>
          <w:tab w:val="left" w:pos="0"/>
          <w:tab w:val="left" w:leader="underscore" w:pos="4706"/>
          <w:tab w:val="left" w:pos="4990"/>
          <w:tab w:val="left" w:leader="underscore" w:pos="9639"/>
        </w:tabs>
        <w:jc w:val="both"/>
        <w:rPr>
          <w:b/>
          <w:bCs/>
          <w:szCs w:val="22"/>
        </w:rPr>
      </w:pPr>
      <w:r w:rsidRPr="00635F81">
        <w:rPr>
          <w:b/>
          <w:bCs/>
          <w:szCs w:val="22"/>
        </w:rPr>
        <w:t>Richard Čermák                                                              Beáta Philipp</w:t>
      </w:r>
    </w:p>
    <w:p w14:paraId="12E0BE44" w14:textId="77777777" w:rsidR="00635F81" w:rsidRDefault="00635F81" w:rsidP="00546910">
      <w:pPr>
        <w:tabs>
          <w:tab w:val="left" w:pos="0"/>
          <w:tab w:val="left" w:leader="underscore" w:pos="4706"/>
          <w:tab w:val="left" w:pos="4990"/>
          <w:tab w:val="left" w:leader="underscore" w:pos="9639"/>
        </w:tabs>
        <w:jc w:val="both"/>
        <w:rPr>
          <w:i/>
          <w:iCs/>
          <w:szCs w:val="22"/>
        </w:rPr>
      </w:pPr>
      <w:r>
        <w:rPr>
          <w:szCs w:val="22"/>
        </w:rPr>
        <w:t xml:space="preserve">starosta městského obvodu                                                </w:t>
      </w:r>
      <w:r>
        <w:rPr>
          <w:i/>
          <w:iCs/>
          <w:szCs w:val="22"/>
        </w:rPr>
        <w:t xml:space="preserve">zastoupena na základě plné moci ze dne </w:t>
      </w:r>
    </w:p>
    <w:p w14:paraId="52EFFE2F" w14:textId="77777777" w:rsidR="00635F81" w:rsidRPr="00635F81" w:rsidRDefault="00635F81" w:rsidP="00546910">
      <w:pPr>
        <w:tabs>
          <w:tab w:val="left" w:pos="0"/>
          <w:tab w:val="left" w:leader="underscore" w:pos="4706"/>
          <w:tab w:val="left" w:pos="4990"/>
          <w:tab w:val="left" w:leader="underscore" w:pos="9639"/>
        </w:tabs>
        <w:jc w:val="both"/>
        <w:rPr>
          <w:b/>
          <w:bCs/>
          <w:szCs w:val="22"/>
        </w:rPr>
      </w:pPr>
      <w:r>
        <w:rPr>
          <w:i/>
          <w:iCs/>
          <w:szCs w:val="22"/>
        </w:rPr>
        <w:t xml:space="preserve">                                                                                          </w:t>
      </w:r>
      <w:proofErr w:type="gramStart"/>
      <w:r>
        <w:rPr>
          <w:i/>
          <w:iCs/>
          <w:szCs w:val="22"/>
        </w:rPr>
        <w:t xml:space="preserve">12.6.2024 </w:t>
      </w:r>
      <w:r>
        <w:rPr>
          <w:szCs w:val="22"/>
        </w:rPr>
        <w:t xml:space="preserve"> </w:t>
      </w:r>
      <w:r w:rsidRPr="00635F81">
        <w:rPr>
          <w:b/>
          <w:bCs/>
          <w:szCs w:val="22"/>
        </w:rPr>
        <w:t>Markem</w:t>
      </w:r>
      <w:proofErr w:type="gramEnd"/>
      <w:r w:rsidRPr="00635F81">
        <w:rPr>
          <w:b/>
          <w:bCs/>
          <w:szCs w:val="22"/>
        </w:rPr>
        <w:t xml:space="preserve"> Philippem</w:t>
      </w:r>
    </w:p>
    <w:p w14:paraId="5BF735DA" w14:textId="77777777" w:rsidR="00C81398" w:rsidRPr="000448E6" w:rsidRDefault="00E9432E" w:rsidP="009B5D65">
      <w:pPr>
        <w:rPr>
          <w:rFonts w:cs="Tahoma"/>
          <w:b/>
          <w:iCs/>
          <w:szCs w:val="22"/>
        </w:rPr>
      </w:pPr>
      <w:r w:rsidRPr="00635F81">
        <w:rPr>
          <w:rFonts w:cs="Tahoma"/>
          <w:b/>
          <w:bCs/>
          <w:iCs/>
          <w:sz w:val="20"/>
          <w:szCs w:val="22"/>
        </w:rPr>
        <w:br w:type="page"/>
      </w:r>
      <w:r w:rsidR="00DD346A">
        <w:rPr>
          <w:noProof/>
        </w:rPr>
        <w:lastRenderedPageBreak/>
        <w:pict w14:anchorId="08E40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9" o:spid="_x0000_s2061" type="#_x0000_t75" alt="Průkaz člena komise" style="position:absolute;margin-left:-727.7pt;margin-top:19.25pt;width:570.75pt;height:208.8pt;z-index:-1;visibility:visible">
            <v:imagedata r:id="rId8" o:title="Průkaz člena komise"/>
          </v:shape>
        </w:pict>
      </w:r>
      <w:r w:rsidR="00017DA1" w:rsidRPr="000448E6">
        <w:rPr>
          <w:rFonts w:cs="Tahoma"/>
          <w:b/>
          <w:iCs/>
          <w:szCs w:val="22"/>
        </w:rPr>
        <w:t>Příloha č. 1 – Vzor průkazu přepravované osoby</w:t>
      </w:r>
    </w:p>
    <w:p w14:paraId="35D9D1CD" w14:textId="77777777" w:rsidR="00017DA1" w:rsidRDefault="00017DA1" w:rsidP="009B5D65">
      <w:pPr>
        <w:rPr>
          <w:rFonts w:cs="Tahoma"/>
          <w:b/>
          <w:iCs/>
          <w:sz w:val="20"/>
          <w:szCs w:val="22"/>
        </w:rPr>
      </w:pPr>
    </w:p>
    <w:p w14:paraId="005264A4" w14:textId="77777777" w:rsidR="006608B5" w:rsidRPr="00BA0B03" w:rsidRDefault="006608B5" w:rsidP="006608B5">
      <w:pPr>
        <w:ind w:left="4254" w:firstLine="709"/>
        <w:rPr>
          <w:b/>
        </w:rPr>
      </w:pPr>
      <w:bookmarkStart w:id="0" w:name="_Hlk148084029"/>
    </w:p>
    <w:p w14:paraId="73EB9FC6" w14:textId="77777777" w:rsidR="00811D86" w:rsidRDefault="00F92E46" w:rsidP="00811D86">
      <w:pPr>
        <w:rPr>
          <w:b/>
        </w:rPr>
      </w:pPr>
      <w:r>
        <w:rPr>
          <w:b/>
        </w:rPr>
        <w:pict w14:anchorId="702A9DC1">
          <v:shape id="_x0000_i1025" type="#_x0000_t75" style="width:347.25pt;height:248.25pt">
            <v:imagedata r:id="rId9" o:title=""/>
          </v:shape>
        </w:pict>
      </w:r>
    </w:p>
    <w:p w14:paraId="315D519D" w14:textId="77777777" w:rsidR="00F92E46" w:rsidRDefault="00F92E46" w:rsidP="00811D86">
      <w:pPr>
        <w:rPr>
          <w:b/>
        </w:rPr>
      </w:pPr>
    </w:p>
    <w:p w14:paraId="6410BE70" w14:textId="77777777" w:rsidR="00F92E46" w:rsidRDefault="00F92E46" w:rsidP="00811D86">
      <w:pPr>
        <w:rPr>
          <w:b/>
        </w:rPr>
      </w:pPr>
    </w:p>
    <w:p w14:paraId="7166B6AF" w14:textId="77777777" w:rsidR="00F92E46" w:rsidRPr="00BA0B03" w:rsidRDefault="00F92E46" w:rsidP="00811D86">
      <w:pPr>
        <w:rPr>
          <w:b/>
        </w:rPr>
      </w:pPr>
      <w:r>
        <w:rPr>
          <w:b/>
        </w:rPr>
        <w:pict w14:anchorId="2DF2EE59">
          <v:shape id="_x0000_i1026" type="#_x0000_t75" style="width:347.25pt;height:249pt">
            <v:imagedata r:id="rId10" o:title=""/>
          </v:shape>
        </w:pict>
      </w:r>
    </w:p>
    <w:p w14:paraId="0C7B5C47" w14:textId="77777777" w:rsidR="006608B5" w:rsidRDefault="006608B5" w:rsidP="006608B5">
      <w:pPr>
        <w:pStyle w:val="JVS2"/>
      </w:pPr>
    </w:p>
    <w:bookmarkEnd w:id="0"/>
    <w:p w14:paraId="738FB747" w14:textId="77777777" w:rsidR="006608B5" w:rsidRDefault="006608B5" w:rsidP="006608B5">
      <w:pPr>
        <w:pStyle w:val="JVS2"/>
      </w:pPr>
    </w:p>
    <w:p w14:paraId="6B77146E" w14:textId="77777777" w:rsidR="00017DA1" w:rsidRDefault="00017DA1" w:rsidP="009B5D65">
      <w:r>
        <w:rPr>
          <w:noProof/>
        </w:rPr>
        <w:pict w14:anchorId="2EA41208">
          <v:shape id="_x0000_s2053" type="#_x0000_t75" style="position:absolute;margin-left:0;margin-top:-.35pt;width:1.35pt;height:1.35pt;z-index:1;mso-position-horizontal:left">
            <v:imagedata r:id="rId11" o:title=""/>
            <w10:wrap type="square" side="right"/>
          </v:shape>
        </w:pict>
      </w:r>
    </w:p>
    <w:p w14:paraId="5257A0B1" w14:textId="77777777" w:rsidR="00017DA1" w:rsidRPr="00017DA1" w:rsidRDefault="00017DA1" w:rsidP="00017DA1">
      <w:pPr>
        <w:rPr>
          <w:rFonts w:cs="Tahoma"/>
          <w:sz w:val="20"/>
          <w:szCs w:val="22"/>
        </w:rPr>
      </w:pPr>
    </w:p>
    <w:p w14:paraId="06BC9353" w14:textId="77777777" w:rsidR="00017DA1" w:rsidRPr="00017DA1" w:rsidRDefault="00017DA1" w:rsidP="00017DA1">
      <w:pPr>
        <w:rPr>
          <w:rFonts w:cs="Tahoma"/>
          <w:sz w:val="20"/>
          <w:szCs w:val="22"/>
        </w:rPr>
      </w:pPr>
    </w:p>
    <w:p w14:paraId="0B6C95A5" w14:textId="77777777" w:rsidR="00017DA1" w:rsidRDefault="00017DA1" w:rsidP="00017DA1"/>
    <w:p w14:paraId="5FB5A126" w14:textId="77777777" w:rsidR="00847C4D" w:rsidRPr="000448E6" w:rsidRDefault="00847C4D" w:rsidP="00847C4D">
      <w:pPr>
        <w:pStyle w:val="JVS2"/>
        <w:rPr>
          <w:rFonts w:ascii="Times New Roman" w:hAnsi="Times New Roman" w:cs="Times New Roman"/>
          <w:sz w:val="22"/>
          <w:szCs w:val="22"/>
        </w:rPr>
      </w:pPr>
      <w:r>
        <w:rPr>
          <w:rFonts w:cs="Tahoma"/>
          <w:sz w:val="20"/>
          <w:szCs w:val="22"/>
        </w:rPr>
        <w:br w:type="page"/>
      </w:r>
      <w:r w:rsidRPr="000448E6">
        <w:rPr>
          <w:rFonts w:ascii="Times New Roman" w:hAnsi="Times New Roman" w:cs="Times New Roman"/>
          <w:sz w:val="22"/>
          <w:szCs w:val="22"/>
        </w:rPr>
        <w:lastRenderedPageBreak/>
        <w:t>Příloha č. 2 - Vzor formuláře písemné evidence provedených jízd</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9"/>
        <w:gridCol w:w="992"/>
        <w:gridCol w:w="1559"/>
        <w:gridCol w:w="1701"/>
        <w:gridCol w:w="994"/>
        <w:gridCol w:w="990"/>
        <w:gridCol w:w="1986"/>
      </w:tblGrid>
      <w:tr w:rsidR="00C75266" w14:paraId="1251E720" w14:textId="77777777" w:rsidTr="00C75266">
        <w:trPr>
          <w:trHeight w:val="430"/>
        </w:trPr>
        <w:tc>
          <w:tcPr>
            <w:tcW w:w="433" w:type="pct"/>
            <w:tcBorders>
              <w:top w:val="single" w:sz="4" w:space="0" w:color="auto"/>
              <w:left w:val="single" w:sz="4" w:space="0" w:color="auto"/>
              <w:bottom w:val="single" w:sz="4" w:space="0" w:color="auto"/>
              <w:right w:val="single" w:sz="4" w:space="0" w:color="auto"/>
            </w:tcBorders>
            <w:vAlign w:val="center"/>
          </w:tcPr>
          <w:p w14:paraId="55F41036" w14:textId="77777777" w:rsidR="00C75266" w:rsidRPr="00094B4B" w:rsidRDefault="00C75266">
            <w:pPr>
              <w:pStyle w:val="JVS2"/>
              <w:jc w:val="center"/>
              <w:rPr>
                <w:kern w:val="0"/>
                <w:sz w:val="16"/>
                <w:szCs w:val="16"/>
                <w:lang w:eastAsia="en-US"/>
              </w:rPr>
            </w:pPr>
            <w:r w:rsidRPr="00094B4B">
              <w:rPr>
                <w:kern w:val="0"/>
                <w:sz w:val="16"/>
                <w:szCs w:val="16"/>
                <w:lang w:eastAsia="en-US"/>
              </w:rPr>
              <w:t>Dat.</w:t>
            </w:r>
          </w:p>
        </w:tc>
        <w:tc>
          <w:tcPr>
            <w:tcW w:w="551" w:type="pct"/>
            <w:tcBorders>
              <w:top w:val="single" w:sz="4" w:space="0" w:color="auto"/>
              <w:left w:val="single" w:sz="4" w:space="0" w:color="auto"/>
              <w:bottom w:val="single" w:sz="4" w:space="0" w:color="auto"/>
              <w:right w:val="single" w:sz="4" w:space="0" w:color="auto"/>
            </w:tcBorders>
            <w:vAlign w:val="center"/>
          </w:tcPr>
          <w:p w14:paraId="0F1EC68E" w14:textId="77777777" w:rsidR="00C75266" w:rsidRPr="00094B4B" w:rsidRDefault="00C75266">
            <w:pPr>
              <w:pStyle w:val="JVS2"/>
              <w:spacing w:before="120" w:after="120" w:line="240" w:lineRule="auto"/>
              <w:jc w:val="center"/>
              <w:rPr>
                <w:rFonts w:cs="Times New Roman"/>
                <w:kern w:val="0"/>
                <w:sz w:val="16"/>
                <w:szCs w:val="16"/>
                <w:lang w:eastAsia="en-US"/>
              </w:rPr>
            </w:pPr>
            <w:r w:rsidRPr="00094B4B">
              <w:rPr>
                <w:rFonts w:cs="Times New Roman"/>
                <w:kern w:val="0"/>
                <w:sz w:val="16"/>
                <w:szCs w:val="16"/>
                <w:lang w:eastAsia="en-US"/>
              </w:rPr>
              <w:t>Číslo průkazu</w:t>
            </w:r>
          </w:p>
        </w:tc>
        <w:tc>
          <w:tcPr>
            <w:tcW w:w="866" w:type="pct"/>
            <w:tcBorders>
              <w:top w:val="single" w:sz="4" w:space="0" w:color="auto"/>
              <w:left w:val="single" w:sz="4" w:space="0" w:color="auto"/>
              <w:bottom w:val="single" w:sz="4" w:space="0" w:color="auto"/>
              <w:right w:val="single" w:sz="4" w:space="0" w:color="auto"/>
            </w:tcBorders>
            <w:vAlign w:val="center"/>
          </w:tcPr>
          <w:p w14:paraId="2AB3EE62" w14:textId="77777777" w:rsidR="00C75266" w:rsidRPr="00094B4B" w:rsidRDefault="00C75266">
            <w:pPr>
              <w:pStyle w:val="JVS2"/>
              <w:jc w:val="center"/>
              <w:rPr>
                <w:rFonts w:cs="Times New Roman"/>
                <w:kern w:val="0"/>
                <w:sz w:val="32"/>
                <w:lang w:eastAsia="en-US"/>
              </w:rPr>
            </w:pPr>
            <w:r w:rsidRPr="00094B4B">
              <w:rPr>
                <w:rFonts w:cs="Times New Roman"/>
                <w:kern w:val="0"/>
                <w:sz w:val="16"/>
                <w:szCs w:val="16"/>
                <w:lang w:eastAsia="en-US"/>
              </w:rPr>
              <w:t>Místo nástupu</w:t>
            </w:r>
          </w:p>
        </w:tc>
        <w:tc>
          <w:tcPr>
            <w:tcW w:w="945" w:type="pct"/>
            <w:tcBorders>
              <w:top w:val="single" w:sz="4" w:space="0" w:color="auto"/>
              <w:left w:val="single" w:sz="4" w:space="0" w:color="auto"/>
              <w:bottom w:val="single" w:sz="4" w:space="0" w:color="auto"/>
              <w:right w:val="single" w:sz="4" w:space="0" w:color="auto"/>
            </w:tcBorders>
            <w:vAlign w:val="center"/>
          </w:tcPr>
          <w:p w14:paraId="53CCF34D" w14:textId="77777777" w:rsidR="00C75266" w:rsidRPr="00094B4B" w:rsidRDefault="00C75266">
            <w:pPr>
              <w:pStyle w:val="JVS2"/>
              <w:jc w:val="center"/>
              <w:rPr>
                <w:rFonts w:cs="Times New Roman"/>
                <w:kern w:val="0"/>
                <w:sz w:val="32"/>
                <w:lang w:eastAsia="en-US"/>
              </w:rPr>
            </w:pPr>
            <w:r w:rsidRPr="00094B4B">
              <w:rPr>
                <w:rFonts w:cs="Times New Roman"/>
                <w:kern w:val="0"/>
                <w:sz w:val="16"/>
                <w:szCs w:val="16"/>
                <w:lang w:eastAsia="en-US"/>
              </w:rPr>
              <w:t>Místo výstupu</w:t>
            </w:r>
          </w:p>
        </w:tc>
        <w:tc>
          <w:tcPr>
            <w:tcW w:w="552" w:type="pct"/>
            <w:tcBorders>
              <w:top w:val="single" w:sz="4" w:space="0" w:color="auto"/>
              <w:left w:val="single" w:sz="4" w:space="0" w:color="auto"/>
              <w:bottom w:val="single" w:sz="4" w:space="0" w:color="auto"/>
              <w:right w:val="single" w:sz="4" w:space="0" w:color="auto"/>
            </w:tcBorders>
            <w:vAlign w:val="center"/>
          </w:tcPr>
          <w:p w14:paraId="789EB8AC" w14:textId="77777777" w:rsidR="00C75266" w:rsidRPr="00094B4B" w:rsidRDefault="00C75266">
            <w:pPr>
              <w:pStyle w:val="JVS2"/>
              <w:jc w:val="center"/>
              <w:rPr>
                <w:rFonts w:cs="Times New Roman"/>
                <w:kern w:val="0"/>
                <w:sz w:val="32"/>
                <w:lang w:eastAsia="en-US"/>
              </w:rPr>
            </w:pPr>
            <w:r w:rsidRPr="00094B4B">
              <w:rPr>
                <w:rFonts w:cs="Times New Roman"/>
                <w:kern w:val="0"/>
                <w:sz w:val="16"/>
                <w:szCs w:val="16"/>
                <w:lang w:eastAsia="en-US"/>
              </w:rPr>
              <w:t>čas odjezdu</w:t>
            </w:r>
          </w:p>
        </w:tc>
        <w:tc>
          <w:tcPr>
            <w:tcW w:w="550" w:type="pct"/>
            <w:tcBorders>
              <w:top w:val="single" w:sz="4" w:space="0" w:color="auto"/>
              <w:left w:val="single" w:sz="4" w:space="0" w:color="auto"/>
              <w:bottom w:val="single" w:sz="4" w:space="0" w:color="auto"/>
              <w:right w:val="single" w:sz="4" w:space="0" w:color="auto"/>
            </w:tcBorders>
            <w:vAlign w:val="center"/>
          </w:tcPr>
          <w:p w14:paraId="7C1F874E" w14:textId="77777777" w:rsidR="00C75266" w:rsidRPr="00094B4B" w:rsidRDefault="00C75266">
            <w:pPr>
              <w:pStyle w:val="JVS2"/>
              <w:jc w:val="center"/>
              <w:rPr>
                <w:rFonts w:cs="Times New Roman"/>
                <w:kern w:val="0"/>
                <w:sz w:val="32"/>
                <w:lang w:eastAsia="en-US"/>
              </w:rPr>
            </w:pPr>
            <w:r w:rsidRPr="00094B4B">
              <w:rPr>
                <w:rFonts w:cs="Times New Roman"/>
                <w:kern w:val="0"/>
                <w:sz w:val="16"/>
                <w:szCs w:val="16"/>
                <w:lang w:eastAsia="en-US"/>
              </w:rPr>
              <w:t>čas příjezdu</w:t>
            </w:r>
          </w:p>
        </w:tc>
        <w:tc>
          <w:tcPr>
            <w:tcW w:w="1103" w:type="pct"/>
            <w:tcBorders>
              <w:top w:val="single" w:sz="4" w:space="0" w:color="auto"/>
              <w:left w:val="single" w:sz="4" w:space="0" w:color="auto"/>
              <w:bottom w:val="single" w:sz="4" w:space="0" w:color="auto"/>
              <w:right w:val="single" w:sz="4" w:space="0" w:color="auto"/>
            </w:tcBorders>
            <w:vAlign w:val="center"/>
          </w:tcPr>
          <w:p w14:paraId="6096C008" w14:textId="77777777" w:rsidR="00C75266" w:rsidRPr="00094B4B" w:rsidRDefault="00C75266">
            <w:pPr>
              <w:pStyle w:val="JVS2"/>
              <w:jc w:val="center"/>
              <w:rPr>
                <w:rFonts w:cs="Times New Roman"/>
                <w:kern w:val="0"/>
                <w:sz w:val="32"/>
                <w:lang w:eastAsia="en-US"/>
              </w:rPr>
            </w:pPr>
            <w:r w:rsidRPr="00094B4B">
              <w:rPr>
                <w:rFonts w:cs="Times New Roman"/>
                <w:kern w:val="0"/>
                <w:sz w:val="16"/>
                <w:szCs w:val="16"/>
                <w:lang w:eastAsia="en-US"/>
              </w:rPr>
              <w:t>podpis přepravované osoby</w:t>
            </w:r>
          </w:p>
        </w:tc>
      </w:tr>
      <w:tr w:rsidR="00C75266" w14:paraId="7E0D562D" w14:textId="77777777" w:rsidTr="00C75266">
        <w:trPr>
          <w:trHeight w:val="457"/>
        </w:trPr>
        <w:tc>
          <w:tcPr>
            <w:tcW w:w="433" w:type="pct"/>
            <w:tcBorders>
              <w:top w:val="single" w:sz="4" w:space="0" w:color="auto"/>
              <w:left w:val="single" w:sz="4" w:space="0" w:color="auto"/>
              <w:bottom w:val="single" w:sz="4" w:space="0" w:color="auto"/>
              <w:right w:val="single" w:sz="4" w:space="0" w:color="auto"/>
            </w:tcBorders>
          </w:tcPr>
          <w:p w14:paraId="6B1C5F89"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3A89EB5A"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5816BAC7"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7B085163"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09272ECA"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3F3ABD8B"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4B86663F" w14:textId="77777777" w:rsidR="00C75266" w:rsidRDefault="00C75266">
            <w:pPr>
              <w:pStyle w:val="JVS2"/>
              <w:rPr>
                <w:rFonts w:cs="Times New Roman"/>
                <w:b w:val="0"/>
                <w:bCs w:val="0"/>
                <w:kern w:val="0"/>
                <w:sz w:val="32"/>
                <w:lang w:eastAsia="en-US"/>
              </w:rPr>
            </w:pPr>
          </w:p>
        </w:tc>
      </w:tr>
      <w:tr w:rsidR="00C75266" w14:paraId="199FFC47" w14:textId="77777777" w:rsidTr="00C75266">
        <w:trPr>
          <w:trHeight w:val="585"/>
        </w:trPr>
        <w:tc>
          <w:tcPr>
            <w:tcW w:w="433" w:type="pct"/>
            <w:tcBorders>
              <w:top w:val="single" w:sz="4" w:space="0" w:color="auto"/>
              <w:left w:val="single" w:sz="4" w:space="0" w:color="auto"/>
              <w:bottom w:val="single" w:sz="4" w:space="0" w:color="auto"/>
              <w:right w:val="single" w:sz="4" w:space="0" w:color="auto"/>
            </w:tcBorders>
          </w:tcPr>
          <w:p w14:paraId="60AFEDA3"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583C78A1"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22ECA057"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6ACFFA00"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47B6CE61"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4B184D28"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7E54E346" w14:textId="77777777" w:rsidR="00C75266" w:rsidRDefault="00C75266">
            <w:pPr>
              <w:pStyle w:val="JVS2"/>
              <w:rPr>
                <w:rFonts w:cs="Times New Roman"/>
                <w:b w:val="0"/>
                <w:bCs w:val="0"/>
                <w:kern w:val="0"/>
                <w:sz w:val="32"/>
                <w:lang w:eastAsia="en-US"/>
              </w:rPr>
            </w:pPr>
          </w:p>
        </w:tc>
      </w:tr>
      <w:tr w:rsidR="00C75266" w14:paraId="2C718A9C" w14:textId="77777777" w:rsidTr="00C75266">
        <w:trPr>
          <w:trHeight w:val="545"/>
        </w:trPr>
        <w:tc>
          <w:tcPr>
            <w:tcW w:w="433" w:type="pct"/>
            <w:tcBorders>
              <w:top w:val="single" w:sz="4" w:space="0" w:color="auto"/>
              <w:left w:val="single" w:sz="4" w:space="0" w:color="auto"/>
              <w:bottom w:val="single" w:sz="4" w:space="0" w:color="auto"/>
              <w:right w:val="single" w:sz="4" w:space="0" w:color="auto"/>
            </w:tcBorders>
          </w:tcPr>
          <w:p w14:paraId="299DEF69"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2AF64ACA"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459FF156"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23FA54CC"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5593E6CE"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260A5EBB"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76E0E301" w14:textId="77777777" w:rsidR="00C75266" w:rsidRDefault="00C75266">
            <w:pPr>
              <w:pStyle w:val="JVS2"/>
              <w:rPr>
                <w:rFonts w:cs="Times New Roman"/>
                <w:b w:val="0"/>
                <w:bCs w:val="0"/>
                <w:kern w:val="0"/>
                <w:sz w:val="32"/>
                <w:lang w:eastAsia="en-US"/>
              </w:rPr>
            </w:pPr>
          </w:p>
        </w:tc>
      </w:tr>
      <w:tr w:rsidR="00C75266" w14:paraId="172A739D" w14:textId="77777777" w:rsidTr="00C75266">
        <w:trPr>
          <w:trHeight w:val="545"/>
        </w:trPr>
        <w:tc>
          <w:tcPr>
            <w:tcW w:w="433" w:type="pct"/>
            <w:tcBorders>
              <w:top w:val="single" w:sz="4" w:space="0" w:color="auto"/>
              <w:left w:val="single" w:sz="4" w:space="0" w:color="auto"/>
              <w:bottom w:val="single" w:sz="4" w:space="0" w:color="auto"/>
              <w:right w:val="single" w:sz="4" w:space="0" w:color="auto"/>
            </w:tcBorders>
          </w:tcPr>
          <w:p w14:paraId="1ADF5638"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04FB6A21"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3C2327EA"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2BBF1121"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5C00DFA6"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2890DA25"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580D7410" w14:textId="77777777" w:rsidR="00C75266" w:rsidRDefault="00C75266">
            <w:pPr>
              <w:pStyle w:val="JVS2"/>
              <w:rPr>
                <w:rFonts w:cs="Times New Roman"/>
                <w:b w:val="0"/>
                <w:bCs w:val="0"/>
                <w:kern w:val="0"/>
                <w:sz w:val="32"/>
                <w:lang w:eastAsia="en-US"/>
              </w:rPr>
            </w:pPr>
          </w:p>
        </w:tc>
      </w:tr>
      <w:tr w:rsidR="00C75266" w14:paraId="67228B63" w14:textId="77777777" w:rsidTr="00C75266">
        <w:trPr>
          <w:trHeight w:val="673"/>
        </w:trPr>
        <w:tc>
          <w:tcPr>
            <w:tcW w:w="433" w:type="pct"/>
            <w:tcBorders>
              <w:top w:val="single" w:sz="4" w:space="0" w:color="auto"/>
              <w:left w:val="single" w:sz="4" w:space="0" w:color="auto"/>
              <w:bottom w:val="single" w:sz="4" w:space="0" w:color="auto"/>
              <w:right w:val="single" w:sz="4" w:space="0" w:color="auto"/>
            </w:tcBorders>
          </w:tcPr>
          <w:p w14:paraId="52A213CB"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2EDE30B5"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1CFF610E"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0C3B0CA3"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506085AE"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21F55475"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5BB5C3BA" w14:textId="77777777" w:rsidR="00C75266" w:rsidRDefault="00C75266">
            <w:pPr>
              <w:pStyle w:val="JVS2"/>
              <w:rPr>
                <w:rFonts w:cs="Times New Roman"/>
                <w:b w:val="0"/>
                <w:bCs w:val="0"/>
                <w:kern w:val="0"/>
                <w:sz w:val="32"/>
                <w:lang w:eastAsia="en-US"/>
              </w:rPr>
            </w:pPr>
          </w:p>
        </w:tc>
      </w:tr>
      <w:tr w:rsidR="00C75266" w14:paraId="7FD10A00" w14:textId="77777777" w:rsidTr="00C75266">
        <w:trPr>
          <w:trHeight w:val="673"/>
        </w:trPr>
        <w:tc>
          <w:tcPr>
            <w:tcW w:w="433" w:type="pct"/>
            <w:tcBorders>
              <w:top w:val="single" w:sz="4" w:space="0" w:color="auto"/>
              <w:left w:val="single" w:sz="4" w:space="0" w:color="auto"/>
              <w:bottom w:val="single" w:sz="4" w:space="0" w:color="auto"/>
              <w:right w:val="single" w:sz="4" w:space="0" w:color="auto"/>
            </w:tcBorders>
          </w:tcPr>
          <w:p w14:paraId="334A467B"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437EBDA4"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703E1810"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192E15B3"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18033F7C"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4FA72826"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5ABC2B2B" w14:textId="77777777" w:rsidR="00C75266" w:rsidRDefault="00C75266">
            <w:pPr>
              <w:pStyle w:val="JVS2"/>
              <w:rPr>
                <w:rFonts w:cs="Times New Roman"/>
                <w:b w:val="0"/>
                <w:bCs w:val="0"/>
                <w:kern w:val="0"/>
                <w:sz w:val="32"/>
                <w:lang w:eastAsia="en-US"/>
              </w:rPr>
            </w:pPr>
          </w:p>
        </w:tc>
      </w:tr>
      <w:tr w:rsidR="00C75266" w14:paraId="6F2271AC" w14:textId="77777777" w:rsidTr="00C75266">
        <w:trPr>
          <w:trHeight w:val="673"/>
        </w:trPr>
        <w:tc>
          <w:tcPr>
            <w:tcW w:w="433" w:type="pct"/>
            <w:tcBorders>
              <w:top w:val="single" w:sz="4" w:space="0" w:color="auto"/>
              <w:left w:val="single" w:sz="4" w:space="0" w:color="auto"/>
              <w:bottom w:val="single" w:sz="4" w:space="0" w:color="auto"/>
              <w:right w:val="single" w:sz="4" w:space="0" w:color="auto"/>
            </w:tcBorders>
          </w:tcPr>
          <w:p w14:paraId="1179AC19"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03CBE592"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4032C524"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76C1CB45"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03A00411"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2CC8A62A"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289B769F" w14:textId="77777777" w:rsidR="00C75266" w:rsidRDefault="00C75266">
            <w:pPr>
              <w:pStyle w:val="JVS2"/>
              <w:rPr>
                <w:rFonts w:cs="Times New Roman"/>
                <w:b w:val="0"/>
                <w:bCs w:val="0"/>
                <w:kern w:val="0"/>
                <w:sz w:val="32"/>
                <w:lang w:eastAsia="en-US"/>
              </w:rPr>
            </w:pPr>
          </w:p>
        </w:tc>
      </w:tr>
      <w:tr w:rsidR="00C75266" w14:paraId="3989EA61" w14:textId="77777777" w:rsidTr="00C75266">
        <w:trPr>
          <w:trHeight w:val="330"/>
        </w:trPr>
        <w:tc>
          <w:tcPr>
            <w:tcW w:w="433" w:type="pct"/>
            <w:tcBorders>
              <w:top w:val="single" w:sz="4" w:space="0" w:color="auto"/>
              <w:left w:val="single" w:sz="4" w:space="0" w:color="auto"/>
              <w:bottom w:val="single" w:sz="4" w:space="0" w:color="auto"/>
              <w:right w:val="single" w:sz="4" w:space="0" w:color="auto"/>
            </w:tcBorders>
          </w:tcPr>
          <w:p w14:paraId="176FD15E"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37BFBC9F"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51B3DF73"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7C9027C0"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4151DCF2"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7C9614D7"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24AA6FA6" w14:textId="77777777" w:rsidR="00C75266" w:rsidRDefault="00C75266">
            <w:pPr>
              <w:pStyle w:val="JVS2"/>
              <w:rPr>
                <w:rFonts w:cs="Times New Roman"/>
                <w:b w:val="0"/>
                <w:bCs w:val="0"/>
                <w:kern w:val="0"/>
                <w:sz w:val="32"/>
                <w:lang w:eastAsia="en-US"/>
              </w:rPr>
            </w:pPr>
          </w:p>
        </w:tc>
      </w:tr>
      <w:tr w:rsidR="00C75266" w14:paraId="45D70168" w14:textId="77777777" w:rsidTr="00C75266">
        <w:trPr>
          <w:trHeight w:val="343"/>
        </w:trPr>
        <w:tc>
          <w:tcPr>
            <w:tcW w:w="433" w:type="pct"/>
            <w:tcBorders>
              <w:top w:val="single" w:sz="4" w:space="0" w:color="auto"/>
              <w:left w:val="single" w:sz="4" w:space="0" w:color="auto"/>
              <w:bottom w:val="single" w:sz="4" w:space="0" w:color="auto"/>
              <w:right w:val="single" w:sz="4" w:space="0" w:color="auto"/>
            </w:tcBorders>
          </w:tcPr>
          <w:p w14:paraId="7AF1521E"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16E842A9"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67520750"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50EF7190"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0CE47190"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32E56965"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2609177E" w14:textId="77777777" w:rsidR="00C75266" w:rsidRDefault="00C75266">
            <w:pPr>
              <w:pStyle w:val="JVS2"/>
              <w:rPr>
                <w:rFonts w:cs="Times New Roman"/>
                <w:b w:val="0"/>
                <w:bCs w:val="0"/>
                <w:kern w:val="0"/>
                <w:sz w:val="32"/>
                <w:lang w:eastAsia="en-US"/>
              </w:rPr>
            </w:pPr>
          </w:p>
        </w:tc>
      </w:tr>
      <w:tr w:rsidR="00C75266" w14:paraId="4CE843E5" w14:textId="77777777" w:rsidTr="00C75266">
        <w:trPr>
          <w:trHeight w:val="343"/>
        </w:trPr>
        <w:tc>
          <w:tcPr>
            <w:tcW w:w="433" w:type="pct"/>
            <w:tcBorders>
              <w:top w:val="single" w:sz="4" w:space="0" w:color="auto"/>
              <w:left w:val="single" w:sz="4" w:space="0" w:color="auto"/>
              <w:bottom w:val="single" w:sz="4" w:space="0" w:color="auto"/>
              <w:right w:val="single" w:sz="4" w:space="0" w:color="auto"/>
            </w:tcBorders>
          </w:tcPr>
          <w:p w14:paraId="645DDB4E"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7FB32815"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1715AB49"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3558DA86"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2CC419B4"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7A1ACBC1"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7107A23F" w14:textId="77777777" w:rsidR="00C75266" w:rsidRDefault="00C75266">
            <w:pPr>
              <w:pStyle w:val="JVS2"/>
              <w:rPr>
                <w:rFonts w:cs="Times New Roman"/>
                <w:b w:val="0"/>
                <w:bCs w:val="0"/>
                <w:kern w:val="0"/>
                <w:sz w:val="32"/>
                <w:lang w:eastAsia="en-US"/>
              </w:rPr>
            </w:pPr>
          </w:p>
        </w:tc>
      </w:tr>
      <w:tr w:rsidR="00C75266" w14:paraId="45FC501C" w14:textId="77777777" w:rsidTr="00C75266">
        <w:trPr>
          <w:trHeight w:val="343"/>
        </w:trPr>
        <w:tc>
          <w:tcPr>
            <w:tcW w:w="433" w:type="pct"/>
            <w:tcBorders>
              <w:top w:val="single" w:sz="4" w:space="0" w:color="auto"/>
              <w:left w:val="single" w:sz="4" w:space="0" w:color="auto"/>
              <w:bottom w:val="single" w:sz="4" w:space="0" w:color="auto"/>
              <w:right w:val="single" w:sz="4" w:space="0" w:color="auto"/>
            </w:tcBorders>
          </w:tcPr>
          <w:p w14:paraId="05818F85"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566BA74C"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7AFE0179"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7D8B6A40"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68781DA5"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631641A5"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67E136B3" w14:textId="77777777" w:rsidR="00C75266" w:rsidRDefault="00C75266">
            <w:pPr>
              <w:pStyle w:val="JVS2"/>
              <w:rPr>
                <w:rFonts w:cs="Times New Roman"/>
                <w:b w:val="0"/>
                <w:bCs w:val="0"/>
                <w:kern w:val="0"/>
                <w:sz w:val="32"/>
                <w:lang w:eastAsia="en-US"/>
              </w:rPr>
            </w:pPr>
          </w:p>
        </w:tc>
      </w:tr>
      <w:tr w:rsidR="00C75266" w14:paraId="2BDC42DF" w14:textId="77777777" w:rsidTr="00C75266">
        <w:trPr>
          <w:trHeight w:val="343"/>
        </w:trPr>
        <w:tc>
          <w:tcPr>
            <w:tcW w:w="433" w:type="pct"/>
            <w:tcBorders>
              <w:top w:val="single" w:sz="4" w:space="0" w:color="auto"/>
              <w:left w:val="single" w:sz="4" w:space="0" w:color="auto"/>
              <w:bottom w:val="single" w:sz="4" w:space="0" w:color="auto"/>
              <w:right w:val="single" w:sz="4" w:space="0" w:color="auto"/>
            </w:tcBorders>
          </w:tcPr>
          <w:p w14:paraId="7B9A2F44"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65142F86"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52701034"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302A83A4"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6A0901DE"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769992F0"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7CA6F39A" w14:textId="77777777" w:rsidR="00C75266" w:rsidRDefault="00C75266">
            <w:pPr>
              <w:pStyle w:val="JVS2"/>
              <w:rPr>
                <w:rFonts w:cs="Times New Roman"/>
                <w:b w:val="0"/>
                <w:bCs w:val="0"/>
                <w:kern w:val="0"/>
                <w:sz w:val="32"/>
                <w:lang w:eastAsia="en-US"/>
              </w:rPr>
            </w:pPr>
          </w:p>
        </w:tc>
      </w:tr>
      <w:tr w:rsidR="00C75266" w14:paraId="6EABFA2E" w14:textId="77777777" w:rsidTr="00C75266">
        <w:trPr>
          <w:trHeight w:val="343"/>
        </w:trPr>
        <w:tc>
          <w:tcPr>
            <w:tcW w:w="433" w:type="pct"/>
            <w:tcBorders>
              <w:top w:val="single" w:sz="4" w:space="0" w:color="auto"/>
              <w:left w:val="single" w:sz="4" w:space="0" w:color="auto"/>
              <w:bottom w:val="single" w:sz="4" w:space="0" w:color="auto"/>
              <w:right w:val="single" w:sz="4" w:space="0" w:color="auto"/>
            </w:tcBorders>
          </w:tcPr>
          <w:p w14:paraId="3BFE3C74"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23620702"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02B39B8A"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3F62BF5F"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4A5468DE"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2347F6D3"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1AD4BEE4" w14:textId="77777777" w:rsidR="00C75266" w:rsidRDefault="00C75266">
            <w:pPr>
              <w:pStyle w:val="JVS2"/>
              <w:rPr>
                <w:rFonts w:cs="Times New Roman"/>
                <w:b w:val="0"/>
                <w:bCs w:val="0"/>
                <w:kern w:val="0"/>
                <w:sz w:val="32"/>
                <w:lang w:eastAsia="en-US"/>
              </w:rPr>
            </w:pPr>
          </w:p>
        </w:tc>
      </w:tr>
      <w:tr w:rsidR="00C75266" w14:paraId="2204C6C2" w14:textId="77777777" w:rsidTr="00C75266">
        <w:trPr>
          <w:trHeight w:val="343"/>
        </w:trPr>
        <w:tc>
          <w:tcPr>
            <w:tcW w:w="433" w:type="pct"/>
            <w:tcBorders>
              <w:top w:val="single" w:sz="4" w:space="0" w:color="auto"/>
              <w:left w:val="single" w:sz="4" w:space="0" w:color="auto"/>
              <w:bottom w:val="single" w:sz="4" w:space="0" w:color="auto"/>
              <w:right w:val="single" w:sz="4" w:space="0" w:color="auto"/>
            </w:tcBorders>
          </w:tcPr>
          <w:p w14:paraId="56A9B03E"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46DB2C57"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6140DC12"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10478FE9"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24688A4E"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598E8FB3"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4D2BBD2A" w14:textId="77777777" w:rsidR="00C75266" w:rsidRDefault="00C75266">
            <w:pPr>
              <w:pStyle w:val="JVS2"/>
              <w:rPr>
                <w:rFonts w:cs="Times New Roman"/>
                <w:b w:val="0"/>
                <w:bCs w:val="0"/>
                <w:kern w:val="0"/>
                <w:sz w:val="32"/>
                <w:lang w:eastAsia="en-US"/>
              </w:rPr>
            </w:pPr>
          </w:p>
        </w:tc>
      </w:tr>
      <w:tr w:rsidR="00C75266" w14:paraId="3B1681F6" w14:textId="77777777" w:rsidTr="00C75266">
        <w:trPr>
          <w:trHeight w:val="343"/>
        </w:trPr>
        <w:tc>
          <w:tcPr>
            <w:tcW w:w="433" w:type="pct"/>
            <w:tcBorders>
              <w:top w:val="single" w:sz="4" w:space="0" w:color="auto"/>
              <w:left w:val="single" w:sz="4" w:space="0" w:color="auto"/>
              <w:bottom w:val="single" w:sz="4" w:space="0" w:color="auto"/>
              <w:right w:val="single" w:sz="4" w:space="0" w:color="auto"/>
            </w:tcBorders>
          </w:tcPr>
          <w:p w14:paraId="2C49B36E"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22754A38"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08AD1639"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733A2DF2"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1A018152"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46CAE98D"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716E99FD" w14:textId="77777777" w:rsidR="00C75266" w:rsidRDefault="00C75266">
            <w:pPr>
              <w:pStyle w:val="JVS2"/>
              <w:rPr>
                <w:rFonts w:cs="Times New Roman"/>
                <w:b w:val="0"/>
                <w:bCs w:val="0"/>
                <w:kern w:val="0"/>
                <w:sz w:val="32"/>
                <w:lang w:eastAsia="en-US"/>
              </w:rPr>
            </w:pPr>
          </w:p>
        </w:tc>
      </w:tr>
      <w:tr w:rsidR="00C75266" w14:paraId="2F5FF6FB" w14:textId="77777777" w:rsidTr="00C75266">
        <w:trPr>
          <w:trHeight w:val="343"/>
        </w:trPr>
        <w:tc>
          <w:tcPr>
            <w:tcW w:w="433" w:type="pct"/>
            <w:tcBorders>
              <w:top w:val="single" w:sz="4" w:space="0" w:color="auto"/>
              <w:left w:val="single" w:sz="4" w:space="0" w:color="auto"/>
              <w:bottom w:val="single" w:sz="4" w:space="0" w:color="auto"/>
              <w:right w:val="single" w:sz="4" w:space="0" w:color="auto"/>
            </w:tcBorders>
          </w:tcPr>
          <w:p w14:paraId="6984885E"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1C705B5D"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1D6DB0C4"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1423089A"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1F0DB4AB"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6BD8CADA"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76EAF904" w14:textId="77777777" w:rsidR="00C75266" w:rsidRDefault="00C75266">
            <w:pPr>
              <w:pStyle w:val="JVS2"/>
              <w:rPr>
                <w:rFonts w:cs="Times New Roman"/>
                <w:b w:val="0"/>
                <w:bCs w:val="0"/>
                <w:kern w:val="0"/>
                <w:sz w:val="32"/>
                <w:lang w:eastAsia="en-US"/>
              </w:rPr>
            </w:pPr>
          </w:p>
        </w:tc>
      </w:tr>
      <w:tr w:rsidR="00C75266" w14:paraId="6E9DC0E3" w14:textId="77777777" w:rsidTr="00C75266">
        <w:trPr>
          <w:trHeight w:val="343"/>
        </w:trPr>
        <w:tc>
          <w:tcPr>
            <w:tcW w:w="433" w:type="pct"/>
            <w:tcBorders>
              <w:top w:val="single" w:sz="4" w:space="0" w:color="auto"/>
              <w:left w:val="single" w:sz="4" w:space="0" w:color="auto"/>
              <w:bottom w:val="single" w:sz="4" w:space="0" w:color="auto"/>
              <w:right w:val="single" w:sz="4" w:space="0" w:color="auto"/>
            </w:tcBorders>
          </w:tcPr>
          <w:p w14:paraId="0F92BDA6"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0B824134"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1F0C2EB3"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31685575"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0AA32779"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302E08C0"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711285A3" w14:textId="77777777" w:rsidR="00C75266" w:rsidRDefault="00C75266">
            <w:pPr>
              <w:pStyle w:val="JVS2"/>
              <w:rPr>
                <w:rFonts w:cs="Times New Roman"/>
                <w:b w:val="0"/>
                <w:bCs w:val="0"/>
                <w:kern w:val="0"/>
                <w:sz w:val="32"/>
                <w:lang w:eastAsia="en-US"/>
              </w:rPr>
            </w:pPr>
          </w:p>
        </w:tc>
      </w:tr>
      <w:tr w:rsidR="00C75266" w14:paraId="5F2B2D33" w14:textId="77777777" w:rsidTr="00C75266">
        <w:trPr>
          <w:trHeight w:val="343"/>
        </w:trPr>
        <w:tc>
          <w:tcPr>
            <w:tcW w:w="433" w:type="pct"/>
            <w:tcBorders>
              <w:top w:val="single" w:sz="4" w:space="0" w:color="auto"/>
              <w:left w:val="single" w:sz="4" w:space="0" w:color="auto"/>
              <w:bottom w:val="single" w:sz="4" w:space="0" w:color="auto"/>
              <w:right w:val="single" w:sz="4" w:space="0" w:color="auto"/>
            </w:tcBorders>
          </w:tcPr>
          <w:p w14:paraId="34FDBC47"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052CB45B"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1F0FC241"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3A9BFE1F"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0D70C22F"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39D62D29"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688F5E8D" w14:textId="77777777" w:rsidR="00C75266" w:rsidRDefault="00C75266">
            <w:pPr>
              <w:pStyle w:val="JVS2"/>
              <w:rPr>
                <w:rFonts w:cs="Times New Roman"/>
                <w:b w:val="0"/>
                <w:bCs w:val="0"/>
                <w:kern w:val="0"/>
                <w:sz w:val="32"/>
                <w:lang w:eastAsia="en-US"/>
              </w:rPr>
            </w:pPr>
          </w:p>
        </w:tc>
      </w:tr>
      <w:tr w:rsidR="00C75266" w14:paraId="08B5CAF1" w14:textId="77777777" w:rsidTr="00C75266">
        <w:trPr>
          <w:trHeight w:val="343"/>
        </w:trPr>
        <w:tc>
          <w:tcPr>
            <w:tcW w:w="433" w:type="pct"/>
            <w:tcBorders>
              <w:top w:val="single" w:sz="4" w:space="0" w:color="auto"/>
              <w:left w:val="single" w:sz="4" w:space="0" w:color="auto"/>
              <w:bottom w:val="single" w:sz="4" w:space="0" w:color="auto"/>
              <w:right w:val="single" w:sz="4" w:space="0" w:color="auto"/>
            </w:tcBorders>
          </w:tcPr>
          <w:p w14:paraId="1671DF89" w14:textId="77777777" w:rsidR="00C75266" w:rsidRDefault="00C75266">
            <w:pPr>
              <w:pStyle w:val="JVS2"/>
              <w:rPr>
                <w:rFonts w:cs="Times New Roman"/>
                <w:b w:val="0"/>
                <w:bCs w:val="0"/>
                <w:kern w:val="0"/>
                <w:sz w:val="32"/>
                <w:lang w:eastAsia="en-US"/>
              </w:rPr>
            </w:pPr>
          </w:p>
        </w:tc>
        <w:tc>
          <w:tcPr>
            <w:tcW w:w="551" w:type="pct"/>
            <w:tcBorders>
              <w:top w:val="single" w:sz="4" w:space="0" w:color="auto"/>
              <w:left w:val="single" w:sz="4" w:space="0" w:color="auto"/>
              <w:bottom w:val="single" w:sz="4" w:space="0" w:color="auto"/>
              <w:right w:val="single" w:sz="4" w:space="0" w:color="auto"/>
            </w:tcBorders>
          </w:tcPr>
          <w:p w14:paraId="299954BA" w14:textId="77777777" w:rsidR="00C75266" w:rsidRDefault="00C75266">
            <w:pPr>
              <w:pStyle w:val="JVS2"/>
              <w:rPr>
                <w:rFonts w:cs="Times New Roman"/>
                <w:b w:val="0"/>
                <w:bCs w:val="0"/>
                <w:kern w:val="0"/>
                <w:sz w:val="32"/>
                <w:lang w:eastAsia="en-US"/>
              </w:rPr>
            </w:pPr>
          </w:p>
        </w:tc>
        <w:tc>
          <w:tcPr>
            <w:tcW w:w="866" w:type="pct"/>
            <w:tcBorders>
              <w:top w:val="single" w:sz="4" w:space="0" w:color="auto"/>
              <w:left w:val="single" w:sz="4" w:space="0" w:color="auto"/>
              <w:bottom w:val="single" w:sz="4" w:space="0" w:color="auto"/>
              <w:right w:val="single" w:sz="4" w:space="0" w:color="auto"/>
            </w:tcBorders>
          </w:tcPr>
          <w:p w14:paraId="7A5421C2" w14:textId="77777777" w:rsidR="00C75266" w:rsidRDefault="00C75266">
            <w:pPr>
              <w:pStyle w:val="JVS2"/>
              <w:rPr>
                <w:rFonts w:cs="Times New Roman"/>
                <w:b w:val="0"/>
                <w:bCs w:val="0"/>
                <w:kern w:val="0"/>
                <w:sz w:val="32"/>
                <w:lang w:eastAsia="en-US"/>
              </w:rPr>
            </w:pPr>
          </w:p>
        </w:tc>
        <w:tc>
          <w:tcPr>
            <w:tcW w:w="945" w:type="pct"/>
            <w:tcBorders>
              <w:top w:val="single" w:sz="4" w:space="0" w:color="auto"/>
              <w:left w:val="single" w:sz="4" w:space="0" w:color="auto"/>
              <w:bottom w:val="single" w:sz="4" w:space="0" w:color="auto"/>
              <w:right w:val="single" w:sz="4" w:space="0" w:color="auto"/>
            </w:tcBorders>
          </w:tcPr>
          <w:p w14:paraId="08A0068B" w14:textId="77777777" w:rsidR="00C75266" w:rsidRDefault="00C75266">
            <w:pPr>
              <w:pStyle w:val="JVS2"/>
              <w:rPr>
                <w:rFonts w:cs="Times New Roman"/>
                <w:b w:val="0"/>
                <w:bCs w:val="0"/>
                <w:kern w:val="0"/>
                <w:sz w:val="32"/>
                <w:lang w:eastAsia="en-US"/>
              </w:rPr>
            </w:pPr>
          </w:p>
        </w:tc>
        <w:tc>
          <w:tcPr>
            <w:tcW w:w="552" w:type="pct"/>
            <w:tcBorders>
              <w:top w:val="single" w:sz="4" w:space="0" w:color="auto"/>
              <w:left w:val="single" w:sz="4" w:space="0" w:color="auto"/>
              <w:bottom w:val="single" w:sz="4" w:space="0" w:color="auto"/>
              <w:right w:val="single" w:sz="4" w:space="0" w:color="auto"/>
            </w:tcBorders>
          </w:tcPr>
          <w:p w14:paraId="7E27A7BB" w14:textId="77777777" w:rsidR="00C75266" w:rsidRDefault="00C75266">
            <w:pPr>
              <w:pStyle w:val="JVS2"/>
              <w:rPr>
                <w:rFonts w:cs="Times New Roman"/>
                <w:b w:val="0"/>
                <w:bCs w:val="0"/>
                <w:kern w:val="0"/>
                <w:sz w:val="32"/>
                <w:lang w:eastAsia="en-US"/>
              </w:rPr>
            </w:pPr>
          </w:p>
        </w:tc>
        <w:tc>
          <w:tcPr>
            <w:tcW w:w="550" w:type="pct"/>
            <w:tcBorders>
              <w:top w:val="single" w:sz="4" w:space="0" w:color="auto"/>
              <w:left w:val="single" w:sz="4" w:space="0" w:color="auto"/>
              <w:bottom w:val="single" w:sz="4" w:space="0" w:color="auto"/>
              <w:right w:val="single" w:sz="4" w:space="0" w:color="auto"/>
            </w:tcBorders>
          </w:tcPr>
          <w:p w14:paraId="525ABBB3" w14:textId="77777777" w:rsidR="00C75266" w:rsidRDefault="00C75266">
            <w:pPr>
              <w:pStyle w:val="JVS2"/>
              <w:rPr>
                <w:rFonts w:cs="Times New Roman"/>
                <w:b w:val="0"/>
                <w:bCs w:val="0"/>
                <w:kern w:val="0"/>
                <w:sz w:val="32"/>
                <w:lang w:eastAsia="en-US"/>
              </w:rPr>
            </w:pPr>
          </w:p>
        </w:tc>
        <w:tc>
          <w:tcPr>
            <w:tcW w:w="1103" w:type="pct"/>
            <w:tcBorders>
              <w:top w:val="single" w:sz="4" w:space="0" w:color="auto"/>
              <w:left w:val="single" w:sz="4" w:space="0" w:color="auto"/>
              <w:bottom w:val="single" w:sz="4" w:space="0" w:color="auto"/>
              <w:right w:val="single" w:sz="4" w:space="0" w:color="auto"/>
            </w:tcBorders>
          </w:tcPr>
          <w:p w14:paraId="7DDFAB26" w14:textId="77777777" w:rsidR="00C75266" w:rsidRDefault="00C75266">
            <w:pPr>
              <w:pStyle w:val="JVS2"/>
              <w:rPr>
                <w:rFonts w:cs="Times New Roman"/>
                <w:b w:val="0"/>
                <w:bCs w:val="0"/>
                <w:kern w:val="0"/>
                <w:sz w:val="32"/>
                <w:lang w:eastAsia="en-US"/>
              </w:rPr>
            </w:pPr>
          </w:p>
        </w:tc>
      </w:tr>
    </w:tbl>
    <w:p w14:paraId="41373606" w14:textId="77777777" w:rsidR="00097A1A" w:rsidRPr="003359E7" w:rsidRDefault="00097A1A" w:rsidP="00097A1A">
      <w:pPr>
        <w:tabs>
          <w:tab w:val="left" w:pos="0"/>
          <w:tab w:val="left" w:leader="underscore" w:pos="4706"/>
          <w:tab w:val="left" w:pos="4990"/>
          <w:tab w:val="left" w:leader="underscore" w:pos="9639"/>
        </w:tabs>
        <w:rPr>
          <w:color w:val="0070C0"/>
          <w:sz w:val="24"/>
          <w:szCs w:val="24"/>
        </w:rPr>
      </w:pPr>
    </w:p>
    <w:p w14:paraId="7E20600A" w14:textId="77777777" w:rsidR="00017DA1" w:rsidRDefault="00017DA1" w:rsidP="00017DA1">
      <w:pPr>
        <w:rPr>
          <w:rFonts w:cs="Tahoma"/>
          <w:sz w:val="20"/>
          <w:szCs w:val="22"/>
        </w:rPr>
      </w:pPr>
    </w:p>
    <w:p w14:paraId="3B1153FF" w14:textId="77777777" w:rsidR="000845CB" w:rsidRDefault="000845CB" w:rsidP="00017DA1">
      <w:pPr>
        <w:rPr>
          <w:rFonts w:cs="Tahoma"/>
          <w:sz w:val="20"/>
          <w:szCs w:val="22"/>
        </w:rPr>
      </w:pPr>
    </w:p>
    <w:p w14:paraId="22D03AED" w14:textId="77777777" w:rsidR="000845CB" w:rsidRDefault="000845CB" w:rsidP="00017DA1">
      <w:pPr>
        <w:rPr>
          <w:rFonts w:cs="Tahoma"/>
          <w:sz w:val="20"/>
          <w:szCs w:val="22"/>
        </w:rPr>
      </w:pPr>
    </w:p>
    <w:p w14:paraId="29714F0B" w14:textId="77777777" w:rsidR="000845CB" w:rsidRDefault="000845CB" w:rsidP="00017DA1">
      <w:pPr>
        <w:rPr>
          <w:rFonts w:cs="Tahoma"/>
          <w:sz w:val="20"/>
          <w:szCs w:val="22"/>
        </w:rPr>
      </w:pPr>
    </w:p>
    <w:p w14:paraId="7AF234A1" w14:textId="77777777" w:rsidR="000845CB" w:rsidRDefault="000845CB" w:rsidP="00017DA1">
      <w:pPr>
        <w:rPr>
          <w:rFonts w:cs="Tahoma"/>
          <w:sz w:val="20"/>
          <w:szCs w:val="22"/>
        </w:rPr>
      </w:pPr>
    </w:p>
    <w:p w14:paraId="38DA0A50" w14:textId="77777777" w:rsidR="000845CB" w:rsidRDefault="000845CB" w:rsidP="00017DA1">
      <w:pPr>
        <w:rPr>
          <w:rFonts w:cs="Tahoma"/>
          <w:sz w:val="20"/>
          <w:szCs w:val="22"/>
        </w:rPr>
      </w:pPr>
    </w:p>
    <w:p w14:paraId="1FCA626D" w14:textId="77777777" w:rsidR="000845CB" w:rsidRDefault="000845CB" w:rsidP="00017DA1">
      <w:pPr>
        <w:rPr>
          <w:rFonts w:cs="Tahoma"/>
          <w:sz w:val="20"/>
          <w:szCs w:val="22"/>
        </w:rPr>
      </w:pPr>
    </w:p>
    <w:p w14:paraId="322EAE64" w14:textId="77777777" w:rsidR="000845CB" w:rsidRDefault="000845CB" w:rsidP="00017DA1">
      <w:pPr>
        <w:rPr>
          <w:rFonts w:cs="Tahoma"/>
          <w:b/>
          <w:bCs/>
          <w:szCs w:val="22"/>
        </w:rPr>
      </w:pPr>
      <w:r w:rsidRPr="000845CB">
        <w:rPr>
          <w:rFonts w:cs="Tahoma"/>
          <w:b/>
          <w:bCs/>
          <w:szCs w:val="22"/>
        </w:rPr>
        <w:t xml:space="preserve">Příloha č. 3 – Logo </w:t>
      </w:r>
    </w:p>
    <w:p w14:paraId="43E4EE0C" w14:textId="77777777" w:rsidR="000845CB" w:rsidRDefault="000845CB" w:rsidP="00017DA1">
      <w:pPr>
        <w:rPr>
          <w:rFonts w:cs="Tahoma"/>
          <w:b/>
          <w:bCs/>
          <w:szCs w:val="22"/>
        </w:rPr>
      </w:pPr>
    </w:p>
    <w:p w14:paraId="408D1348" w14:textId="77777777" w:rsidR="000845CB" w:rsidRDefault="000845CB" w:rsidP="00017DA1">
      <w:pPr>
        <w:rPr>
          <w:rFonts w:cs="Tahoma"/>
          <w:b/>
          <w:bCs/>
          <w:szCs w:val="22"/>
        </w:rPr>
      </w:pPr>
    </w:p>
    <w:p w14:paraId="7F299196" w14:textId="77777777" w:rsidR="000845CB" w:rsidRDefault="000845CB" w:rsidP="00017DA1">
      <w:pPr>
        <w:rPr>
          <w:rFonts w:cs="Tahoma"/>
          <w:b/>
          <w:bCs/>
          <w:szCs w:val="22"/>
        </w:rPr>
      </w:pPr>
      <w:r>
        <w:rPr>
          <w:rFonts w:cs="Tahoma"/>
          <w:b/>
          <w:bCs/>
          <w:szCs w:val="22"/>
        </w:rPr>
        <w:t xml:space="preserve">Grafické řešení </w:t>
      </w:r>
    </w:p>
    <w:p w14:paraId="78C31EED" w14:textId="77777777" w:rsidR="000845CB" w:rsidRDefault="000845CB" w:rsidP="00017DA1">
      <w:pPr>
        <w:rPr>
          <w:rFonts w:cs="Tahoma"/>
          <w:b/>
          <w:bCs/>
          <w:szCs w:val="22"/>
        </w:rPr>
      </w:pPr>
    </w:p>
    <w:p w14:paraId="7086589D" w14:textId="77777777" w:rsidR="000845CB" w:rsidRDefault="000845CB" w:rsidP="00017DA1">
      <w:pPr>
        <w:rPr>
          <w:rFonts w:cs="Tahoma"/>
          <w:b/>
          <w:bCs/>
          <w:szCs w:val="22"/>
        </w:rPr>
      </w:pPr>
    </w:p>
    <w:p w14:paraId="6D027C3D" w14:textId="77777777" w:rsidR="000845CB" w:rsidRDefault="000845CB" w:rsidP="00017DA1">
      <w:pPr>
        <w:rPr>
          <w:rFonts w:cs="Tahoma"/>
          <w:b/>
          <w:bCs/>
          <w:szCs w:val="22"/>
        </w:rPr>
      </w:pPr>
    </w:p>
    <w:p w14:paraId="13651E15" w14:textId="77777777" w:rsidR="00E946BA" w:rsidRDefault="00E946BA" w:rsidP="00E946BA">
      <w:pPr>
        <w:rPr>
          <w:rFonts w:cs="Tahoma"/>
          <w:b/>
          <w:bCs/>
          <w:szCs w:val="22"/>
        </w:rPr>
      </w:pPr>
    </w:p>
    <w:p w14:paraId="293FD117" w14:textId="77777777" w:rsidR="00E946BA" w:rsidRDefault="00E946BA" w:rsidP="00E946BA">
      <w:pPr>
        <w:rPr>
          <w:rFonts w:cs="Tahoma"/>
          <w:b/>
          <w:bCs/>
          <w:szCs w:val="22"/>
        </w:rPr>
      </w:pPr>
    </w:p>
    <w:p w14:paraId="10452172" w14:textId="77777777" w:rsidR="00E946BA" w:rsidRDefault="00E946BA" w:rsidP="00E946BA">
      <w:pPr>
        <w:rPr>
          <w:rFonts w:cs="Tahoma"/>
          <w:b/>
          <w:bCs/>
          <w:szCs w:val="22"/>
        </w:rPr>
      </w:pPr>
      <w:r w:rsidRPr="003B3003">
        <w:rPr>
          <w:noProof/>
        </w:rPr>
        <w:pict w14:anchorId="5BAEA246">
          <v:shape id="Obrázek 2" o:spid="_x0000_i1027" type="#_x0000_t75" alt="Obsah obrázku text, Písmo, bílé, Grafika&#10;&#10;Popis byl vytvořen automaticky" style="width:477pt;height:87pt;visibility:visible">
            <v:imagedata r:id="rId12" o:title="Obsah obrázku text, Písmo, bílé, Grafika&#10;&#10;Popis byl vytvořen automaticky"/>
          </v:shape>
        </w:pict>
      </w:r>
    </w:p>
    <w:p w14:paraId="4720CDD5" w14:textId="77777777" w:rsidR="00E946BA" w:rsidRDefault="00E946BA" w:rsidP="00E946BA">
      <w:pPr>
        <w:pStyle w:val="-wm-jvs2"/>
      </w:pPr>
    </w:p>
    <w:p w14:paraId="50853FCA" w14:textId="77777777" w:rsidR="00E946BA" w:rsidRPr="00D26295" w:rsidRDefault="00E946BA" w:rsidP="00E946BA">
      <w:pPr>
        <w:pStyle w:val="-wm-jvs2"/>
        <w:rPr>
          <w:rFonts w:ascii="Times New Roman" w:hAnsi="Times New Roman" w:cs="Times New Roman"/>
          <w:b/>
          <w:bCs/>
        </w:rPr>
      </w:pPr>
      <w:r w:rsidRPr="00D26295">
        <w:rPr>
          <w:rFonts w:ascii="Times New Roman" w:hAnsi="Times New Roman" w:cs="Times New Roman"/>
          <w:b/>
          <w:bCs/>
        </w:rPr>
        <w:t>Požadovaná velikost</w:t>
      </w:r>
    </w:p>
    <w:p w14:paraId="22ED194D" w14:textId="77777777" w:rsidR="00E946BA" w:rsidRDefault="00E946BA" w:rsidP="00E946BA">
      <w:pPr>
        <w:pStyle w:val="-wm-jvs2"/>
        <w:rPr>
          <w:rFonts w:ascii="Times New Roman" w:hAnsi="Times New Roman" w:cs="Times New Roman"/>
        </w:rPr>
      </w:pPr>
      <w:r w:rsidRPr="00D26295">
        <w:rPr>
          <w:rFonts w:ascii="Times New Roman" w:hAnsi="Times New Roman" w:cs="Times New Roman"/>
        </w:rPr>
        <w:t>Šíře loga 55 cm.</w:t>
      </w:r>
    </w:p>
    <w:p w14:paraId="7CF06E8B" w14:textId="77777777" w:rsidR="00E946BA" w:rsidRPr="00D26295" w:rsidRDefault="00E946BA" w:rsidP="00E946BA">
      <w:pPr>
        <w:pStyle w:val="-wm-jvs2"/>
        <w:rPr>
          <w:rFonts w:ascii="Times New Roman" w:hAnsi="Times New Roman" w:cs="Times New Roman"/>
        </w:rPr>
      </w:pPr>
    </w:p>
    <w:p w14:paraId="2ECDC6F4" w14:textId="77777777" w:rsidR="00E946BA" w:rsidRPr="00D26295" w:rsidRDefault="00E946BA" w:rsidP="00E946BA">
      <w:pPr>
        <w:pStyle w:val="-wm-jvs2"/>
        <w:spacing w:before="0" w:beforeAutospacing="0"/>
        <w:rPr>
          <w:rFonts w:ascii="Times New Roman" w:hAnsi="Times New Roman" w:cs="Times New Roman"/>
          <w:b/>
          <w:bCs/>
        </w:rPr>
      </w:pPr>
      <w:r w:rsidRPr="00D26295">
        <w:rPr>
          <w:rFonts w:ascii="Times New Roman" w:hAnsi="Times New Roman" w:cs="Times New Roman"/>
          <w:b/>
          <w:bCs/>
        </w:rPr>
        <w:t>Logo bude upevněno na vozidle prostřednictvím polepu, a to:</w:t>
      </w:r>
    </w:p>
    <w:p w14:paraId="27564D3E" w14:textId="77777777" w:rsidR="00E946BA" w:rsidRPr="00D26295" w:rsidRDefault="00E946BA" w:rsidP="00E946BA">
      <w:pPr>
        <w:pStyle w:val="-wm-jvs2"/>
        <w:spacing w:before="0" w:beforeAutospacing="0" w:after="0" w:afterAutospacing="0" w:line="360" w:lineRule="auto"/>
        <w:rPr>
          <w:rFonts w:ascii="Times New Roman" w:hAnsi="Times New Roman" w:cs="Times New Roman"/>
        </w:rPr>
      </w:pPr>
      <w:r w:rsidRPr="00D26295">
        <w:rPr>
          <w:rFonts w:ascii="Times New Roman" w:hAnsi="Times New Roman" w:cs="Times New Roman"/>
        </w:rPr>
        <w:t xml:space="preserve">1. na levých zadních dveřích vozidla, </w:t>
      </w:r>
    </w:p>
    <w:p w14:paraId="34DE0BC1" w14:textId="77777777" w:rsidR="00E946BA" w:rsidRPr="00D26295" w:rsidRDefault="00E946BA" w:rsidP="00E946BA">
      <w:pPr>
        <w:pStyle w:val="-wm-jvs2"/>
        <w:spacing w:before="0" w:beforeAutospacing="0" w:after="0" w:afterAutospacing="0" w:line="360" w:lineRule="auto"/>
        <w:rPr>
          <w:rFonts w:ascii="Times New Roman" w:hAnsi="Times New Roman" w:cs="Times New Roman"/>
        </w:rPr>
      </w:pPr>
      <w:r w:rsidRPr="00D26295">
        <w:rPr>
          <w:rFonts w:ascii="Times New Roman" w:hAnsi="Times New Roman" w:cs="Times New Roman"/>
        </w:rPr>
        <w:t>2. na pravých zadních dveřích vozidla,</w:t>
      </w:r>
    </w:p>
    <w:p w14:paraId="4575C8D9" w14:textId="77777777" w:rsidR="00E946BA" w:rsidRPr="00D26295" w:rsidRDefault="00E946BA" w:rsidP="00E946BA">
      <w:pPr>
        <w:pStyle w:val="-wm-jvs2"/>
        <w:spacing w:before="0" w:beforeAutospacing="0" w:after="0" w:afterAutospacing="0" w:line="360" w:lineRule="auto"/>
        <w:rPr>
          <w:rFonts w:ascii="Times New Roman" w:hAnsi="Times New Roman" w:cs="Times New Roman"/>
        </w:rPr>
      </w:pPr>
      <w:r w:rsidRPr="00D26295">
        <w:rPr>
          <w:rFonts w:ascii="Times New Roman" w:hAnsi="Times New Roman" w:cs="Times New Roman"/>
        </w:rPr>
        <w:t>3. na kapotě vozidla.</w:t>
      </w:r>
    </w:p>
    <w:p w14:paraId="52A70F96" w14:textId="77777777" w:rsidR="00E946BA" w:rsidRDefault="00E946BA" w:rsidP="00E946BA">
      <w:pPr>
        <w:pStyle w:val="-wm-jvs2"/>
      </w:pPr>
    </w:p>
    <w:p w14:paraId="6E0DD6C4" w14:textId="77777777" w:rsidR="00E946BA" w:rsidRPr="000845CB" w:rsidRDefault="00E946BA" w:rsidP="00E946BA">
      <w:pPr>
        <w:rPr>
          <w:rFonts w:cs="Tahoma"/>
          <w:b/>
          <w:bCs/>
          <w:szCs w:val="22"/>
        </w:rPr>
      </w:pPr>
    </w:p>
    <w:p w14:paraId="23F4FEE9" w14:textId="77777777" w:rsidR="000845CB" w:rsidRPr="000845CB" w:rsidRDefault="000845CB" w:rsidP="00017DA1">
      <w:pPr>
        <w:rPr>
          <w:rFonts w:cs="Tahoma"/>
          <w:b/>
          <w:bCs/>
          <w:szCs w:val="22"/>
        </w:rPr>
      </w:pPr>
    </w:p>
    <w:sectPr w:rsidR="000845CB" w:rsidRPr="000845CB" w:rsidSect="00CB1173">
      <w:headerReference w:type="default" r:id="rId13"/>
      <w:footerReference w:type="default" r:id="rId14"/>
      <w:pgSz w:w="11906" w:h="16838" w:code="9"/>
      <w:pgMar w:top="1797" w:right="1106" w:bottom="1304"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F0B1" w14:textId="77777777" w:rsidR="00DD6DC8" w:rsidRDefault="00DD6DC8">
      <w:r>
        <w:separator/>
      </w:r>
    </w:p>
  </w:endnote>
  <w:endnote w:type="continuationSeparator" w:id="0">
    <w:p w14:paraId="5EE02E95" w14:textId="77777777" w:rsidR="00DD6DC8" w:rsidRDefault="00DD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1975" w14:textId="77777777" w:rsidR="00F21B98" w:rsidRPr="004A17F6" w:rsidRDefault="00F21B98" w:rsidP="00BE7E68">
    <w:pPr>
      <w:pStyle w:val="Zpat"/>
      <w:tabs>
        <w:tab w:val="clear" w:pos="4536"/>
        <w:tab w:val="clear" w:pos="9072"/>
        <w:tab w:val="center" w:pos="180"/>
        <w:tab w:val="left" w:pos="3060"/>
      </w:tabs>
      <w:ind w:left="-28" w:right="2800" w:hanging="539"/>
      <w:rPr>
        <w:rFonts w:ascii="Arial" w:hAnsi="Arial" w:cs="Arial"/>
        <w:color w:val="002060"/>
        <w:szCs w:val="22"/>
      </w:rPr>
    </w:pPr>
    <w:r>
      <w:rPr>
        <w:noProof/>
      </w:rPr>
      <w:pict w14:anchorId="3E30E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Ostrava_lg" style="position:absolute;left:0;text-align:left;margin-left:5in;margin-top:-7.6pt;width:141.85pt;height:17.35pt;z-index:-1;visibility:visible">
          <v:imagedata r:id="rId1" o:title=""/>
          <w10:wrap type="square"/>
        </v:shape>
      </w:pict>
    </w:r>
    <w:r w:rsidRPr="004B331E">
      <w:rPr>
        <w:rStyle w:val="slostrnky"/>
        <w:rFonts w:ascii="Arial" w:hAnsi="Arial" w:cs="Arial"/>
        <w:color w:val="003C69"/>
        <w:sz w:val="16"/>
      </w:rPr>
      <w:fldChar w:fldCharType="begin"/>
    </w:r>
    <w:r w:rsidRPr="004B331E">
      <w:rPr>
        <w:rStyle w:val="slostrnky"/>
        <w:rFonts w:ascii="Arial" w:hAnsi="Arial" w:cs="Arial"/>
        <w:color w:val="003C69"/>
        <w:sz w:val="16"/>
      </w:rPr>
      <w:instrText xml:space="preserve"> PAGE </w:instrText>
    </w:r>
    <w:r w:rsidRPr="004B331E">
      <w:rPr>
        <w:rStyle w:val="slostrnky"/>
        <w:rFonts w:ascii="Arial" w:hAnsi="Arial" w:cs="Arial"/>
        <w:color w:val="003C69"/>
        <w:sz w:val="16"/>
      </w:rPr>
      <w:fldChar w:fldCharType="separate"/>
    </w:r>
    <w:r w:rsidR="00E2184B">
      <w:rPr>
        <w:rStyle w:val="slostrnky"/>
        <w:rFonts w:ascii="Arial" w:hAnsi="Arial" w:cs="Arial"/>
        <w:noProof/>
        <w:color w:val="003C69"/>
        <w:sz w:val="16"/>
      </w:rPr>
      <w:t>3</w:t>
    </w:r>
    <w:r w:rsidRPr="004B331E">
      <w:rPr>
        <w:rStyle w:val="slostrnky"/>
        <w:rFonts w:ascii="Arial" w:hAnsi="Arial" w:cs="Arial"/>
        <w:color w:val="003C69"/>
        <w:sz w:val="16"/>
      </w:rPr>
      <w:fldChar w:fldCharType="end"/>
    </w:r>
    <w:r w:rsidRPr="004B331E">
      <w:rPr>
        <w:rStyle w:val="slostrnky"/>
        <w:rFonts w:ascii="Arial" w:hAnsi="Arial" w:cs="Arial"/>
        <w:color w:val="003C69"/>
        <w:sz w:val="16"/>
      </w:rPr>
      <w:t>/</w:t>
    </w:r>
    <w:r w:rsidRPr="004B331E">
      <w:rPr>
        <w:rStyle w:val="slostrnky"/>
        <w:rFonts w:ascii="Arial" w:hAnsi="Arial" w:cs="Arial"/>
        <w:color w:val="003C69"/>
        <w:sz w:val="16"/>
      </w:rPr>
      <w:fldChar w:fldCharType="begin"/>
    </w:r>
    <w:r w:rsidRPr="004B331E">
      <w:rPr>
        <w:rStyle w:val="slostrnky"/>
        <w:rFonts w:ascii="Arial" w:hAnsi="Arial" w:cs="Arial"/>
        <w:color w:val="003C69"/>
        <w:sz w:val="16"/>
      </w:rPr>
      <w:instrText xml:space="preserve"> NUMPAGES </w:instrText>
    </w:r>
    <w:r w:rsidRPr="004B331E">
      <w:rPr>
        <w:rStyle w:val="slostrnky"/>
        <w:rFonts w:ascii="Arial" w:hAnsi="Arial" w:cs="Arial"/>
        <w:color w:val="003C69"/>
        <w:sz w:val="16"/>
      </w:rPr>
      <w:fldChar w:fldCharType="separate"/>
    </w:r>
    <w:r w:rsidR="00E2184B">
      <w:rPr>
        <w:rStyle w:val="slostrnky"/>
        <w:rFonts w:ascii="Arial" w:hAnsi="Arial" w:cs="Arial"/>
        <w:noProof/>
        <w:color w:val="003C69"/>
        <w:sz w:val="16"/>
      </w:rPr>
      <w:t>4</w:t>
    </w:r>
    <w:r w:rsidRPr="004B331E">
      <w:rPr>
        <w:rStyle w:val="slostrnky"/>
        <w:rFonts w:ascii="Arial" w:hAnsi="Arial" w:cs="Arial"/>
        <w:color w:val="003C69"/>
        <w:sz w:val="16"/>
      </w:rPr>
      <w:fldChar w:fldCharType="end"/>
    </w:r>
    <w:r w:rsidRPr="004B331E">
      <w:rPr>
        <w:rStyle w:val="slostrnky"/>
        <w:rFonts w:ascii="Arial" w:hAnsi="Arial" w:cs="Arial"/>
        <w:color w:val="003C69"/>
        <w:sz w:val="16"/>
      </w:rPr>
      <w:tab/>
    </w:r>
    <w:r w:rsidR="00D20DEF">
      <w:rPr>
        <w:rStyle w:val="slostrnky"/>
        <w:rFonts w:ascii="Arial" w:hAnsi="Arial" w:cs="Arial"/>
        <w:color w:val="003C69"/>
        <w:sz w:val="16"/>
      </w:rPr>
      <w:t xml:space="preserve">Smlouva o přepravě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9139C" w14:textId="77777777" w:rsidR="00DD6DC8" w:rsidRDefault="00DD6DC8">
      <w:r>
        <w:separator/>
      </w:r>
    </w:p>
  </w:footnote>
  <w:footnote w:type="continuationSeparator" w:id="0">
    <w:p w14:paraId="40334E1F" w14:textId="77777777" w:rsidR="00DD6DC8" w:rsidRDefault="00DD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7C8B" w14:textId="77777777" w:rsidR="006D7372" w:rsidRPr="006D7372" w:rsidRDefault="006D7372" w:rsidP="006D7372">
    <w:pPr>
      <w:tabs>
        <w:tab w:val="left" w:pos="765"/>
      </w:tabs>
      <w:jc w:val="both"/>
      <w:rPr>
        <w:rFonts w:ascii="Arial" w:hAnsi="Arial" w:cs="Arial"/>
        <w:b/>
        <w:bCs/>
        <w:color w:val="1F4E79"/>
        <w:kern w:val="24"/>
        <w:sz w:val="24"/>
        <w:szCs w:val="24"/>
      </w:rPr>
    </w:pPr>
    <w:r w:rsidRPr="006D7372">
      <w:rPr>
        <w:rFonts w:ascii="Arial" w:hAnsi="Arial" w:cs="Arial"/>
        <w:color w:val="1F4E79"/>
        <w:kern w:val="24"/>
        <w:sz w:val="20"/>
      </w:rPr>
      <w:t xml:space="preserve">Statutární město Ostrava                                                      </w:t>
    </w:r>
    <w:r w:rsidR="00C50191">
      <w:rPr>
        <w:rFonts w:ascii="Arial" w:hAnsi="Arial" w:cs="Arial"/>
        <w:color w:val="1F4E79"/>
        <w:kern w:val="24"/>
        <w:sz w:val="20"/>
      </w:rPr>
      <w:t xml:space="preserve"> </w:t>
    </w:r>
    <w:r w:rsidR="009A17B0">
      <w:rPr>
        <w:rFonts w:ascii="Arial" w:hAnsi="Arial" w:cs="Arial"/>
        <w:color w:val="1F4E79"/>
        <w:kern w:val="24"/>
        <w:sz w:val="20"/>
      </w:rPr>
      <w:t xml:space="preserve">         </w:t>
    </w:r>
    <w:r w:rsidR="006749D5" w:rsidRPr="006749D5">
      <w:rPr>
        <w:rFonts w:ascii="Arial" w:hAnsi="Arial" w:cs="Arial"/>
        <w:kern w:val="24"/>
        <w:sz w:val="20"/>
      </w:rPr>
      <w:t>agendové číslo</w:t>
    </w:r>
    <w:r w:rsidR="006749D5">
      <w:rPr>
        <w:rFonts w:ascii="Arial" w:hAnsi="Arial" w:cs="Arial"/>
        <w:kern w:val="24"/>
        <w:sz w:val="20"/>
      </w:rPr>
      <w:t>:</w:t>
    </w:r>
    <w:r w:rsidR="006749D5" w:rsidRPr="006749D5">
      <w:rPr>
        <w:rFonts w:ascii="Arial" w:hAnsi="Arial" w:cs="Arial"/>
        <w:kern w:val="24"/>
        <w:sz w:val="20"/>
      </w:rPr>
      <w:t xml:space="preserve"> </w:t>
    </w:r>
    <w:r w:rsidR="009A17B0">
      <w:rPr>
        <w:rFonts w:ascii="Arial" w:hAnsi="Arial" w:cs="Arial"/>
        <w:kern w:val="24"/>
        <w:sz w:val="20"/>
      </w:rPr>
      <w:t>0557/2024</w:t>
    </w:r>
    <w:r w:rsidR="00A82048">
      <w:rPr>
        <w:rFonts w:ascii="Arial" w:hAnsi="Arial" w:cs="Arial"/>
        <w:kern w:val="24"/>
        <w:sz w:val="20"/>
      </w:rPr>
      <w:t>/</w:t>
    </w:r>
    <w:r w:rsidR="009A17B0">
      <w:rPr>
        <w:rFonts w:ascii="Arial" w:hAnsi="Arial" w:cs="Arial"/>
        <w:kern w:val="24"/>
        <w:sz w:val="20"/>
      </w:rPr>
      <w:t>SV</w:t>
    </w:r>
  </w:p>
  <w:p w14:paraId="5C108C8D" w14:textId="77777777" w:rsidR="006749D5" w:rsidRPr="002034CF" w:rsidRDefault="00F92E46" w:rsidP="006D7372">
    <w:pPr>
      <w:pStyle w:val="Zhlav"/>
      <w:tabs>
        <w:tab w:val="clear" w:pos="4536"/>
        <w:tab w:val="clear" w:pos="9072"/>
      </w:tabs>
      <w:rPr>
        <w:rFonts w:ascii="Arial" w:hAnsi="Arial" w:cs="Arial"/>
        <w:bCs/>
        <w:sz w:val="20"/>
      </w:rPr>
    </w:pPr>
    <w:r w:rsidRPr="002034CF">
      <w:rPr>
        <w:rFonts w:ascii="Arial" w:hAnsi="Arial" w:cs="Arial"/>
        <w:bCs/>
        <w:color w:val="1F4E79"/>
        <w:kern w:val="24"/>
        <w:sz w:val="20"/>
      </w:rPr>
      <w:t>m</w:t>
    </w:r>
    <w:r w:rsidR="006D7372" w:rsidRPr="002034CF">
      <w:rPr>
        <w:rFonts w:ascii="Arial" w:hAnsi="Arial" w:cs="Arial"/>
        <w:bCs/>
        <w:color w:val="1F4E79"/>
        <w:kern w:val="24"/>
        <w:sz w:val="20"/>
      </w:rPr>
      <w:t xml:space="preserve">ěstský obvod Vítkovice  </w:t>
    </w:r>
    <w:r w:rsidR="006749D5" w:rsidRPr="002034CF">
      <w:rPr>
        <w:rFonts w:ascii="Arial" w:hAnsi="Arial" w:cs="Arial"/>
        <w:bCs/>
        <w:color w:val="1F4E79"/>
        <w:kern w:val="24"/>
        <w:sz w:val="20"/>
      </w:rPr>
      <w:t xml:space="preserve">                                                </w:t>
    </w:r>
    <w:r w:rsidR="00C97BA3">
      <w:rPr>
        <w:rFonts w:ascii="Arial" w:hAnsi="Arial" w:cs="Arial"/>
        <w:bCs/>
        <w:color w:val="1F4E79"/>
        <w:kern w:val="24"/>
        <w:sz w:val="20"/>
      </w:rPr>
      <w:t xml:space="preserve">   </w:t>
    </w:r>
    <w:r w:rsidR="00C50191">
      <w:rPr>
        <w:rFonts w:ascii="Arial" w:hAnsi="Arial" w:cs="Arial"/>
        <w:bCs/>
        <w:color w:val="1F4E79"/>
        <w:kern w:val="24"/>
        <w:sz w:val="20"/>
      </w:rPr>
      <w:t xml:space="preserve"> </w:t>
    </w:r>
    <w:r w:rsidR="00C97BA3">
      <w:rPr>
        <w:rFonts w:ascii="Arial" w:hAnsi="Arial" w:cs="Arial"/>
        <w:bCs/>
        <w:color w:val="1F4E79"/>
        <w:kern w:val="24"/>
        <w:sz w:val="20"/>
      </w:rPr>
      <w:t xml:space="preserve"> </w:t>
    </w:r>
    <w:r w:rsidR="009A17B0">
      <w:rPr>
        <w:rFonts w:ascii="Arial" w:hAnsi="Arial" w:cs="Arial"/>
        <w:bCs/>
        <w:color w:val="1F4E79"/>
        <w:kern w:val="24"/>
        <w:sz w:val="20"/>
      </w:rPr>
      <w:t xml:space="preserve">         </w:t>
    </w:r>
    <w:r w:rsidR="006749D5" w:rsidRPr="002034CF">
      <w:rPr>
        <w:rFonts w:ascii="Arial" w:hAnsi="Arial" w:cs="Arial"/>
        <w:bCs/>
        <w:kern w:val="24"/>
        <w:sz w:val="20"/>
      </w:rPr>
      <w:t xml:space="preserve">evidenční </w:t>
    </w:r>
    <w:proofErr w:type="gramStart"/>
    <w:r w:rsidR="006749D5" w:rsidRPr="002034CF">
      <w:rPr>
        <w:rFonts w:ascii="Arial" w:hAnsi="Arial" w:cs="Arial"/>
        <w:bCs/>
        <w:kern w:val="24"/>
        <w:sz w:val="20"/>
      </w:rPr>
      <w:t xml:space="preserve">číslo: </w:t>
    </w:r>
    <w:r w:rsidR="006D7372" w:rsidRPr="002034CF">
      <w:rPr>
        <w:rFonts w:ascii="Arial" w:hAnsi="Arial" w:cs="Arial"/>
        <w:bCs/>
        <w:sz w:val="20"/>
      </w:rPr>
      <w:t xml:space="preserve"> </w:t>
    </w:r>
    <w:r w:rsidR="009A17B0">
      <w:rPr>
        <w:rFonts w:ascii="Arial" w:hAnsi="Arial" w:cs="Arial"/>
        <w:bCs/>
        <w:sz w:val="20"/>
      </w:rPr>
      <w:t>202409548</w:t>
    </w:r>
    <w:proofErr w:type="gramEnd"/>
  </w:p>
  <w:p w14:paraId="01ECF5F0" w14:textId="77777777" w:rsidR="00476EAB" w:rsidRDefault="006749D5" w:rsidP="006D7372">
    <w:pPr>
      <w:pStyle w:val="Zhlav"/>
      <w:tabs>
        <w:tab w:val="clear" w:pos="4536"/>
        <w:tab w:val="clear" w:pos="9072"/>
      </w:tabs>
      <w:rPr>
        <w:rFonts w:ascii="Arial" w:hAnsi="Arial" w:cs="Arial"/>
        <w:sz w:val="20"/>
      </w:rPr>
    </w:pPr>
    <w:r>
      <w:rPr>
        <w:rFonts w:ascii="Arial" w:hAnsi="Arial" w:cs="Arial"/>
        <w:sz w:val="20"/>
      </w:rPr>
      <w:t xml:space="preserve">                                                                                            </w:t>
    </w:r>
    <w:r w:rsidR="00C97BA3">
      <w:rPr>
        <w:rFonts w:ascii="Arial" w:hAnsi="Arial" w:cs="Arial"/>
        <w:sz w:val="20"/>
      </w:rPr>
      <w:t xml:space="preserve"> </w:t>
    </w:r>
    <w:r>
      <w:rPr>
        <w:rFonts w:ascii="Arial" w:hAnsi="Arial" w:cs="Arial"/>
        <w:sz w:val="20"/>
      </w:rPr>
      <w:t xml:space="preserve"> </w:t>
    </w:r>
    <w:r w:rsidR="00C50191">
      <w:rPr>
        <w:rFonts w:ascii="Arial" w:hAnsi="Arial" w:cs="Arial"/>
        <w:sz w:val="20"/>
      </w:rPr>
      <w:t xml:space="preserve"> </w:t>
    </w:r>
    <w:r w:rsidR="009A17B0">
      <w:rPr>
        <w:rFonts w:ascii="Arial" w:hAnsi="Arial" w:cs="Arial"/>
        <w:sz w:val="20"/>
      </w:rPr>
      <w:t xml:space="preserve">         </w:t>
    </w:r>
    <w:proofErr w:type="spellStart"/>
    <w:r>
      <w:rPr>
        <w:rFonts w:ascii="Arial" w:hAnsi="Arial" w:cs="Arial"/>
        <w:sz w:val="20"/>
      </w:rPr>
      <w:t>zaevid</w:t>
    </w:r>
    <w:proofErr w:type="spellEnd"/>
    <w:r>
      <w:rPr>
        <w:rFonts w:ascii="Arial" w:hAnsi="Arial" w:cs="Arial"/>
        <w:sz w:val="20"/>
      </w:rPr>
      <w:t xml:space="preserve">. </w:t>
    </w:r>
    <w:proofErr w:type="gramStart"/>
    <w:r>
      <w:rPr>
        <w:rFonts w:ascii="Arial" w:hAnsi="Arial" w:cs="Arial"/>
        <w:sz w:val="20"/>
      </w:rPr>
      <w:t>dne:</w:t>
    </w:r>
    <w:r w:rsidR="009A17B0">
      <w:rPr>
        <w:rFonts w:ascii="Arial" w:hAnsi="Arial" w:cs="Arial"/>
        <w:sz w:val="20"/>
      </w:rPr>
      <w:t xml:space="preserve">   </w:t>
    </w:r>
    <w:proofErr w:type="gramEnd"/>
    <w:r w:rsidR="009A17B0">
      <w:rPr>
        <w:rFonts w:ascii="Arial" w:hAnsi="Arial" w:cs="Arial"/>
        <w:sz w:val="20"/>
      </w:rPr>
      <w:t xml:space="preserve">    27.6.2024</w:t>
    </w:r>
    <w:r>
      <w:rPr>
        <w:rFonts w:ascii="Arial" w:hAnsi="Arial" w:cs="Arial"/>
        <w:sz w:val="20"/>
      </w:rPr>
      <w:t xml:space="preserve">   </w:t>
    </w:r>
  </w:p>
  <w:p w14:paraId="7AA39D33" w14:textId="77777777" w:rsidR="00F21B98" w:rsidRDefault="00F21B98" w:rsidP="006D7372">
    <w:pPr>
      <w:pStyle w:val="Zhlav"/>
      <w:tabs>
        <w:tab w:val="clear" w:pos="4536"/>
        <w:tab w:val="clear" w:pos="9072"/>
      </w:tabs>
      <w:rPr>
        <w:rFonts w:ascii="Arial" w:hAnsi="Arial"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3A5"/>
    <w:multiLevelType w:val="hybridMultilevel"/>
    <w:tmpl w:val="9F7E445C"/>
    <w:lvl w:ilvl="0" w:tplc="36D4EB4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8AB43D2"/>
    <w:multiLevelType w:val="hybridMultilevel"/>
    <w:tmpl w:val="FE28C748"/>
    <w:lvl w:ilvl="0" w:tplc="94DC1F72">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7C407F"/>
    <w:multiLevelType w:val="multilevel"/>
    <w:tmpl w:val="33E8C98C"/>
    <w:lvl w:ilvl="0">
      <w:start w:val="1"/>
      <w:numFmt w:val="none"/>
      <w:lvlText w:val=""/>
      <w:lvlJc w:val="left"/>
      <w:pPr>
        <w:tabs>
          <w:tab w:val="num" w:pos="0"/>
        </w:tabs>
        <w:ind w:left="0" w:firstLine="0"/>
      </w:pPr>
      <w:rPr>
        <w:rFonts w:cs="Times New Roman"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1"/>
      <w:numFmt w:val="decimal"/>
      <w:lvlText w:val="%3."/>
      <w:lvlJc w:val="left"/>
      <w:pPr>
        <w:tabs>
          <w:tab w:val="num" w:pos="284"/>
        </w:tabs>
        <w:ind w:left="284" w:hanging="284"/>
      </w:pPr>
      <w:rPr>
        <w:rFonts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72E6D45"/>
    <w:multiLevelType w:val="hybridMultilevel"/>
    <w:tmpl w:val="9BB03524"/>
    <w:lvl w:ilvl="0" w:tplc="FFFFFFFF">
      <w:start w:val="1"/>
      <w:numFmt w:val="decimal"/>
      <w:lvlText w:val="%1."/>
      <w:lvlJc w:val="left"/>
      <w:pPr>
        <w:tabs>
          <w:tab w:val="num" w:pos="284"/>
        </w:tabs>
        <w:ind w:left="284" w:hanging="284"/>
      </w:pPr>
      <w:rPr>
        <w:rFonts w:ascii="Times New Roman" w:hAnsi="Times New Roman" w:hint="default"/>
        <w:b w:val="0"/>
        <w:i w:val="0"/>
        <w:sz w:val="22"/>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D72E54"/>
    <w:multiLevelType w:val="hybridMultilevel"/>
    <w:tmpl w:val="539872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A2A08"/>
    <w:multiLevelType w:val="multilevel"/>
    <w:tmpl w:val="F4BA27B8"/>
    <w:lvl w:ilvl="0">
      <w:start w:val="1"/>
      <w:numFmt w:val="none"/>
      <w:lvlText w:val=""/>
      <w:lvlJc w:val="left"/>
      <w:pPr>
        <w:tabs>
          <w:tab w:val="num" w:pos="0"/>
        </w:tabs>
        <w:ind w:left="0" w:firstLine="0"/>
      </w:pPr>
      <w:rPr>
        <w:rFonts w:cs="Times New Roman"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20A22C58"/>
    <w:multiLevelType w:val="hybridMultilevel"/>
    <w:tmpl w:val="F9F85170"/>
    <w:lvl w:ilvl="0" w:tplc="A10E2ED8">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FF1590"/>
    <w:multiLevelType w:val="hybridMultilevel"/>
    <w:tmpl w:val="00E0FA70"/>
    <w:lvl w:ilvl="0" w:tplc="2A821D64">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AF2693"/>
    <w:multiLevelType w:val="hybridMultilevel"/>
    <w:tmpl w:val="A0A8DACE"/>
    <w:lvl w:ilvl="0" w:tplc="D0165A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D374BEB"/>
    <w:multiLevelType w:val="multilevel"/>
    <w:tmpl w:val="45D8FB1E"/>
    <w:lvl w:ilvl="0">
      <w:start w:val="1"/>
      <w:numFmt w:val="none"/>
      <w:pStyle w:val="Nadpis1"/>
      <w:lvlText w:val=""/>
      <w:lvlJc w:val="left"/>
      <w:pPr>
        <w:tabs>
          <w:tab w:val="num" w:pos="0"/>
        </w:tabs>
        <w:ind w:left="0" w:firstLine="0"/>
      </w:pPr>
      <w:rPr>
        <w:rFonts w:cs="Times New Roman" w:hint="default"/>
        <w:b/>
        <w:i w:val="0"/>
        <w:sz w:val="22"/>
      </w:rPr>
    </w:lvl>
    <w:lvl w:ilvl="1">
      <w:start w:val="1"/>
      <w:numFmt w:val="upperRoman"/>
      <w:pStyle w:val="Nadpis2"/>
      <w:lvlText w:val="čl.%2."/>
      <w:lvlJc w:val="left"/>
      <w:pPr>
        <w:tabs>
          <w:tab w:val="num" w:pos="142"/>
        </w:tabs>
        <w:ind w:left="142" w:firstLine="0"/>
      </w:pPr>
      <w:rPr>
        <w:rFonts w:ascii="Arial" w:hAnsi="Arial" w:cs="Times New Roman" w:hint="default"/>
        <w:b/>
        <w:i w:val="0"/>
        <w:sz w:val="24"/>
      </w:rPr>
    </w:lvl>
    <w:lvl w:ilvl="2">
      <w:start w:val="1"/>
      <w:numFmt w:val="decimal"/>
      <w:pStyle w:val="Zkladntextodsazen-slo"/>
      <w:lvlText w:val="%3."/>
      <w:lvlJc w:val="left"/>
      <w:pPr>
        <w:tabs>
          <w:tab w:val="num" w:pos="284"/>
        </w:tabs>
        <w:ind w:left="284"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38F0115A"/>
    <w:multiLevelType w:val="hybridMultilevel"/>
    <w:tmpl w:val="38FEBD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A75B49"/>
    <w:multiLevelType w:val="hybridMultilevel"/>
    <w:tmpl w:val="2CF4DFDE"/>
    <w:lvl w:ilvl="0" w:tplc="CDACE14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C1532B1"/>
    <w:multiLevelType w:val="hybridMultilevel"/>
    <w:tmpl w:val="2CF4DFDE"/>
    <w:lvl w:ilvl="0" w:tplc="CDACE14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3D565B25"/>
    <w:multiLevelType w:val="hybridMultilevel"/>
    <w:tmpl w:val="39944C00"/>
    <w:lvl w:ilvl="0" w:tplc="2690E45C">
      <w:start w:val="10"/>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3FA43ADD"/>
    <w:multiLevelType w:val="hybridMultilevel"/>
    <w:tmpl w:val="AA7E35AA"/>
    <w:lvl w:ilvl="0" w:tplc="0F72EB10">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0930F93"/>
    <w:multiLevelType w:val="hybridMultilevel"/>
    <w:tmpl w:val="3BF22CBA"/>
    <w:lvl w:ilvl="0" w:tplc="81589040">
      <w:start w:val="1"/>
      <w:numFmt w:val="decimal"/>
      <w:lvlText w:val="%1."/>
      <w:lvlJc w:val="left"/>
      <w:pPr>
        <w:ind w:left="1004" w:hanging="360"/>
      </w:pPr>
      <w:rPr>
        <w:rFonts w:ascii="Times New Roman" w:hAnsi="Times New Roman" w:cs="Times New Roman" w:hint="default"/>
        <w:b/>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6EA428E"/>
    <w:multiLevelType w:val="hybridMultilevel"/>
    <w:tmpl w:val="F1CCD40A"/>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493F3572"/>
    <w:multiLevelType w:val="hybridMultilevel"/>
    <w:tmpl w:val="A0A8DACE"/>
    <w:lvl w:ilvl="0" w:tplc="D0165A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A9E420E"/>
    <w:multiLevelType w:val="hybridMultilevel"/>
    <w:tmpl w:val="E8E88BB8"/>
    <w:lvl w:ilvl="0" w:tplc="A3907528">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7876F5"/>
    <w:multiLevelType w:val="hybridMultilevel"/>
    <w:tmpl w:val="1674B7EE"/>
    <w:lvl w:ilvl="0" w:tplc="C2BE8342">
      <w:start w:val="7"/>
      <w:numFmt w:val="decimal"/>
      <w:lvlText w:val="%1."/>
      <w:lvlJc w:val="left"/>
      <w:pPr>
        <w:ind w:left="644"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6C72AD"/>
    <w:multiLevelType w:val="hybridMultilevel"/>
    <w:tmpl w:val="3208DC40"/>
    <w:lvl w:ilvl="0" w:tplc="1EAE729C">
      <w:start w:val="1"/>
      <w:numFmt w:val="lowerLetter"/>
      <w:lvlText w:val="%1)"/>
      <w:lvlJc w:val="left"/>
      <w:pPr>
        <w:ind w:left="644" w:hanging="360"/>
      </w:pPr>
      <w:rPr>
        <w:rFonts w:ascii="Times New Roman" w:eastAsia="Times New Roman" w:hAnsi="Times New Roman" w:cs="Times New Roman"/>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549C2363"/>
    <w:multiLevelType w:val="hybridMultilevel"/>
    <w:tmpl w:val="00E0FA70"/>
    <w:lvl w:ilvl="0" w:tplc="FFFFFFFF">
      <w:start w:val="1"/>
      <w:numFmt w:val="decimal"/>
      <w:lvlText w:val="%1."/>
      <w:lvlJc w:val="left"/>
      <w:pPr>
        <w:tabs>
          <w:tab w:val="num" w:pos="284"/>
        </w:tabs>
        <w:ind w:left="284" w:hanging="284"/>
      </w:pPr>
      <w:rPr>
        <w:rFonts w:ascii="Times New Roman" w:hAnsi="Times New Roman"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D6A01CB"/>
    <w:multiLevelType w:val="hybridMultilevel"/>
    <w:tmpl w:val="EFEA928E"/>
    <w:lvl w:ilvl="0" w:tplc="DA58FE66">
      <w:start w:val="1"/>
      <w:numFmt w:val="decimal"/>
      <w:lvlText w:val="%1."/>
      <w:lvlJc w:val="left"/>
      <w:pPr>
        <w:ind w:left="64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CC2B02"/>
    <w:multiLevelType w:val="hybridMultilevel"/>
    <w:tmpl w:val="F370B408"/>
    <w:lvl w:ilvl="0" w:tplc="08BEC700">
      <w:start w:val="8"/>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3E6E78"/>
    <w:multiLevelType w:val="multilevel"/>
    <w:tmpl w:val="FC7CBC38"/>
    <w:lvl w:ilvl="0">
      <w:start w:val="1"/>
      <w:numFmt w:val="none"/>
      <w:lvlText w:val=""/>
      <w:lvlJc w:val="left"/>
      <w:pPr>
        <w:tabs>
          <w:tab w:val="num" w:pos="0"/>
        </w:tabs>
        <w:ind w:left="0" w:firstLine="0"/>
      </w:pPr>
      <w:rPr>
        <w:rFonts w:cs="Times New Roman"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685A1073"/>
    <w:multiLevelType w:val="hybridMultilevel"/>
    <w:tmpl w:val="9BE65CF8"/>
    <w:lvl w:ilvl="0" w:tplc="18C47E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B944B6F"/>
    <w:multiLevelType w:val="hybridMultilevel"/>
    <w:tmpl w:val="D32E1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DC7975"/>
    <w:multiLevelType w:val="hybridMultilevel"/>
    <w:tmpl w:val="EDDCD766"/>
    <w:lvl w:ilvl="0" w:tplc="DE6C662A">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072093C"/>
    <w:multiLevelType w:val="hybridMultilevel"/>
    <w:tmpl w:val="A0A8DACE"/>
    <w:lvl w:ilvl="0" w:tplc="D0165A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790F7539"/>
    <w:multiLevelType w:val="hybridMultilevel"/>
    <w:tmpl w:val="D8F6F674"/>
    <w:lvl w:ilvl="0" w:tplc="4EC09276">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68683A"/>
    <w:multiLevelType w:val="hybridMultilevel"/>
    <w:tmpl w:val="9BB03524"/>
    <w:lvl w:ilvl="0" w:tplc="2CD8E09A">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D4045B0"/>
    <w:multiLevelType w:val="hybridMultilevel"/>
    <w:tmpl w:val="D9B46542"/>
    <w:lvl w:ilvl="0" w:tplc="11541292">
      <w:start w:val="1"/>
      <w:numFmt w:val="lowerLetter"/>
      <w:lvlText w:val="%1)"/>
      <w:lvlJc w:val="left"/>
      <w:pPr>
        <w:ind w:left="1064"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num w:numId="1" w16cid:durableId="1868524045">
    <w:abstractNumId w:val="24"/>
  </w:num>
  <w:num w:numId="2" w16cid:durableId="1283416546">
    <w:abstractNumId w:val="2"/>
  </w:num>
  <w:num w:numId="3" w16cid:durableId="1522889037">
    <w:abstractNumId w:val="15"/>
  </w:num>
  <w:num w:numId="4" w16cid:durableId="148419817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7683962">
    <w:abstractNumId w:val="9"/>
  </w:num>
  <w:num w:numId="6" w16cid:durableId="42602331">
    <w:abstractNumId w:val="16"/>
  </w:num>
  <w:num w:numId="7" w16cid:durableId="982853368">
    <w:abstractNumId w:val="26"/>
  </w:num>
  <w:num w:numId="8" w16cid:durableId="1021931912">
    <w:abstractNumId w:val="4"/>
  </w:num>
  <w:num w:numId="9" w16cid:durableId="1020081467">
    <w:abstractNumId w:val="10"/>
  </w:num>
  <w:num w:numId="10" w16cid:durableId="1767268364">
    <w:abstractNumId w:val="1"/>
  </w:num>
  <w:num w:numId="11" w16cid:durableId="133646487">
    <w:abstractNumId w:val="27"/>
  </w:num>
  <w:num w:numId="12" w16cid:durableId="528176796">
    <w:abstractNumId w:val="28"/>
  </w:num>
  <w:num w:numId="13" w16cid:durableId="1540505495">
    <w:abstractNumId w:val="29"/>
  </w:num>
  <w:num w:numId="14" w16cid:durableId="974602604">
    <w:abstractNumId w:val="7"/>
  </w:num>
  <w:num w:numId="15" w16cid:durableId="393628271">
    <w:abstractNumId w:val="8"/>
  </w:num>
  <w:num w:numId="16" w16cid:durableId="1394964150">
    <w:abstractNumId w:val="18"/>
  </w:num>
  <w:num w:numId="17" w16cid:durableId="1714498851">
    <w:abstractNumId w:val="17"/>
  </w:num>
  <w:num w:numId="18" w16cid:durableId="1207379261">
    <w:abstractNumId w:val="14"/>
  </w:num>
  <w:num w:numId="19" w16cid:durableId="1507793142">
    <w:abstractNumId w:val="12"/>
  </w:num>
  <w:num w:numId="20" w16cid:durableId="1431967887">
    <w:abstractNumId w:val="11"/>
  </w:num>
  <w:num w:numId="21" w16cid:durableId="1425685152">
    <w:abstractNumId w:val="19"/>
  </w:num>
  <w:num w:numId="22" w16cid:durableId="1039627703">
    <w:abstractNumId w:val="23"/>
  </w:num>
  <w:num w:numId="23" w16cid:durableId="924726060">
    <w:abstractNumId w:val="6"/>
  </w:num>
  <w:num w:numId="24" w16cid:durableId="1557931547">
    <w:abstractNumId w:val="30"/>
  </w:num>
  <w:num w:numId="25" w16cid:durableId="603928453">
    <w:abstractNumId w:val="25"/>
  </w:num>
  <w:num w:numId="26" w16cid:durableId="906841868">
    <w:abstractNumId w:val="20"/>
  </w:num>
  <w:num w:numId="27" w16cid:durableId="1225872276">
    <w:abstractNumId w:val="31"/>
  </w:num>
  <w:num w:numId="28" w16cid:durableId="648285858">
    <w:abstractNumId w:val="22"/>
  </w:num>
  <w:num w:numId="29" w16cid:durableId="561478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0715396">
    <w:abstractNumId w:val="13"/>
  </w:num>
  <w:num w:numId="31" w16cid:durableId="1937127268">
    <w:abstractNumId w:val="3"/>
  </w:num>
  <w:num w:numId="32" w16cid:durableId="774136494">
    <w:abstractNumId w:val="21"/>
  </w:num>
  <w:num w:numId="33" w16cid:durableId="1829905449">
    <w:abstractNumId w:val="0"/>
  </w:num>
  <w:num w:numId="34" w16cid:durableId="1755123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7728"/>
    <w:rsid w:val="000002EF"/>
    <w:rsid w:val="00000961"/>
    <w:rsid w:val="000036DC"/>
    <w:rsid w:val="00004103"/>
    <w:rsid w:val="00004EC6"/>
    <w:rsid w:val="0000571D"/>
    <w:rsid w:val="000058E4"/>
    <w:rsid w:val="000065FE"/>
    <w:rsid w:val="00006DE8"/>
    <w:rsid w:val="000077E8"/>
    <w:rsid w:val="00011882"/>
    <w:rsid w:val="00012F8D"/>
    <w:rsid w:val="00013736"/>
    <w:rsid w:val="00013BB1"/>
    <w:rsid w:val="0001594F"/>
    <w:rsid w:val="0001663A"/>
    <w:rsid w:val="00016797"/>
    <w:rsid w:val="00016DDB"/>
    <w:rsid w:val="00017DA1"/>
    <w:rsid w:val="000201F6"/>
    <w:rsid w:val="00020B19"/>
    <w:rsid w:val="00021974"/>
    <w:rsid w:val="000219DA"/>
    <w:rsid w:val="00022FE4"/>
    <w:rsid w:val="00024355"/>
    <w:rsid w:val="00025166"/>
    <w:rsid w:val="00025A4E"/>
    <w:rsid w:val="0003218F"/>
    <w:rsid w:val="00033C04"/>
    <w:rsid w:val="00035092"/>
    <w:rsid w:val="0003711D"/>
    <w:rsid w:val="00037319"/>
    <w:rsid w:val="0004014D"/>
    <w:rsid w:val="00043502"/>
    <w:rsid w:val="00044085"/>
    <w:rsid w:val="00044196"/>
    <w:rsid w:val="00044398"/>
    <w:rsid w:val="000448E6"/>
    <w:rsid w:val="000467C4"/>
    <w:rsid w:val="00050DD4"/>
    <w:rsid w:val="00053786"/>
    <w:rsid w:val="00054463"/>
    <w:rsid w:val="00056888"/>
    <w:rsid w:val="00060B9F"/>
    <w:rsid w:val="0006285D"/>
    <w:rsid w:val="0006380B"/>
    <w:rsid w:val="000677F4"/>
    <w:rsid w:val="000708EF"/>
    <w:rsid w:val="00070B56"/>
    <w:rsid w:val="00070C83"/>
    <w:rsid w:val="00071371"/>
    <w:rsid w:val="00072760"/>
    <w:rsid w:val="00072DA9"/>
    <w:rsid w:val="0007303D"/>
    <w:rsid w:val="0007350D"/>
    <w:rsid w:val="000741C6"/>
    <w:rsid w:val="00080D23"/>
    <w:rsid w:val="00082080"/>
    <w:rsid w:val="000830A0"/>
    <w:rsid w:val="00083E03"/>
    <w:rsid w:val="00083EC4"/>
    <w:rsid w:val="000845CB"/>
    <w:rsid w:val="000846D1"/>
    <w:rsid w:val="00086033"/>
    <w:rsid w:val="000867BE"/>
    <w:rsid w:val="00086D7E"/>
    <w:rsid w:val="000901B2"/>
    <w:rsid w:val="000904AB"/>
    <w:rsid w:val="00090A10"/>
    <w:rsid w:val="000913F5"/>
    <w:rsid w:val="00092848"/>
    <w:rsid w:val="00093220"/>
    <w:rsid w:val="000945EC"/>
    <w:rsid w:val="00095824"/>
    <w:rsid w:val="00095919"/>
    <w:rsid w:val="000975A2"/>
    <w:rsid w:val="00097A1A"/>
    <w:rsid w:val="000A0C39"/>
    <w:rsid w:val="000A3347"/>
    <w:rsid w:val="000A3A98"/>
    <w:rsid w:val="000A5CAF"/>
    <w:rsid w:val="000A65B7"/>
    <w:rsid w:val="000B024A"/>
    <w:rsid w:val="000B1822"/>
    <w:rsid w:val="000B2C5E"/>
    <w:rsid w:val="000B3698"/>
    <w:rsid w:val="000B3AEF"/>
    <w:rsid w:val="000B50B5"/>
    <w:rsid w:val="000B6068"/>
    <w:rsid w:val="000B7E8C"/>
    <w:rsid w:val="000C0BA6"/>
    <w:rsid w:val="000C1F20"/>
    <w:rsid w:val="000C3513"/>
    <w:rsid w:val="000C49A6"/>
    <w:rsid w:val="000D2212"/>
    <w:rsid w:val="000D2C96"/>
    <w:rsid w:val="000D3F47"/>
    <w:rsid w:val="000D50E3"/>
    <w:rsid w:val="000D646A"/>
    <w:rsid w:val="000D7B8B"/>
    <w:rsid w:val="000D7F95"/>
    <w:rsid w:val="000E0147"/>
    <w:rsid w:val="000E08FF"/>
    <w:rsid w:val="000E0D1F"/>
    <w:rsid w:val="000E11F6"/>
    <w:rsid w:val="000E3175"/>
    <w:rsid w:val="000E36DF"/>
    <w:rsid w:val="000E72B0"/>
    <w:rsid w:val="000E7BEC"/>
    <w:rsid w:val="000F116A"/>
    <w:rsid w:val="000F21DD"/>
    <w:rsid w:val="000F3E66"/>
    <w:rsid w:val="000F5C9D"/>
    <w:rsid w:val="000F6E9D"/>
    <w:rsid w:val="00100557"/>
    <w:rsid w:val="00101F79"/>
    <w:rsid w:val="00102939"/>
    <w:rsid w:val="00102C99"/>
    <w:rsid w:val="0010358A"/>
    <w:rsid w:val="001042EE"/>
    <w:rsid w:val="001061EA"/>
    <w:rsid w:val="0010791B"/>
    <w:rsid w:val="001118BB"/>
    <w:rsid w:val="00112FEF"/>
    <w:rsid w:val="001136F3"/>
    <w:rsid w:val="00115A89"/>
    <w:rsid w:val="001160C3"/>
    <w:rsid w:val="0011661D"/>
    <w:rsid w:val="00121F87"/>
    <w:rsid w:val="00122F9D"/>
    <w:rsid w:val="001238B5"/>
    <w:rsid w:val="0012406F"/>
    <w:rsid w:val="00124466"/>
    <w:rsid w:val="001247AD"/>
    <w:rsid w:val="001264C5"/>
    <w:rsid w:val="00130938"/>
    <w:rsid w:val="00130A80"/>
    <w:rsid w:val="00130D48"/>
    <w:rsid w:val="001315CD"/>
    <w:rsid w:val="0013167F"/>
    <w:rsid w:val="0013246E"/>
    <w:rsid w:val="001334F6"/>
    <w:rsid w:val="00133A86"/>
    <w:rsid w:val="00135E4C"/>
    <w:rsid w:val="00137892"/>
    <w:rsid w:val="00141C79"/>
    <w:rsid w:val="001426D1"/>
    <w:rsid w:val="00143526"/>
    <w:rsid w:val="00144E16"/>
    <w:rsid w:val="00145044"/>
    <w:rsid w:val="00146569"/>
    <w:rsid w:val="001501E6"/>
    <w:rsid w:val="00150A17"/>
    <w:rsid w:val="00151C2E"/>
    <w:rsid w:val="001545D1"/>
    <w:rsid w:val="00155397"/>
    <w:rsid w:val="00155E06"/>
    <w:rsid w:val="00157F2F"/>
    <w:rsid w:val="001603A9"/>
    <w:rsid w:val="0016048F"/>
    <w:rsid w:val="00160BA4"/>
    <w:rsid w:val="00162725"/>
    <w:rsid w:val="00162994"/>
    <w:rsid w:val="00162DDB"/>
    <w:rsid w:val="001643D2"/>
    <w:rsid w:val="00165B8D"/>
    <w:rsid w:val="00165CFB"/>
    <w:rsid w:val="001663DB"/>
    <w:rsid w:val="00167268"/>
    <w:rsid w:val="0017457B"/>
    <w:rsid w:val="00174AF8"/>
    <w:rsid w:val="00174B0B"/>
    <w:rsid w:val="00176737"/>
    <w:rsid w:val="00176AEE"/>
    <w:rsid w:val="001776CD"/>
    <w:rsid w:val="00180372"/>
    <w:rsid w:val="00180B4A"/>
    <w:rsid w:val="001821B8"/>
    <w:rsid w:val="00183ABE"/>
    <w:rsid w:val="00183C48"/>
    <w:rsid w:val="00183EA2"/>
    <w:rsid w:val="001861FE"/>
    <w:rsid w:val="001864D8"/>
    <w:rsid w:val="00187EDA"/>
    <w:rsid w:val="0019010A"/>
    <w:rsid w:val="00190338"/>
    <w:rsid w:val="0019096C"/>
    <w:rsid w:val="001914D0"/>
    <w:rsid w:val="001925F1"/>
    <w:rsid w:val="00194EB0"/>
    <w:rsid w:val="00197D18"/>
    <w:rsid w:val="00197E3D"/>
    <w:rsid w:val="00197F6C"/>
    <w:rsid w:val="001A0B41"/>
    <w:rsid w:val="001A2415"/>
    <w:rsid w:val="001A2A10"/>
    <w:rsid w:val="001A2F93"/>
    <w:rsid w:val="001A41C5"/>
    <w:rsid w:val="001A4B05"/>
    <w:rsid w:val="001A5CEF"/>
    <w:rsid w:val="001A6184"/>
    <w:rsid w:val="001B09A6"/>
    <w:rsid w:val="001B0A87"/>
    <w:rsid w:val="001B1F8D"/>
    <w:rsid w:val="001B28AF"/>
    <w:rsid w:val="001B2C3B"/>
    <w:rsid w:val="001B3B2C"/>
    <w:rsid w:val="001B4B55"/>
    <w:rsid w:val="001B5DEB"/>
    <w:rsid w:val="001B5E63"/>
    <w:rsid w:val="001B64E8"/>
    <w:rsid w:val="001B696D"/>
    <w:rsid w:val="001B72A0"/>
    <w:rsid w:val="001C3952"/>
    <w:rsid w:val="001C6337"/>
    <w:rsid w:val="001D07B4"/>
    <w:rsid w:val="001D0EC2"/>
    <w:rsid w:val="001D204D"/>
    <w:rsid w:val="001D2EBA"/>
    <w:rsid w:val="001D3156"/>
    <w:rsid w:val="001D3344"/>
    <w:rsid w:val="001D5AFC"/>
    <w:rsid w:val="001D5B1E"/>
    <w:rsid w:val="001E1003"/>
    <w:rsid w:val="001E2F5E"/>
    <w:rsid w:val="001E65B8"/>
    <w:rsid w:val="001E6FEB"/>
    <w:rsid w:val="001E7D03"/>
    <w:rsid w:val="001F0B11"/>
    <w:rsid w:val="001F0F4E"/>
    <w:rsid w:val="001F1BD7"/>
    <w:rsid w:val="001F25C5"/>
    <w:rsid w:val="001F2B1C"/>
    <w:rsid w:val="001F2C1D"/>
    <w:rsid w:val="001F33E9"/>
    <w:rsid w:val="001F51AC"/>
    <w:rsid w:val="001F7585"/>
    <w:rsid w:val="00200789"/>
    <w:rsid w:val="002034CF"/>
    <w:rsid w:val="00203901"/>
    <w:rsid w:val="00204AA7"/>
    <w:rsid w:val="00206048"/>
    <w:rsid w:val="002061C5"/>
    <w:rsid w:val="00207E96"/>
    <w:rsid w:val="00207F32"/>
    <w:rsid w:val="0021060A"/>
    <w:rsid w:val="002146E9"/>
    <w:rsid w:val="00216BC5"/>
    <w:rsid w:val="0022138E"/>
    <w:rsid w:val="002213B6"/>
    <w:rsid w:val="00222BF9"/>
    <w:rsid w:val="002231FE"/>
    <w:rsid w:val="00226569"/>
    <w:rsid w:val="00231B81"/>
    <w:rsid w:val="002320D0"/>
    <w:rsid w:val="002320E5"/>
    <w:rsid w:val="00233F26"/>
    <w:rsid w:val="00233F9C"/>
    <w:rsid w:val="0023406A"/>
    <w:rsid w:val="00234A15"/>
    <w:rsid w:val="002352AC"/>
    <w:rsid w:val="00240324"/>
    <w:rsid w:val="002443A6"/>
    <w:rsid w:val="00246C2F"/>
    <w:rsid w:val="0024788A"/>
    <w:rsid w:val="002501EB"/>
    <w:rsid w:val="00250434"/>
    <w:rsid w:val="002505AF"/>
    <w:rsid w:val="0025061B"/>
    <w:rsid w:val="00250EFE"/>
    <w:rsid w:val="00251874"/>
    <w:rsid w:val="00251CA6"/>
    <w:rsid w:val="00253976"/>
    <w:rsid w:val="00253B17"/>
    <w:rsid w:val="00253FBE"/>
    <w:rsid w:val="00255FF0"/>
    <w:rsid w:val="00257630"/>
    <w:rsid w:val="0025769D"/>
    <w:rsid w:val="002578AA"/>
    <w:rsid w:val="002604AB"/>
    <w:rsid w:val="00260B05"/>
    <w:rsid w:val="00262620"/>
    <w:rsid w:val="002642C2"/>
    <w:rsid w:val="002657C6"/>
    <w:rsid w:val="00267E8B"/>
    <w:rsid w:val="00271ACD"/>
    <w:rsid w:val="00271C10"/>
    <w:rsid w:val="0027281B"/>
    <w:rsid w:val="002728EF"/>
    <w:rsid w:val="00273DD9"/>
    <w:rsid w:val="00276286"/>
    <w:rsid w:val="002769C6"/>
    <w:rsid w:val="00280B36"/>
    <w:rsid w:val="00280C56"/>
    <w:rsid w:val="0028194D"/>
    <w:rsid w:val="00283ABD"/>
    <w:rsid w:val="00283ED8"/>
    <w:rsid w:val="002853C1"/>
    <w:rsid w:val="00286305"/>
    <w:rsid w:val="00287785"/>
    <w:rsid w:val="00287DCF"/>
    <w:rsid w:val="00291663"/>
    <w:rsid w:val="0029252A"/>
    <w:rsid w:val="00292881"/>
    <w:rsid w:val="00292DFB"/>
    <w:rsid w:val="00296680"/>
    <w:rsid w:val="002A0A26"/>
    <w:rsid w:val="002A0AAE"/>
    <w:rsid w:val="002A5AE8"/>
    <w:rsid w:val="002A67B1"/>
    <w:rsid w:val="002A6C5E"/>
    <w:rsid w:val="002A6EED"/>
    <w:rsid w:val="002A717A"/>
    <w:rsid w:val="002A7521"/>
    <w:rsid w:val="002A7F23"/>
    <w:rsid w:val="002B3223"/>
    <w:rsid w:val="002B3713"/>
    <w:rsid w:val="002B381A"/>
    <w:rsid w:val="002B3CB1"/>
    <w:rsid w:val="002B4355"/>
    <w:rsid w:val="002B5986"/>
    <w:rsid w:val="002B78C8"/>
    <w:rsid w:val="002C0201"/>
    <w:rsid w:val="002C0730"/>
    <w:rsid w:val="002C2A53"/>
    <w:rsid w:val="002C3B88"/>
    <w:rsid w:val="002C5C37"/>
    <w:rsid w:val="002D10C4"/>
    <w:rsid w:val="002D1645"/>
    <w:rsid w:val="002D2138"/>
    <w:rsid w:val="002D26EE"/>
    <w:rsid w:val="002D4875"/>
    <w:rsid w:val="002D4E6E"/>
    <w:rsid w:val="002D5809"/>
    <w:rsid w:val="002D6895"/>
    <w:rsid w:val="002D752A"/>
    <w:rsid w:val="002E03FD"/>
    <w:rsid w:val="002E12F2"/>
    <w:rsid w:val="002E13F6"/>
    <w:rsid w:val="002E2E0A"/>
    <w:rsid w:val="002E5F59"/>
    <w:rsid w:val="002E7726"/>
    <w:rsid w:val="002E7ED4"/>
    <w:rsid w:val="002F0438"/>
    <w:rsid w:val="002F111B"/>
    <w:rsid w:val="002F5659"/>
    <w:rsid w:val="002F585D"/>
    <w:rsid w:val="002F7F3E"/>
    <w:rsid w:val="00303BB3"/>
    <w:rsid w:val="00305D99"/>
    <w:rsid w:val="003060A4"/>
    <w:rsid w:val="0030758B"/>
    <w:rsid w:val="00307D1C"/>
    <w:rsid w:val="0031044D"/>
    <w:rsid w:val="003113CD"/>
    <w:rsid w:val="003116EB"/>
    <w:rsid w:val="003117A7"/>
    <w:rsid w:val="0031185B"/>
    <w:rsid w:val="003146D8"/>
    <w:rsid w:val="00314A5E"/>
    <w:rsid w:val="00315BE0"/>
    <w:rsid w:val="00316378"/>
    <w:rsid w:val="00316674"/>
    <w:rsid w:val="00316EDC"/>
    <w:rsid w:val="003170BD"/>
    <w:rsid w:val="00320955"/>
    <w:rsid w:val="00322A36"/>
    <w:rsid w:val="0032322B"/>
    <w:rsid w:val="00323653"/>
    <w:rsid w:val="00323F63"/>
    <w:rsid w:val="0032435E"/>
    <w:rsid w:val="003248B4"/>
    <w:rsid w:val="00324D11"/>
    <w:rsid w:val="0033003A"/>
    <w:rsid w:val="00335CAD"/>
    <w:rsid w:val="00337430"/>
    <w:rsid w:val="003377FE"/>
    <w:rsid w:val="00337A66"/>
    <w:rsid w:val="00342D6A"/>
    <w:rsid w:val="00344213"/>
    <w:rsid w:val="00346E3C"/>
    <w:rsid w:val="003470C1"/>
    <w:rsid w:val="00347744"/>
    <w:rsid w:val="003502FF"/>
    <w:rsid w:val="00350538"/>
    <w:rsid w:val="00350D83"/>
    <w:rsid w:val="00351BF2"/>
    <w:rsid w:val="00354A7E"/>
    <w:rsid w:val="00356884"/>
    <w:rsid w:val="00357C92"/>
    <w:rsid w:val="00360928"/>
    <w:rsid w:val="00360B03"/>
    <w:rsid w:val="0036247B"/>
    <w:rsid w:val="00362A4B"/>
    <w:rsid w:val="0036367F"/>
    <w:rsid w:val="00363983"/>
    <w:rsid w:val="0036410A"/>
    <w:rsid w:val="00364B6A"/>
    <w:rsid w:val="0036632C"/>
    <w:rsid w:val="0036786C"/>
    <w:rsid w:val="00367FBC"/>
    <w:rsid w:val="00370F05"/>
    <w:rsid w:val="00371464"/>
    <w:rsid w:val="00371A08"/>
    <w:rsid w:val="00373BD8"/>
    <w:rsid w:val="00374C5B"/>
    <w:rsid w:val="00375586"/>
    <w:rsid w:val="003757E2"/>
    <w:rsid w:val="003762A0"/>
    <w:rsid w:val="00377091"/>
    <w:rsid w:val="00377E6B"/>
    <w:rsid w:val="003837AC"/>
    <w:rsid w:val="00386677"/>
    <w:rsid w:val="00387D60"/>
    <w:rsid w:val="00387E7C"/>
    <w:rsid w:val="00391AC9"/>
    <w:rsid w:val="0039602A"/>
    <w:rsid w:val="003A2275"/>
    <w:rsid w:val="003A3FCF"/>
    <w:rsid w:val="003A41BD"/>
    <w:rsid w:val="003A427A"/>
    <w:rsid w:val="003A4AAA"/>
    <w:rsid w:val="003A4D95"/>
    <w:rsid w:val="003A564D"/>
    <w:rsid w:val="003A696D"/>
    <w:rsid w:val="003B2A8A"/>
    <w:rsid w:val="003B52D3"/>
    <w:rsid w:val="003B669F"/>
    <w:rsid w:val="003C0F1B"/>
    <w:rsid w:val="003C3C7F"/>
    <w:rsid w:val="003C4118"/>
    <w:rsid w:val="003C5E84"/>
    <w:rsid w:val="003C6A7D"/>
    <w:rsid w:val="003C761B"/>
    <w:rsid w:val="003D18B9"/>
    <w:rsid w:val="003D32E3"/>
    <w:rsid w:val="003D33AA"/>
    <w:rsid w:val="003D3CAB"/>
    <w:rsid w:val="003D50BF"/>
    <w:rsid w:val="003E0BD3"/>
    <w:rsid w:val="003E2AD3"/>
    <w:rsid w:val="003E33A0"/>
    <w:rsid w:val="003E4363"/>
    <w:rsid w:val="003E6DD7"/>
    <w:rsid w:val="003E7287"/>
    <w:rsid w:val="003F1146"/>
    <w:rsid w:val="003F169B"/>
    <w:rsid w:val="003F3387"/>
    <w:rsid w:val="003F419F"/>
    <w:rsid w:val="003F50B9"/>
    <w:rsid w:val="003F594E"/>
    <w:rsid w:val="003F73E7"/>
    <w:rsid w:val="00400081"/>
    <w:rsid w:val="004000E6"/>
    <w:rsid w:val="004006EF"/>
    <w:rsid w:val="00402387"/>
    <w:rsid w:val="00402C23"/>
    <w:rsid w:val="00403F09"/>
    <w:rsid w:val="004040ED"/>
    <w:rsid w:val="0040448D"/>
    <w:rsid w:val="00405EBA"/>
    <w:rsid w:val="00406D8B"/>
    <w:rsid w:val="00413086"/>
    <w:rsid w:val="00413FA6"/>
    <w:rsid w:val="004175F2"/>
    <w:rsid w:val="004204FD"/>
    <w:rsid w:val="0042122E"/>
    <w:rsid w:val="00422121"/>
    <w:rsid w:val="004224A3"/>
    <w:rsid w:val="004232A2"/>
    <w:rsid w:val="00423E8E"/>
    <w:rsid w:val="00424A8E"/>
    <w:rsid w:val="00425760"/>
    <w:rsid w:val="00425F4E"/>
    <w:rsid w:val="00426074"/>
    <w:rsid w:val="00427402"/>
    <w:rsid w:val="00427679"/>
    <w:rsid w:val="0043135C"/>
    <w:rsid w:val="00434351"/>
    <w:rsid w:val="00442BE8"/>
    <w:rsid w:val="0044630A"/>
    <w:rsid w:val="00446772"/>
    <w:rsid w:val="0044750E"/>
    <w:rsid w:val="00450989"/>
    <w:rsid w:val="004522F6"/>
    <w:rsid w:val="004564CD"/>
    <w:rsid w:val="004569B3"/>
    <w:rsid w:val="00457293"/>
    <w:rsid w:val="00457309"/>
    <w:rsid w:val="0045798A"/>
    <w:rsid w:val="00460290"/>
    <w:rsid w:val="0046031C"/>
    <w:rsid w:val="00460E66"/>
    <w:rsid w:val="004616E9"/>
    <w:rsid w:val="00462779"/>
    <w:rsid w:val="00462E96"/>
    <w:rsid w:val="00465CF7"/>
    <w:rsid w:val="00465DD9"/>
    <w:rsid w:val="00466233"/>
    <w:rsid w:val="00466627"/>
    <w:rsid w:val="004668CA"/>
    <w:rsid w:val="00470D30"/>
    <w:rsid w:val="004717AD"/>
    <w:rsid w:val="00471CD4"/>
    <w:rsid w:val="00472D3C"/>
    <w:rsid w:val="004730E7"/>
    <w:rsid w:val="00474B1F"/>
    <w:rsid w:val="004761E7"/>
    <w:rsid w:val="00476EAB"/>
    <w:rsid w:val="00482A7E"/>
    <w:rsid w:val="00485FDC"/>
    <w:rsid w:val="0049170B"/>
    <w:rsid w:val="0049453F"/>
    <w:rsid w:val="00496C65"/>
    <w:rsid w:val="00497356"/>
    <w:rsid w:val="00497F4F"/>
    <w:rsid w:val="004A1420"/>
    <w:rsid w:val="004A17F6"/>
    <w:rsid w:val="004A1ED0"/>
    <w:rsid w:val="004A23BE"/>
    <w:rsid w:val="004A2C8B"/>
    <w:rsid w:val="004A3857"/>
    <w:rsid w:val="004A4012"/>
    <w:rsid w:val="004A4865"/>
    <w:rsid w:val="004A5039"/>
    <w:rsid w:val="004A5647"/>
    <w:rsid w:val="004A5F83"/>
    <w:rsid w:val="004A61AC"/>
    <w:rsid w:val="004A6EE9"/>
    <w:rsid w:val="004B1B9F"/>
    <w:rsid w:val="004B298A"/>
    <w:rsid w:val="004B331E"/>
    <w:rsid w:val="004B3BA7"/>
    <w:rsid w:val="004B4D90"/>
    <w:rsid w:val="004B7E16"/>
    <w:rsid w:val="004B7FBE"/>
    <w:rsid w:val="004C1B39"/>
    <w:rsid w:val="004C385C"/>
    <w:rsid w:val="004C63B1"/>
    <w:rsid w:val="004C78D3"/>
    <w:rsid w:val="004D05C7"/>
    <w:rsid w:val="004D1482"/>
    <w:rsid w:val="004D1C3E"/>
    <w:rsid w:val="004D33AC"/>
    <w:rsid w:val="004D3A6E"/>
    <w:rsid w:val="004D3ACA"/>
    <w:rsid w:val="004D500B"/>
    <w:rsid w:val="004D609B"/>
    <w:rsid w:val="004D61C8"/>
    <w:rsid w:val="004D6898"/>
    <w:rsid w:val="004E08A2"/>
    <w:rsid w:val="004E25B9"/>
    <w:rsid w:val="004E47A3"/>
    <w:rsid w:val="004E514B"/>
    <w:rsid w:val="004E5776"/>
    <w:rsid w:val="004E6E32"/>
    <w:rsid w:val="004E6FE5"/>
    <w:rsid w:val="004F0BC6"/>
    <w:rsid w:val="004F135E"/>
    <w:rsid w:val="004F13C8"/>
    <w:rsid w:val="004F1831"/>
    <w:rsid w:val="004F2732"/>
    <w:rsid w:val="004F2DEF"/>
    <w:rsid w:val="004F3D62"/>
    <w:rsid w:val="004F5A19"/>
    <w:rsid w:val="00501126"/>
    <w:rsid w:val="0050195A"/>
    <w:rsid w:val="00501DD6"/>
    <w:rsid w:val="0050249F"/>
    <w:rsid w:val="005059F0"/>
    <w:rsid w:val="00505A61"/>
    <w:rsid w:val="00505AB2"/>
    <w:rsid w:val="00505F6D"/>
    <w:rsid w:val="005075B2"/>
    <w:rsid w:val="00507D38"/>
    <w:rsid w:val="00510AAA"/>
    <w:rsid w:val="005143CD"/>
    <w:rsid w:val="00514976"/>
    <w:rsid w:val="005165A4"/>
    <w:rsid w:val="00516ED3"/>
    <w:rsid w:val="00517F94"/>
    <w:rsid w:val="005208B6"/>
    <w:rsid w:val="005210C7"/>
    <w:rsid w:val="00523033"/>
    <w:rsid w:val="005246BB"/>
    <w:rsid w:val="00524BE9"/>
    <w:rsid w:val="0052707C"/>
    <w:rsid w:val="00530570"/>
    <w:rsid w:val="00534810"/>
    <w:rsid w:val="00534F29"/>
    <w:rsid w:val="00536719"/>
    <w:rsid w:val="00536C55"/>
    <w:rsid w:val="0053789C"/>
    <w:rsid w:val="005378BE"/>
    <w:rsid w:val="005378E6"/>
    <w:rsid w:val="005421FC"/>
    <w:rsid w:val="00542DE0"/>
    <w:rsid w:val="00543D15"/>
    <w:rsid w:val="005443F9"/>
    <w:rsid w:val="0054517A"/>
    <w:rsid w:val="00546647"/>
    <w:rsid w:val="00546910"/>
    <w:rsid w:val="005471A7"/>
    <w:rsid w:val="00550149"/>
    <w:rsid w:val="0055074C"/>
    <w:rsid w:val="005516DA"/>
    <w:rsid w:val="00553160"/>
    <w:rsid w:val="00553F5A"/>
    <w:rsid w:val="00554C22"/>
    <w:rsid w:val="00556FB5"/>
    <w:rsid w:val="00557D3D"/>
    <w:rsid w:val="00560ABB"/>
    <w:rsid w:val="00560D59"/>
    <w:rsid w:val="00562D8B"/>
    <w:rsid w:val="00563907"/>
    <w:rsid w:val="005702A3"/>
    <w:rsid w:val="0057161C"/>
    <w:rsid w:val="0057208E"/>
    <w:rsid w:val="00574C91"/>
    <w:rsid w:val="00575AD6"/>
    <w:rsid w:val="00576DCB"/>
    <w:rsid w:val="00577D77"/>
    <w:rsid w:val="005820E2"/>
    <w:rsid w:val="00583871"/>
    <w:rsid w:val="00583CC1"/>
    <w:rsid w:val="00584C40"/>
    <w:rsid w:val="00590562"/>
    <w:rsid w:val="00593165"/>
    <w:rsid w:val="0059482B"/>
    <w:rsid w:val="0059556A"/>
    <w:rsid w:val="005970E0"/>
    <w:rsid w:val="005A0CDA"/>
    <w:rsid w:val="005A1930"/>
    <w:rsid w:val="005A2931"/>
    <w:rsid w:val="005A33E6"/>
    <w:rsid w:val="005A3D16"/>
    <w:rsid w:val="005A536F"/>
    <w:rsid w:val="005B437C"/>
    <w:rsid w:val="005B4645"/>
    <w:rsid w:val="005B48B9"/>
    <w:rsid w:val="005B4D5B"/>
    <w:rsid w:val="005C2E9D"/>
    <w:rsid w:val="005C3532"/>
    <w:rsid w:val="005C5DA2"/>
    <w:rsid w:val="005C62B5"/>
    <w:rsid w:val="005C6CB2"/>
    <w:rsid w:val="005C70A8"/>
    <w:rsid w:val="005D29C3"/>
    <w:rsid w:val="005D3530"/>
    <w:rsid w:val="005D3947"/>
    <w:rsid w:val="005D470E"/>
    <w:rsid w:val="005D795C"/>
    <w:rsid w:val="005E3675"/>
    <w:rsid w:val="005E4788"/>
    <w:rsid w:val="005E48EA"/>
    <w:rsid w:val="005E49E2"/>
    <w:rsid w:val="005E6159"/>
    <w:rsid w:val="005E72B3"/>
    <w:rsid w:val="005E7BE1"/>
    <w:rsid w:val="005F0A17"/>
    <w:rsid w:val="005F3118"/>
    <w:rsid w:val="005F597C"/>
    <w:rsid w:val="00600729"/>
    <w:rsid w:val="00601E35"/>
    <w:rsid w:val="006022F4"/>
    <w:rsid w:val="00603052"/>
    <w:rsid w:val="0060678E"/>
    <w:rsid w:val="006068C1"/>
    <w:rsid w:val="0060728F"/>
    <w:rsid w:val="00607496"/>
    <w:rsid w:val="00607CA0"/>
    <w:rsid w:val="00611F18"/>
    <w:rsid w:val="00615049"/>
    <w:rsid w:val="00615BA1"/>
    <w:rsid w:val="00615F19"/>
    <w:rsid w:val="006163B7"/>
    <w:rsid w:val="0061765E"/>
    <w:rsid w:val="006217A7"/>
    <w:rsid w:val="00621BB5"/>
    <w:rsid w:val="006226CA"/>
    <w:rsid w:val="00622D56"/>
    <w:rsid w:val="00623086"/>
    <w:rsid w:val="00623AEA"/>
    <w:rsid w:val="00624B3E"/>
    <w:rsid w:val="00625A05"/>
    <w:rsid w:val="00625EF0"/>
    <w:rsid w:val="006262C4"/>
    <w:rsid w:val="00626559"/>
    <w:rsid w:val="00627B3E"/>
    <w:rsid w:val="00633047"/>
    <w:rsid w:val="00633AB6"/>
    <w:rsid w:val="006343FC"/>
    <w:rsid w:val="0063504B"/>
    <w:rsid w:val="00635F81"/>
    <w:rsid w:val="006364DF"/>
    <w:rsid w:val="00636A31"/>
    <w:rsid w:val="00637C02"/>
    <w:rsid w:val="00637E72"/>
    <w:rsid w:val="00640F7A"/>
    <w:rsid w:val="00641460"/>
    <w:rsid w:val="00641D49"/>
    <w:rsid w:val="006422E5"/>
    <w:rsid w:val="0064423C"/>
    <w:rsid w:val="00644B04"/>
    <w:rsid w:val="006467CF"/>
    <w:rsid w:val="006514A2"/>
    <w:rsid w:val="00652BC2"/>
    <w:rsid w:val="006570CD"/>
    <w:rsid w:val="00657D4B"/>
    <w:rsid w:val="006608B5"/>
    <w:rsid w:val="00661710"/>
    <w:rsid w:val="006645A3"/>
    <w:rsid w:val="00665C19"/>
    <w:rsid w:val="006662C8"/>
    <w:rsid w:val="0066714A"/>
    <w:rsid w:val="00671C25"/>
    <w:rsid w:val="006732AC"/>
    <w:rsid w:val="006749D5"/>
    <w:rsid w:val="006766AB"/>
    <w:rsid w:val="0068004C"/>
    <w:rsid w:val="006817A7"/>
    <w:rsid w:val="00686A48"/>
    <w:rsid w:val="006878DC"/>
    <w:rsid w:val="0069001C"/>
    <w:rsid w:val="00694766"/>
    <w:rsid w:val="006955D0"/>
    <w:rsid w:val="00696FB7"/>
    <w:rsid w:val="0069726E"/>
    <w:rsid w:val="00697C81"/>
    <w:rsid w:val="006A0E3F"/>
    <w:rsid w:val="006A2820"/>
    <w:rsid w:val="006A2C8D"/>
    <w:rsid w:val="006A6423"/>
    <w:rsid w:val="006A7E2A"/>
    <w:rsid w:val="006B3C4C"/>
    <w:rsid w:val="006B4EE4"/>
    <w:rsid w:val="006B5268"/>
    <w:rsid w:val="006C36A7"/>
    <w:rsid w:val="006C4A45"/>
    <w:rsid w:val="006C4A4C"/>
    <w:rsid w:val="006C5DCC"/>
    <w:rsid w:val="006C63B4"/>
    <w:rsid w:val="006C6F5D"/>
    <w:rsid w:val="006D014A"/>
    <w:rsid w:val="006D0D81"/>
    <w:rsid w:val="006D139D"/>
    <w:rsid w:val="006D27B9"/>
    <w:rsid w:val="006D2A06"/>
    <w:rsid w:val="006D2B12"/>
    <w:rsid w:val="006D2C71"/>
    <w:rsid w:val="006D3D0E"/>
    <w:rsid w:val="006D4796"/>
    <w:rsid w:val="006D5071"/>
    <w:rsid w:val="006D5552"/>
    <w:rsid w:val="006D6F8E"/>
    <w:rsid w:val="006D7372"/>
    <w:rsid w:val="006E06F5"/>
    <w:rsid w:val="006E08B4"/>
    <w:rsid w:val="006E3C85"/>
    <w:rsid w:val="006E6372"/>
    <w:rsid w:val="006E6CB3"/>
    <w:rsid w:val="006F2FE6"/>
    <w:rsid w:val="006F3CB5"/>
    <w:rsid w:val="006F4A39"/>
    <w:rsid w:val="006F5D09"/>
    <w:rsid w:val="006F7538"/>
    <w:rsid w:val="00700834"/>
    <w:rsid w:val="00700838"/>
    <w:rsid w:val="007013CB"/>
    <w:rsid w:val="00701C4E"/>
    <w:rsid w:val="00705B7E"/>
    <w:rsid w:val="0070734D"/>
    <w:rsid w:val="00711C52"/>
    <w:rsid w:val="0071338C"/>
    <w:rsid w:val="0071394D"/>
    <w:rsid w:val="00713B24"/>
    <w:rsid w:val="00716C5A"/>
    <w:rsid w:val="00721366"/>
    <w:rsid w:val="00721CAE"/>
    <w:rsid w:val="00723495"/>
    <w:rsid w:val="007243D2"/>
    <w:rsid w:val="007258FC"/>
    <w:rsid w:val="00726AC5"/>
    <w:rsid w:val="00735B6F"/>
    <w:rsid w:val="00736DC1"/>
    <w:rsid w:val="00737AA7"/>
    <w:rsid w:val="0074092A"/>
    <w:rsid w:val="007460A6"/>
    <w:rsid w:val="007471BD"/>
    <w:rsid w:val="00747240"/>
    <w:rsid w:val="0074733B"/>
    <w:rsid w:val="007513F9"/>
    <w:rsid w:val="007520D7"/>
    <w:rsid w:val="007534AD"/>
    <w:rsid w:val="00755AFA"/>
    <w:rsid w:val="0075797C"/>
    <w:rsid w:val="00761AC8"/>
    <w:rsid w:val="007628CA"/>
    <w:rsid w:val="00764137"/>
    <w:rsid w:val="00764C85"/>
    <w:rsid w:val="00766F5B"/>
    <w:rsid w:val="00773D4A"/>
    <w:rsid w:val="00775144"/>
    <w:rsid w:val="00775465"/>
    <w:rsid w:val="007765E7"/>
    <w:rsid w:val="007767FC"/>
    <w:rsid w:val="00777686"/>
    <w:rsid w:val="00777993"/>
    <w:rsid w:val="00777DA6"/>
    <w:rsid w:val="00780E4A"/>
    <w:rsid w:val="00780EE4"/>
    <w:rsid w:val="00781C88"/>
    <w:rsid w:val="00781D26"/>
    <w:rsid w:val="007845B6"/>
    <w:rsid w:val="00786910"/>
    <w:rsid w:val="00786A69"/>
    <w:rsid w:val="00787507"/>
    <w:rsid w:val="00787530"/>
    <w:rsid w:val="00794E94"/>
    <w:rsid w:val="00795052"/>
    <w:rsid w:val="00795264"/>
    <w:rsid w:val="00795C35"/>
    <w:rsid w:val="00796A1F"/>
    <w:rsid w:val="00796D6B"/>
    <w:rsid w:val="007A1000"/>
    <w:rsid w:val="007A1085"/>
    <w:rsid w:val="007A2EC7"/>
    <w:rsid w:val="007A5F64"/>
    <w:rsid w:val="007A7D6D"/>
    <w:rsid w:val="007B0C34"/>
    <w:rsid w:val="007B13AF"/>
    <w:rsid w:val="007B1838"/>
    <w:rsid w:val="007B36A1"/>
    <w:rsid w:val="007B4222"/>
    <w:rsid w:val="007B4CDE"/>
    <w:rsid w:val="007B7CCA"/>
    <w:rsid w:val="007C45DF"/>
    <w:rsid w:val="007C5AAD"/>
    <w:rsid w:val="007C5FBD"/>
    <w:rsid w:val="007C67E0"/>
    <w:rsid w:val="007C7492"/>
    <w:rsid w:val="007D1B1A"/>
    <w:rsid w:val="007D1D07"/>
    <w:rsid w:val="007D36AD"/>
    <w:rsid w:val="007D4952"/>
    <w:rsid w:val="007D4CCB"/>
    <w:rsid w:val="007D4EBA"/>
    <w:rsid w:val="007D533B"/>
    <w:rsid w:val="007D605A"/>
    <w:rsid w:val="007E038E"/>
    <w:rsid w:val="007E223D"/>
    <w:rsid w:val="007E22C5"/>
    <w:rsid w:val="007E2B3C"/>
    <w:rsid w:val="007E530A"/>
    <w:rsid w:val="007E5809"/>
    <w:rsid w:val="007F1E31"/>
    <w:rsid w:val="007F3B62"/>
    <w:rsid w:val="007F566D"/>
    <w:rsid w:val="008003C6"/>
    <w:rsid w:val="00800928"/>
    <w:rsid w:val="00802152"/>
    <w:rsid w:val="00804BC8"/>
    <w:rsid w:val="00804FA9"/>
    <w:rsid w:val="00805580"/>
    <w:rsid w:val="008056C9"/>
    <w:rsid w:val="00806171"/>
    <w:rsid w:val="00807AE9"/>
    <w:rsid w:val="00810449"/>
    <w:rsid w:val="00811D86"/>
    <w:rsid w:val="00812804"/>
    <w:rsid w:val="00812CBE"/>
    <w:rsid w:val="00813BAE"/>
    <w:rsid w:val="008149BF"/>
    <w:rsid w:val="0081689F"/>
    <w:rsid w:val="00816A30"/>
    <w:rsid w:val="00816D5B"/>
    <w:rsid w:val="00821033"/>
    <w:rsid w:val="008211C1"/>
    <w:rsid w:val="008215A3"/>
    <w:rsid w:val="008220D8"/>
    <w:rsid w:val="0082233C"/>
    <w:rsid w:val="00822986"/>
    <w:rsid w:val="008341DD"/>
    <w:rsid w:val="00834B0A"/>
    <w:rsid w:val="00834F69"/>
    <w:rsid w:val="00837001"/>
    <w:rsid w:val="00837A9D"/>
    <w:rsid w:val="00840A9C"/>
    <w:rsid w:val="0084238C"/>
    <w:rsid w:val="008429D5"/>
    <w:rsid w:val="008439AD"/>
    <w:rsid w:val="00844397"/>
    <w:rsid w:val="008466E3"/>
    <w:rsid w:val="00847C4D"/>
    <w:rsid w:val="00847F40"/>
    <w:rsid w:val="00850EF9"/>
    <w:rsid w:val="008523BC"/>
    <w:rsid w:val="0085266C"/>
    <w:rsid w:val="00852EC7"/>
    <w:rsid w:val="008531FB"/>
    <w:rsid w:val="0085336F"/>
    <w:rsid w:val="0085392B"/>
    <w:rsid w:val="0085541F"/>
    <w:rsid w:val="00855B3F"/>
    <w:rsid w:val="00855D17"/>
    <w:rsid w:val="008566BE"/>
    <w:rsid w:val="008572FD"/>
    <w:rsid w:val="00857681"/>
    <w:rsid w:val="00857E69"/>
    <w:rsid w:val="0086043D"/>
    <w:rsid w:val="008604AE"/>
    <w:rsid w:val="0086077C"/>
    <w:rsid w:val="00860796"/>
    <w:rsid w:val="00861FF2"/>
    <w:rsid w:val="008620BB"/>
    <w:rsid w:val="0086210C"/>
    <w:rsid w:val="00862315"/>
    <w:rsid w:val="0086257C"/>
    <w:rsid w:val="0086286E"/>
    <w:rsid w:val="008651C4"/>
    <w:rsid w:val="00867D80"/>
    <w:rsid w:val="00870C4E"/>
    <w:rsid w:val="008729CA"/>
    <w:rsid w:val="00872A2C"/>
    <w:rsid w:val="00874D60"/>
    <w:rsid w:val="00877AE2"/>
    <w:rsid w:val="00880613"/>
    <w:rsid w:val="00881B97"/>
    <w:rsid w:val="00881D23"/>
    <w:rsid w:val="008824BC"/>
    <w:rsid w:val="00882F25"/>
    <w:rsid w:val="008830A0"/>
    <w:rsid w:val="008835C0"/>
    <w:rsid w:val="00883FDB"/>
    <w:rsid w:val="00884AC7"/>
    <w:rsid w:val="00885AB9"/>
    <w:rsid w:val="00887815"/>
    <w:rsid w:val="008906B2"/>
    <w:rsid w:val="008918A0"/>
    <w:rsid w:val="008939D7"/>
    <w:rsid w:val="0089584D"/>
    <w:rsid w:val="0089792B"/>
    <w:rsid w:val="008A130E"/>
    <w:rsid w:val="008A17E4"/>
    <w:rsid w:val="008A2246"/>
    <w:rsid w:val="008A2870"/>
    <w:rsid w:val="008A2F62"/>
    <w:rsid w:val="008A311A"/>
    <w:rsid w:val="008A4E79"/>
    <w:rsid w:val="008A5572"/>
    <w:rsid w:val="008A58E4"/>
    <w:rsid w:val="008A69AA"/>
    <w:rsid w:val="008A6C0C"/>
    <w:rsid w:val="008A6E35"/>
    <w:rsid w:val="008A71C4"/>
    <w:rsid w:val="008B0567"/>
    <w:rsid w:val="008B0ACA"/>
    <w:rsid w:val="008B152E"/>
    <w:rsid w:val="008B228A"/>
    <w:rsid w:val="008B3277"/>
    <w:rsid w:val="008B43A1"/>
    <w:rsid w:val="008B69B5"/>
    <w:rsid w:val="008B77D0"/>
    <w:rsid w:val="008B7918"/>
    <w:rsid w:val="008B7E4F"/>
    <w:rsid w:val="008C1A28"/>
    <w:rsid w:val="008C2619"/>
    <w:rsid w:val="008C28A1"/>
    <w:rsid w:val="008C2EC6"/>
    <w:rsid w:val="008C5C59"/>
    <w:rsid w:val="008C603A"/>
    <w:rsid w:val="008C67A3"/>
    <w:rsid w:val="008C7DFE"/>
    <w:rsid w:val="008D06B0"/>
    <w:rsid w:val="008D10AE"/>
    <w:rsid w:val="008D1AB6"/>
    <w:rsid w:val="008D2196"/>
    <w:rsid w:val="008D30B9"/>
    <w:rsid w:val="008D453D"/>
    <w:rsid w:val="008D4776"/>
    <w:rsid w:val="008D4E82"/>
    <w:rsid w:val="008D4EA3"/>
    <w:rsid w:val="008D53FA"/>
    <w:rsid w:val="008D5503"/>
    <w:rsid w:val="008D7FE6"/>
    <w:rsid w:val="008E0F19"/>
    <w:rsid w:val="008E44D9"/>
    <w:rsid w:val="008E5729"/>
    <w:rsid w:val="008E5A24"/>
    <w:rsid w:val="008E7086"/>
    <w:rsid w:val="008F17B0"/>
    <w:rsid w:val="008F3F27"/>
    <w:rsid w:val="008F52A8"/>
    <w:rsid w:val="008F5415"/>
    <w:rsid w:val="009006D1"/>
    <w:rsid w:val="00901C01"/>
    <w:rsid w:val="00901D5B"/>
    <w:rsid w:val="009024AD"/>
    <w:rsid w:val="00903BE3"/>
    <w:rsid w:val="0090454D"/>
    <w:rsid w:val="00904F64"/>
    <w:rsid w:val="0090578D"/>
    <w:rsid w:val="00907AFB"/>
    <w:rsid w:val="00910C3E"/>
    <w:rsid w:val="00911835"/>
    <w:rsid w:val="009157E2"/>
    <w:rsid w:val="00916F21"/>
    <w:rsid w:val="0091748D"/>
    <w:rsid w:val="009176A3"/>
    <w:rsid w:val="00917EA3"/>
    <w:rsid w:val="00920C98"/>
    <w:rsid w:val="00920F60"/>
    <w:rsid w:val="009213D4"/>
    <w:rsid w:val="00921A92"/>
    <w:rsid w:val="0092214A"/>
    <w:rsid w:val="00922CE2"/>
    <w:rsid w:val="00923F71"/>
    <w:rsid w:val="009252BA"/>
    <w:rsid w:val="00926F0C"/>
    <w:rsid w:val="009306BC"/>
    <w:rsid w:val="0093235A"/>
    <w:rsid w:val="009344E3"/>
    <w:rsid w:val="0093450F"/>
    <w:rsid w:val="009406C9"/>
    <w:rsid w:val="00940718"/>
    <w:rsid w:val="00943AA8"/>
    <w:rsid w:val="00944501"/>
    <w:rsid w:val="00945321"/>
    <w:rsid w:val="0094672F"/>
    <w:rsid w:val="00950A3D"/>
    <w:rsid w:val="00950F9B"/>
    <w:rsid w:val="00951676"/>
    <w:rsid w:val="00953AF8"/>
    <w:rsid w:val="0095606E"/>
    <w:rsid w:val="0095773F"/>
    <w:rsid w:val="0095795B"/>
    <w:rsid w:val="00961993"/>
    <w:rsid w:val="00963078"/>
    <w:rsid w:val="00963862"/>
    <w:rsid w:val="00963F9B"/>
    <w:rsid w:val="0096437E"/>
    <w:rsid w:val="00964567"/>
    <w:rsid w:val="00970CF1"/>
    <w:rsid w:val="00971121"/>
    <w:rsid w:val="00975602"/>
    <w:rsid w:val="009767F0"/>
    <w:rsid w:val="00980DE8"/>
    <w:rsid w:val="0098274E"/>
    <w:rsid w:val="0098564A"/>
    <w:rsid w:val="00991C0B"/>
    <w:rsid w:val="009921C0"/>
    <w:rsid w:val="00992887"/>
    <w:rsid w:val="00993410"/>
    <w:rsid w:val="009950B1"/>
    <w:rsid w:val="00995839"/>
    <w:rsid w:val="00996BBD"/>
    <w:rsid w:val="009A0FA0"/>
    <w:rsid w:val="009A113C"/>
    <w:rsid w:val="009A125F"/>
    <w:rsid w:val="009A13A5"/>
    <w:rsid w:val="009A17B0"/>
    <w:rsid w:val="009A343B"/>
    <w:rsid w:val="009A3D5E"/>
    <w:rsid w:val="009A3F22"/>
    <w:rsid w:val="009A530B"/>
    <w:rsid w:val="009A653C"/>
    <w:rsid w:val="009A6A98"/>
    <w:rsid w:val="009A7ADB"/>
    <w:rsid w:val="009B0FB2"/>
    <w:rsid w:val="009B5180"/>
    <w:rsid w:val="009B5D65"/>
    <w:rsid w:val="009B5D6E"/>
    <w:rsid w:val="009B5E69"/>
    <w:rsid w:val="009B67DD"/>
    <w:rsid w:val="009B6AAC"/>
    <w:rsid w:val="009B7ABC"/>
    <w:rsid w:val="009C043C"/>
    <w:rsid w:val="009C05FE"/>
    <w:rsid w:val="009C0A12"/>
    <w:rsid w:val="009C2F49"/>
    <w:rsid w:val="009C349A"/>
    <w:rsid w:val="009C5791"/>
    <w:rsid w:val="009D00D6"/>
    <w:rsid w:val="009D0B27"/>
    <w:rsid w:val="009D1F57"/>
    <w:rsid w:val="009D327E"/>
    <w:rsid w:val="009D4775"/>
    <w:rsid w:val="009D47EE"/>
    <w:rsid w:val="009D509D"/>
    <w:rsid w:val="009D5AE0"/>
    <w:rsid w:val="009D61ED"/>
    <w:rsid w:val="009D750A"/>
    <w:rsid w:val="009D7BDB"/>
    <w:rsid w:val="009E07DD"/>
    <w:rsid w:val="009E158D"/>
    <w:rsid w:val="009E3A0F"/>
    <w:rsid w:val="009E40FC"/>
    <w:rsid w:val="009E7398"/>
    <w:rsid w:val="009F0000"/>
    <w:rsid w:val="009F01C3"/>
    <w:rsid w:val="009F1262"/>
    <w:rsid w:val="009F25C8"/>
    <w:rsid w:val="009F2789"/>
    <w:rsid w:val="009F29D5"/>
    <w:rsid w:val="009F2F51"/>
    <w:rsid w:val="009F3C8F"/>
    <w:rsid w:val="009F40A3"/>
    <w:rsid w:val="009F71F4"/>
    <w:rsid w:val="009F7BC8"/>
    <w:rsid w:val="009F7FBC"/>
    <w:rsid w:val="00A00543"/>
    <w:rsid w:val="00A00B5F"/>
    <w:rsid w:val="00A0115B"/>
    <w:rsid w:val="00A0292B"/>
    <w:rsid w:val="00A03326"/>
    <w:rsid w:val="00A03902"/>
    <w:rsid w:val="00A04A21"/>
    <w:rsid w:val="00A05AA4"/>
    <w:rsid w:val="00A0608C"/>
    <w:rsid w:val="00A10446"/>
    <w:rsid w:val="00A1054D"/>
    <w:rsid w:val="00A10CAB"/>
    <w:rsid w:val="00A12EF0"/>
    <w:rsid w:val="00A135F6"/>
    <w:rsid w:val="00A1479F"/>
    <w:rsid w:val="00A1520C"/>
    <w:rsid w:val="00A1596F"/>
    <w:rsid w:val="00A16F18"/>
    <w:rsid w:val="00A17343"/>
    <w:rsid w:val="00A1754B"/>
    <w:rsid w:val="00A207F9"/>
    <w:rsid w:val="00A2158C"/>
    <w:rsid w:val="00A21EB0"/>
    <w:rsid w:val="00A224F5"/>
    <w:rsid w:val="00A23BE3"/>
    <w:rsid w:val="00A315FC"/>
    <w:rsid w:val="00A31938"/>
    <w:rsid w:val="00A31B91"/>
    <w:rsid w:val="00A3324B"/>
    <w:rsid w:val="00A335B2"/>
    <w:rsid w:val="00A33F08"/>
    <w:rsid w:val="00A3403D"/>
    <w:rsid w:val="00A35D17"/>
    <w:rsid w:val="00A363B0"/>
    <w:rsid w:val="00A37022"/>
    <w:rsid w:val="00A40AF1"/>
    <w:rsid w:val="00A40B7C"/>
    <w:rsid w:val="00A41862"/>
    <w:rsid w:val="00A419D1"/>
    <w:rsid w:val="00A43585"/>
    <w:rsid w:val="00A447CA"/>
    <w:rsid w:val="00A44F9B"/>
    <w:rsid w:val="00A45362"/>
    <w:rsid w:val="00A45B3C"/>
    <w:rsid w:val="00A45B47"/>
    <w:rsid w:val="00A4606A"/>
    <w:rsid w:val="00A47F47"/>
    <w:rsid w:val="00A55BC1"/>
    <w:rsid w:val="00A56530"/>
    <w:rsid w:val="00A56A6B"/>
    <w:rsid w:val="00A601B9"/>
    <w:rsid w:val="00A6206E"/>
    <w:rsid w:val="00A650ED"/>
    <w:rsid w:val="00A719DE"/>
    <w:rsid w:val="00A82048"/>
    <w:rsid w:val="00A823CD"/>
    <w:rsid w:val="00A83273"/>
    <w:rsid w:val="00A86B43"/>
    <w:rsid w:val="00A915D0"/>
    <w:rsid w:val="00A91714"/>
    <w:rsid w:val="00A93F31"/>
    <w:rsid w:val="00A940D0"/>
    <w:rsid w:val="00A949DD"/>
    <w:rsid w:val="00A94B17"/>
    <w:rsid w:val="00A9568B"/>
    <w:rsid w:val="00A9673B"/>
    <w:rsid w:val="00AA12AC"/>
    <w:rsid w:val="00AA36BB"/>
    <w:rsid w:val="00AA3D61"/>
    <w:rsid w:val="00AA47A3"/>
    <w:rsid w:val="00AA5E71"/>
    <w:rsid w:val="00AA5FC6"/>
    <w:rsid w:val="00AA61AE"/>
    <w:rsid w:val="00AA6FB2"/>
    <w:rsid w:val="00AA7A7B"/>
    <w:rsid w:val="00AB14E7"/>
    <w:rsid w:val="00AB18F9"/>
    <w:rsid w:val="00AB438B"/>
    <w:rsid w:val="00AB4431"/>
    <w:rsid w:val="00AB4F43"/>
    <w:rsid w:val="00AB5D23"/>
    <w:rsid w:val="00AB71DF"/>
    <w:rsid w:val="00AB7FCD"/>
    <w:rsid w:val="00AC06F3"/>
    <w:rsid w:val="00AC0EEF"/>
    <w:rsid w:val="00AC7FEA"/>
    <w:rsid w:val="00AD0281"/>
    <w:rsid w:val="00AD02D3"/>
    <w:rsid w:val="00AD062D"/>
    <w:rsid w:val="00AD2DFC"/>
    <w:rsid w:val="00AD6560"/>
    <w:rsid w:val="00AD731D"/>
    <w:rsid w:val="00AD7C17"/>
    <w:rsid w:val="00AD7DFE"/>
    <w:rsid w:val="00AE001F"/>
    <w:rsid w:val="00AE0A34"/>
    <w:rsid w:val="00AE0D85"/>
    <w:rsid w:val="00AE0DB6"/>
    <w:rsid w:val="00AE2976"/>
    <w:rsid w:val="00AE4AB3"/>
    <w:rsid w:val="00AE50AB"/>
    <w:rsid w:val="00AE6654"/>
    <w:rsid w:val="00AE73C6"/>
    <w:rsid w:val="00AE7DB1"/>
    <w:rsid w:val="00AE7EEB"/>
    <w:rsid w:val="00AF0ADA"/>
    <w:rsid w:val="00AF1DA8"/>
    <w:rsid w:val="00AF21C1"/>
    <w:rsid w:val="00AF23BE"/>
    <w:rsid w:val="00AF37B3"/>
    <w:rsid w:val="00AF4EA1"/>
    <w:rsid w:val="00AF7267"/>
    <w:rsid w:val="00B005D9"/>
    <w:rsid w:val="00B0349B"/>
    <w:rsid w:val="00B03A17"/>
    <w:rsid w:val="00B047B4"/>
    <w:rsid w:val="00B06E4C"/>
    <w:rsid w:val="00B07973"/>
    <w:rsid w:val="00B1149C"/>
    <w:rsid w:val="00B147BD"/>
    <w:rsid w:val="00B17650"/>
    <w:rsid w:val="00B177D8"/>
    <w:rsid w:val="00B230C5"/>
    <w:rsid w:val="00B26655"/>
    <w:rsid w:val="00B27B27"/>
    <w:rsid w:val="00B32767"/>
    <w:rsid w:val="00B32D8B"/>
    <w:rsid w:val="00B33F3C"/>
    <w:rsid w:val="00B34460"/>
    <w:rsid w:val="00B34673"/>
    <w:rsid w:val="00B3560E"/>
    <w:rsid w:val="00B374AE"/>
    <w:rsid w:val="00B4243C"/>
    <w:rsid w:val="00B431F3"/>
    <w:rsid w:val="00B44141"/>
    <w:rsid w:val="00B44DC4"/>
    <w:rsid w:val="00B461AD"/>
    <w:rsid w:val="00B46641"/>
    <w:rsid w:val="00B46A53"/>
    <w:rsid w:val="00B46B24"/>
    <w:rsid w:val="00B475E9"/>
    <w:rsid w:val="00B5059C"/>
    <w:rsid w:val="00B54BC1"/>
    <w:rsid w:val="00B556A2"/>
    <w:rsid w:val="00B562B5"/>
    <w:rsid w:val="00B56933"/>
    <w:rsid w:val="00B56CAF"/>
    <w:rsid w:val="00B61215"/>
    <w:rsid w:val="00B6153C"/>
    <w:rsid w:val="00B61E5F"/>
    <w:rsid w:val="00B651BD"/>
    <w:rsid w:val="00B65512"/>
    <w:rsid w:val="00B7011D"/>
    <w:rsid w:val="00B7135E"/>
    <w:rsid w:val="00B74469"/>
    <w:rsid w:val="00B74CB3"/>
    <w:rsid w:val="00B74F60"/>
    <w:rsid w:val="00B74FEB"/>
    <w:rsid w:val="00B77315"/>
    <w:rsid w:val="00B80E01"/>
    <w:rsid w:val="00B825A8"/>
    <w:rsid w:val="00B82974"/>
    <w:rsid w:val="00B83301"/>
    <w:rsid w:val="00B846A0"/>
    <w:rsid w:val="00B86D23"/>
    <w:rsid w:val="00B87846"/>
    <w:rsid w:val="00B90F01"/>
    <w:rsid w:val="00B939CD"/>
    <w:rsid w:val="00B947C3"/>
    <w:rsid w:val="00B97714"/>
    <w:rsid w:val="00BA05DC"/>
    <w:rsid w:val="00BA1287"/>
    <w:rsid w:val="00BA1822"/>
    <w:rsid w:val="00BA248E"/>
    <w:rsid w:val="00BA38CF"/>
    <w:rsid w:val="00BA391E"/>
    <w:rsid w:val="00BA3AC7"/>
    <w:rsid w:val="00BA59B7"/>
    <w:rsid w:val="00BA7578"/>
    <w:rsid w:val="00BB00D6"/>
    <w:rsid w:val="00BB07AD"/>
    <w:rsid w:val="00BB096F"/>
    <w:rsid w:val="00BB0EFE"/>
    <w:rsid w:val="00BB16FA"/>
    <w:rsid w:val="00BB1C22"/>
    <w:rsid w:val="00BB2FAE"/>
    <w:rsid w:val="00BB3578"/>
    <w:rsid w:val="00BB3B03"/>
    <w:rsid w:val="00BB571E"/>
    <w:rsid w:val="00BB5D71"/>
    <w:rsid w:val="00BB6720"/>
    <w:rsid w:val="00BC1FF5"/>
    <w:rsid w:val="00BC2C04"/>
    <w:rsid w:val="00BC311B"/>
    <w:rsid w:val="00BC368C"/>
    <w:rsid w:val="00BC37B3"/>
    <w:rsid w:val="00BC4560"/>
    <w:rsid w:val="00BC711B"/>
    <w:rsid w:val="00BC74D9"/>
    <w:rsid w:val="00BC7893"/>
    <w:rsid w:val="00BD0C4F"/>
    <w:rsid w:val="00BD2A42"/>
    <w:rsid w:val="00BD2B15"/>
    <w:rsid w:val="00BD3265"/>
    <w:rsid w:val="00BD4193"/>
    <w:rsid w:val="00BD577D"/>
    <w:rsid w:val="00BE03F6"/>
    <w:rsid w:val="00BE04A2"/>
    <w:rsid w:val="00BE08A9"/>
    <w:rsid w:val="00BE1908"/>
    <w:rsid w:val="00BE1A5E"/>
    <w:rsid w:val="00BE249D"/>
    <w:rsid w:val="00BE24A8"/>
    <w:rsid w:val="00BE370E"/>
    <w:rsid w:val="00BE48D8"/>
    <w:rsid w:val="00BE4E6C"/>
    <w:rsid w:val="00BE5CD8"/>
    <w:rsid w:val="00BE7E68"/>
    <w:rsid w:val="00BF1406"/>
    <w:rsid w:val="00BF3885"/>
    <w:rsid w:val="00BF4AA5"/>
    <w:rsid w:val="00BF4FA2"/>
    <w:rsid w:val="00BF5FAD"/>
    <w:rsid w:val="00C01F94"/>
    <w:rsid w:val="00C04CCD"/>
    <w:rsid w:val="00C04E1D"/>
    <w:rsid w:val="00C06761"/>
    <w:rsid w:val="00C10C7C"/>
    <w:rsid w:val="00C11191"/>
    <w:rsid w:val="00C11300"/>
    <w:rsid w:val="00C14208"/>
    <w:rsid w:val="00C16D22"/>
    <w:rsid w:val="00C2117C"/>
    <w:rsid w:val="00C2376C"/>
    <w:rsid w:val="00C25708"/>
    <w:rsid w:val="00C27B52"/>
    <w:rsid w:val="00C27C9B"/>
    <w:rsid w:val="00C30620"/>
    <w:rsid w:val="00C30E34"/>
    <w:rsid w:val="00C3113A"/>
    <w:rsid w:val="00C323E0"/>
    <w:rsid w:val="00C34750"/>
    <w:rsid w:val="00C36355"/>
    <w:rsid w:val="00C36F46"/>
    <w:rsid w:val="00C370F6"/>
    <w:rsid w:val="00C37FE6"/>
    <w:rsid w:val="00C409AF"/>
    <w:rsid w:val="00C41616"/>
    <w:rsid w:val="00C449B0"/>
    <w:rsid w:val="00C44BAA"/>
    <w:rsid w:val="00C457DA"/>
    <w:rsid w:val="00C46A79"/>
    <w:rsid w:val="00C50191"/>
    <w:rsid w:val="00C50364"/>
    <w:rsid w:val="00C50B6E"/>
    <w:rsid w:val="00C52956"/>
    <w:rsid w:val="00C536EB"/>
    <w:rsid w:val="00C54A93"/>
    <w:rsid w:val="00C55209"/>
    <w:rsid w:val="00C55384"/>
    <w:rsid w:val="00C56475"/>
    <w:rsid w:val="00C56D28"/>
    <w:rsid w:val="00C629E2"/>
    <w:rsid w:val="00C62E9B"/>
    <w:rsid w:val="00C63D43"/>
    <w:rsid w:val="00C6503D"/>
    <w:rsid w:val="00C650E6"/>
    <w:rsid w:val="00C65BDB"/>
    <w:rsid w:val="00C65F46"/>
    <w:rsid w:val="00C66FE5"/>
    <w:rsid w:val="00C703D3"/>
    <w:rsid w:val="00C706AC"/>
    <w:rsid w:val="00C706D3"/>
    <w:rsid w:val="00C71116"/>
    <w:rsid w:val="00C71A29"/>
    <w:rsid w:val="00C71F6E"/>
    <w:rsid w:val="00C72FEC"/>
    <w:rsid w:val="00C732AA"/>
    <w:rsid w:val="00C75056"/>
    <w:rsid w:val="00C75266"/>
    <w:rsid w:val="00C7530D"/>
    <w:rsid w:val="00C75BC5"/>
    <w:rsid w:val="00C779AF"/>
    <w:rsid w:val="00C8062C"/>
    <w:rsid w:val="00C81398"/>
    <w:rsid w:val="00C82625"/>
    <w:rsid w:val="00C82EAC"/>
    <w:rsid w:val="00C836F8"/>
    <w:rsid w:val="00C85D99"/>
    <w:rsid w:val="00C87962"/>
    <w:rsid w:val="00C87EE6"/>
    <w:rsid w:val="00C90883"/>
    <w:rsid w:val="00C91A09"/>
    <w:rsid w:val="00C91C97"/>
    <w:rsid w:val="00C9234A"/>
    <w:rsid w:val="00C92437"/>
    <w:rsid w:val="00C92609"/>
    <w:rsid w:val="00C93026"/>
    <w:rsid w:val="00C93B6E"/>
    <w:rsid w:val="00C94635"/>
    <w:rsid w:val="00C97BA3"/>
    <w:rsid w:val="00CA1480"/>
    <w:rsid w:val="00CA20B3"/>
    <w:rsid w:val="00CA334F"/>
    <w:rsid w:val="00CA36B1"/>
    <w:rsid w:val="00CA55C0"/>
    <w:rsid w:val="00CA60C5"/>
    <w:rsid w:val="00CA6783"/>
    <w:rsid w:val="00CA6B18"/>
    <w:rsid w:val="00CA7728"/>
    <w:rsid w:val="00CB00E1"/>
    <w:rsid w:val="00CB1173"/>
    <w:rsid w:val="00CB27C8"/>
    <w:rsid w:val="00CB424D"/>
    <w:rsid w:val="00CB4971"/>
    <w:rsid w:val="00CB49AD"/>
    <w:rsid w:val="00CB6F8F"/>
    <w:rsid w:val="00CB71B9"/>
    <w:rsid w:val="00CC0411"/>
    <w:rsid w:val="00CC0E7B"/>
    <w:rsid w:val="00CC105F"/>
    <w:rsid w:val="00CC202A"/>
    <w:rsid w:val="00CC2C7D"/>
    <w:rsid w:val="00CC4CD4"/>
    <w:rsid w:val="00CC5AE0"/>
    <w:rsid w:val="00CC6991"/>
    <w:rsid w:val="00CC72EE"/>
    <w:rsid w:val="00CC7DC3"/>
    <w:rsid w:val="00CD02F6"/>
    <w:rsid w:val="00CD0596"/>
    <w:rsid w:val="00CD06C0"/>
    <w:rsid w:val="00CD308E"/>
    <w:rsid w:val="00CD4FB8"/>
    <w:rsid w:val="00CD5489"/>
    <w:rsid w:val="00CD5D59"/>
    <w:rsid w:val="00CD5F83"/>
    <w:rsid w:val="00CE1F25"/>
    <w:rsid w:val="00CE2CCF"/>
    <w:rsid w:val="00CE372D"/>
    <w:rsid w:val="00CE3D05"/>
    <w:rsid w:val="00CE3E76"/>
    <w:rsid w:val="00CE411B"/>
    <w:rsid w:val="00CE4EE2"/>
    <w:rsid w:val="00CE53BD"/>
    <w:rsid w:val="00CF00B7"/>
    <w:rsid w:val="00CF0978"/>
    <w:rsid w:val="00CF575B"/>
    <w:rsid w:val="00CF6B99"/>
    <w:rsid w:val="00CF6DD8"/>
    <w:rsid w:val="00CF6F19"/>
    <w:rsid w:val="00D009AF"/>
    <w:rsid w:val="00D045CC"/>
    <w:rsid w:val="00D06E7F"/>
    <w:rsid w:val="00D07973"/>
    <w:rsid w:val="00D11917"/>
    <w:rsid w:val="00D130E2"/>
    <w:rsid w:val="00D13549"/>
    <w:rsid w:val="00D15711"/>
    <w:rsid w:val="00D15AA1"/>
    <w:rsid w:val="00D16294"/>
    <w:rsid w:val="00D16EFC"/>
    <w:rsid w:val="00D1792C"/>
    <w:rsid w:val="00D20DEF"/>
    <w:rsid w:val="00D22B00"/>
    <w:rsid w:val="00D23916"/>
    <w:rsid w:val="00D2438C"/>
    <w:rsid w:val="00D26791"/>
    <w:rsid w:val="00D27141"/>
    <w:rsid w:val="00D275C7"/>
    <w:rsid w:val="00D3060C"/>
    <w:rsid w:val="00D309E3"/>
    <w:rsid w:val="00D30AC3"/>
    <w:rsid w:val="00D3143F"/>
    <w:rsid w:val="00D331E9"/>
    <w:rsid w:val="00D33A95"/>
    <w:rsid w:val="00D342E4"/>
    <w:rsid w:val="00D342F2"/>
    <w:rsid w:val="00D34ACD"/>
    <w:rsid w:val="00D3664A"/>
    <w:rsid w:val="00D36A7B"/>
    <w:rsid w:val="00D37920"/>
    <w:rsid w:val="00D4184C"/>
    <w:rsid w:val="00D41FAC"/>
    <w:rsid w:val="00D430F3"/>
    <w:rsid w:val="00D43A8D"/>
    <w:rsid w:val="00D44BB8"/>
    <w:rsid w:val="00D453CA"/>
    <w:rsid w:val="00D47804"/>
    <w:rsid w:val="00D50C05"/>
    <w:rsid w:val="00D50F1C"/>
    <w:rsid w:val="00D53C61"/>
    <w:rsid w:val="00D54493"/>
    <w:rsid w:val="00D54D3D"/>
    <w:rsid w:val="00D55FA7"/>
    <w:rsid w:val="00D568ED"/>
    <w:rsid w:val="00D60F3B"/>
    <w:rsid w:val="00D61823"/>
    <w:rsid w:val="00D62152"/>
    <w:rsid w:val="00D63858"/>
    <w:rsid w:val="00D63AA6"/>
    <w:rsid w:val="00D6668C"/>
    <w:rsid w:val="00D731BC"/>
    <w:rsid w:val="00D752AF"/>
    <w:rsid w:val="00D75A45"/>
    <w:rsid w:val="00D75F1A"/>
    <w:rsid w:val="00D77576"/>
    <w:rsid w:val="00D80DDF"/>
    <w:rsid w:val="00D81CE8"/>
    <w:rsid w:val="00D8381E"/>
    <w:rsid w:val="00D903DD"/>
    <w:rsid w:val="00D9044D"/>
    <w:rsid w:val="00D9141E"/>
    <w:rsid w:val="00D97D00"/>
    <w:rsid w:val="00DA0877"/>
    <w:rsid w:val="00DA0D83"/>
    <w:rsid w:val="00DA1FB7"/>
    <w:rsid w:val="00DA5363"/>
    <w:rsid w:val="00DA5B52"/>
    <w:rsid w:val="00DA6FF3"/>
    <w:rsid w:val="00DB002F"/>
    <w:rsid w:val="00DB08AC"/>
    <w:rsid w:val="00DB1051"/>
    <w:rsid w:val="00DB1A89"/>
    <w:rsid w:val="00DB34F3"/>
    <w:rsid w:val="00DB6EC7"/>
    <w:rsid w:val="00DC203B"/>
    <w:rsid w:val="00DC3587"/>
    <w:rsid w:val="00DC449A"/>
    <w:rsid w:val="00DC44AC"/>
    <w:rsid w:val="00DC5575"/>
    <w:rsid w:val="00DC643B"/>
    <w:rsid w:val="00DD17C7"/>
    <w:rsid w:val="00DD2F1E"/>
    <w:rsid w:val="00DD33EF"/>
    <w:rsid w:val="00DD346A"/>
    <w:rsid w:val="00DD4304"/>
    <w:rsid w:val="00DD47C8"/>
    <w:rsid w:val="00DD4C0C"/>
    <w:rsid w:val="00DD5466"/>
    <w:rsid w:val="00DD5E72"/>
    <w:rsid w:val="00DD6A75"/>
    <w:rsid w:val="00DD6DC8"/>
    <w:rsid w:val="00DE3D40"/>
    <w:rsid w:val="00DE4E6F"/>
    <w:rsid w:val="00DE5634"/>
    <w:rsid w:val="00DE5CBC"/>
    <w:rsid w:val="00DE7E9D"/>
    <w:rsid w:val="00DF01A1"/>
    <w:rsid w:val="00DF42C4"/>
    <w:rsid w:val="00DF518E"/>
    <w:rsid w:val="00DF5931"/>
    <w:rsid w:val="00DF782A"/>
    <w:rsid w:val="00DF784B"/>
    <w:rsid w:val="00DF7D16"/>
    <w:rsid w:val="00E0113D"/>
    <w:rsid w:val="00E03E45"/>
    <w:rsid w:val="00E03FE8"/>
    <w:rsid w:val="00E04F27"/>
    <w:rsid w:val="00E05B7D"/>
    <w:rsid w:val="00E05ED6"/>
    <w:rsid w:val="00E06539"/>
    <w:rsid w:val="00E11AC2"/>
    <w:rsid w:val="00E11B80"/>
    <w:rsid w:val="00E1336D"/>
    <w:rsid w:val="00E13F57"/>
    <w:rsid w:val="00E149FB"/>
    <w:rsid w:val="00E16976"/>
    <w:rsid w:val="00E16D92"/>
    <w:rsid w:val="00E17357"/>
    <w:rsid w:val="00E17405"/>
    <w:rsid w:val="00E177E4"/>
    <w:rsid w:val="00E17C77"/>
    <w:rsid w:val="00E20E82"/>
    <w:rsid w:val="00E21222"/>
    <w:rsid w:val="00E2184B"/>
    <w:rsid w:val="00E2556B"/>
    <w:rsid w:val="00E30A03"/>
    <w:rsid w:val="00E316CD"/>
    <w:rsid w:val="00E31879"/>
    <w:rsid w:val="00E321D1"/>
    <w:rsid w:val="00E32F15"/>
    <w:rsid w:val="00E339AB"/>
    <w:rsid w:val="00E35B16"/>
    <w:rsid w:val="00E36C7E"/>
    <w:rsid w:val="00E404DB"/>
    <w:rsid w:val="00E408FE"/>
    <w:rsid w:val="00E418F8"/>
    <w:rsid w:val="00E42FFA"/>
    <w:rsid w:val="00E43C34"/>
    <w:rsid w:val="00E44F8D"/>
    <w:rsid w:val="00E502EB"/>
    <w:rsid w:val="00E50C85"/>
    <w:rsid w:val="00E51F93"/>
    <w:rsid w:val="00E60259"/>
    <w:rsid w:val="00E619DB"/>
    <w:rsid w:val="00E61E75"/>
    <w:rsid w:val="00E62E0B"/>
    <w:rsid w:val="00E641A1"/>
    <w:rsid w:val="00E64D1D"/>
    <w:rsid w:val="00E67D63"/>
    <w:rsid w:val="00E706E5"/>
    <w:rsid w:val="00E70C16"/>
    <w:rsid w:val="00E717B0"/>
    <w:rsid w:val="00E72E06"/>
    <w:rsid w:val="00E751EE"/>
    <w:rsid w:val="00E75640"/>
    <w:rsid w:val="00E77E0E"/>
    <w:rsid w:val="00E801A2"/>
    <w:rsid w:val="00E80555"/>
    <w:rsid w:val="00E82A86"/>
    <w:rsid w:val="00E838DC"/>
    <w:rsid w:val="00E83B40"/>
    <w:rsid w:val="00E844A4"/>
    <w:rsid w:val="00E84785"/>
    <w:rsid w:val="00E84BA0"/>
    <w:rsid w:val="00E85CD2"/>
    <w:rsid w:val="00E86F29"/>
    <w:rsid w:val="00E87E87"/>
    <w:rsid w:val="00E87FBE"/>
    <w:rsid w:val="00E91E58"/>
    <w:rsid w:val="00E92087"/>
    <w:rsid w:val="00E925C0"/>
    <w:rsid w:val="00E92925"/>
    <w:rsid w:val="00E92F2E"/>
    <w:rsid w:val="00E93ECE"/>
    <w:rsid w:val="00E9432E"/>
    <w:rsid w:val="00E946BA"/>
    <w:rsid w:val="00E9564C"/>
    <w:rsid w:val="00E959CE"/>
    <w:rsid w:val="00E96F41"/>
    <w:rsid w:val="00E9761B"/>
    <w:rsid w:val="00E97776"/>
    <w:rsid w:val="00EA0ECF"/>
    <w:rsid w:val="00EA1CD8"/>
    <w:rsid w:val="00EA3245"/>
    <w:rsid w:val="00EA5367"/>
    <w:rsid w:val="00EA62D2"/>
    <w:rsid w:val="00EA6346"/>
    <w:rsid w:val="00EA6970"/>
    <w:rsid w:val="00EA7869"/>
    <w:rsid w:val="00EA7EBC"/>
    <w:rsid w:val="00EB046C"/>
    <w:rsid w:val="00EB0A01"/>
    <w:rsid w:val="00EB3011"/>
    <w:rsid w:val="00EB6F35"/>
    <w:rsid w:val="00EB76CB"/>
    <w:rsid w:val="00EC0D1A"/>
    <w:rsid w:val="00EC1B0A"/>
    <w:rsid w:val="00EC31DF"/>
    <w:rsid w:val="00EC38AB"/>
    <w:rsid w:val="00EC51F0"/>
    <w:rsid w:val="00EC6C92"/>
    <w:rsid w:val="00EC6F18"/>
    <w:rsid w:val="00ED08F6"/>
    <w:rsid w:val="00ED2244"/>
    <w:rsid w:val="00ED2871"/>
    <w:rsid w:val="00ED75CC"/>
    <w:rsid w:val="00EE2E03"/>
    <w:rsid w:val="00EE350F"/>
    <w:rsid w:val="00EE37B0"/>
    <w:rsid w:val="00EE74EF"/>
    <w:rsid w:val="00EE7843"/>
    <w:rsid w:val="00EF1332"/>
    <w:rsid w:val="00EF2E7F"/>
    <w:rsid w:val="00EF3356"/>
    <w:rsid w:val="00EF44A2"/>
    <w:rsid w:val="00EF5F7B"/>
    <w:rsid w:val="00EF69DE"/>
    <w:rsid w:val="00F02BBC"/>
    <w:rsid w:val="00F03A78"/>
    <w:rsid w:val="00F061C2"/>
    <w:rsid w:val="00F07DC4"/>
    <w:rsid w:val="00F101F4"/>
    <w:rsid w:val="00F106B5"/>
    <w:rsid w:val="00F118DF"/>
    <w:rsid w:val="00F131DF"/>
    <w:rsid w:val="00F16536"/>
    <w:rsid w:val="00F16BD8"/>
    <w:rsid w:val="00F179F7"/>
    <w:rsid w:val="00F20DD5"/>
    <w:rsid w:val="00F21B98"/>
    <w:rsid w:val="00F22DDC"/>
    <w:rsid w:val="00F24797"/>
    <w:rsid w:val="00F27A9A"/>
    <w:rsid w:val="00F32373"/>
    <w:rsid w:val="00F327E3"/>
    <w:rsid w:val="00F35B31"/>
    <w:rsid w:val="00F35EEA"/>
    <w:rsid w:val="00F36FA2"/>
    <w:rsid w:val="00F41B44"/>
    <w:rsid w:val="00F43F45"/>
    <w:rsid w:val="00F440BB"/>
    <w:rsid w:val="00F44FCC"/>
    <w:rsid w:val="00F45766"/>
    <w:rsid w:val="00F47EF6"/>
    <w:rsid w:val="00F50029"/>
    <w:rsid w:val="00F53280"/>
    <w:rsid w:val="00F541A2"/>
    <w:rsid w:val="00F5745B"/>
    <w:rsid w:val="00F575E9"/>
    <w:rsid w:val="00F57B6B"/>
    <w:rsid w:val="00F60939"/>
    <w:rsid w:val="00F60C7A"/>
    <w:rsid w:val="00F61BA9"/>
    <w:rsid w:val="00F6240B"/>
    <w:rsid w:val="00F63C87"/>
    <w:rsid w:val="00F65321"/>
    <w:rsid w:val="00F67A14"/>
    <w:rsid w:val="00F70A2E"/>
    <w:rsid w:val="00F71410"/>
    <w:rsid w:val="00F71A30"/>
    <w:rsid w:val="00F72601"/>
    <w:rsid w:val="00F72C18"/>
    <w:rsid w:val="00F73856"/>
    <w:rsid w:val="00F77745"/>
    <w:rsid w:val="00F8089C"/>
    <w:rsid w:val="00F8155E"/>
    <w:rsid w:val="00F818FF"/>
    <w:rsid w:val="00F83EF7"/>
    <w:rsid w:val="00F84811"/>
    <w:rsid w:val="00F85019"/>
    <w:rsid w:val="00F85508"/>
    <w:rsid w:val="00F856C6"/>
    <w:rsid w:val="00F86815"/>
    <w:rsid w:val="00F86FA4"/>
    <w:rsid w:val="00F916A6"/>
    <w:rsid w:val="00F92E46"/>
    <w:rsid w:val="00F93532"/>
    <w:rsid w:val="00F938F2"/>
    <w:rsid w:val="00F959C3"/>
    <w:rsid w:val="00FA0E2E"/>
    <w:rsid w:val="00FA1736"/>
    <w:rsid w:val="00FA6734"/>
    <w:rsid w:val="00FB24DE"/>
    <w:rsid w:val="00FB28AD"/>
    <w:rsid w:val="00FB46FA"/>
    <w:rsid w:val="00FB58FF"/>
    <w:rsid w:val="00FB5F2F"/>
    <w:rsid w:val="00FB7ACC"/>
    <w:rsid w:val="00FC13C8"/>
    <w:rsid w:val="00FC2D87"/>
    <w:rsid w:val="00FC350F"/>
    <w:rsid w:val="00FC3CFB"/>
    <w:rsid w:val="00FC4875"/>
    <w:rsid w:val="00FC7A04"/>
    <w:rsid w:val="00FD0B49"/>
    <w:rsid w:val="00FD2F12"/>
    <w:rsid w:val="00FD5DE9"/>
    <w:rsid w:val="00FD6E31"/>
    <w:rsid w:val="00FD7F1B"/>
    <w:rsid w:val="00FE0F1A"/>
    <w:rsid w:val="00FE11C1"/>
    <w:rsid w:val="00FE2225"/>
    <w:rsid w:val="00FE346F"/>
    <w:rsid w:val="00FE3803"/>
    <w:rsid w:val="00FE3873"/>
    <w:rsid w:val="00FE39F4"/>
    <w:rsid w:val="00FE6752"/>
    <w:rsid w:val="00FE68D3"/>
    <w:rsid w:val="00FE6A13"/>
    <w:rsid w:val="00FF104A"/>
    <w:rsid w:val="00FF17AA"/>
    <w:rsid w:val="00FF1884"/>
    <w:rsid w:val="00FF1EE4"/>
    <w:rsid w:val="00FF2295"/>
    <w:rsid w:val="00FF4BE9"/>
    <w:rsid w:val="00FF6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3CC86DD7"/>
  <w15:chartTrackingRefBased/>
  <w15:docId w15:val="{FFD52D67-F1D2-4128-9221-CA97510B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Body Text Indent 3" w:locked="1" w:uiPriority="99"/>
    <w:lsdException w:name="Strong" w:locked="1"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95839"/>
    <w:rPr>
      <w:sz w:val="22"/>
    </w:rPr>
  </w:style>
  <w:style w:type="paragraph" w:styleId="Nadpis1">
    <w:name w:val="heading 1"/>
    <w:basedOn w:val="JVS1"/>
    <w:next w:val="Normln"/>
    <w:uiPriority w:val="99"/>
    <w:qFormat/>
    <w:rsid w:val="00951676"/>
    <w:pPr>
      <w:keepNext/>
      <w:numPr>
        <w:numId w:val="5"/>
      </w:numPr>
      <w:spacing w:before="720"/>
      <w:outlineLvl w:val="0"/>
    </w:pPr>
    <w:rPr>
      <w:spacing w:val="20"/>
    </w:rPr>
  </w:style>
  <w:style w:type="paragraph" w:styleId="Nadpis2">
    <w:name w:val="heading 2"/>
    <w:basedOn w:val="Normln"/>
    <w:next w:val="Normln"/>
    <w:link w:val="Nadpis2Char"/>
    <w:uiPriority w:val="99"/>
    <w:qFormat/>
    <w:rsid w:val="00497F4F"/>
    <w:pPr>
      <w:keepNext/>
      <w:numPr>
        <w:ilvl w:val="1"/>
        <w:numId w:val="5"/>
      </w:numPr>
      <w:spacing w:before="480"/>
      <w:outlineLvl w:val="1"/>
    </w:pPr>
    <w:rPr>
      <w:rFonts w:ascii="Arial" w:hAnsi="Arial"/>
      <w:b/>
      <w:bCs/>
      <w:kern w:val="32"/>
      <w:sz w:val="24"/>
      <w:szCs w:val="32"/>
      <w:lang w:val="x-none" w:eastAsia="x-none"/>
    </w:rPr>
  </w:style>
  <w:style w:type="paragraph" w:styleId="Nadpis3">
    <w:name w:val="heading 3"/>
    <w:basedOn w:val="Nadpis2"/>
    <w:next w:val="Normln"/>
    <w:link w:val="Nadpis3Char"/>
    <w:qFormat/>
    <w:rsid w:val="009B5180"/>
    <w:pPr>
      <w:numPr>
        <w:ilvl w:val="0"/>
        <w:numId w:val="0"/>
      </w:numPr>
      <w:spacing w:before="0" w:line="360" w:lineRule="auto"/>
      <w:outlineLvl w:val="2"/>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JVS1">
    <w:name w:val="JVS_1"/>
    <w:link w:val="JVS1Char"/>
    <w:rsid w:val="00FE3873"/>
    <w:pPr>
      <w:tabs>
        <w:tab w:val="left" w:pos="1440"/>
      </w:tabs>
      <w:spacing w:line="360" w:lineRule="auto"/>
    </w:pPr>
    <w:rPr>
      <w:rFonts w:ascii="Arial" w:hAnsi="Arial" w:cs="Arial"/>
      <w:b/>
      <w:bCs/>
      <w:kern w:val="32"/>
      <w:sz w:val="32"/>
      <w:szCs w:val="32"/>
    </w:rPr>
  </w:style>
  <w:style w:type="paragraph" w:customStyle="1" w:styleId="Styl1">
    <w:name w:val="Styl1"/>
    <w:basedOn w:val="Normln"/>
    <w:autoRedefine/>
    <w:rsid w:val="00FE3873"/>
    <w:rPr>
      <w:b/>
      <w:sz w:val="40"/>
    </w:rPr>
  </w:style>
  <w:style w:type="paragraph" w:customStyle="1" w:styleId="JVS2">
    <w:name w:val="JVS_2"/>
    <w:basedOn w:val="JVS1"/>
    <w:link w:val="JVS2Char"/>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rsid w:val="00CA7728"/>
    <w:rPr>
      <w:rFonts w:cs="Times New Roman"/>
    </w:rPr>
  </w:style>
  <w:style w:type="paragraph" w:styleId="Zkladntext">
    <w:name w:val="Body Text"/>
    <w:basedOn w:val="Normln"/>
    <w:rsid w:val="004D1482"/>
    <w:pPr>
      <w:spacing w:after="120"/>
    </w:pPr>
  </w:style>
  <w:style w:type="paragraph" w:styleId="Podtitul">
    <w:name w:val="Podtitul"/>
    <w:basedOn w:val="Normln"/>
    <w:qFormat/>
    <w:rsid w:val="004D1482"/>
    <w:rPr>
      <w:color w:val="000000"/>
      <w:sz w:val="28"/>
    </w:rPr>
  </w:style>
  <w:style w:type="character" w:customStyle="1" w:styleId="platne">
    <w:name w:val="platne"/>
    <w:rsid w:val="004D1482"/>
    <w:rPr>
      <w:rFonts w:cs="Times New Roman"/>
    </w:rPr>
  </w:style>
  <w:style w:type="paragraph" w:customStyle="1" w:styleId="Styl2">
    <w:name w:val="Styl2"/>
    <w:basedOn w:val="JVS1"/>
    <w:rsid w:val="00FE3873"/>
  </w:style>
  <w:style w:type="character" w:customStyle="1" w:styleId="JVS1Char">
    <w:name w:val="JVS_1 Char"/>
    <w:link w:val="JVS1"/>
    <w:locked/>
    <w:rsid w:val="00E42FFA"/>
    <w:rPr>
      <w:rFonts w:ascii="Arial" w:hAnsi="Arial" w:cs="Arial"/>
      <w:b/>
      <w:bCs/>
      <w:kern w:val="32"/>
      <w:sz w:val="32"/>
      <w:szCs w:val="32"/>
      <w:lang w:val="cs-CZ" w:eastAsia="cs-CZ" w:bidi="ar-SA"/>
    </w:rPr>
  </w:style>
  <w:style w:type="character" w:customStyle="1" w:styleId="JVS2Char">
    <w:name w:val="JVS_2 Char"/>
    <w:basedOn w:val="JVS1Char"/>
    <w:link w:val="JVS2"/>
    <w:locked/>
    <w:rsid w:val="00E42FFA"/>
    <w:rPr>
      <w:rFonts w:ascii="Arial" w:hAnsi="Arial" w:cs="Arial"/>
      <w:b/>
      <w:bCs/>
      <w:kern w:val="32"/>
      <w:sz w:val="32"/>
      <w:szCs w:val="32"/>
      <w:lang w:val="cs-CZ" w:eastAsia="cs-CZ" w:bidi="ar-SA"/>
    </w:rPr>
  </w:style>
  <w:style w:type="character" w:customStyle="1" w:styleId="Nadpis2Char">
    <w:name w:val="Nadpis 2 Char"/>
    <w:link w:val="Nadpis2"/>
    <w:uiPriority w:val="9"/>
    <w:locked/>
    <w:rsid w:val="00497F4F"/>
    <w:rPr>
      <w:rFonts w:ascii="Arial" w:hAnsi="Arial"/>
      <w:b/>
      <w:bCs/>
      <w:kern w:val="32"/>
      <w:sz w:val="24"/>
      <w:szCs w:val="32"/>
      <w:lang w:val="x-none" w:eastAsia="x-none"/>
    </w:rPr>
  </w:style>
  <w:style w:type="character" w:customStyle="1" w:styleId="Nadpis3Char">
    <w:name w:val="Nadpis 3 Char"/>
    <w:basedOn w:val="JVS2Char"/>
    <w:link w:val="Nadpis3"/>
    <w:locked/>
    <w:rsid w:val="009B5180"/>
    <w:rPr>
      <w:rFonts w:ascii="Arial" w:hAnsi="Arial" w:cs="Arial"/>
      <w:b/>
      <w:bCs/>
      <w:kern w:val="32"/>
      <w:sz w:val="32"/>
      <w:szCs w:val="32"/>
      <w:lang w:val="cs-CZ" w:eastAsia="cs-CZ" w:bidi="ar-SA"/>
    </w:rPr>
  </w:style>
  <w:style w:type="paragraph" w:customStyle="1" w:styleId="Zkladntextodsazen-slo">
    <w:name w:val="Základní text odsazený - číslo"/>
    <w:basedOn w:val="Normln"/>
    <w:link w:val="Zkladntextodsazen-sloChar"/>
    <w:rsid w:val="007A1000"/>
    <w:pPr>
      <w:numPr>
        <w:ilvl w:val="2"/>
        <w:numId w:val="5"/>
      </w:numPr>
      <w:outlineLvl w:val="2"/>
    </w:pPr>
    <w:rPr>
      <w:szCs w:val="22"/>
      <w:lang w:val="x-none" w:eastAsia="x-none"/>
    </w:rPr>
  </w:style>
  <w:style w:type="paragraph" w:styleId="Zkladntext2">
    <w:name w:val="Body Text 2"/>
    <w:basedOn w:val="Normln"/>
    <w:link w:val="Zkladntext2Char"/>
    <w:rsid w:val="00577D77"/>
    <w:pPr>
      <w:spacing w:after="120" w:line="480" w:lineRule="auto"/>
    </w:pPr>
    <w:rPr>
      <w:lang w:val="x-none" w:eastAsia="x-none"/>
    </w:rPr>
  </w:style>
  <w:style w:type="paragraph" w:styleId="Zkladntext3">
    <w:name w:val="Body Text 3"/>
    <w:basedOn w:val="Normln"/>
    <w:rsid w:val="00577D77"/>
    <w:pPr>
      <w:spacing w:after="120"/>
    </w:pPr>
    <w:rPr>
      <w:sz w:val="16"/>
      <w:szCs w:val="16"/>
    </w:rPr>
  </w:style>
  <w:style w:type="paragraph" w:customStyle="1" w:styleId="slovn">
    <w:name w:val="Číslování"/>
    <w:basedOn w:val="Normln"/>
    <w:rsid w:val="00C27B52"/>
    <w:pPr>
      <w:widowControl w:val="0"/>
      <w:spacing w:before="120"/>
    </w:pPr>
    <w:rPr>
      <w:sz w:val="24"/>
    </w:rPr>
  </w:style>
  <w:style w:type="paragraph" w:customStyle="1" w:styleId="Smlouva2">
    <w:name w:val="Smlouva2"/>
    <w:basedOn w:val="Normln"/>
    <w:rsid w:val="007B7CCA"/>
    <w:pPr>
      <w:widowControl w:val="0"/>
      <w:jc w:val="center"/>
    </w:pPr>
    <w:rPr>
      <w:b/>
      <w:sz w:val="24"/>
    </w:rPr>
  </w:style>
  <w:style w:type="paragraph" w:customStyle="1" w:styleId="Smlouva-slo">
    <w:name w:val="Smlouva-číslo"/>
    <w:basedOn w:val="Normln"/>
    <w:rsid w:val="007B7CCA"/>
    <w:pPr>
      <w:widowControl w:val="0"/>
      <w:spacing w:before="120" w:line="240" w:lineRule="atLeast"/>
    </w:pPr>
    <w:rPr>
      <w:sz w:val="24"/>
    </w:rPr>
  </w:style>
  <w:style w:type="paragraph" w:styleId="Zkladntextodsazen2">
    <w:name w:val="Body Text Indent 2"/>
    <w:basedOn w:val="Normln"/>
    <w:rsid w:val="00C55209"/>
    <w:pPr>
      <w:spacing w:after="120" w:line="480" w:lineRule="auto"/>
      <w:ind w:left="283"/>
    </w:pPr>
  </w:style>
  <w:style w:type="paragraph" w:customStyle="1" w:styleId="Smlouva3">
    <w:name w:val="Smlouva3"/>
    <w:basedOn w:val="Normln"/>
    <w:rsid w:val="00BA7578"/>
    <w:pPr>
      <w:widowControl w:val="0"/>
      <w:spacing w:before="120"/>
    </w:pPr>
    <w:rPr>
      <w:sz w:val="24"/>
    </w:rPr>
  </w:style>
  <w:style w:type="paragraph" w:styleId="Zkladntextodsazen">
    <w:name w:val="Body Text Indent"/>
    <w:basedOn w:val="Normln"/>
    <w:rsid w:val="0069726E"/>
    <w:pPr>
      <w:spacing w:after="120"/>
      <w:ind w:left="283"/>
    </w:pPr>
  </w:style>
  <w:style w:type="paragraph" w:customStyle="1" w:styleId="Smlouva1">
    <w:name w:val="Smlouva1"/>
    <w:basedOn w:val="Nadpis1"/>
    <w:rsid w:val="00044398"/>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kern w:val="28"/>
      <w:szCs w:val="20"/>
    </w:rPr>
  </w:style>
  <w:style w:type="paragraph" w:styleId="Textbubliny">
    <w:name w:val="Balloon Text"/>
    <w:basedOn w:val="Normln"/>
    <w:semiHidden/>
    <w:rsid w:val="00130D48"/>
    <w:rPr>
      <w:rFonts w:ascii="Tahoma" w:hAnsi="Tahoma" w:cs="Tahoma"/>
      <w:sz w:val="16"/>
      <w:szCs w:val="16"/>
    </w:rPr>
  </w:style>
  <w:style w:type="paragraph" w:customStyle="1" w:styleId="Smlouva-slo0">
    <w:name w:val="Smlouva-èíslo"/>
    <w:basedOn w:val="Normln"/>
    <w:rsid w:val="00696FB7"/>
    <w:pPr>
      <w:spacing w:before="120" w:line="240" w:lineRule="atLeast"/>
    </w:pPr>
    <w:rPr>
      <w:sz w:val="24"/>
      <w:szCs w:val="24"/>
    </w:rPr>
  </w:style>
  <w:style w:type="paragraph" w:styleId="Nzev">
    <w:name w:val="Title"/>
    <w:basedOn w:val="Normln"/>
    <w:link w:val="NzevChar"/>
    <w:qFormat/>
    <w:rsid w:val="005208B6"/>
    <w:pPr>
      <w:jc w:val="center"/>
    </w:pPr>
    <w:rPr>
      <w:b/>
      <w:bCs/>
      <w:sz w:val="24"/>
      <w:szCs w:val="24"/>
      <w:lang w:val="x-none" w:eastAsia="x-none"/>
    </w:rPr>
  </w:style>
  <w:style w:type="character" w:styleId="Odkaznakoment">
    <w:name w:val="annotation reference"/>
    <w:semiHidden/>
    <w:rsid w:val="00542DE0"/>
    <w:rPr>
      <w:rFonts w:cs="Times New Roman"/>
      <w:sz w:val="16"/>
      <w:szCs w:val="16"/>
    </w:rPr>
  </w:style>
  <w:style w:type="paragraph" w:styleId="Textkomente">
    <w:name w:val="annotation text"/>
    <w:basedOn w:val="Normln"/>
    <w:link w:val="TextkomenteChar"/>
    <w:semiHidden/>
    <w:rsid w:val="00542DE0"/>
    <w:rPr>
      <w:sz w:val="20"/>
      <w:lang w:val="x-none" w:eastAsia="x-none"/>
    </w:rPr>
  </w:style>
  <w:style w:type="table" w:styleId="Mkatabulky">
    <w:name w:val="Table Grid"/>
    <w:basedOn w:val="Normlntabulka"/>
    <w:rsid w:val="00424A8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sloChar">
    <w:name w:val="Základní text odsazený - číslo Char"/>
    <w:link w:val="Zkladntextodsazen-slo"/>
    <w:locked/>
    <w:rsid w:val="007A1000"/>
    <w:rPr>
      <w:sz w:val="22"/>
      <w:szCs w:val="22"/>
      <w:lang w:val="x-none" w:eastAsia="x-none"/>
    </w:rPr>
  </w:style>
  <w:style w:type="paragraph" w:styleId="Zkladntextodsazen3">
    <w:name w:val="Body Text Indent 3"/>
    <w:basedOn w:val="Normln"/>
    <w:link w:val="Zkladntextodsazen3Char"/>
    <w:uiPriority w:val="99"/>
    <w:rsid w:val="00FF1EE4"/>
    <w:pPr>
      <w:spacing w:after="120"/>
      <w:ind w:left="283"/>
    </w:pPr>
    <w:rPr>
      <w:sz w:val="16"/>
      <w:szCs w:val="16"/>
      <w:lang w:val="x-none" w:eastAsia="x-none"/>
    </w:rPr>
  </w:style>
  <w:style w:type="character" w:customStyle="1" w:styleId="Zkladntextodsazen3Char">
    <w:name w:val="Základní text odsazený 3 Char"/>
    <w:link w:val="Zkladntextodsazen3"/>
    <w:uiPriority w:val="99"/>
    <w:locked/>
    <w:rsid w:val="00FF1EE4"/>
    <w:rPr>
      <w:rFonts w:cs="Times New Roman"/>
      <w:sz w:val="16"/>
      <w:szCs w:val="16"/>
    </w:rPr>
  </w:style>
  <w:style w:type="character" w:styleId="Hypertextovodkaz">
    <w:name w:val="Hyperlink"/>
    <w:rsid w:val="0059556A"/>
    <w:rPr>
      <w:rFonts w:cs="Times New Roman"/>
      <w:color w:val="0000FF"/>
      <w:u w:val="single"/>
    </w:rPr>
  </w:style>
  <w:style w:type="paragraph" w:styleId="Pedmtkomente">
    <w:name w:val="annotation subject"/>
    <w:basedOn w:val="Textkomente"/>
    <w:next w:val="Textkomente"/>
    <w:link w:val="PedmtkomenteChar"/>
    <w:rsid w:val="00916F21"/>
    <w:pPr>
      <w:jc w:val="both"/>
    </w:pPr>
    <w:rPr>
      <w:b/>
      <w:bCs/>
    </w:rPr>
  </w:style>
  <w:style w:type="character" w:customStyle="1" w:styleId="TextkomenteChar">
    <w:name w:val="Text komentáře Char"/>
    <w:link w:val="Textkomente"/>
    <w:semiHidden/>
    <w:locked/>
    <w:rsid w:val="00916F21"/>
    <w:rPr>
      <w:rFonts w:cs="Times New Roman"/>
    </w:rPr>
  </w:style>
  <w:style w:type="character" w:customStyle="1" w:styleId="PedmtkomenteChar">
    <w:name w:val="Předmět komentáře Char"/>
    <w:link w:val="Pedmtkomente"/>
    <w:locked/>
    <w:rsid w:val="00916F21"/>
    <w:rPr>
      <w:rFonts w:cs="Times New Roman"/>
      <w:b/>
      <w:bCs/>
    </w:rPr>
  </w:style>
  <w:style w:type="paragraph" w:customStyle="1" w:styleId="BodyText21">
    <w:name w:val="Body Text 21"/>
    <w:basedOn w:val="Normln"/>
    <w:rsid w:val="00850EF9"/>
    <w:pPr>
      <w:widowControl w:val="0"/>
      <w:tabs>
        <w:tab w:val="left" w:pos="284"/>
      </w:tabs>
      <w:ind w:left="284"/>
    </w:pPr>
    <w:rPr>
      <w:sz w:val="24"/>
    </w:rPr>
  </w:style>
  <w:style w:type="paragraph" w:customStyle="1" w:styleId="ListParagraph">
    <w:name w:val="List Paragraph"/>
    <w:basedOn w:val="Normln"/>
    <w:rsid w:val="004C385C"/>
    <w:pPr>
      <w:ind w:left="720"/>
      <w:contextualSpacing/>
    </w:pPr>
  </w:style>
  <w:style w:type="paragraph" w:styleId="Revize">
    <w:name w:val="Revision"/>
    <w:hidden/>
    <w:uiPriority w:val="99"/>
    <w:semiHidden/>
    <w:rsid w:val="008D4E82"/>
    <w:rPr>
      <w:sz w:val="22"/>
    </w:rPr>
  </w:style>
  <w:style w:type="paragraph" w:styleId="Odstavecseseznamem">
    <w:name w:val="List Paragraph"/>
    <w:basedOn w:val="Normln"/>
    <w:uiPriority w:val="34"/>
    <w:qFormat/>
    <w:rsid w:val="000E08FF"/>
    <w:pPr>
      <w:ind w:left="720"/>
      <w:contextualSpacing/>
    </w:pPr>
  </w:style>
  <w:style w:type="character" w:customStyle="1" w:styleId="NzevChar">
    <w:name w:val="Název Char"/>
    <w:link w:val="Nzev"/>
    <w:rsid w:val="00C81398"/>
    <w:rPr>
      <w:b/>
      <w:bCs/>
      <w:sz w:val="24"/>
      <w:szCs w:val="24"/>
    </w:rPr>
  </w:style>
  <w:style w:type="character" w:customStyle="1" w:styleId="Zkladntext2Char">
    <w:name w:val="Základní text 2 Char"/>
    <w:link w:val="Zkladntext2"/>
    <w:rsid w:val="00364B6A"/>
    <w:rPr>
      <w:sz w:val="22"/>
    </w:rPr>
  </w:style>
  <w:style w:type="character" w:customStyle="1" w:styleId="person-name1">
    <w:name w:val="person-name1"/>
    <w:rsid w:val="00B939CD"/>
    <w:rPr>
      <w:b/>
      <w:bCs/>
    </w:rPr>
  </w:style>
  <w:style w:type="character" w:customStyle="1" w:styleId="nowrap">
    <w:name w:val="nowrap"/>
    <w:rsid w:val="001B5E63"/>
  </w:style>
  <w:style w:type="paragraph" w:customStyle="1" w:styleId="Pedformtovantext">
    <w:name w:val="Předformátovaný text"/>
    <w:basedOn w:val="Normln"/>
    <w:rsid w:val="001B5DEB"/>
    <w:pPr>
      <w:suppressAutoHyphens/>
    </w:pPr>
    <w:rPr>
      <w:rFonts w:ascii="Courier New" w:eastAsia="NSimSun" w:hAnsi="Courier New" w:cs="Courier New"/>
      <w:color w:val="00000A"/>
      <w:sz w:val="20"/>
      <w:lang w:eastAsia="zh-CN"/>
    </w:rPr>
  </w:style>
  <w:style w:type="character" w:styleId="Siln">
    <w:name w:val="Strong"/>
    <w:uiPriority w:val="22"/>
    <w:qFormat/>
    <w:locked/>
    <w:rsid w:val="00E9432E"/>
    <w:rPr>
      <w:b/>
      <w:bCs/>
    </w:rPr>
  </w:style>
  <w:style w:type="character" w:customStyle="1" w:styleId="tentozakon">
    <w:name w:val="tentozakon"/>
    <w:basedOn w:val="Standardnpsmoodstavce"/>
    <w:rsid w:val="00E9432E"/>
  </w:style>
  <w:style w:type="paragraph" w:customStyle="1" w:styleId="-wm-jvs2">
    <w:name w:val="-wm-jvs2"/>
    <w:basedOn w:val="Normln"/>
    <w:rsid w:val="00E946BA"/>
    <w:pPr>
      <w:spacing w:before="100" w:beforeAutospacing="1" w:after="100" w:afterAutospacing="1"/>
    </w:pPr>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239560987">
      <w:bodyDiv w:val="1"/>
      <w:marLeft w:val="0"/>
      <w:marRight w:val="0"/>
      <w:marTop w:val="0"/>
      <w:marBottom w:val="0"/>
      <w:divBdr>
        <w:top w:val="none" w:sz="0" w:space="0" w:color="auto"/>
        <w:left w:val="none" w:sz="0" w:space="0" w:color="auto"/>
        <w:bottom w:val="none" w:sz="0" w:space="0" w:color="auto"/>
        <w:right w:val="none" w:sz="0" w:space="0" w:color="auto"/>
      </w:divBdr>
    </w:div>
    <w:div w:id="712849765">
      <w:bodyDiv w:val="1"/>
      <w:marLeft w:val="0"/>
      <w:marRight w:val="0"/>
      <w:marTop w:val="0"/>
      <w:marBottom w:val="0"/>
      <w:divBdr>
        <w:top w:val="none" w:sz="0" w:space="0" w:color="auto"/>
        <w:left w:val="none" w:sz="0" w:space="0" w:color="auto"/>
        <w:bottom w:val="none" w:sz="0" w:space="0" w:color="auto"/>
        <w:right w:val="none" w:sz="0" w:space="0" w:color="auto"/>
      </w:divBdr>
    </w:div>
    <w:div w:id="1300921897">
      <w:bodyDiv w:val="1"/>
      <w:marLeft w:val="0"/>
      <w:marRight w:val="0"/>
      <w:marTop w:val="0"/>
      <w:marBottom w:val="0"/>
      <w:divBdr>
        <w:top w:val="none" w:sz="0" w:space="0" w:color="auto"/>
        <w:left w:val="none" w:sz="0" w:space="0" w:color="auto"/>
        <w:bottom w:val="none" w:sz="0" w:space="0" w:color="auto"/>
        <w:right w:val="none" w:sz="0" w:space="0" w:color="auto"/>
      </w:divBdr>
    </w:div>
    <w:div w:id="1340112652">
      <w:bodyDiv w:val="1"/>
      <w:marLeft w:val="0"/>
      <w:marRight w:val="0"/>
      <w:marTop w:val="0"/>
      <w:marBottom w:val="0"/>
      <w:divBdr>
        <w:top w:val="none" w:sz="0" w:space="0" w:color="auto"/>
        <w:left w:val="none" w:sz="0" w:space="0" w:color="auto"/>
        <w:bottom w:val="none" w:sz="0" w:space="0" w:color="auto"/>
        <w:right w:val="none" w:sz="0" w:space="0" w:color="auto"/>
      </w:divBdr>
    </w:div>
    <w:div w:id="1437601310">
      <w:bodyDiv w:val="1"/>
      <w:marLeft w:val="0"/>
      <w:marRight w:val="0"/>
      <w:marTop w:val="0"/>
      <w:marBottom w:val="0"/>
      <w:divBdr>
        <w:top w:val="none" w:sz="0" w:space="0" w:color="auto"/>
        <w:left w:val="none" w:sz="0" w:space="0" w:color="auto"/>
        <w:bottom w:val="none" w:sz="0" w:space="0" w:color="auto"/>
        <w:right w:val="none" w:sz="0" w:space="0" w:color="auto"/>
      </w:divBdr>
    </w:div>
    <w:div w:id="1985962318">
      <w:bodyDiv w:val="1"/>
      <w:marLeft w:val="0"/>
      <w:marRight w:val="0"/>
      <w:marTop w:val="0"/>
      <w:marBottom w:val="0"/>
      <w:divBdr>
        <w:top w:val="none" w:sz="0" w:space="0" w:color="auto"/>
        <w:left w:val="none" w:sz="0" w:space="0" w:color="auto"/>
        <w:bottom w:val="none" w:sz="0" w:space="0" w:color="auto"/>
        <w:right w:val="none" w:sz="0" w:space="0" w:color="auto"/>
      </w:divBdr>
    </w:div>
    <w:div w:id="214539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1EC8F-D8DC-43FE-B2F1-7F5BDEB7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3342</Words>
  <Characters>19720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MMO</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subject/>
  <dc:creator>Ing. Tomáš Smolík</dc:creator>
  <cp:keywords/>
  <cp:lastModifiedBy>Mecnerová Michaela</cp:lastModifiedBy>
  <cp:revision>2</cp:revision>
  <cp:lastPrinted>2024-06-28T06:09:00Z</cp:lastPrinted>
  <dcterms:created xsi:type="dcterms:W3CDTF">2024-06-28T09:43:00Z</dcterms:created>
  <dcterms:modified xsi:type="dcterms:W3CDTF">2024-06-28T09:43:00Z</dcterms:modified>
</cp:coreProperties>
</file>