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16A8" w14:textId="77777777" w:rsidR="00373D51" w:rsidRDefault="00373D51" w:rsidP="00283DD7">
      <w:pPr>
        <w:jc w:val="center"/>
        <w:rPr>
          <w:rFonts w:cs="Arial"/>
          <w:b/>
        </w:rPr>
      </w:pPr>
      <w:bookmarkStart w:id="0" w:name="_Toc196810167"/>
    </w:p>
    <w:p w14:paraId="0FC9F218" w14:textId="2B73C8D3" w:rsidR="00283DD7" w:rsidRDefault="00E37506" w:rsidP="00283DD7">
      <w:pPr>
        <w:jc w:val="center"/>
        <w:rPr>
          <w:rFonts w:cs="Arial"/>
          <w:b/>
          <w:sz w:val="28"/>
          <w:szCs w:val="28"/>
        </w:rPr>
      </w:pPr>
      <w:r w:rsidRPr="000867E3">
        <w:rPr>
          <w:rFonts w:cs="Arial"/>
          <w:b/>
          <w:sz w:val="28"/>
          <w:szCs w:val="28"/>
        </w:rPr>
        <w:t xml:space="preserve">Dodatek ke </w:t>
      </w:r>
      <w:r w:rsidR="00FB6572" w:rsidRPr="000867E3">
        <w:rPr>
          <w:rFonts w:cs="Arial"/>
          <w:b/>
          <w:sz w:val="28"/>
          <w:szCs w:val="28"/>
        </w:rPr>
        <w:t>s</w:t>
      </w:r>
      <w:r w:rsidR="00283DD7" w:rsidRPr="000867E3">
        <w:rPr>
          <w:rFonts w:cs="Arial"/>
          <w:b/>
          <w:sz w:val="28"/>
          <w:szCs w:val="28"/>
        </w:rPr>
        <w:t>mlouv</w:t>
      </w:r>
      <w:r w:rsidR="00FB6572" w:rsidRPr="000867E3">
        <w:rPr>
          <w:rFonts w:cs="Arial"/>
          <w:b/>
          <w:sz w:val="28"/>
          <w:szCs w:val="28"/>
        </w:rPr>
        <w:t>ě</w:t>
      </w:r>
      <w:r w:rsidR="00283DD7" w:rsidRPr="000867E3">
        <w:rPr>
          <w:rFonts w:cs="Arial"/>
          <w:b/>
          <w:sz w:val="28"/>
          <w:szCs w:val="28"/>
        </w:rPr>
        <w:t xml:space="preserve"> o partnerství</w:t>
      </w:r>
      <w:bookmarkEnd w:id="0"/>
      <w:r w:rsidR="00283DD7" w:rsidRPr="000867E3">
        <w:rPr>
          <w:rFonts w:cs="Arial"/>
          <w:b/>
          <w:sz w:val="28"/>
          <w:szCs w:val="28"/>
        </w:rPr>
        <w:t xml:space="preserve"> s finančním příspěvkem</w:t>
      </w:r>
      <w:r w:rsidR="008A7301">
        <w:rPr>
          <w:rFonts w:cs="Arial"/>
          <w:b/>
          <w:sz w:val="28"/>
          <w:szCs w:val="28"/>
        </w:rPr>
        <w:t>,</w:t>
      </w:r>
    </w:p>
    <w:p w14:paraId="0A7FC4C5" w14:textId="77777777" w:rsidR="00820DE2" w:rsidRPr="000867E3" w:rsidRDefault="00820DE2" w:rsidP="00283DD7">
      <w:pPr>
        <w:jc w:val="center"/>
        <w:rPr>
          <w:rFonts w:cs="Arial"/>
          <w:b/>
          <w:sz w:val="28"/>
          <w:szCs w:val="28"/>
        </w:rPr>
      </w:pPr>
    </w:p>
    <w:p w14:paraId="5213BDCD" w14:textId="37FBE744" w:rsidR="008A7301" w:rsidRPr="000867E3" w:rsidRDefault="008A7301" w:rsidP="008A7301">
      <w:pPr>
        <w:pStyle w:val="WW-Zkladntext2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který </w:t>
      </w:r>
      <w:r w:rsidRPr="000867E3">
        <w:rPr>
          <w:rFonts w:asciiTheme="minorHAnsi" w:hAnsiTheme="minorHAnsi" w:cstheme="minorHAnsi"/>
          <w:b w:val="0"/>
          <w:bCs/>
          <w:sz w:val="22"/>
          <w:szCs w:val="22"/>
        </w:rPr>
        <w:t xml:space="preserve">uzavřely níže uvedeného dne, měsíce a roku podle § 1746 odst. 2 zákona č. 89/2012 Sb., občanský zákoník, </w:t>
      </w:r>
      <w:r w:rsidR="00EE67AC" w:rsidRPr="00EE67AC">
        <w:rPr>
          <w:rFonts w:asciiTheme="minorHAnsi" w:hAnsiTheme="minorHAnsi" w:cstheme="minorHAnsi"/>
          <w:b w:val="0"/>
          <w:bCs/>
          <w:sz w:val="22"/>
          <w:szCs w:val="22"/>
        </w:rPr>
        <w:t>ve znění pozdějších předpisů</w:t>
      </w:r>
      <w:r w:rsidR="00EE67AC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r w:rsidR="00603806">
        <w:rPr>
          <w:rFonts w:asciiTheme="minorHAnsi" w:hAnsiTheme="minorHAnsi" w:cstheme="minorHAnsi"/>
          <w:b w:val="0"/>
          <w:bCs/>
          <w:sz w:val="22"/>
          <w:szCs w:val="22"/>
        </w:rPr>
        <w:t>tyto smluvní strany:</w:t>
      </w:r>
      <w:r w:rsidRPr="000867E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63656A82" w14:textId="77777777" w:rsidR="00283DD7" w:rsidRPr="00251111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</w:p>
    <w:p w14:paraId="4581B3FD" w14:textId="4F39C324" w:rsidR="00283DD7" w:rsidRPr="00251111" w:rsidRDefault="00283DD7" w:rsidP="00283DD7">
      <w:pPr>
        <w:jc w:val="center"/>
        <w:rPr>
          <w:rFonts w:cs="Arial"/>
          <w:b/>
        </w:rPr>
      </w:pPr>
      <w:bookmarkStart w:id="1" w:name="_Toc196810168"/>
      <w:r w:rsidRPr="00251111">
        <w:rPr>
          <w:rFonts w:cs="Arial"/>
          <w:b/>
        </w:rPr>
        <w:t>Článek I</w:t>
      </w:r>
      <w:bookmarkStart w:id="2" w:name="_Toc196810169"/>
      <w:bookmarkEnd w:id="1"/>
      <w:r>
        <w:rPr>
          <w:rFonts w:cs="Arial"/>
          <w:b/>
        </w:rPr>
        <w:br/>
      </w:r>
      <w:r w:rsidRPr="00251111">
        <w:rPr>
          <w:rFonts w:cs="Arial"/>
          <w:b/>
        </w:rPr>
        <w:t>Smluvní strany</w:t>
      </w:r>
      <w:bookmarkEnd w:id="2"/>
    </w:p>
    <w:p w14:paraId="1BE2D910" w14:textId="77777777" w:rsidR="00283DD7" w:rsidRPr="00251111" w:rsidRDefault="00283DD7" w:rsidP="00283DD7">
      <w:pPr>
        <w:rPr>
          <w:rFonts w:cs="Arial"/>
        </w:rPr>
      </w:pPr>
    </w:p>
    <w:p w14:paraId="68AE00B8" w14:textId="2E431735" w:rsidR="00283DD7" w:rsidRPr="00910621" w:rsidRDefault="632444C4" w:rsidP="00283DD7">
      <w:pPr>
        <w:spacing w:before="40" w:after="40"/>
        <w:rPr>
          <w:rFonts w:cs="Arial"/>
          <w:b/>
          <w:bCs/>
        </w:rPr>
      </w:pPr>
      <w:r w:rsidRPr="00910621">
        <w:rPr>
          <w:rFonts w:cs="Arial"/>
          <w:b/>
          <w:bCs/>
        </w:rPr>
        <w:t>Jihomoravský kraj</w:t>
      </w:r>
    </w:p>
    <w:p w14:paraId="765E7EBD" w14:textId="3113A726" w:rsidR="00283DD7" w:rsidRPr="00251111" w:rsidRDefault="00283DD7" w:rsidP="00283DD7">
      <w:pPr>
        <w:spacing w:before="40" w:after="40"/>
        <w:rPr>
          <w:rFonts w:cs="Arial"/>
        </w:rPr>
      </w:pPr>
      <w:r w:rsidRPr="181F6F45">
        <w:rPr>
          <w:rFonts w:cs="Arial"/>
        </w:rPr>
        <w:t>se sídlem</w:t>
      </w:r>
      <w:r w:rsidR="00E24079">
        <w:rPr>
          <w:rFonts w:cs="Arial"/>
        </w:rPr>
        <w:t xml:space="preserve">: </w:t>
      </w:r>
      <w:r w:rsidR="182457B9" w:rsidRPr="181F6F45">
        <w:rPr>
          <w:rFonts w:cs="Arial"/>
        </w:rPr>
        <w:t>Žerotínovo nám. 449/3, 601 82 Brno</w:t>
      </w:r>
    </w:p>
    <w:p w14:paraId="22310815" w14:textId="1D6E6FDC" w:rsidR="00283DD7" w:rsidRPr="00251111" w:rsidRDefault="00283DD7" w:rsidP="00283DD7">
      <w:pPr>
        <w:spacing w:before="40" w:after="40"/>
        <w:rPr>
          <w:rFonts w:cs="Arial"/>
        </w:rPr>
      </w:pPr>
      <w:r w:rsidRPr="181F6F45">
        <w:rPr>
          <w:rFonts w:cs="Arial"/>
        </w:rPr>
        <w:t>zastoupen</w:t>
      </w:r>
      <w:r w:rsidR="0F1998EC" w:rsidRPr="181F6F45">
        <w:rPr>
          <w:rFonts w:cs="Arial"/>
        </w:rPr>
        <w:t>ý</w:t>
      </w:r>
      <w:r w:rsidR="00E24079">
        <w:rPr>
          <w:rFonts w:cs="Arial"/>
        </w:rPr>
        <w:t xml:space="preserve">: </w:t>
      </w:r>
      <w:r w:rsidR="1C98A4F5" w:rsidRPr="181F6F45">
        <w:rPr>
          <w:rFonts w:cs="Arial"/>
        </w:rPr>
        <w:t xml:space="preserve">Mgr. </w:t>
      </w:r>
      <w:r w:rsidR="00705C2D">
        <w:rPr>
          <w:rFonts w:cs="Arial"/>
        </w:rPr>
        <w:t>Jan</w:t>
      </w:r>
      <w:r w:rsidR="00E24079">
        <w:rPr>
          <w:rFonts w:cs="Arial"/>
        </w:rPr>
        <w:t>em</w:t>
      </w:r>
      <w:r w:rsidR="00705C2D">
        <w:rPr>
          <w:rFonts w:cs="Arial"/>
        </w:rPr>
        <w:t xml:space="preserve"> </w:t>
      </w:r>
      <w:proofErr w:type="spellStart"/>
      <w:r w:rsidR="00705C2D">
        <w:rPr>
          <w:rFonts w:cs="Arial"/>
        </w:rPr>
        <w:t>Grolich</w:t>
      </w:r>
      <w:r w:rsidR="00E24079">
        <w:rPr>
          <w:rFonts w:cs="Arial"/>
        </w:rPr>
        <w:t>em</w:t>
      </w:r>
      <w:proofErr w:type="spellEnd"/>
      <w:r w:rsidR="00E24079">
        <w:rPr>
          <w:rFonts w:cs="Arial"/>
        </w:rPr>
        <w:t>, hejtmanem</w:t>
      </w:r>
    </w:p>
    <w:p w14:paraId="4E0573C1" w14:textId="657CF7C5" w:rsidR="00283DD7" w:rsidRPr="00251111" w:rsidRDefault="00283DD7" w:rsidP="00283DD7">
      <w:pPr>
        <w:spacing w:before="40" w:after="40"/>
        <w:rPr>
          <w:rFonts w:cs="Arial"/>
        </w:rPr>
      </w:pPr>
      <w:r w:rsidRPr="181F6F45">
        <w:rPr>
          <w:rFonts w:cs="Arial"/>
        </w:rPr>
        <w:t>IČ</w:t>
      </w:r>
      <w:r w:rsidR="00347CC3" w:rsidRPr="181F6F45">
        <w:rPr>
          <w:rFonts w:cs="Arial"/>
        </w:rPr>
        <w:t>O</w:t>
      </w:r>
      <w:r w:rsidRPr="181F6F45">
        <w:rPr>
          <w:rFonts w:cs="Arial"/>
        </w:rPr>
        <w:t xml:space="preserve">: </w:t>
      </w:r>
      <w:r w:rsidR="6E6C0B84" w:rsidRPr="181F6F45">
        <w:rPr>
          <w:rFonts w:cs="Arial"/>
        </w:rPr>
        <w:t>70888337</w:t>
      </w:r>
    </w:p>
    <w:p w14:paraId="42369C63" w14:textId="2F555717" w:rsidR="00283DD7" w:rsidRPr="00E24079" w:rsidRDefault="00283DD7" w:rsidP="00283DD7">
      <w:pPr>
        <w:spacing w:before="40" w:after="40"/>
        <w:rPr>
          <w:rFonts w:cs="Arial"/>
          <w:i/>
          <w:iCs/>
        </w:rPr>
      </w:pPr>
      <w:r w:rsidRPr="141C69AD">
        <w:rPr>
          <w:rFonts w:cs="Arial"/>
        </w:rPr>
        <w:t>bankovní spojení:</w:t>
      </w:r>
      <w:r w:rsidR="00E24079">
        <w:rPr>
          <w:rFonts w:cs="Arial"/>
        </w:rPr>
        <w:t xml:space="preserve"> </w:t>
      </w:r>
      <w:r w:rsidR="00D24CE3" w:rsidRPr="007D6BEA">
        <w:rPr>
          <w:rFonts w:cs="Arial"/>
        </w:rPr>
        <w:t>35-14458</w:t>
      </w:r>
      <w:r w:rsidR="007C1143" w:rsidRPr="007D6BEA">
        <w:rPr>
          <w:rFonts w:cs="Arial"/>
        </w:rPr>
        <w:t>70257/0100</w:t>
      </w:r>
      <w:r w:rsidR="570008F9" w:rsidRPr="007D6BEA">
        <w:rPr>
          <w:rFonts w:cs="Arial"/>
        </w:rPr>
        <w:t xml:space="preserve"> (včetně vratek nevyčerpané dotace)</w:t>
      </w:r>
    </w:p>
    <w:p w14:paraId="436E91EE" w14:textId="46E3A4C9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(dále jen „</w:t>
      </w:r>
      <w:r>
        <w:rPr>
          <w:rFonts w:cs="Arial"/>
        </w:rPr>
        <w:t>p</w:t>
      </w:r>
      <w:r w:rsidRPr="00251111">
        <w:rPr>
          <w:rFonts w:cs="Arial"/>
        </w:rPr>
        <w:t>říjemce“)</w:t>
      </w:r>
    </w:p>
    <w:p w14:paraId="6F80DBE9" w14:textId="26357D46" w:rsidR="00283DD7" w:rsidRPr="00251111" w:rsidRDefault="00283DD7" w:rsidP="00283DD7">
      <w:pPr>
        <w:rPr>
          <w:rFonts w:cs="Arial"/>
        </w:rPr>
      </w:pPr>
      <w:r w:rsidRPr="00251111">
        <w:rPr>
          <w:rFonts w:cs="Arial"/>
        </w:rPr>
        <w:t>a</w:t>
      </w:r>
    </w:p>
    <w:p w14:paraId="38DEA441" w14:textId="77777777" w:rsidR="004F5531" w:rsidRPr="00FB1B9A" w:rsidRDefault="004F5531" w:rsidP="004F5531">
      <w:pPr>
        <w:spacing w:before="40" w:after="40"/>
        <w:rPr>
          <w:rFonts w:asciiTheme="minorHAnsi" w:eastAsia="Times New Roman" w:hAnsiTheme="minorHAnsi" w:cstheme="minorHAnsi"/>
          <w:lang w:eastAsia="cs-CZ"/>
        </w:rPr>
      </w:pPr>
      <w:r w:rsidRPr="00FB1B9A">
        <w:rPr>
          <w:rFonts w:asciiTheme="minorHAnsi" w:eastAsia="Times New Roman" w:hAnsiTheme="minorHAnsi" w:cstheme="minorHAnsi"/>
          <w:lang w:eastAsia="cs-CZ"/>
        </w:rPr>
        <w:t>Střední průmyslová škola a Vyšší odborná škola Brno, Sokolská p.o.</w:t>
      </w:r>
    </w:p>
    <w:p w14:paraId="5050356B" w14:textId="77777777" w:rsidR="004F5531" w:rsidRPr="00FB1B9A" w:rsidRDefault="004F5531" w:rsidP="004F5531">
      <w:pPr>
        <w:spacing w:before="40" w:after="40"/>
        <w:rPr>
          <w:rFonts w:asciiTheme="minorHAnsi" w:hAnsiTheme="minorHAnsi" w:cstheme="minorHAnsi"/>
        </w:rPr>
      </w:pPr>
      <w:r w:rsidRPr="00FB1B9A">
        <w:rPr>
          <w:rFonts w:asciiTheme="minorHAnsi" w:hAnsiTheme="minorHAnsi" w:cstheme="minorHAnsi"/>
        </w:rPr>
        <w:t xml:space="preserve">se sídlem: </w:t>
      </w:r>
      <w:r w:rsidRPr="00FB1B9A">
        <w:rPr>
          <w:rFonts w:asciiTheme="minorHAnsi" w:eastAsia="Times New Roman" w:hAnsiTheme="minorHAnsi" w:cstheme="minorHAnsi"/>
          <w:lang w:eastAsia="cs-CZ"/>
        </w:rPr>
        <w:t xml:space="preserve">Sokolská </w:t>
      </w:r>
      <w:r>
        <w:rPr>
          <w:rFonts w:asciiTheme="minorHAnsi" w:eastAsia="Times New Roman" w:hAnsiTheme="minorHAnsi" w:cstheme="minorHAnsi"/>
          <w:lang w:eastAsia="cs-CZ"/>
        </w:rPr>
        <w:t>366/1</w:t>
      </w:r>
      <w:r w:rsidRPr="00FB1B9A">
        <w:rPr>
          <w:rFonts w:asciiTheme="minorHAnsi" w:eastAsia="Times New Roman" w:hAnsiTheme="minorHAnsi" w:cstheme="minorHAnsi"/>
          <w:lang w:eastAsia="cs-CZ"/>
        </w:rPr>
        <w:t>, 602 00 Brno</w:t>
      </w:r>
      <w:r w:rsidRPr="00FB1B9A">
        <w:rPr>
          <w:rFonts w:asciiTheme="minorHAnsi" w:hAnsiTheme="minorHAnsi" w:cstheme="minorHAnsi"/>
        </w:rPr>
        <w:t xml:space="preserve"> </w:t>
      </w:r>
    </w:p>
    <w:p w14:paraId="301E219D" w14:textId="77777777" w:rsidR="004F5531" w:rsidRPr="00FB1B9A" w:rsidRDefault="004F5531" w:rsidP="004F5531">
      <w:pPr>
        <w:spacing w:before="40" w:after="40"/>
        <w:rPr>
          <w:rFonts w:asciiTheme="minorHAnsi" w:eastAsia="Times New Roman" w:hAnsiTheme="minorHAnsi" w:cstheme="minorHAnsi"/>
          <w:color w:val="000000"/>
          <w:lang w:eastAsia="cs-CZ"/>
        </w:rPr>
      </w:pPr>
      <w:r w:rsidRPr="00FB1B9A">
        <w:rPr>
          <w:rFonts w:asciiTheme="minorHAnsi" w:hAnsiTheme="minorHAnsi" w:cstheme="minorHAnsi"/>
        </w:rPr>
        <w:t xml:space="preserve">zastoupená: </w:t>
      </w:r>
      <w:bookmarkStart w:id="3" w:name="_Toc196810170"/>
      <w:r w:rsidRPr="00FB1B9A">
        <w:rPr>
          <w:rFonts w:asciiTheme="minorHAnsi" w:eastAsia="Times New Roman" w:hAnsiTheme="minorHAnsi" w:cstheme="minorHAnsi"/>
          <w:color w:val="000000"/>
          <w:lang w:eastAsia="cs-CZ"/>
        </w:rPr>
        <w:t>Ing. Ladislavem Němcem, ředitelem</w:t>
      </w:r>
    </w:p>
    <w:bookmarkEnd w:id="3"/>
    <w:p w14:paraId="0EFC526A" w14:textId="77777777" w:rsidR="004F5531" w:rsidRPr="00FB1B9A" w:rsidRDefault="004F5531" w:rsidP="004F5531">
      <w:pPr>
        <w:spacing w:before="40" w:after="40"/>
        <w:rPr>
          <w:rFonts w:asciiTheme="minorHAnsi" w:hAnsiTheme="minorHAnsi" w:cstheme="minorHAnsi"/>
        </w:rPr>
      </w:pPr>
      <w:r w:rsidRPr="00FB1B9A">
        <w:rPr>
          <w:rFonts w:asciiTheme="minorHAnsi" w:hAnsiTheme="minorHAnsi" w:cstheme="minorHAnsi"/>
        </w:rPr>
        <w:t xml:space="preserve">IČO: </w:t>
      </w:r>
      <w:r w:rsidRPr="00FB1B9A">
        <w:rPr>
          <w:rFonts w:asciiTheme="minorHAnsi" w:eastAsia="Times New Roman" w:hAnsiTheme="minorHAnsi" w:cstheme="minorHAnsi"/>
          <w:lang w:eastAsia="cs-CZ"/>
        </w:rPr>
        <w:t>00559415</w:t>
      </w:r>
    </w:p>
    <w:p w14:paraId="00F25FD6" w14:textId="77777777" w:rsidR="004F5531" w:rsidRDefault="004F5531" w:rsidP="004F5531">
      <w:pPr>
        <w:spacing w:before="40" w:after="40"/>
        <w:rPr>
          <w:rFonts w:asciiTheme="minorHAnsi" w:hAnsiTheme="minorHAnsi" w:cstheme="minorHAnsi"/>
        </w:rPr>
      </w:pPr>
      <w:bookmarkStart w:id="4" w:name="_Toc196810171"/>
      <w:r w:rsidRPr="00FB1B9A">
        <w:rPr>
          <w:rFonts w:asciiTheme="minorHAnsi" w:hAnsiTheme="minorHAnsi" w:cstheme="minorHAnsi"/>
        </w:rPr>
        <w:t xml:space="preserve">bankovní spojení: </w:t>
      </w:r>
      <w:bookmarkStart w:id="5" w:name="_Toc196810172"/>
      <w:bookmarkEnd w:id="4"/>
      <w:r w:rsidRPr="00904565">
        <w:rPr>
          <w:rFonts w:asciiTheme="minorHAnsi" w:hAnsiTheme="minorHAnsi" w:cstheme="minorHAnsi"/>
        </w:rPr>
        <w:t xml:space="preserve">131-1186500277/0100 </w:t>
      </w:r>
    </w:p>
    <w:p w14:paraId="6D53587A" w14:textId="77777777" w:rsidR="004F5531" w:rsidRPr="00FB1B9A" w:rsidRDefault="004F5531" w:rsidP="004F5531">
      <w:pPr>
        <w:spacing w:before="40" w:after="40"/>
        <w:rPr>
          <w:rFonts w:asciiTheme="minorHAnsi" w:hAnsiTheme="minorHAnsi" w:cstheme="minorHAnsi"/>
        </w:rPr>
      </w:pPr>
      <w:r w:rsidRPr="00FB1B9A">
        <w:rPr>
          <w:rFonts w:asciiTheme="minorHAnsi" w:hAnsiTheme="minorHAnsi" w:cstheme="minorHAnsi"/>
        </w:rPr>
        <w:t>(dále jen „partner“)</w:t>
      </w:r>
      <w:bookmarkEnd w:id="5"/>
    </w:p>
    <w:p w14:paraId="4B0575C5" w14:textId="77777777" w:rsidR="00283DD7" w:rsidRDefault="00283DD7" w:rsidP="00283DD7">
      <w:pPr>
        <w:keepNext/>
        <w:keepLines/>
        <w:rPr>
          <w:rFonts w:cs="Arial"/>
        </w:rPr>
      </w:pPr>
    </w:p>
    <w:p w14:paraId="471F9471" w14:textId="77777777" w:rsidR="0055624F" w:rsidRDefault="0055624F" w:rsidP="00283DD7">
      <w:pPr>
        <w:keepNext/>
        <w:keepLines/>
        <w:rPr>
          <w:rFonts w:cs="Arial"/>
        </w:rPr>
      </w:pPr>
    </w:p>
    <w:p w14:paraId="749D5A0D" w14:textId="77777777" w:rsidR="0055624F" w:rsidRPr="00251111" w:rsidRDefault="0055624F" w:rsidP="00283DD7">
      <w:pPr>
        <w:keepNext/>
        <w:keepLines/>
        <w:rPr>
          <w:rFonts w:cs="Arial"/>
        </w:rPr>
      </w:pPr>
    </w:p>
    <w:p w14:paraId="019C04BC" w14:textId="77777777" w:rsidR="00D80459" w:rsidRPr="00251111" w:rsidRDefault="00D80459" w:rsidP="00283DD7">
      <w:pPr>
        <w:rPr>
          <w:rFonts w:cs="Arial"/>
        </w:rPr>
      </w:pPr>
    </w:p>
    <w:p w14:paraId="5278ED8C" w14:textId="640D12C7" w:rsidR="008E084E" w:rsidRPr="008E084E" w:rsidRDefault="00283DD7" w:rsidP="008E084E">
      <w:pPr>
        <w:keepNext/>
        <w:keepLines/>
        <w:jc w:val="center"/>
        <w:rPr>
          <w:rFonts w:cs="Arial"/>
          <w:b/>
        </w:rPr>
      </w:pPr>
      <w:bookmarkStart w:id="6" w:name="_Toc196810176"/>
      <w:r w:rsidRPr="00251111">
        <w:rPr>
          <w:rFonts w:cs="Arial"/>
          <w:b/>
        </w:rPr>
        <w:t>Článek II</w:t>
      </w:r>
      <w:bookmarkEnd w:id="6"/>
      <w:r>
        <w:rPr>
          <w:rFonts w:cs="Arial"/>
          <w:b/>
        </w:rPr>
        <w:br/>
      </w:r>
      <w:r w:rsidR="0098057C">
        <w:rPr>
          <w:rFonts w:cs="Arial"/>
          <w:b/>
        </w:rPr>
        <w:t>Úvodní ustanovení</w:t>
      </w:r>
    </w:p>
    <w:p w14:paraId="7647DB9C" w14:textId="1DA3812E" w:rsidR="00283DD7" w:rsidRDefault="00895B2C" w:rsidP="00EA55A5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C040E">
        <w:rPr>
          <w:rFonts w:ascii="Calibri" w:hAnsi="Calibri" w:cs="Arial"/>
          <w:sz w:val="22"/>
          <w:szCs w:val="22"/>
        </w:rPr>
        <w:t>Dne</w:t>
      </w:r>
      <w:r w:rsidR="00E672AE">
        <w:rPr>
          <w:rFonts w:ascii="Calibri" w:hAnsi="Calibri" w:cs="Arial"/>
          <w:sz w:val="22"/>
          <w:szCs w:val="22"/>
        </w:rPr>
        <w:t xml:space="preserve"> 12.10.2023</w:t>
      </w:r>
      <w:r w:rsidRPr="009C040E">
        <w:rPr>
          <w:rFonts w:ascii="Calibri" w:hAnsi="Calibri" w:cs="Arial"/>
          <w:sz w:val="22"/>
          <w:szCs w:val="22"/>
        </w:rPr>
        <w:t xml:space="preserve"> uzavřely smluvní strany </w:t>
      </w:r>
      <w:r w:rsidR="009127AC" w:rsidRPr="009C040E">
        <w:rPr>
          <w:rFonts w:ascii="Calibri" w:hAnsi="Calibri" w:cs="Arial"/>
          <w:sz w:val="22"/>
          <w:szCs w:val="22"/>
        </w:rPr>
        <w:t>smlouv</w:t>
      </w:r>
      <w:r w:rsidR="00E959CD">
        <w:rPr>
          <w:rFonts w:ascii="Calibri" w:hAnsi="Calibri" w:cs="Arial"/>
          <w:sz w:val="22"/>
          <w:szCs w:val="22"/>
        </w:rPr>
        <w:t>u</w:t>
      </w:r>
      <w:r w:rsidR="009127AC" w:rsidRPr="009C040E">
        <w:rPr>
          <w:rFonts w:ascii="Calibri" w:hAnsi="Calibri" w:cs="Arial"/>
          <w:sz w:val="22"/>
          <w:szCs w:val="22"/>
        </w:rPr>
        <w:t xml:space="preserve"> o partnerství s finančním příspěvkem </w:t>
      </w:r>
      <w:r w:rsidR="00E672AE">
        <w:rPr>
          <w:rFonts w:ascii="Calibri" w:hAnsi="Calibri" w:cs="Arial"/>
          <w:sz w:val="22"/>
          <w:szCs w:val="22"/>
        </w:rPr>
        <w:br/>
      </w:r>
      <w:r w:rsidR="009127AC" w:rsidRPr="009C040E">
        <w:rPr>
          <w:rFonts w:ascii="Calibri" w:hAnsi="Calibri" w:cs="Arial"/>
          <w:sz w:val="22"/>
          <w:szCs w:val="22"/>
        </w:rPr>
        <w:t xml:space="preserve">č. </w:t>
      </w:r>
      <w:r w:rsidR="00E672AE">
        <w:rPr>
          <w:rFonts w:ascii="Calibri" w:hAnsi="Calibri" w:cs="Arial"/>
          <w:sz w:val="22"/>
          <w:szCs w:val="22"/>
        </w:rPr>
        <w:t>JMK086296/</w:t>
      </w:r>
      <w:r w:rsidR="00081594">
        <w:rPr>
          <w:rFonts w:ascii="Calibri" w:hAnsi="Calibri" w:cs="Arial"/>
          <w:sz w:val="22"/>
          <w:szCs w:val="22"/>
        </w:rPr>
        <w:t>23/OŠ</w:t>
      </w:r>
      <w:r w:rsidR="009127AC" w:rsidRPr="009C040E">
        <w:rPr>
          <w:rFonts w:ascii="Calibri" w:hAnsi="Calibri" w:cs="Arial"/>
          <w:sz w:val="22"/>
          <w:szCs w:val="22"/>
        </w:rPr>
        <w:t xml:space="preserve"> </w:t>
      </w:r>
      <w:r w:rsidR="0028790B" w:rsidRPr="009C040E">
        <w:rPr>
          <w:rFonts w:ascii="Calibri" w:hAnsi="Calibri" w:cs="Arial"/>
          <w:sz w:val="22"/>
          <w:szCs w:val="22"/>
        </w:rPr>
        <w:t>(dále jen “</w:t>
      </w:r>
      <w:r w:rsidR="00EC6335">
        <w:rPr>
          <w:rFonts w:ascii="Calibri" w:hAnsi="Calibri" w:cs="Arial"/>
          <w:sz w:val="22"/>
          <w:szCs w:val="22"/>
        </w:rPr>
        <w:t>S</w:t>
      </w:r>
      <w:r w:rsidR="0028790B" w:rsidRPr="009C040E">
        <w:rPr>
          <w:rFonts w:ascii="Calibri" w:hAnsi="Calibri" w:cs="Arial"/>
          <w:sz w:val="22"/>
          <w:szCs w:val="22"/>
        </w:rPr>
        <w:t xml:space="preserve">mlouva”. </w:t>
      </w:r>
      <w:r w:rsidR="00283DD7" w:rsidRPr="009C040E">
        <w:rPr>
          <w:rFonts w:ascii="Calibri" w:hAnsi="Calibri" w:cs="Arial"/>
          <w:sz w:val="22"/>
          <w:szCs w:val="22"/>
        </w:rPr>
        <w:t xml:space="preserve">Předmětem této </w:t>
      </w:r>
      <w:r w:rsidR="0047068B">
        <w:rPr>
          <w:rFonts w:ascii="Calibri" w:hAnsi="Calibri" w:cs="Arial"/>
          <w:sz w:val="22"/>
          <w:szCs w:val="22"/>
        </w:rPr>
        <w:t>S</w:t>
      </w:r>
      <w:r w:rsidR="0047068B" w:rsidRPr="009C040E">
        <w:rPr>
          <w:rFonts w:ascii="Calibri" w:hAnsi="Calibri" w:cs="Arial"/>
          <w:sz w:val="22"/>
          <w:szCs w:val="22"/>
        </w:rPr>
        <w:t>mlouvy</w:t>
      </w:r>
      <w:r w:rsidR="000E234E" w:rsidRPr="009C040E">
        <w:rPr>
          <w:rFonts w:ascii="Calibri" w:hAnsi="Calibri" w:cs="Arial"/>
          <w:sz w:val="22"/>
          <w:szCs w:val="22"/>
        </w:rPr>
        <w:t xml:space="preserve"> </w:t>
      </w:r>
      <w:r w:rsidR="00283DD7" w:rsidRPr="009C040E">
        <w:rPr>
          <w:rFonts w:ascii="Calibri" w:hAnsi="Calibri" w:cs="Arial"/>
          <w:sz w:val="22"/>
          <w:szCs w:val="22"/>
        </w:rPr>
        <w:t xml:space="preserve">je úprava právního postavení </w:t>
      </w:r>
      <w:r w:rsidR="003420F8" w:rsidRPr="009C040E">
        <w:rPr>
          <w:rFonts w:ascii="Calibri" w:hAnsi="Calibri" w:cs="Arial"/>
          <w:sz w:val="22"/>
          <w:szCs w:val="22"/>
        </w:rPr>
        <w:t>příjemce</w:t>
      </w:r>
      <w:r w:rsidR="00283DD7" w:rsidRPr="009C040E">
        <w:rPr>
          <w:rFonts w:ascii="Calibri" w:hAnsi="Calibri" w:cs="Arial"/>
          <w:sz w:val="22"/>
          <w:szCs w:val="22"/>
        </w:rPr>
        <w:t xml:space="preserve"> a jeho </w:t>
      </w:r>
      <w:r w:rsidR="003420F8" w:rsidRPr="009C040E">
        <w:rPr>
          <w:rFonts w:ascii="Calibri" w:hAnsi="Calibri" w:cs="Arial"/>
          <w:sz w:val="22"/>
          <w:szCs w:val="22"/>
        </w:rPr>
        <w:t>partne</w:t>
      </w:r>
      <w:r w:rsidR="003420F8" w:rsidRPr="009C040E">
        <w:rPr>
          <w:rFonts w:ascii="Calibri" w:hAnsi="Calibri" w:cs="Arial"/>
          <w:sz w:val="22"/>
          <w:szCs w:val="22"/>
          <w:lang w:val="cs-CZ"/>
        </w:rPr>
        <w:t>ra</w:t>
      </w:r>
      <w:r w:rsidR="00283DD7" w:rsidRPr="009C040E">
        <w:rPr>
          <w:rFonts w:ascii="Calibri" w:hAnsi="Calibri" w:cs="Arial"/>
          <w:sz w:val="22"/>
          <w:szCs w:val="22"/>
        </w:rPr>
        <w:t xml:space="preserve">, jejich úlohy a odpovědnosti, jakož i úprava jejich vzájemných práv a povinností při realizaci projektu </w:t>
      </w:r>
      <w:r w:rsidR="00283DD7" w:rsidRPr="009C040E">
        <w:rPr>
          <w:rFonts w:ascii="Calibri" w:hAnsi="Calibri" w:cs="Arial"/>
          <w:sz w:val="22"/>
          <w:szCs w:val="22"/>
          <w:lang w:val="cs-CZ"/>
        </w:rPr>
        <w:t xml:space="preserve">s názvem </w:t>
      </w:r>
      <w:r w:rsidR="00CB5369" w:rsidRPr="009C040E">
        <w:rPr>
          <w:rFonts w:ascii="Calibri" w:hAnsi="Calibri" w:cs="Arial"/>
          <w:b/>
          <w:bCs/>
          <w:sz w:val="22"/>
          <w:szCs w:val="22"/>
          <w:lang w:val="cs-CZ"/>
        </w:rPr>
        <w:t>Implementace DZ JMK</w:t>
      </w:r>
      <w:r w:rsidR="00283DD7" w:rsidRPr="009C040E">
        <w:rPr>
          <w:rFonts w:ascii="Calibri" w:hAnsi="Calibri" w:cs="Arial"/>
          <w:sz w:val="22"/>
          <w:szCs w:val="22"/>
          <w:lang w:val="cs-CZ"/>
        </w:rPr>
        <w:t xml:space="preserve"> </w:t>
      </w:r>
      <w:r w:rsidR="00283DD7" w:rsidRPr="009C040E">
        <w:rPr>
          <w:rFonts w:ascii="Calibri" w:hAnsi="Calibri" w:cs="Arial"/>
          <w:sz w:val="22"/>
          <w:szCs w:val="22"/>
        </w:rPr>
        <w:t xml:space="preserve">v rámci Operačního programu </w:t>
      </w:r>
      <w:r w:rsidR="00283DD7" w:rsidRPr="009C040E">
        <w:rPr>
          <w:rFonts w:ascii="Calibri" w:hAnsi="Calibri" w:cs="Arial"/>
          <w:sz w:val="22"/>
          <w:szCs w:val="22"/>
          <w:lang w:val="cs-CZ"/>
        </w:rPr>
        <w:t>Jan Amos Komenský (dále jen „projekt“)</w:t>
      </w:r>
      <w:r w:rsidR="00283DD7" w:rsidRPr="009C040E">
        <w:rPr>
          <w:rFonts w:ascii="Calibri" w:hAnsi="Calibri" w:cs="Arial"/>
          <w:sz w:val="22"/>
          <w:szCs w:val="22"/>
        </w:rPr>
        <w:t xml:space="preserve">. </w:t>
      </w:r>
    </w:p>
    <w:p w14:paraId="4EA4B863" w14:textId="5984F159" w:rsidR="0098057C" w:rsidRPr="009C040E" w:rsidRDefault="0098057C" w:rsidP="00EA55A5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Smlouva byla uzavřena na období od </w:t>
      </w:r>
      <w:r w:rsidR="00741FFD">
        <w:rPr>
          <w:rFonts w:ascii="Calibri" w:hAnsi="Calibri" w:cs="Arial"/>
          <w:sz w:val="22"/>
          <w:szCs w:val="22"/>
          <w:lang w:val="cs-CZ"/>
        </w:rPr>
        <w:t>1. září 2023</w:t>
      </w:r>
      <w:r>
        <w:rPr>
          <w:rFonts w:ascii="Calibri" w:hAnsi="Calibri" w:cs="Arial"/>
          <w:sz w:val="22"/>
          <w:szCs w:val="22"/>
        </w:rPr>
        <w:t xml:space="preserve"> do 30. června 2024.</w:t>
      </w:r>
      <w:r w:rsidR="0013475C">
        <w:rPr>
          <w:rFonts w:ascii="Calibri" w:hAnsi="Calibri" w:cs="Arial"/>
          <w:sz w:val="22"/>
          <w:szCs w:val="22"/>
        </w:rPr>
        <w:t xml:space="preserve"> Protože obě smluvní strany mají zájem na pokračování spolupráce n</w:t>
      </w:r>
      <w:r w:rsidR="005B235B">
        <w:rPr>
          <w:rFonts w:ascii="Calibri" w:hAnsi="Calibri" w:cs="Arial"/>
          <w:sz w:val="22"/>
          <w:szCs w:val="22"/>
        </w:rPr>
        <w:t xml:space="preserve">a realizaci projektu, dohodly se na </w:t>
      </w:r>
      <w:r w:rsidR="004006F1">
        <w:rPr>
          <w:rFonts w:ascii="Calibri" w:hAnsi="Calibri" w:cs="Arial"/>
          <w:sz w:val="22"/>
          <w:szCs w:val="22"/>
        </w:rPr>
        <w:t>uzavření tohoto dodatku</w:t>
      </w:r>
      <w:r w:rsidR="0055624F">
        <w:rPr>
          <w:rFonts w:ascii="Calibri" w:hAnsi="Calibri" w:cs="Arial"/>
          <w:sz w:val="22"/>
          <w:szCs w:val="22"/>
        </w:rPr>
        <w:t xml:space="preserve"> ke Smlouvě</w:t>
      </w:r>
      <w:r w:rsidR="004006F1">
        <w:rPr>
          <w:rFonts w:ascii="Calibri" w:hAnsi="Calibri" w:cs="Arial"/>
          <w:sz w:val="22"/>
          <w:szCs w:val="22"/>
        </w:rPr>
        <w:t>.</w:t>
      </w:r>
    </w:p>
    <w:p w14:paraId="2183915B" w14:textId="77777777" w:rsidR="00D80459" w:rsidRPr="00356FD6" w:rsidRDefault="00D80459" w:rsidP="00D80459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ind w:left="357"/>
        <w:jc w:val="both"/>
        <w:rPr>
          <w:rFonts w:ascii="Calibri" w:hAnsi="Calibri" w:cs="Arial"/>
          <w:sz w:val="22"/>
          <w:szCs w:val="22"/>
        </w:rPr>
      </w:pPr>
    </w:p>
    <w:p w14:paraId="06F28DF5" w14:textId="094330D6" w:rsidR="00283DD7" w:rsidRPr="008D059F" w:rsidRDefault="00283DD7" w:rsidP="00E326F5">
      <w:pPr>
        <w:keepNext/>
        <w:spacing w:before="240"/>
        <w:jc w:val="center"/>
        <w:rPr>
          <w:rFonts w:cs="Arial"/>
          <w:b/>
        </w:rPr>
      </w:pPr>
      <w:bookmarkStart w:id="7" w:name="_Toc196810177"/>
      <w:r w:rsidRPr="008D059F">
        <w:rPr>
          <w:rFonts w:cs="Arial"/>
          <w:b/>
        </w:rPr>
        <w:lastRenderedPageBreak/>
        <w:t>Článek III</w:t>
      </w:r>
      <w:bookmarkEnd w:id="7"/>
      <w:r w:rsidR="00E326F5" w:rsidRPr="008D059F">
        <w:rPr>
          <w:rFonts w:cs="Arial"/>
          <w:b/>
        </w:rPr>
        <w:br/>
      </w:r>
      <w:r w:rsidR="004006F1" w:rsidRPr="008D059F">
        <w:rPr>
          <w:rFonts w:cs="Arial"/>
          <w:b/>
        </w:rPr>
        <w:t>Změn</w:t>
      </w:r>
      <w:r w:rsidR="00B660B7" w:rsidRPr="008D059F">
        <w:rPr>
          <w:rFonts w:cs="Arial"/>
          <w:b/>
        </w:rPr>
        <w:t>a</w:t>
      </w:r>
      <w:r w:rsidR="004006F1" w:rsidRPr="008D059F">
        <w:rPr>
          <w:rFonts w:cs="Arial"/>
          <w:b/>
        </w:rPr>
        <w:t xml:space="preserve"> smlouvy</w:t>
      </w:r>
    </w:p>
    <w:p w14:paraId="3A681E63" w14:textId="5ECECC78" w:rsidR="005E5C94" w:rsidRPr="008D059F" w:rsidRDefault="005E5C94" w:rsidP="005E5C94">
      <w:pPr>
        <w:pStyle w:val="Odstavecseseznamem"/>
        <w:keepNext/>
        <w:numPr>
          <w:ilvl w:val="0"/>
          <w:numId w:val="46"/>
        </w:numPr>
        <w:spacing w:before="240"/>
        <w:rPr>
          <w:rFonts w:cs="Arial"/>
          <w:bCs/>
        </w:rPr>
      </w:pPr>
      <w:r w:rsidRPr="008D059F">
        <w:rPr>
          <w:rFonts w:cs="Arial"/>
          <w:bCs/>
        </w:rPr>
        <w:t xml:space="preserve">Tímto dodatkem se mění </w:t>
      </w:r>
      <w:r w:rsidR="009D0EEB" w:rsidRPr="008D059F">
        <w:rPr>
          <w:rFonts w:cs="Arial"/>
          <w:bCs/>
        </w:rPr>
        <w:t xml:space="preserve">příloha č. 1 smlouvy tak, že se plně nahrazuje </w:t>
      </w:r>
      <w:r w:rsidR="00A81B13" w:rsidRPr="008D059F">
        <w:rPr>
          <w:rFonts w:cs="Arial"/>
          <w:bCs/>
        </w:rPr>
        <w:t>její znění zněním, které tvoří přílohu č. 1 dodatku.</w:t>
      </w:r>
    </w:p>
    <w:p w14:paraId="5D7DF7BD" w14:textId="077F4409" w:rsidR="00A81B13" w:rsidRPr="001E17A2" w:rsidRDefault="00760E90" w:rsidP="001E17A2">
      <w:pPr>
        <w:keepNext/>
        <w:spacing w:before="240"/>
        <w:rPr>
          <w:rFonts w:cs="Arial"/>
          <w:bCs/>
        </w:rPr>
      </w:pPr>
      <w:r w:rsidRPr="001E17A2">
        <w:rPr>
          <w:rFonts w:cs="Arial"/>
          <w:bCs/>
        </w:rPr>
        <w:t>Tímto dodatkem se mění</w:t>
      </w:r>
      <w:r w:rsidR="008B2E6E" w:rsidRPr="001E17A2">
        <w:rPr>
          <w:rFonts w:cs="Arial"/>
          <w:bCs/>
        </w:rPr>
        <w:t xml:space="preserve"> článek IV smlouvy tak, že nově zní:</w:t>
      </w:r>
    </w:p>
    <w:p w14:paraId="1C640EC7" w14:textId="77777777" w:rsidR="00BE7C59" w:rsidRPr="008D059F" w:rsidRDefault="00BE7C59" w:rsidP="00BE7C59">
      <w:pPr>
        <w:pStyle w:val="Odstavecseseznamem"/>
        <w:keepNext/>
        <w:spacing w:before="240"/>
        <w:ind w:left="360"/>
        <w:rPr>
          <w:rFonts w:cs="Arial"/>
          <w:bCs/>
        </w:rPr>
      </w:pPr>
    </w:p>
    <w:p w14:paraId="17E31E1C" w14:textId="77777777" w:rsidR="00BE7C59" w:rsidRPr="008D059F" w:rsidRDefault="00BE7C59" w:rsidP="00BE7C59">
      <w:pPr>
        <w:jc w:val="center"/>
        <w:rPr>
          <w:rFonts w:asciiTheme="minorHAnsi" w:hAnsiTheme="minorHAnsi" w:cstheme="minorHAnsi"/>
          <w:b/>
          <w:bCs/>
        </w:rPr>
      </w:pPr>
      <w:r w:rsidRPr="008D059F">
        <w:rPr>
          <w:rFonts w:asciiTheme="minorHAnsi" w:hAnsiTheme="minorHAnsi" w:cstheme="minorHAnsi"/>
          <w:b/>
        </w:rPr>
        <w:t xml:space="preserve">Článek IV </w:t>
      </w:r>
      <w:r w:rsidRPr="008D059F">
        <w:rPr>
          <w:rFonts w:asciiTheme="minorHAnsi" w:hAnsiTheme="minorHAnsi" w:cstheme="minorHAnsi"/>
          <w:b/>
        </w:rPr>
        <w:br/>
        <w:t>Financování projektu</w:t>
      </w:r>
    </w:p>
    <w:p w14:paraId="7F06D157" w14:textId="62530AA6" w:rsidR="00BE7C59" w:rsidRPr="008D059F" w:rsidRDefault="00BE7C59" w:rsidP="00F411FE">
      <w:pPr>
        <w:pStyle w:val="NORMcislo"/>
        <w:spacing w:line="240" w:lineRule="auto"/>
        <w:rPr>
          <w:rFonts w:asciiTheme="minorHAnsi" w:hAnsiTheme="minorHAnsi" w:cstheme="minorHAnsi"/>
          <w:iCs w:val="0"/>
        </w:rPr>
      </w:pPr>
      <w:r w:rsidRPr="008D059F">
        <w:rPr>
          <w:rFonts w:asciiTheme="minorHAnsi" w:hAnsiTheme="minorHAnsi" w:cstheme="minorHAnsi"/>
          <w:iCs w:val="0"/>
        </w:rPr>
        <w:t xml:space="preserve">Projekt dle článku II. Smlouvy bude financován z prostředků, které budou poskytnuty </w:t>
      </w:r>
      <w:r w:rsidR="003420F8" w:rsidRPr="008D059F">
        <w:rPr>
          <w:rFonts w:asciiTheme="minorHAnsi" w:hAnsiTheme="minorHAnsi" w:cstheme="minorHAnsi"/>
          <w:iCs w:val="0"/>
        </w:rPr>
        <w:t>p</w:t>
      </w:r>
      <w:r w:rsidRPr="008D059F">
        <w:rPr>
          <w:rFonts w:asciiTheme="minorHAnsi" w:hAnsiTheme="minorHAnsi" w:cstheme="minorHAnsi"/>
          <w:iCs w:val="0"/>
        </w:rPr>
        <w:t>říjemci formou finanční podpory na základě právního aktu o poskytnutí/převodu podpory z Operačního programu Jan Amos Komenský a dále z prostředků Jihomoravského kraje.</w:t>
      </w:r>
    </w:p>
    <w:p w14:paraId="4399E726" w14:textId="3FA97EA8" w:rsidR="00BE7C59" w:rsidRPr="008D059F" w:rsidRDefault="00BE7C59" w:rsidP="00BE7C59">
      <w:pPr>
        <w:pStyle w:val="NORMcislo"/>
        <w:rPr>
          <w:rFonts w:asciiTheme="minorHAnsi" w:hAnsiTheme="minorHAnsi" w:cstheme="minorHAnsi"/>
          <w:iCs w:val="0"/>
        </w:rPr>
      </w:pPr>
      <w:r w:rsidRPr="008D059F">
        <w:rPr>
          <w:rFonts w:asciiTheme="minorHAnsi" w:hAnsiTheme="minorHAnsi" w:cstheme="minorHAnsi"/>
          <w:iCs w:val="0"/>
        </w:rPr>
        <w:t xml:space="preserve">Výdaje na činnosti, jimiž se </w:t>
      </w:r>
      <w:r w:rsidR="003420F8" w:rsidRPr="008D059F">
        <w:rPr>
          <w:rFonts w:asciiTheme="minorHAnsi" w:hAnsiTheme="minorHAnsi" w:cstheme="minorHAnsi"/>
          <w:iCs w:val="0"/>
        </w:rPr>
        <w:t>p</w:t>
      </w:r>
      <w:r w:rsidRPr="008D059F">
        <w:rPr>
          <w:rFonts w:asciiTheme="minorHAnsi" w:hAnsiTheme="minorHAnsi" w:cstheme="minorHAnsi"/>
          <w:iCs w:val="0"/>
        </w:rPr>
        <w:t xml:space="preserve">říjemce a </w:t>
      </w:r>
      <w:r w:rsidR="003420F8" w:rsidRPr="008D059F">
        <w:rPr>
          <w:rFonts w:asciiTheme="minorHAnsi" w:hAnsiTheme="minorHAnsi" w:cstheme="minorHAnsi"/>
          <w:iCs w:val="0"/>
        </w:rPr>
        <w:t>p</w:t>
      </w:r>
      <w:r w:rsidRPr="008D059F">
        <w:rPr>
          <w:rFonts w:asciiTheme="minorHAnsi" w:hAnsiTheme="minorHAnsi" w:cstheme="minorHAnsi"/>
          <w:iCs w:val="0"/>
        </w:rPr>
        <w:t xml:space="preserve">artneři podílejí na </w:t>
      </w:r>
      <w:r w:rsidR="00846F05" w:rsidRPr="008D059F">
        <w:rPr>
          <w:rFonts w:asciiTheme="minorHAnsi" w:hAnsiTheme="minorHAnsi" w:cstheme="minorHAnsi"/>
          <w:iCs w:val="0"/>
        </w:rPr>
        <w:t>p</w:t>
      </w:r>
      <w:r w:rsidRPr="008D059F">
        <w:rPr>
          <w:rFonts w:asciiTheme="minorHAnsi" w:hAnsiTheme="minorHAnsi" w:cstheme="minorHAnsi"/>
          <w:iCs w:val="0"/>
        </w:rPr>
        <w:t xml:space="preserve">rojektu, jsou podrobně rozepsány v žádosti o podporu. </w:t>
      </w:r>
    </w:p>
    <w:p w14:paraId="0245700E" w14:textId="77777777" w:rsidR="00BE7C59" w:rsidRPr="008D059F" w:rsidRDefault="00BE7C59" w:rsidP="00BE7C59">
      <w:pPr>
        <w:ind w:firstLine="397"/>
        <w:rPr>
          <w:rFonts w:asciiTheme="minorHAnsi" w:hAnsiTheme="minorHAnsi" w:cstheme="minorHAnsi"/>
        </w:rPr>
      </w:pPr>
      <w:r w:rsidRPr="008D059F">
        <w:rPr>
          <w:rFonts w:asciiTheme="minorHAnsi" w:hAnsiTheme="minorHAnsi" w:cstheme="minorHAnsi"/>
        </w:rPr>
        <w:t>Celkový maximální finanční podíl Příjemce a Partnera na projektu činí:</w:t>
      </w:r>
    </w:p>
    <w:p w14:paraId="3CE874FF" w14:textId="4BEB7703" w:rsidR="00BE7C59" w:rsidRPr="008D059F" w:rsidRDefault="00BE7C59" w:rsidP="00BE7C59">
      <w:pPr>
        <w:ind w:left="851" w:hanging="426"/>
        <w:rPr>
          <w:rFonts w:asciiTheme="minorHAnsi" w:hAnsiTheme="minorHAnsi" w:cstheme="minorHAnsi"/>
          <w:strike/>
        </w:rPr>
      </w:pPr>
      <w:r w:rsidRPr="008D059F">
        <w:rPr>
          <w:rFonts w:asciiTheme="minorHAnsi" w:hAnsiTheme="minorHAnsi" w:cstheme="minorHAnsi"/>
        </w:rPr>
        <w:t>a)</w:t>
      </w:r>
      <w:r w:rsidRPr="008D059F">
        <w:rPr>
          <w:rFonts w:asciiTheme="minorHAnsi" w:hAnsiTheme="minorHAnsi" w:cstheme="minorHAnsi"/>
        </w:rPr>
        <w:tab/>
        <w:t xml:space="preserve">Příjemce: </w:t>
      </w:r>
      <w:r w:rsidR="00BC3D57" w:rsidRPr="008D059F">
        <w:rPr>
          <w:rFonts w:asciiTheme="minorHAnsi" w:hAnsiTheme="minorHAnsi" w:cstheme="minorHAnsi"/>
        </w:rPr>
        <w:t>45.494.151,83</w:t>
      </w:r>
      <w:r w:rsidRPr="008D059F">
        <w:rPr>
          <w:rFonts w:asciiTheme="minorHAnsi" w:hAnsiTheme="minorHAnsi" w:cstheme="minorHAnsi"/>
        </w:rPr>
        <w:t xml:space="preserve"> Kč</w:t>
      </w:r>
      <w:r w:rsidRPr="008D059F">
        <w:rPr>
          <w:rFonts w:asciiTheme="minorHAnsi" w:hAnsiTheme="minorHAnsi" w:cstheme="minorHAnsi"/>
        </w:rPr>
        <w:tab/>
      </w:r>
    </w:p>
    <w:p w14:paraId="3CDD1F0D" w14:textId="6926464A" w:rsidR="00BE7C59" w:rsidRPr="008D059F" w:rsidRDefault="00BE7C59" w:rsidP="00BE7C59">
      <w:pPr>
        <w:ind w:left="851" w:hanging="426"/>
        <w:rPr>
          <w:rFonts w:asciiTheme="minorHAnsi" w:hAnsiTheme="minorHAnsi" w:cstheme="minorHAnsi"/>
        </w:rPr>
      </w:pPr>
      <w:r w:rsidRPr="008D059F">
        <w:rPr>
          <w:rFonts w:asciiTheme="minorHAnsi" w:hAnsiTheme="minorHAnsi" w:cstheme="minorHAnsi"/>
        </w:rPr>
        <w:t>b)</w:t>
      </w:r>
      <w:r w:rsidRPr="008D059F">
        <w:rPr>
          <w:rFonts w:asciiTheme="minorHAnsi" w:hAnsiTheme="minorHAnsi" w:cstheme="minorHAnsi"/>
        </w:rPr>
        <w:tab/>
        <w:t xml:space="preserve">Partner s finančním příspěvkem: </w:t>
      </w:r>
      <w:r w:rsidR="00BC3D57" w:rsidRPr="008D059F">
        <w:rPr>
          <w:rFonts w:asciiTheme="minorHAnsi" w:hAnsiTheme="minorHAnsi" w:cstheme="minorHAnsi"/>
        </w:rPr>
        <w:t>17.980.822,40</w:t>
      </w:r>
      <w:r w:rsidRPr="008D059F">
        <w:rPr>
          <w:rFonts w:asciiTheme="minorHAnsi" w:hAnsiTheme="minorHAnsi" w:cstheme="minorHAnsi"/>
        </w:rPr>
        <w:t xml:space="preserve"> Kč</w:t>
      </w:r>
    </w:p>
    <w:p w14:paraId="09FCF9FC" w14:textId="3D288F58" w:rsidR="00BE7C59" w:rsidRPr="008D059F" w:rsidRDefault="00BE7C59" w:rsidP="00BE7C59">
      <w:pPr>
        <w:pStyle w:val="NORMcislo"/>
        <w:rPr>
          <w:rFonts w:asciiTheme="minorHAnsi" w:hAnsiTheme="minorHAnsi" w:cstheme="minorHAnsi"/>
          <w:iCs w:val="0"/>
        </w:rPr>
      </w:pPr>
      <w:r w:rsidRPr="008D059F">
        <w:rPr>
          <w:rFonts w:asciiTheme="minorHAnsi" w:hAnsiTheme="minorHAnsi" w:cstheme="minorHAnsi"/>
          <w:iCs w:val="0"/>
          <w:spacing w:val="-4"/>
        </w:rPr>
        <w:t>Prostředky</w:t>
      </w:r>
      <w:r w:rsidRPr="008D059F">
        <w:rPr>
          <w:rFonts w:asciiTheme="minorHAnsi" w:hAnsiTheme="minorHAnsi" w:cstheme="minorHAnsi"/>
          <w:iCs w:val="0"/>
        </w:rPr>
        <w:t xml:space="preserve"> </w:t>
      </w:r>
      <w:r w:rsidRPr="008D059F">
        <w:rPr>
          <w:rFonts w:asciiTheme="minorHAnsi" w:hAnsiTheme="minorHAnsi" w:cstheme="minorHAnsi"/>
          <w:iCs w:val="0"/>
          <w:spacing w:val="-4"/>
        </w:rPr>
        <w:t>získané na realizaci činností dle článku III. Smlouvy jsou Partneři s finančním příspěvkem</w:t>
      </w:r>
      <w:r w:rsidRPr="008D059F">
        <w:rPr>
          <w:rFonts w:asciiTheme="minorHAnsi" w:hAnsiTheme="minorHAnsi" w:cstheme="minorHAnsi"/>
          <w:iCs w:val="0"/>
        </w:rPr>
        <w:t xml:space="preserve"> oprávněni použít pouze na úhradu výdajů nezbytných k dosažení cílů </w:t>
      </w:r>
      <w:r w:rsidR="00846F05" w:rsidRPr="008D059F">
        <w:rPr>
          <w:rFonts w:asciiTheme="minorHAnsi" w:hAnsiTheme="minorHAnsi" w:cstheme="minorHAnsi"/>
          <w:iCs w:val="0"/>
        </w:rPr>
        <w:t>p</w:t>
      </w:r>
      <w:r w:rsidRPr="008D059F">
        <w:rPr>
          <w:rFonts w:asciiTheme="minorHAnsi" w:hAnsiTheme="minorHAnsi" w:cstheme="minorHAnsi"/>
          <w:iCs w:val="0"/>
        </w:rPr>
        <w:t xml:space="preserve">rojektu a současně takových výdajů, které jsou považovány za způsobilé ve smyslu nařízení Rady (ES) č. 1303/2013 a Pravidel pro žadatele a příjemce, a které </w:t>
      </w:r>
      <w:r w:rsidR="00846F05" w:rsidRPr="008D059F">
        <w:rPr>
          <w:rFonts w:asciiTheme="minorHAnsi" w:hAnsiTheme="minorHAnsi" w:cstheme="minorHAnsi"/>
          <w:iCs w:val="0"/>
        </w:rPr>
        <w:t>p</w:t>
      </w:r>
      <w:r w:rsidRPr="008D059F">
        <w:rPr>
          <w:rFonts w:asciiTheme="minorHAnsi" w:hAnsiTheme="minorHAnsi" w:cstheme="minorHAnsi"/>
          <w:iCs w:val="0"/>
        </w:rPr>
        <w:t xml:space="preserve">říjemci nebo </w:t>
      </w:r>
      <w:r w:rsidR="00846F05" w:rsidRPr="008D059F">
        <w:rPr>
          <w:rFonts w:asciiTheme="minorHAnsi" w:hAnsiTheme="minorHAnsi" w:cstheme="minorHAnsi"/>
          <w:iCs w:val="0"/>
        </w:rPr>
        <w:t>p</w:t>
      </w:r>
      <w:r w:rsidRPr="008D059F">
        <w:rPr>
          <w:rFonts w:asciiTheme="minorHAnsi" w:hAnsiTheme="minorHAnsi" w:cstheme="minorHAnsi"/>
          <w:iCs w:val="0"/>
        </w:rPr>
        <w:t xml:space="preserve">artnerovi vznikly nejdříve dnem vydání právního aktu o poskytnutí podpory, pokud není </w:t>
      </w:r>
      <w:r w:rsidRPr="008D059F">
        <w:rPr>
          <w:rFonts w:asciiTheme="minorHAnsi" w:hAnsiTheme="minorHAnsi" w:cstheme="minorHAnsi"/>
          <w:iCs w:val="0"/>
          <w:spacing w:val="-4"/>
        </w:rPr>
        <w:t>v právním aktu o poskytnutí podpory stanoveno datum zahájení realizace projektu</w:t>
      </w:r>
      <w:r w:rsidRPr="008D059F">
        <w:rPr>
          <w:rFonts w:asciiTheme="minorHAnsi" w:hAnsiTheme="minorHAnsi" w:cstheme="minorHAnsi"/>
          <w:iCs w:val="0"/>
        </w:rPr>
        <w:t xml:space="preserve"> dříve, než je datum jeho vydání, a nejpozději dnem ukončení realizace projektu, příp. po ukončení realizace projektu, pokud souvisejí s finančním i věcným uzavřením projektu. </w:t>
      </w:r>
    </w:p>
    <w:p w14:paraId="504E5B77" w14:textId="222FDCE1" w:rsidR="00CB2996" w:rsidRPr="008D059F" w:rsidRDefault="00BE7C59" w:rsidP="00CB2996">
      <w:pPr>
        <w:pStyle w:val="NORMcislo"/>
        <w:spacing w:line="240" w:lineRule="auto"/>
        <w:rPr>
          <w:rFonts w:asciiTheme="minorHAnsi" w:hAnsiTheme="minorHAnsi" w:cstheme="minorHAnsi"/>
          <w:iCs w:val="0"/>
        </w:rPr>
      </w:pPr>
      <w:r w:rsidRPr="008D059F">
        <w:rPr>
          <w:rFonts w:asciiTheme="minorHAnsi" w:hAnsiTheme="minorHAnsi" w:cstheme="minorHAnsi"/>
          <w:iCs w:val="0"/>
        </w:rPr>
        <w:t xml:space="preserve">Partner je povinen dodržovat strukturu výdajů v členění na položky rozpočtu a investiční a neinvestiční výdaje dle přílohy </w:t>
      </w:r>
      <w:r w:rsidR="0085662B" w:rsidRPr="008D059F">
        <w:rPr>
          <w:rFonts w:asciiTheme="minorHAnsi" w:hAnsiTheme="minorHAnsi" w:cstheme="minorHAnsi"/>
          <w:iCs w:val="0"/>
        </w:rPr>
        <w:t>dodatku</w:t>
      </w:r>
      <w:r w:rsidRPr="008D059F">
        <w:rPr>
          <w:rFonts w:asciiTheme="minorHAnsi" w:hAnsiTheme="minorHAnsi" w:cstheme="minorHAnsi"/>
          <w:iCs w:val="0"/>
        </w:rPr>
        <w:t>.</w:t>
      </w:r>
      <w:r w:rsidR="00CB2996" w:rsidRPr="008D059F">
        <w:rPr>
          <w:rFonts w:asciiTheme="minorHAnsi" w:hAnsiTheme="minorHAnsi" w:cstheme="minorHAnsi"/>
          <w:iCs w:val="0"/>
        </w:rPr>
        <w:t xml:space="preserve"> Partner je po předchozím souhlasu </w:t>
      </w:r>
      <w:r w:rsidR="00A10370" w:rsidRPr="008D059F">
        <w:rPr>
          <w:rFonts w:asciiTheme="minorHAnsi" w:hAnsiTheme="minorHAnsi" w:cstheme="minorHAnsi"/>
          <w:iCs w:val="0"/>
        </w:rPr>
        <w:t xml:space="preserve">pověřených osob </w:t>
      </w:r>
      <w:r w:rsidR="00846F05" w:rsidRPr="008D059F">
        <w:rPr>
          <w:rFonts w:asciiTheme="minorHAnsi" w:hAnsiTheme="minorHAnsi" w:cstheme="minorHAnsi"/>
          <w:iCs w:val="0"/>
        </w:rPr>
        <w:t>p</w:t>
      </w:r>
      <w:r w:rsidR="00A10370" w:rsidRPr="008D059F">
        <w:rPr>
          <w:rFonts w:asciiTheme="minorHAnsi" w:hAnsiTheme="minorHAnsi" w:cstheme="minorHAnsi"/>
          <w:iCs w:val="0"/>
        </w:rPr>
        <w:t xml:space="preserve">říjemce </w:t>
      </w:r>
      <w:r w:rsidR="00CB2996" w:rsidRPr="008D059F">
        <w:rPr>
          <w:rFonts w:asciiTheme="minorHAnsi" w:hAnsiTheme="minorHAnsi" w:cstheme="minorHAnsi"/>
          <w:iCs w:val="0"/>
        </w:rPr>
        <w:t xml:space="preserve">oprávněn se odchýlit bez uzavřeného dodatku Smlouvy od výše jednotlivých položek stanovených v položkových rozpočtech. Zařadit nové položky rozpočtů </w:t>
      </w:r>
      <w:r w:rsidR="007D3291" w:rsidRPr="008D059F">
        <w:rPr>
          <w:rFonts w:asciiTheme="minorHAnsi" w:hAnsiTheme="minorHAnsi" w:cstheme="minorHAnsi"/>
          <w:iCs w:val="0"/>
        </w:rPr>
        <w:t xml:space="preserve">může </w:t>
      </w:r>
      <w:r w:rsidR="00846F05" w:rsidRPr="008D059F">
        <w:rPr>
          <w:rFonts w:asciiTheme="minorHAnsi" w:hAnsiTheme="minorHAnsi" w:cstheme="minorHAnsi"/>
          <w:iCs w:val="0"/>
        </w:rPr>
        <w:t>p</w:t>
      </w:r>
      <w:r w:rsidR="007D3291" w:rsidRPr="008D059F">
        <w:rPr>
          <w:rFonts w:asciiTheme="minorHAnsi" w:hAnsiTheme="minorHAnsi" w:cstheme="minorHAnsi"/>
          <w:iCs w:val="0"/>
        </w:rPr>
        <w:t>ar</w:t>
      </w:r>
      <w:r w:rsidR="00D47E4E" w:rsidRPr="008D059F">
        <w:rPr>
          <w:rFonts w:asciiTheme="minorHAnsi" w:hAnsiTheme="minorHAnsi" w:cstheme="minorHAnsi"/>
          <w:iCs w:val="0"/>
        </w:rPr>
        <w:t>t</w:t>
      </w:r>
      <w:r w:rsidR="007D3291" w:rsidRPr="008D059F">
        <w:rPr>
          <w:rFonts w:asciiTheme="minorHAnsi" w:hAnsiTheme="minorHAnsi" w:cstheme="minorHAnsi"/>
          <w:iCs w:val="0"/>
        </w:rPr>
        <w:t>ner</w:t>
      </w:r>
      <w:r w:rsidR="00D47E4E" w:rsidRPr="008D059F">
        <w:rPr>
          <w:rFonts w:asciiTheme="minorHAnsi" w:hAnsiTheme="minorHAnsi" w:cstheme="minorHAnsi"/>
          <w:iCs w:val="0"/>
        </w:rPr>
        <w:t xml:space="preserve"> </w:t>
      </w:r>
      <w:r w:rsidR="00CB2996" w:rsidRPr="008D059F">
        <w:rPr>
          <w:rFonts w:asciiTheme="minorHAnsi" w:hAnsiTheme="minorHAnsi" w:cstheme="minorHAnsi"/>
          <w:iCs w:val="0"/>
        </w:rPr>
        <w:t>pouze v případě, že naplňují účel projektu</w:t>
      </w:r>
      <w:r w:rsidR="00C85532" w:rsidRPr="008D059F">
        <w:rPr>
          <w:rFonts w:asciiTheme="minorHAnsi" w:hAnsiTheme="minorHAnsi" w:cstheme="minorHAnsi"/>
          <w:iCs w:val="0"/>
        </w:rPr>
        <w:t>,</w:t>
      </w:r>
      <w:r w:rsidR="00D47E4E" w:rsidRPr="008D059F">
        <w:rPr>
          <w:rFonts w:asciiTheme="minorHAnsi" w:hAnsiTheme="minorHAnsi" w:cstheme="minorHAnsi"/>
          <w:iCs w:val="0"/>
        </w:rPr>
        <w:t xml:space="preserve"> a po předchozím souhlasu pověřených osob </w:t>
      </w:r>
      <w:r w:rsidR="00846F05" w:rsidRPr="008D059F">
        <w:rPr>
          <w:rFonts w:asciiTheme="minorHAnsi" w:hAnsiTheme="minorHAnsi" w:cstheme="minorHAnsi"/>
          <w:iCs w:val="0"/>
        </w:rPr>
        <w:t>p</w:t>
      </w:r>
      <w:r w:rsidR="00D47E4E" w:rsidRPr="008D059F">
        <w:rPr>
          <w:rFonts w:asciiTheme="minorHAnsi" w:hAnsiTheme="minorHAnsi" w:cstheme="minorHAnsi"/>
          <w:iCs w:val="0"/>
        </w:rPr>
        <w:t>říjemce</w:t>
      </w:r>
      <w:r w:rsidR="00CB2996" w:rsidRPr="008D059F">
        <w:rPr>
          <w:rFonts w:asciiTheme="minorHAnsi" w:hAnsiTheme="minorHAnsi" w:cstheme="minorHAnsi"/>
          <w:iCs w:val="0"/>
        </w:rPr>
        <w:t xml:space="preserve">. </w:t>
      </w:r>
    </w:p>
    <w:p w14:paraId="490EFE3B" w14:textId="6917CFD3" w:rsidR="00BE7C59" w:rsidRPr="008D059F" w:rsidRDefault="00BE7C59" w:rsidP="00CB2996">
      <w:pPr>
        <w:pStyle w:val="NORMcislo"/>
        <w:numPr>
          <w:ilvl w:val="0"/>
          <w:numId w:val="0"/>
        </w:numPr>
        <w:ind w:left="426"/>
        <w:rPr>
          <w:rFonts w:asciiTheme="minorHAnsi" w:hAnsiTheme="minorHAnsi" w:cstheme="minorHAnsi"/>
          <w:iCs w:val="0"/>
        </w:rPr>
      </w:pPr>
    </w:p>
    <w:p w14:paraId="5F3BF46C" w14:textId="77777777" w:rsidR="00BE7C59" w:rsidRPr="008D059F" w:rsidRDefault="00BE7C59" w:rsidP="00BE7C59">
      <w:pPr>
        <w:pStyle w:val="NORMcislo"/>
        <w:rPr>
          <w:rFonts w:asciiTheme="minorHAnsi" w:hAnsiTheme="minorHAnsi" w:cstheme="minorHAnsi"/>
          <w:iCs w:val="0"/>
        </w:rPr>
      </w:pPr>
      <w:r w:rsidRPr="008D059F">
        <w:rPr>
          <w:rFonts w:asciiTheme="minorHAnsi" w:hAnsiTheme="minorHAnsi" w:cstheme="minorHAnsi"/>
          <w:iCs w:val="0"/>
        </w:rPr>
        <w:t>Způsobilé výdaje mají formu přímých nákladů, jednorázových částek a paušálních nákladů:</w:t>
      </w:r>
    </w:p>
    <w:p w14:paraId="1A1CCF05" w14:textId="77777777" w:rsidR="00BE7C59" w:rsidRPr="008D059F" w:rsidRDefault="00BE7C59" w:rsidP="00BE7C59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  <w:iCs w:val="0"/>
        </w:rPr>
      </w:pPr>
      <w:r w:rsidRPr="008D059F">
        <w:rPr>
          <w:rFonts w:asciiTheme="minorHAnsi" w:hAnsiTheme="minorHAnsi" w:cstheme="minorHAnsi"/>
          <w:iCs w:val="0"/>
        </w:rPr>
        <w:t xml:space="preserve">a) přímé náklady mohou být považovány za způsobilé pouze tehdy, pokud je partner doloží příslušnými doklady a v souladu s Pravidly pro žadatele a příjemce. </w:t>
      </w:r>
    </w:p>
    <w:p w14:paraId="5E3EA8FD" w14:textId="5BB951A4" w:rsidR="00BE7C59" w:rsidRPr="008D059F" w:rsidRDefault="00BE7C59" w:rsidP="00BE7C59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  <w:iCs w:val="0"/>
        </w:rPr>
      </w:pPr>
      <w:r w:rsidRPr="008D059F">
        <w:rPr>
          <w:rFonts w:asciiTheme="minorHAnsi" w:hAnsiTheme="minorHAnsi" w:cstheme="minorHAnsi"/>
          <w:iCs w:val="0"/>
        </w:rPr>
        <w:t xml:space="preserve">Jedná se o maximální částku přímých nákladů a jednorázových částek ve výši: </w:t>
      </w:r>
      <w:r w:rsidR="009103A6" w:rsidRPr="008D059F">
        <w:rPr>
          <w:rFonts w:asciiTheme="minorHAnsi" w:hAnsiTheme="minorHAnsi" w:cstheme="minorHAnsi"/>
          <w:iCs w:val="0"/>
        </w:rPr>
        <w:t>16.963.</w:t>
      </w:r>
      <w:r w:rsidR="00D57A77" w:rsidRPr="008D059F">
        <w:rPr>
          <w:rFonts w:asciiTheme="minorHAnsi" w:hAnsiTheme="minorHAnsi" w:cstheme="minorHAnsi"/>
          <w:iCs w:val="0"/>
        </w:rPr>
        <w:t>040,00</w:t>
      </w:r>
      <w:r w:rsidRPr="008D059F">
        <w:rPr>
          <w:rFonts w:asciiTheme="minorHAnsi" w:hAnsiTheme="minorHAnsi" w:cstheme="minorHAnsi"/>
          <w:iCs w:val="0"/>
        </w:rPr>
        <w:t xml:space="preserve"> Kč, z toho částka investiční ve výši </w:t>
      </w:r>
      <w:r w:rsidR="00D57A77" w:rsidRPr="008D059F">
        <w:rPr>
          <w:rFonts w:asciiTheme="minorHAnsi" w:hAnsiTheme="minorHAnsi" w:cstheme="minorHAnsi"/>
          <w:iCs w:val="0"/>
        </w:rPr>
        <w:t>0</w:t>
      </w:r>
      <w:r w:rsidRPr="008D059F">
        <w:rPr>
          <w:rFonts w:asciiTheme="minorHAnsi" w:hAnsiTheme="minorHAnsi" w:cstheme="minorHAnsi"/>
          <w:iCs w:val="0"/>
        </w:rPr>
        <w:t xml:space="preserve"> Kč a částka neinvestiční ve výši </w:t>
      </w:r>
      <w:r w:rsidR="00D57A77" w:rsidRPr="008D059F">
        <w:rPr>
          <w:rFonts w:asciiTheme="minorHAnsi" w:hAnsiTheme="minorHAnsi" w:cstheme="minorHAnsi"/>
          <w:iCs w:val="0"/>
        </w:rPr>
        <w:t>16.963.040,00</w:t>
      </w:r>
      <w:r w:rsidRPr="008D059F">
        <w:rPr>
          <w:rFonts w:asciiTheme="minorHAnsi" w:hAnsiTheme="minorHAnsi" w:cstheme="minorHAnsi"/>
          <w:iCs w:val="0"/>
        </w:rPr>
        <w:t xml:space="preserve"> Kč.</w:t>
      </w:r>
    </w:p>
    <w:p w14:paraId="24E5D844" w14:textId="77777777" w:rsidR="00BE7C59" w:rsidRPr="008D059F" w:rsidRDefault="00BE7C59" w:rsidP="00BE7C59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  <w:iCs w:val="0"/>
        </w:rPr>
      </w:pPr>
      <w:r w:rsidRPr="008D059F">
        <w:rPr>
          <w:rFonts w:asciiTheme="minorHAnsi" w:hAnsiTheme="minorHAnsi" w:cstheme="minorHAnsi"/>
          <w:iCs w:val="0"/>
        </w:rPr>
        <w:t>b) paušální náklady Partner prokazuje procentuálním poměrem vůči způsobilým přímým nákladům ke skutečně vynaloženým a prokázaným podle předchozího odstavce. Procentuální poměr paušálních nákladů činí maximálně 6 % ze způsobilých přímých nákladů a jednorázových částek, skutečně vynaložených a prokázaných podle předchozího odstavce.</w:t>
      </w:r>
    </w:p>
    <w:p w14:paraId="20A660D4" w14:textId="3F7F684E" w:rsidR="00BE7C59" w:rsidRPr="008D059F" w:rsidRDefault="00BE7C59" w:rsidP="00BE7C59">
      <w:pPr>
        <w:pStyle w:val="NORMcislo"/>
        <w:rPr>
          <w:rFonts w:asciiTheme="minorHAnsi" w:hAnsiTheme="minorHAnsi" w:cstheme="minorHAnsi"/>
          <w:iCs w:val="0"/>
        </w:rPr>
      </w:pPr>
      <w:r w:rsidRPr="008D059F">
        <w:rPr>
          <w:rFonts w:asciiTheme="minorHAnsi" w:hAnsiTheme="minorHAnsi" w:cstheme="minorHAnsi"/>
          <w:iCs w:val="0"/>
        </w:rPr>
        <w:lastRenderedPageBreak/>
        <w:t xml:space="preserve">Způsobilé výdaje vzniklé při realizaci projektu budou hrazeny </w:t>
      </w:r>
      <w:r w:rsidR="00846F05" w:rsidRPr="008D059F">
        <w:rPr>
          <w:rFonts w:asciiTheme="minorHAnsi" w:hAnsiTheme="minorHAnsi" w:cstheme="minorHAnsi"/>
          <w:iCs w:val="0"/>
        </w:rPr>
        <w:t>p</w:t>
      </w:r>
      <w:r w:rsidRPr="008D059F">
        <w:rPr>
          <w:rFonts w:asciiTheme="minorHAnsi" w:hAnsiTheme="minorHAnsi" w:cstheme="minorHAnsi"/>
          <w:iCs w:val="0"/>
        </w:rPr>
        <w:t>artnerovi takto:</w:t>
      </w:r>
    </w:p>
    <w:p w14:paraId="29DD5A5E" w14:textId="72CDE862" w:rsidR="00BE7C59" w:rsidRPr="008D059F" w:rsidRDefault="00BE7C59" w:rsidP="00BE7C59">
      <w:pPr>
        <w:ind w:left="426"/>
        <w:rPr>
          <w:rFonts w:asciiTheme="minorHAnsi" w:hAnsiTheme="minorHAnsi" w:cstheme="minorHAnsi"/>
        </w:rPr>
      </w:pPr>
      <w:r w:rsidRPr="008D059F">
        <w:rPr>
          <w:rFonts w:asciiTheme="minorHAnsi" w:hAnsiTheme="minorHAnsi" w:cstheme="minorHAnsi"/>
        </w:rPr>
        <w:t xml:space="preserve">a) Příjemce poskytl partnerovi dvě zálohy v souhrnné výši </w:t>
      </w:r>
      <w:r w:rsidR="00D57A77" w:rsidRPr="008D059F">
        <w:rPr>
          <w:rFonts w:asciiTheme="minorHAnsi" w:hAnsiTheme="minorHAnsi" w:cstheme="minorHAnsi"/>
        </w:rPr>
        <w:t>3.287.102,40</w:t>
      </w:r>
      <w:r w:rsidRPr="008D059F">
        <w:rPr>
          <w:rFonts w:asciiTheme="minorHAnsi" w:hAnsiTheme="minorHAnsi" w:cstheme="minorHAnsi"/>
        </w:rPr>
        <w:t xml:space="preserve"> Kč.</w:t>
      </w:r>
    </w:p>
    <w:p w14:paraId="2BE08837" w14:textId="23E28105" w:rsidR="00BE7C59" w:rsidRPr="008D059F" w:rsidRDefault="00BE7C59" w:rsidP="2802C883">
      <w:pPr>
        <w:ind w:left="426"/>
        <w:rPr>
          <w:rFonts w:asciiTheme="minorHAnsi" w:hAnsiTheme="minorHAnsi"/>
        </w:rPr>
      </w:pPr>
      <w:r w:rsidRPr="008D059F">
        <w:rPr>
          <w:rFonts w:asciiTheme="minorHAnsi" w:hAnsiTheme="minorHAnsi"/>
        </w:rPr>
        <w:t>b) Příjemce poskytne partnerovi třetí zálohu ve výši</w:t>
      </w:r>
      <w:r w:rsidR="00D57A77" w:rsidRPr="008D059F">
        <w:rPr>
          <w:rFonts w:asciiTheme="minorHAnsi" w:hAnsiTheme="minorHAnsi"/>
        </w:rPr>
        <w:t xml:space="preserve"> 1.2</w:t>
      </w:r>
      <w:r w:rsidR="1BA3760B" w:rsidRPr="008D059F">
        <w:rPr>
          <w:rFonts w:asciiTheme="minorHAnsi" w:hAnsiTheme="minorHAnsi"/>
        </w:rPr>
        <w:t>3</w:t>
      </w:r>
      <w:r w:rsidR="00D57A77" w:rsidRPr="008D059F">
        <w:rPr>
          <w:rFonts w:asciiTheme="minorHAnsi" w:hAnsiTheme="minorHAnsi"/>
        </w:rPr>
        <w:t>6.</w:t>
      </w:r>
      <w:r w:rsidR="004867BE" w:rsidRPr="008D059F">
        <w:rPr>
          <w:rFonts w:asciiTheme="minorHAnsi" w:hAnsiTheme="minorHAnsi"/>
        </w:rPr>
        <w:t>374,93</w:t>
      </w:r>
      <w:r w:rsidRPr="008D059F">
        <w:rPr>
          <w:rFonts w:asciiTheme="minorHAnsi" w:hAnsiTheme="minorHAnsi"/>
        </w:rPr>
        <w:t xml:space="preserve"> Kč v termínu do 31.</w:t>
      </w:r>
      <w:r w:rsidR="00954381" w:rsidRPr="008D059F">
        <w:rPr>
          <w:rFonts w:asciiTheme="minorHAnsi" w:hAnsiTheme="minorHAnsi"/>
        </w:rPr>
        <w:t xml:space="preserve"> </w:t>
      </w:r>
      <w:r w:rsidR="00595AE0" w:rsidRPr="008D059F">
        <w:rPr>
          <w:rFonts w:asciiTheme="minorHAnsi" w:hAnsiTheme="minorHAnsi"/>
        </w:rPr>
        <w:t xml:space="preserve">července </w:t>
      </w:r>
      <w:r w:rsidRPr="008D059F">
        <w:rPr>
          <w:rFonts w:asciiTheme="minorHAnsi" w:hAnsiTheme="minorHAnsi"/>
        </w:rPr>
        <w:t>2024.</w:t>
      </w:r>
    </w:p>
    <w:p w14:paraId="5FD66512" w14:textId="1F3E5E5F" w:rsidR="00BE7C59" w:rsidRPr="008D059F" w:rsidRDefault="00BE7C59" w:rsidP="00BE7C59">
      <w:pPr>
        <w:ind w:left="426"/>
        <w:rPr>
          <w:rFonts w:asciiTheme="minorHAnsi" w:hAnsiTheme="minorHAnsi" w:cstheme="minorHAnsi"/>
        </w:rPr>
      </w:pPr>
      <w:r w:rsidRPr="008D059F">
        <w:rPr>
          <w:rFonts w:asciiTheme="minorHAnsi" w:hAnsiTheme="minorHAnsi" w:cstheme="minorHAnsi"/>
        </w:rPr>
        <w:t xml:space="preserve">c) Partner je povinen tyto i každou další zálohu příjemci řádně vyúčtovat a výdaje prokázat účetními doklady. Další zálohu </w:t>
      </w:r>
      <w:r w:rsidR="00846F05" w:rsidRPr="008D059F">
        <w:rPr>
          <w:rFonts w:asciiTheme="minorHAnsi" w:hAnsiTheme="minorHAnsi" w:cstheme="minorHAnsi"/>
        </w:rPr>
        <w:t>p</w:t>
      </w:r>
      <w:r w:rsidRPr="008D059F">
        <w:rPr>
          <w:rFonts w:asciiTheme="minorHAnsi" w:hAnsiTheme="minorHAnsi" w:cstheme="minorHAnsi"/>
        </w:rPr>
        <w:t xml:space="preserve">říjemce </w:t>
      </w:r>
      <w:r w:rsidR="00846F05" w:rsidRPr="008D059F">
        <w:rPr>
          <w:rFonts w:asciiTheme="minorHAnsi" w:hAnsiTheme="minorHAnsi" w:cstheme="minorHAnsi"/>
        </w:rPr>
        <w:t>p</w:t>
      </w:r>
      <w:r w:rsidRPr="008D059F">
        <w:rPr>
          <w:rFonts w:asciiTheme="minorHAnsi" w:hAnsiTheme="minorHAnsi" w:cstheme="minorHAnsi"/>
        </w:rPr>
        <w:t xml:space="preserve">artnerovi poskytne na základě předloženého vyúčtování, případně žádosti </w:t>
      </w:r>
      <w:r w:rsidR="00846F05" w:rsidRPr="008D059F">
        <w:rPr>
          <w:rFonts w:asciiTheme="minorHAnsi" w:hAnsiTheme="minorHAnsi" w:cstheme="minorHAnsi"/>
        </w:rPr>
        <w:t>p</w:t>
      </w:r>
      <w:r w:rsidRPr="008D059F">
        <w:rPr>
          <w:rFonts w:asciiTheme="minorHAnsi" w:hAnsiTheme="minorHAnsi" w:cstheme="minorHAnsi"/>
        </w:rPr>
        <w:t xml:space="preserve">artnera. Zálohu (a každou další) je </w:t>
      </w:r>
      <w:r w:rsidR="00846F05" w:rsidRPr="008D059F">
        <w:rPr>
          <w:rFonts w:asciiTheme="minorHAnsi" w:hAnsiTheme="minorHAnsi" w:cstheme="minorHAnsi"/>
        </w:rPr>
        <w:t>p</w:t>
      </w:r>
      <w:r w:rsidRPr="008D059F">
        <w:rPr>
          <w:rFonts w:asciiTheme="minorHAnsi" w:hAnsiTheme="minorHAnsi" w:cstheme="minorHAnsi"/>
        </w:rPr>
        <w:t xml:space="preserve">říjemce povinen poskytnout </w:t>
      </w:r>
      <w:r w:rsidR="00846F05" w:rsidRPr="008D059F">
        <w:rPr>
          <w:rFonts w:asciiTheme="minorHAnsi" w:hAnsiTheme="minorHAnsi" w:cstheme="minorHAnsi"/>
        </w:rPr>
        <w:t>p</w:t>
      </w:r>
      <w:r w:rsidRPr="008D059F">
        <w:rPr>
          <w:rFonts w:asciiTheme="minorHAnsi" w:hAnsiTheme="minorHAnsi" w:cstheme="minorHAnsi"/>
        </w:rPr>
        <w:t xml:space="preserve">artnerovi nejpozději do </w:t>
      </w:r>
      <w:r w:rsidR="002B04FF" w:rsidRPr="008D059F">
        <w:rPr>
          <w:rFonts w:asciiTheme="minorHAnsi" w:hAnsiTheme="minorHAnsi" w:cstheme="minorHAnsi"/>
        </w:rPr>
        <w:t>6</w:t>
      </w:r>
      <w:r w:rsidRPr="008D059F">
        <w:rPr>
          <w:rFonts w:asciiTheme="minorHAnsi" w:hAnsiTheme="minorHAnsi" w:cstheme="minorHAnsi"/>
        </w:rPr>
        <w:t xml:space="preserve">0 dnů od připsání první platby v rámci finanční podpory na účet </w:t>
      </w:r>
      <w:r w:rsidR="00846F05" w:rsidRPr="008D059F">
        <w:rPr>
          <w:rFonts w:asciiTheme="minorHAnsi" w:hAnsiTheme="minorHAnsi" w:cstheme="minorHAnsi"/>
        </w:rPr>
        <w:t>p</w:t>
      </w:r>
      <w:r w:rsidRPr="008D059F">
        <w:rPr>
          <w:rFonts w:asciiTheme="minorHAnsi" w:hAnsiTheme="minorHAnsi" w:cstheme="minorHAnsi"/>
        </w:rPr>
        <w:t xml:space="preserve">říjemce, případně po připsání prostředků finanční podpory odpovídající schválené zprávě o realizaci/žádosti o platbu, jejíž součástí bylo vyúčtování </w:t>
      </w:r>
      <w:r w:rsidR="00846F05" w:rsidRPr="008D059F">
        <w:rPr>
          <w:rFonts w:asciiTheme="minorHAnsi" w:hAnsiTheme="minorHAnsi" w:cstheme="minorHAnsi"/>
        </w:rPr>
        <w:t>p</w:t>
      </w:r>
      <w:r w:rsidRPr="008D059F">
        <w:rPr>
          <w:rFonts w:asciiTheme="minorHAnsi" w:hAnsiTheme="minorHAnsi" w:cstheme="minorHAnsi"/>
        </w:rPr>
        <w:t xml:space="preserve">artnera. Příjemce poskytne </w:t>
      </w:r>
      <w:r w:rsidR="00846F05" w:rsidRPr="008D059F">
        <w:rPr>
          <w:rFonts w:asciiTheme="minorHAnsi" w:hAnsiTheme="minorHAnsi" w:cstheme="minorHAnsi"/>
        </w:rPr>
        <w:t>p</w:t>
      </w:r>
      <w:r w:rsidRPr="008D059F">
        <w:rPr>
          <w:rFonts w:asciiTheme="minorHAnsi" w:hAnsiTheme="minorHAnsi" w:cstheme="minorHAnsi"/>
        </w:rPr>
        <w:t>artnerovi finanční prostředky maximálně ve výši stanovené v čl. IV., odst. 2 této Smlouvy.</w:t>
      </w:r>
    </w:p>
    <w:p w14:paraId="4649894F" w14:textId="675434E3" w:rsidR="004467B8" w:rsidRPr="005E7E03" w:rsidRDefault="004467B8" w:rsidP="005E7E03">
      <w:pPr>
        <w:keepNext/>
        <w:spacing w:before="240"/>
        <w:rPr>
          <w:rFonts w:cs="Arial"/>
          <w:bCs/>
        </w:rPr>
      </w:pPr>
      <w:r w:rsidRPr="005E7E03">
        <w:rPr>
          <w:rFonts w:cs="Arial"/>
          <w:bCs/>
        </w:rPr>
        <w:t>Tímto dodatkem se mění článek V Smlouvy tak, že nově zní</w:t>
      </w:r>
      <w:r w:rsidR="00BE1ED1" w:rsidRPr="005E7E03">
        <w:rPr>
          <w:rFonts w:cs="Arial"/>
          <w:bCs/>
        </w:rPr>
        <w:t>:</w:t>
      </w:r>
    </w:p>
    <w:p w14:paraId="499DA7B4" w14:textId="77777777" w:rsidR="000F55F2" w:rsidRPr="008D059F" w:rsidRDefault="000F55F2" w:rsidP="000F55F2">
      <w:pPr>
        <w:keepNext/>
        <w:keepLines/>
        <w:spacing w:before="240"/>
        <w:jc w:val="center"/>
        <w:rPr>
          <w:rFonts w:cs="Arial"/>
          <w:b/>
        </w:rPr>
      </w:pPr>
      <w:r w:rsidRPr="008D059F">
        <w:rPr>
          <w:rFonts w:cs="Arial"/>
          <w:b/>
        </w:rPr>
        <w:t>Článek V</w:t>
      </w:r>
      <w:r w:rsidRPr="008D059F">
        <w:rPr>
          <w:rFonts w:cs="Arial"/>
          <w:b/>
        </w:rPr>
        <w:br/>
        <w:t>Odpovědnost za škodu</w:t>
      </w:r>
    </w:p>
    <w:p w14:paraId="2A734A4D" w14:textId="77777777" w:rsidR="00065EE4" w:rsidRPr="008D059F" w:rsidRDefault="00065EE4" w:rsidP="00065EE4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8D059F">
        <w:rPr>
          <w:rFonts w:ascii="Calibri" w:hAnsi="Calibri" w:cs="Arial"/>
          <w:sz w:val="22"/>
          <w:szCs w:val="22"/>
        </w:rPr>
        <w:t>Příjemce je právně a finančně odpovědný za správné a zákonné použití finanční podpory, která mu byla poskytnuta na základě právního aktu o poskytnutí/převodu podpory vůči poskytovateli finanční podpory, a to i v případě podpory použité partnerem.</w:t>
      </w:r>
    </w:p>
    <w:p w14:paraId="23F62658" w14:textId="77777777" w:rsidR="00065EE4" w:rsidRPr="008D059F" w:rsidRDefault="00065EE4" w:rsidP="00065EE4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8D059F">
        <w:rPr>
          <w:rFonts w:ascii="Calibri" w:hAnsi="Calibri" w:cs="Arial"/>
          <w:sz w:val="22"/>
          <w:szCs w:val="22"/>
        </w:rPr>
        <w:t>Partner je povinen příjemci uhradit škodu, za níž příjemce odpovídá dle článku V. odst. 1 Smlouvy, a která příjemci vznikla v důsledku toho, že partner porušil povinnost vyplývající z této Smlouvy.</w:t>
      </w:r>
    </w:p>
    <w:p w14:paraId="3529C48D" w14:textId="77777777" w:rsidR="00065EE4" w:rsidRPr="008D059F" w:rsidRDefault="00065EE4" w:rsidP="00065EE4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8D059F">
        <w:rPr>
          <w:rFonts w:ascii="Calibri" w:hAnsi="Calibri" w:cs="Arial"/>
          <w:sz w:val="22"/>
          <w:szCs w:val="22"/>
        </w:rPr>
        <w:t>Partner odpovídá za škodu vzniklou ostatním účastníkům této smlouvy i třetím osobám, která vznikne porušením jeho povinností vyplývajících z této smlouvy, jakož i z ustanovení obecně závazných právních předpisů.</w:t>
      </w:r>
    </w:p>
    <w:p w14:paraId="1E66331C" w14:textId="77777777" w:rsidR="00065EE4" w:rsidRPr="008D059F" w:rsidRDefault="00065EE4" w:rsidP="00065EE4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8D059F">
        <w:rPr>
          <w:rFonts w:ascii="Calibri" w:hAnsi="Calibri" w:cs="Arial"/>
          <w:sz w:val="22"/>
          <w:szCs w:val="22"/>
        </w:rPr>
        <w:t xml:space="preserve">Partner neodpovídá za škodu vzniklou konáním nebo opomenutím příjemce nebo jiného partnera. </w:t>
      </w:r>
    </w:p>
    <w:p w14:paraId="0DE1CC9D" w14:textId="2BD4AE68" w:rsidR="00065EE4" w:rsidRPr="008D059F" w:rsidRDefault="003E2C2B" w:rsidP="003E2C2B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8D059F">
        <w:rPr>
          <w:rFonts w:ascii="Calibri" w:hAnsi="Calibri" w:cs="Arial"/>
          <w:sz w:val="22"/>
          <w:szCs w:val="22"/>
        </w:rPr>
        <w:t>V</w:t>
      </w:r>
      <w:r w:rsidR="00065EE4" w:rsidRPr="008D059F">
        <w:rPr>
          <w:rFonts w:ascii="Calibri" w:hAnsi="Calibri" w:cs="Arial"/>
          <w:sz w:val="22"/>
          <w:szCs w:val="22"/>
        </w:rPr>
        <w:t xml:space="preserve"> případě, že na základě jednání partnera v rozporu s jeho povinnostmi podle této smlouvy bude ze strany Poskytovatele dotace výše poskytnuté dotace příjemci ponížena, zavazuje se partner uhradit smluvní pokutu ve výši částky, o kterou byla dotace ponížena. Smluvní strany se dohodly, že nárok na smluvní pokutu nezaniká ani po skončení platnosti této smlouvy. Uhrazením smluvní pokuty v této smlouvě uvedené se nedotýká nároku příjemce na náhradu škody</w:t>
      </w:r>
      <w:r w:rsidRPr="008D059F">
        <w:rPr>
          <w:rFonts w:ascii="Calibri" w:hAnsi="Calibri" w:cs="Arial"/>
          <w:sz w:val="22"/>
          <w:szCs w:val="22"/>
        </w:rPr>
        <w:t>.</w:t>
      </w:r>
    </w:p>
    <w:p w14:paraId="2CEF3373" w14:textId="3945D001" w:rsidR="00E47F41" w:rsidRDefault="00E47F41" w:rsidP="0060554C">
      <w:pPr>
        <w:keepNext/>
        <w:spacing w:before="240"/>
        <w:rPr>
          <w:rFonts w:cs="Arial"/>
          <w:bCs/>
        </w:rPr>
      </w:pPr>
      <w:r w:rsidRPr="0060554C">
        <w:rPr>
          <w:rFonts w:cs="Arial"/>
          <w:bCs/>
        </w:rPr>
        <w:t xml:space="preserve">Tímto dodatkem se článek </w:t>
      </w:r>
      <w:r w:rsidR="00DC1960" w:rsidRPr="0060554C">
        <w:rPr>
          <w:rFonts w:cs="Arial"/>
          <w:bCs/>
        </w:rPr>
        <w:t>VI odst. 7 Smlouvy zcela a bez náhrady vypouští.</w:t>
      </w:r>
    </w:p>
    <w:p w14:paraId="17B8D98A" w14:textId="30561631" w:rsidR="00CD4601" w:rsidRDefault="00CD4601" w:rsidP="0060554C">
      <w:pPr>
        <w:keepNext/>
        <w:spacing w:before="240"/>
        <w:jc w:val="center"/>
        <w:rPr>
          <w:rFonts w:cs="Arial"/>
          <w:b/>
        </w:rPr>
      </w:pPr>
      <w:r w:rsidRPr="00CD4601">
        <w:rPr>
          <w:rFonts w:cs="Arial"/>
          <w:b/>
        </w:rPr>
        <w:t>Článek V</w:t>
      </w:r>
      <w:r w:rsidR="00CB4574">
        <w:rPr>
          <w:rFonts w:cs="Arial"/>
          <w:b/>
        </w:rPr>
        <w:t>II</w:t>
      </w:r>
    </w:p>
    <w:p w14:paraId="18E0B56D" w14:textId="3FE6EE68" w:rsidR="0060554C" w:rsidRDefault="0060554C" w:rsidP="0060554C">
      <w:pPr>
        <w:pStyle w:val="Odstavecseseznamem"/>
        <w:keepNext/>
        <w:spacing w:before="240"/>
        <w:ind w:left="360"/>
        <w:jc w:val="center"/>
        <w:rPr>
          <w:rFonts w:cs="Arial"/>
          <w:b/>
        </w:rPr>
      </w:pPr>
      <w:r>
        <w:rPr>
          <w:rFonts w:cs="Arial"/>
          <w:b/>
        </w:rPr>
        <w:t>Trvání smlouvy</w:t>
      </w:r>
    </w:p>
    <w:p w14:paraId="4DE7B4B7" w14:textId="446749EF" w:rsidR="000E35E4" w:rsidRPr="00CD4601" w:rsidRDefault="000E35E4" w:rsidP="00CD4601">
      <w:pPr>
        <w:keepNext/>
        <w:spacing w:before="240"/>
        <w:rPr>
          <w:rFonts w:cs="Arial"/>
          <w:bCs/>
        </w:rPr>
      </w:pPr>
      <w:r w:rsidRPr="00CD4601">
        <w:rPr>
          <w:rFonts w:cs="Arial"/>
          <w:bCs/>
        </w:rPr>
        <w:t xml:space="preserve">Tímto dodatkem se mění článek </w:t>
      </w:r>
      <w:r w:rsidR="00CA44E9" w:rsidRPr="00CD4601">
        <w:rPr>
          <w:rFonts w:cs="Arial"/>
          <w:bCs/>
        </w:rPr>
        <w:t xml:space="preserve">VII </w:t>
      </w:r>
      <w:r w:rsidR="00DC1960" w:rsidRPr="00CD4601">
        <w:rPr>
          <w:rFonts w:cs="Arial"/>
          <w:bCs/>
        </w:rPr>
        <w:t>S</w:t>
      </w:r>
      <w:r w:rsidRPr="00CD4601">
        <w:rPr>
          <w:rFonts w:cs="Arial"/>
          <w:bCs/>
        </w:rPr>
        <w:t xml:space="preserve">mlouvy tak, že </w:t>
      </w:r>
      <w:r w:rsidR="00B028C4" w:rsidRPr="00CD4601">
        <w:rPr>
          <w:rFonts w:cs="Arial"/>
          <w:bCs/>
        </w:rPr>
        <w:t xml:space="preserve">doba, na kterou je trvání </w:t>
      </w:r>
      <w:r w:rsidR="005236E3" w:rsidRPr="00CD4601">
        <w:rPr>
          <w:rFonts w:cs="Arial"/>
          <w:bCs/>
        </w:rPr>
        <w:t>S</w:t>
      </w:r>
      <w:r w:rsidR="00B028C4" w:rsidRPr="00CD4601">
        <w:rPr>
          <w:rFonts w:cs="Arial"/>
          <w:bCs/>
        </w:rPr>
        <w:t xml:space="preserve">mlouvy sjednáno, se mění z 30. června </w:t>
      </w:r>
      <w:r w:rsidR="00BD77D5" w:rsidRPr="00CD4601">
        <w:rPr>
          <w:rFonts w:cs="Arial"/>
          <w:bCs/>
        </w:rPr>
        <w:t>2024 na</w:t>
      </w:r>
      <w:r w:rsidR="00C85532" w:rsidRPr="00CD4601">
        <w:rPr>
          <w:rFonts w:cs="Arial"/>
          <w:bCs/>
        </w:rPr>
        <w:t xml:space="preserve"> 31. srpna 2028.</w:t>
      </w:r>
      <w:r w:rsidR="00BD77D5" w:rsidRPr="00CD4601">
        <w:rPr>
          <w:rFonts w:cs="Arial"/>
          <w:bCs/>
        </w:rPr>
        <w:t xml:space="preserve"> </w:t>
      </w:r>
    </w:p>
    <w:p w14:paraId="26B675D6" w14:textId="77777777" w:rsidR="00640514" w:rsidRPr="00560CCF" w:rsidRDefault="00640514" w:rsidP="00166F51">
      <w:pPr>
        <w:tabs>
          <w:tab w:val="clear" w:pos="5790"/>
          <w:tab w:val="left" w:pos="0"/>
          <w:tab w:val="num" w:pos="468"/>
        </w:tabs>
        <w:ind w:left="360"/>
        <w:rPr>
          <w:rFonts w:asciiTheme="minorHAnsi" w:hAnsiTheme="minorHAnsi" w:cstheme="minorHAnsi"/>
        </w:rPr>
      </w:pPr>
    </w:p>
    <w:p w14:paraId="51FD1FD8" w14:textId="5083EA73" w:rsidR="00283DD7" w:rsidRPr="008E084E" w:rsidRDefault="00283DD7" w:rsidP="008E084E">
      <w:pPr>
        <w:keepNext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 xml:space="preserve">Článek </w:t>
      </w:r>
      <w:r w:rsidR="00993BC8">
        <w:rPr>
          <w:rFonts w:cs="Arial"/>
          <w:b/>
        </w:rPr>
        <w:t>V</w:t>
      </w:r>
      <w:r w:rsidR="00F07E69">
        <w:rPr>
          <w:rFonts w:cs="Arial"/>
          <w:b/>
        </w:rPr>
        <w:t>II</w:t>
      </w:r>
      <w:r w:rsidR="00CD4601">
        <w:rPr>
          <w:rFonts w:cs="Arial"/>
          <w:b/>
        </w:rPr>
        <w:t>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Ostatní ustanovení</w:t>
      </w:r>
    </w:p>
    <w:p w14:paraId="25F48776" w14:textId="6348127D" w:rsidR="00AE6E1A" w:rsidRPr="009B6FEA" w:rsidRDefault="00AE6E1A" w:rsidP="00AE6E1A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9B6FEA">
        <w:rPr>
          <w:rFonts w:cs="Arial"/>
        </w:rPr>
        <w:t xml:space="preserve">Jakékoliv změny </w:t>
      </w:r>
      <w:r>
        <w:rPr>
          <w:rFonts w:cs="Arial"/>
        </w:rPr>
        <w:t>tohoto dodatku</w:t>
      </w:r>
      <w:r w:rsidRPr="009B6FEA">
        <w:rPr>
          <w:rFonts w:cs="Arial"/>
        </w:rPr>
        <w:t xml:space="preserve"> lze provádět pouze na základě dohody obou smluvních stran formou písemných dodatků podepsaných oprávněnými zástupci smluvních stran. Vztahy smluvních stran výslovně touto smlouvou neupravené se řídí zákonem č. 89/2012 Sb., občanský zákoník, a dalšími obecně závaznými právními předpisy České republiky.</w:t>
      </w:r>
    </w:p>
    <w:p w14:paraId="76BB8CB0" w14:textId="58412A0B" w:rsidR="00283DD7" w:rsidRPr="00356FD6" w:rsidRDefault="00283DD7" w:rsidP="00172C93">
      <w:pPr>
        <w:numPr>
          <w:ilvl w:val="0"/>
          <w:numId w:val="24"/>
        </w:numPr>
        <w:tabs>
          <w:tab w:val="clear" w:pos="5790"/>
        </w:tabs>
      </w:pPr>
      <w:r w:rsidRPr="00356FD6">
        <w:lastRenderedPageBreak/>
        <w:t>T</w:t>
      </w:r>
      <w:r w:rsidR="00AE6E1A">
        <w:t>ento dodatek</w:t>
      </w:r>
      <w:r w:rsidRPr="00356FD6">
        <w:t xml:space="preserve"> nabývá </w:t>
      </w:r>
      <w:r w:rsidR="002E2C0C" w:rsidRPr="009D4595">
        <w:t>účinnosti</w:t>
      </w:r>
      <w:r w:rsidRPr="009D4595">
        <w:t xml:space="preserve"> dnem </w:t>
      </w:r>
      <w:r w:rsidR="00AE6E1A">
        <w:t>jeho</w:t>
      </w:r>
      <w:r w:rsidRPr="009D4595">
        <w:t xml:space="preserve"> zveřejnění v registru smluv </w:t>
      </w:r>
      <w:r w:rsidR="00EE67AC">
        <w:t xml:space="preserve">dle zákona č. 340/2015 Sb., o zvláštních podmínkách účinnosti některých smluv (zákon o registru smluv), ve znění pozdějších předpisů, </w:t>
      </w:r>
      <w:r w:rsidR="009C6A38">
        <w:t>s výjimkou ujednání v článku II</w:t>
      </w:r>
      <w:r w:rsidR="00D47E4E">
        <w:t>I</w:t>
      </w:r>
      <w:r w:rsidR="009C6A38">
        <w:t xml:space="preserve"> odst. 1</w:t>
      </w:r>
      <w:r w:rsidR="008F50FD">
        <w:t xml:space="preserve"> a odst. 2</w:t>
      </w:r>
      <w:r w:rsidR="009C6A38">
        <w:t>, kter</w:t>
      </w:r>
      <w:r w:rsidR="008F50FD">
        <w:t>é</w:t>
      </w:r>
      <w:r w:rsidR="009C6A38">
        <w:t xml:space="preserve"> </w:t>
      </w:r>
      <w:r w:rsidR="00E07F6A">
        <w:t>nabýv</w:t>
      </w:r>
      <w:r w:rsidR="008F50FD">
        <w:t>ají</w:t>
      </w:r>
      <w:r w:rsidR="00E07F6A">
        <w:t xml:space="preserve"> účinnosti dnem </w:t>
      </w:r>
      <w:r w:rsidR="00E07F6A" w:rsidRPr="00C067AC">
        <w:t>1.</w:t>
      </w:r>
      <w:r w:rsidR="00C067AC" w:rsidRPr="00C067AC">
        <w:t> </w:t>
      </w:r>
      <w:r w:rsidR="00E07F6A" w:rsidRPr="00C067AC">
        <w:t>července 2024.</w:t>
      </w:r>
      <w:r w:rsidR="00E07F6A">
        <w:t xml:space="preserve"> </w:t>
      </w:r>
      <w:r w:rsidR="004558C7">
        <w:t xml:space="preserve">Smlouvu v registru </w:t>
      </w:r>
      <w:r w:rsidR="00B72B28">
        <w:t xml:space="preserve">smluv zveřejní </w:t>
      </w:r>
      <w:r w:rsidR="004B41B1">
        <w:t>p</w:t>
      </w:r>
      <w:r w:rsidR="00B72B28">
        <w:t>říjemce</w:t>
      </w:r>
      <w:r w:rsidR="001F34E8">
        <w:t xml:space="preserve"> a bude o tomto partnera informovat.</w:t>
      </w:r>
    </w:p>
    <w:p w14:paraId="7377CAEC" w14:textId="137AE629" w:rsidR="00283DD7" w:rsidRPr="008D059F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8D059F">
        <w:rPr>
          <w:rFonts w:cs="Arial"/>
        </w:rPr>
        <w:t>T</w:t>
      </w:r>
      <w:r w:rsidR="001D07F9" w:rsidRPr="008D059F">
        <w:rPr>
          <w:rFonts w:cs="Arial"/>
        </w:rPr>
        <w:t>ento</w:t>
      </w:r>
      <w:r w:rsidRPr="008D059F">
        <w:rPr>
          <w:rFonts w:cs="Arial"/>
        </w:rPr>
        <w:t xml:space="preserve"> </w:t>
      </w:r>
      <w:r w:rsidR="001D07F9" w:rsidRPr="008D059F">
        <w:rPr>
          <w:rFonts w:cs="Arial"/>
        </w:rPr>
        <w:t>dodatek</w:t>
      </w:r>
      <w:r w:rsidRPr="008D059F">
        <w:rPr>
          <w:rFonts w:cs="Arial"/>
        </w:rPr>
        <w:t xml:space="preserve"> je vyhotoven ve </w:t>
      </w:r>
      <w:r w:rsidR="00726469" w:rsidRPr="008D059F">
        <w:rPr>
          <w:rFonts w:cs="Arial"/>
        </w:rPr>
        <w:t>třech</w:t>
      </w:r>
      <w:r w:rsidRPr="008D059F">
        <w:rPr>
          <w:rFonts w:cs="Arial"/>
        </w:rPr>
        <w:t xml:space="preserve"> vyhotoveních, z nichž </w:t>
      </w:r>
      <w:r w:rsidR="002E2C0C" w:rsidRPr="008D059F">
        <w:rPr>
          <w:rFonts w:cs="Arial"/>
        </w:rPr>
        <w:t>p</w:t>
      </w:r>
      <w:r w:rsidR="006A3F00" w:rsidRPr="008D059F">
        <w:rPr>
          <w:rFonts w:cs="Arial"/>
        </w:rPr>
        <w:t>artner obdrží jedno vyhotovení</w:t>
      </w:r>
      <w:r w:rsidRPr="008D059F">
        <w:rPr>
          <w:rFonts w:cs="Arial"/>
        </w:rPr>
        <w:t>.</w:t>
      </w:r>
    </w:p>
    <w:p w14:paraId="542C6C61" w14:textId="4107C531" w:rsidR="00E326F5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Nedílnou součástí </w:t>
      </w:r>
      <w:r w:rsidR="00D75FCA">
        <w:rPr>
          <w:rFonts w:cs="Arial"/>
        </w:rPr>
        <w:t>tohoto dodatku</w:t>
      </w:r>
      <w:r w:rsidRPr="00251111">
        <w:rPr>
          <w:rFonts w:cs="Arial"/>
        </w:rPr>
        <w:t xml:space="preserve"> j</w:t>
      </w:r>
      <w:r w:rsidR="00DC7229">
        <w:rPr>
          <w:rFonts w:cs="Arial"/>
        </w:rPr>
        <w:t>e</w:t>
      </w:r>
      <w:r w:rsidRPr="00251111">
        <w:rPr>
          <w:rFonts w:cs="Arial"/>
        </w:rPr>
        <w:t xml:space="preserve"> příloh</w:t>
      </w:r>
      <w:r w:rsidR="00EB1722">
        <w:rPr>
          <w:rFonts w:cs="Arial"/>
        </w:rPr>
        <w:t>a</w:t>
      </w:r>
      <w:r w:rsidRPr="00251111">
        <w:rPr>
          <w:rFonts w:cs="Arial"/>
        </w:rPr>
        <w:t xml:space="preserve"> č. 1</w:t>
      </w:r>
      <w:r w:rsidR="00DA65CA">
        <w:rPr>
          <w:rFonts w:cs="Arial"/>
        </w:rPr>
        <w:t>.</w:t>
      </w:r>
      <w:r w:rsidRPr="00251111">
        <w:rPr>
          <w:rFonts w:cs="Arial"/>
        </w:rPr>
        <w:t xml:space="preserve"> </w:t>
      </w:r>
    </w:p>
    <w:p w14:paraId="7DAF3061" w14:textId="6FAD9976" w:rsidR="00DA65CA" w:rsidRDefault="00283DD7" w:rsidP="00DA65CA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E326F5">
        <w:rPr>
          <w:rFonts w:cs="Arial"/>
        </w:rPr>
        <w:t xml:space="preserve">Smluvní strany prohlašují, že </w:t>
      </w:r>
      <w:r w:rsidR="00D75FCA">
        <w:rPr>
          <w:rFonts w:cs="Arial"/>
        </w:rPr>
        <w:t>tento dodatek</w:t>
      </w:r>
      <w:r w:rsidRPr="00E326F5">
        <w:rPr>
          <w:rFonts w:cs="Arial"/>
        </w:rPr>
        <w:t xml:space="preserve"> byl sepsán na základě jejich pravé a svobodné vůle, nikoliv v tísni ani za jinak nápadně nevýhodných podmínek</w:t>
      </w:r>
      <w:r w:rsidR="00DA65CA">
        <w:rPr>
          <w:rFonts w:cs="Arial"/>
        </w:rPr>
        <w:t>.</w:t>
      </w:r>
    </w:p>
    <w:p w14:paraId="161B382F" w14:textId="77777777" w:rsidR="003624CF" w:rsidRPr="003624CF" w:rsidRDefault="00767F53" w:rsidP="003624CF">
      <w:pPr>
        <w:tabs>
          <w:tab w:val="clear" w:pos="5790"/>
        </w:tabs>
        <w:rPr>
          <w:rFonts w:cs="Arial"/>
        </w:rPr>
      </w:pPr>
      <w:r>
        <w:rPr>
          <w:rFonts w:cs="Arial"/>
        </w:rPr>
        <w:t xml:space="preserve">Doložka </w:t>
      </w:r>
      <w:r w:rsidR="003624CF" w:rsidRPr="003624CF">
        <w:rPr>
          <w:rFonts w:cs="Arial"/>
        </w:rPr>
        <w:t>podle ustanovení § 23 zákona č. 129/2000 Sb., o krajích (krajské zřízení), ve znění pozdějších předpisů:</w:t>
      </w:r>
    </w:p>
    <w:p w14:paraId="20295440" w14:textId="77777777" w:rsidR="00746386" w:rsidRDefault="00746386" w:rsidP="00746386">
      <w:pPr>
        <w:tabs>
          <w:tab w:val="left" w:pos="708"/>
        </w:tabs>
        <w:rPr>
          <w:rFonts w:cs="Arial"/>
        </w:rPr>
      </w:pPr>
      <w:r>
        <w:rPr>
          <w:rFonts w:cs="Arial"/>
        </w:rPr>
        <w:t xml:space="preserve">Tento dodatek byl schválen Radou Jihomoravského kraje dne </w:t>
      </w:r>
      <w:r>
        <w:rPr>
          <w:rFonts w:cs="Arial"/>
          <w:color w:val="000000"/>
        </w:rPr>
        <w:t xml:space="preserve">29.5.2024 </w:t>
      </w:r>
      <w:r>
        <w:rPr>
          <w:rFonts w:cs="Arial"/>
        </w:rPr>
        <w:t xml:space="preserve">na </w:t>
      </w:r>
      <w:r>
        <w:rPr>
          <w:rFonts w:cs="Arial"/>
          <w:color w:val="000000"/>
        </w:rPr>
        <w:t>131</w:t>
      </w:r>
      <w:r>
        <w:rPr>
          <w:rFonts w:cs="Arial"/>
        </w:rPr>
        <w:t xml:space="preserve">. schůzi usnesením </w:t>
      </w:r>
      <w:r>
        <w:rPr>
          <w:rFonts w:cs="Arial"/>
        </w:rPr>
        <w:br/>
        <w:t>č. 9694/24/R131.</w:t>
      </w:r>
    </w:p>
    <w:p w14:paraId="39D58FC1" w14:textId="77777777" w:rsidR="00133F45" w:rsidRDefault="00133F45" w:rsidP="00746386">
      <w:pPr>
        <w:tabs>
          <w:tab w:val="left" w:pos="708"/>
        </w:tabs>
        <w:rPr>
          <w:rFonts w:cs="Arial"/>
        </w:rPr>
      </w:pPr>
    </w:p>
    <w:p w14:paraId="35844BE1" w14:textId="60EFE6CE" w:rsidR="00133F45" w:rsidRDefault="00133F45" w:rsidP="00133F45">
      <w:pPr>
        <w:tabs>
          <w:tab w:val="left" w:pos="708"/>
        </w:tabs>
        <w:rPr>
          <w:rFonts w:cs="Arial"/>
        </w:rPr>
      </w:pPr>
      <w:r w:rsidRPr="00915A5A">
        <w:rPr>
          <w:rFonts w:cs="Arial"/>
        </w:rPr>
        <w:t>V Brně dne</w:t>
      </w:r>
      <w:r w:rsidR="00962087">
        <w:rPr>
          <w:rFonts w:cs="Arial"/>
        </w:rPr>
        <w:t xml:space="preserve">  27.06.2024            </w:t>
      </w:r>
      <w:r w:rsidR="00F07E69">
        <w:rPr>
          <w:rFonts w:cs="Arial"/>
        </w:rPr>
        <w:t xml:space="preserve">                                                                     </w:t>
      </w:r>
      <w:r w:rsidR="00962087" w:rsidRPr="00915A5A">
        <w:rPr>
          <w:rFonts w:cs="Arial"/>
        </w:rPr>
        <w:t>V Brně dne</w:t>
      </w:r>
      <w:r w:rsidR="00962087">
        <w:rPr>
          <w:rFonts w:cs="Arial"/>
        </w:rPr>
        <w:t xml:space="preserve">  2</w:t>
      </w:r>
      <w:r w:rsidR="00962087">
        <w:rPr>
          <w:rFonts w:cs="Arial"/>
        </w:rPr>
        <w:t>1</w:t>
      </w:r>
      <w:r w:rsidR="00962087">
        <w:rPr>
          <w:rFonts w:cs="Arial"/>
        </w:rPr>
        <w:t xml:space="preserve">.06.2024                                                                                  </w:t>
      </w:r>
      <w:r w:rsidR="00F07E69">
        <w:rPr>
          <w:rFonts w:cs="Arial"/>
        </w:rPr>
        <w:t xml:space="preserve"> </w:t>
      </w:r>
    </w:p>
    <w:p w14:paraId="2F5FCBA2" w14:textId="77777777" w:rsidR="00133F45" w:rsidRDefault="00133F45" w:rsidP="00133F45">
      <w:pPr>
        <w:tabs>
          <w:tab w:val="left" w:pos="708"/>
        </w:tabs>
        <w:rPr>
          <w:rFonts w:cs="Arial"/>
        </w:rPr>
      </w:pPr>
    </w:p>
    <w:p w14:paraId="0913D7FA" w14:textId="77777777" w:rsidR="00133F45" w:rsidRDefault="00133F45" w:rsidP="00133F45">
      <w:pPr>
        <w:tabs>
          <w:tab w:val="left" w:pos="708"/>
        </w:tabs>
        <w:rPr>
          <w:rFonts w:cs="Arial"/>
        </w:rPr>
      </w:pPr>
      <w:r>
        <w:rPr>
          <w:rFonts w:cs="Arial"/>
        </w:rPr>
        <w:t>_______________________________                                    __________________________________</w:t>
      </w:r>
    </w:p>
    <w:p w14:paraId="5951484B" w14:textId="77777777" w:rsidR="00133F45" w:rsidRDefault="00133F45" w:rsidP="00133F45">
      <w:pPr>
        <w:tabs>
          <w:tab w:val="left" w:pos="708"/>
        </w:tabs>
        <w:rPr>
          <w:rFonts w:cs="Arial"/>
        </w:rPr>
      </w:pPr>
    </w:p>
    <w:p w14:paraId="1E4F411C" w14:textId="6A2FCFF6" w:rsidR="00133F45" w:rsidRDefault="00133F45" w:rsidP="00133F45">
      <w:pPr>
        <w:tabs>
          <w:tab w:val="left" w:pos="708"/>
        </w:tabs>
        <w:rPr>
          <w:rFonts w:cs="Arial"/>
        </w:rPr>
      </w:pPr>
      <w:r w:rsidRPr="008540B0">
        <w:rPr>
          <w:rFonts w:cs="Arial"/>
        </w:rPr>
        <w:t xml:space="preserve">Mgr. Jan </w:t>
      </w:r>
      <w:proofErr w:type="spellStart"/>
      <w:proofErr w:type="gramStart"/>
      <w:r w:rsidRPr="008540B0">
        <w:rPr>
          <w:rFonts w:cs="Arial"/>
        </w:rPr>
        <w:t>Grolich</w:t>
      </w:r>
      <w:proofErr w:type="spellEnd"/>
      <w:r w:rsidRPr="008540B0">
        <w:rPr>
          <w:rFonts w:cs="Arial"/>
        </w:rPr>
        <w:t xml:space="preserve">,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t xml:space="preserve">                                                                          </w:t>
      </w:r>
      <w:r w:rsidR="00F07E69" w:rsidRPr="00F07E69">
        <w:rPr>
          <w:rFonts w:cs="Arial"/>
        </w:rPr>
        <w:t>Ing. Ladislav Něm</w:t>
      </w:r>
      <w:r w:rsidR="00F07E69">
        <w:rPr>
          <w:rFonts w:cs="Arial"/>
        </w:rPr>
        <w:t>ec</w:t>
      </w:r>
      <w:r>
        <w:rPr>
          <w:rFonts w:cs="Arial"/>
        </w:rPr>
        <w:t>,</w:t>
      </w:r>
    </w:p>
    <w:p w14:paraId="61819D2C" w14:textId="77777777" w:rsidR="00133F45" w:rsidRDefault="00133F45" w:rsidP="00133F45">
      <w:pPr>
        <w:tabs>
          <w:tab w:val="left" w:pos="708"/>
        </w:tabs>
        <w:rPr>
          <w:rFonts w:cs="Arial"/>
        </w:rPr>
      </w:pPr>
      <w:r w:rsidRPr="008540B0">
        <w:rPr>
          <w:rFonts w:cs="Arial"/>
        </w:rPr>
        <w:t xml:space="preserve">hejtman  Jihomoravského kraje </w:t>
      </w:r>
      <w:r>
        <w:rPr>
          <w:rFonts w:cs="Arial"/>
        </w:rPr>
        <w:t xml:space="preserve">                                                  ředitel organizace                                                          </w:t>
      </w:r>
    </w:p>
    <w:p w14:paraId="44777E32" w14:textId="77777777" w:rsidR="00133F45" w:rsidRDefault="00133F45" w:rsidP="00133F45">
      <w:pPr>
        <w:tabs>
          <w:tab w:val="left" w:pos="708"/>
        </w:tabs>
        <w:rPr>
          <w:rFonts w:cs="Arial"/>
        </w:rPr>
      </w:pPr>
      <w:r w:rsidRPr="008540B0">
        <w:rPr>
          <w:rFonts w:cs="Arial"/>
        </w:rPr>
        <w:t>Příjemce</w:t>
      </w:r>
      <w:r>
        <w:rPr>
          <w:rFonts w:cs="Arial"/>
        </w:rPr>
        <w:t xml:space="preserve">                                                                                           Partner   </w:t>
      </w:r>
    </w:p>
    <w:p w14:paraId="37311C81" w14:textId="77777777" w:rsidR="00133F45" w:rsidRDefault="00133F45" w:rsidP="00133F45">
      <w:pPr>
        <w:tabs>
          <w:tab w:val="left" w:pos="708"/>
        </w:tabs>
        <w:rPr>
          <w:rFonts w:cs="Arial"/>
        </w:rPr>
      </w:pPr>
    </w:p>
    <w:p w14:paraId="721F609E" w14:textId="77777777" w:rsidR="00133F45" w:rsidRDefault="00133F45" w:rsidP="00133F45">
      <w:pPr>
        <w:tabs>
          <w:tab w:val="left" w:pos="708"/>
        </w:tabs>
        <w:rPr>
          <w:rFonts w:cs="Arial"/>
        </w:rPr>
      </w:pPr>
    </w:p>
    <w:p w14:paraId="38CA92D9" w14:textId="77777777" w:rsidR="00133F45" w:rsidRPr="004B3580" w:rsidRDefault="00133F45" w:rsidP="00133F45">
      <w:pPr>
        <w:keepNext/>
        <w:keepLines/>
        <w:tabs>
          <w:tab w:val="left" w:pos="702"/>
        </w:tabs>
        <w:ind w:left="2106" w:hanging="2106"/>
        <w:rPr>
          <w:rFonts w:cs="Arial"/>
          <w:b/>
        </w:rPr>
      </w:pPr>
      <w:r w:rsidRPr="004B3580">
        <w:rPr>
          <w:rFonts w:cs="Arial"/>
          <w:b/>
        </w:rPr>
        <w:t xml:space="preserve">Přílohy: </w:t>
      </w:r>
    </w:p>
    <w:p w14:paraId="4E7055A4" w14:textId="77777777" w:rsidR="00133F45" w:rsidRPr="00251111" w:rsidRDefault="00133F45" w:rsidP="00133F45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>
        <w:rPr>
          <w:rFonts w:cs="Arial"/>
        </w:rPr>
        <w:t>Projektový záměr partnera včetně indikátorů a rozpočtu</w:t>
      </w:r>
    </w:p>
    <w:p w14:paraId="60D04B5A" w14:textId="77777777" w:rsidR="00283DD7" w:rsidRPr="00251111" w:rsidRDefault="00283DD7" w:rsidP="00283DD7">
      <w:pPr>
        <w:keepNext/>
        <w:keepLines/>
        <w:rPr>
          <w:rFonts w:cs="Arial"/>
        </w:rPr>
      </w:pPr>
    </w:p>
    <w:p w14:paraId="16CCEEFD" w14:textId="77777777" w:rsidR="008E084E" w:rsidRPr="00251111" w:rsidRDefault="008E084E" w:rsidP="00283DD7">
      <w:pPr>
        <w:rPr>
          <w:rFonts w:cs="Arial"/>
        </w:rPr>
      </w:pPr>
    </w:p>
    <w:p w14:paraId="12BB1079" w14:textId="5E0F2917" w:rsidR="00283DD7" w:rsidRPr="00FD7878" w:rsidRDefault="00283DD7" w:rsidP="001F34E8">
      <w:pPr>
        <w:keepNext/>
        <w:keepLines/>
        <w:tabs>
          <w:tab w:val="clear" w:pos="5790"/>
        </w:tabs>
        <w:jc w:val="left"/>
        <w:rPr>
          <w:rFonts w:cs="Arial"/>
        </w:rPr>
      </w:pPr>
    </w:p>
    <w:p w14:paraId="25725326" w14:textId="6D2DDA27" w:rsidR="00E61CEE" w:rsidRPr="008E084E" w:rsidRDefault="00283DD7" w:rsidP="00E61CEE">
      <w:pPr>
        <w:rPr>
          <w:rFonts w:cs="Arial"/>
        </w:rPr>
      </w:pP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</w:p>
    <w:sectPr w:rsidR="00E61CEE" w:rsidRPr="008E084E" w:rsidSect="009519A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1A38" w14:textId="77777777" w:rsidR="0008436B" w:rsidRDefault="0008436B" w:rsidP="00CE3205">
      <w:r>
        <w:separator/>
      </w:r>
    </w:p>
  </w:endnote>
  <w:endnote w:type="continuationSeparator" w:id="0">
    <w:p w14:paraId="55FB22D8" w14:textId="77777777" w:rsidR="0008436B" w:rsidRDefault="0008436B" w:rsidP="00CE3205">
      <w:r>
        <w:continuationSeparator/>
      </w:r>
    </w:p>
  </w:endnote>
  <w:endnote w:type="continuationNotice" w:id="1">
    <w:p w14:paraId="7A31A5F4" w14:textId="77777777" w:rsidR="0008436B" w:rsidRDefault="0008436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097717"/>
      <w:docPartObj>
        <w:docPartGallery w:val="Page Numbers (Bottom of Page)"/>
        <w:docPartUnique/>
      </w:docPartObj>
    </w:sdtPr>
    <w:sdtEndPr/>
    <w:sdtContent>
      <w:p w14:paraId="4E0A188F" w14:textId="00C05F97" w:rsidR="00356FD6" w:rsidRDefault="00356F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1CC9D" w14:textId="77777777" w:rsidR="00356FD6" w:rsidRDefault="00356F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8E62C7E" wp14:editId="7B0BBF0B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0CACF409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8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8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9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9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BA77" w14:textId="77777777" w:rsidR="0008436B" w:rsidRDefault="0008436B" w:rsidP="00CE3205">
      <w:r>
        <w:separator/>
      </w:r>
    </w:p>
  </w:footnote>
  <w:footnote w:type="continuationSeparator" w:id="0">
    <w:p w14:paraId="1038D25C" w14:textId="77777777" w:rsidR="0008436B" w:rsidRDefault="0008436B" w:rsidP="00CE3205">
      <w:r>
        <w:continuationSeparator/>
      </w:r>
    </w:p>
  </w:footnote>
  <w:footnote w:type="continuationNotice" w:id="1">
    <w:p w14:paraId="3EC383E7" w14:textId="77777777" w:rsidR="0008436B" w:rsidRDefault="0008436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6292" w14:textId="1DB5293A" w:rsidR="00823351" w:rsidRDefault="00C87F0C" w:rsidP="00823351">
    <w:pPr>
      <w:jc w:val="right"/>
      <w:rPr>
        <w:rFonts w:cs="Arial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017510F" wp14:editId="22D25B78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351">
      <w:tab/>
    </w:r>
  </w:p>
  <w:p w14:paraId="57CD452F" w14:textId="4D275A92" w:rsidR="00445D8B" w:rsidRDefault="00445D8B" w:rsidP="00823351">
    <w:pPr>
      <w:pStyle w:val="Zhlav"/>
      <w:tabs>
        <w:tab w:val="clear" w:pos="4536"/>
        <w:tab w:val="clear" w:pos="5790"/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9BE5C2D"/>
    <w:multiLevelType w:val="multilevel"/>
    <w:tmpl w:val="CC3482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6A084A"/>
    <w:multiLevelType w:val="hybridMultilevel"/>
    <w:tmpl w:val="68620D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6B127FD"/>
    <w:multiLevelType w:val="hybridMultilevel"/>
    <w:tmpl w:val="9AE4B1B8"/>
    <w:lvl w:ilvl="0" w:tplc="5C5C8A68">
      <w:start w:val="1"/>
      <w:numFmt w:val="decimal"/>
      <w:lvlText w:val="%1."/>
      <w:lvlJc w:val="left"/>
      <w:pPr>
        <w:ind w:left="1440" w:hanging="360"/>
      </w:pPr>
    </w:lvl>
    <w:lvl w:ilvl="1" w:tplc="62AA837E">
      <w:start w:val="1"/>
      <w:numFmt w:val="decimal"/>
      <w:lvlText w:val="%2."/>
      <w:lvlJc w:val="left"/>
      <w:pPr>
        <w:ind w:left="1440" w:hanging="360"/>
      </w:pPr>
    </w:lvl>
    <w:lvl w:ilvl="2" w:tplc="F3049FAE">
      <w:start w:val="1"/>
      <w:numFmt w:val="decimal"/>
      <w:lvlText w:val="%3."/>
      <w:lvlJc w:val="left"/>
      <w:pPr>
        <w:ind w:left="1440" w:hanging="360"/>
      </w:pPr>
    </w:lvl>
    <w:lvl w:ilvl="3" w:tplc="512096AA">
      <w:start w:val="1"/>
      <w:numFmt w:val="decimal"/>
      <w:lvlText w:val="%4."/>
      <w:lvlJc w:val="left"/>
      <w:pPr>
        <w:ind w:left="1440" w:hanging="360"/>
      </w:pPr>
    </w:lvl>
    <w:lvl w:ilvl="4" w:tplc="85E64904">
      <w:start w:val="1"/>
      <w:numFmt w:val="decimal"/>
      <w:lvlText w:val="%5."/>
      <w:lvlJc w:val="left"/>
      <w:pPr>
        <w:ind w:left="1440" w:hanging="360"/>
      </w:pPr>
    </w:lvl>
    <w:lvl w:ilvl="5" w:tplc="76FC32EE">
      <w:start w:val="1"/>
      <w:numFmt w:val="decimal"/>
      <w:lvlText w:val="%6."/>
      <w:lvlJc w:val="left"/>
      <w:pPr>
        <w:ind w:left="1440" w:hanging="360"/>
      </w:pPr>
    </w:lvl>
    <w:lvl w:ilvl="6" w:tplc="3870B10C">
      <w:start w:val="1"/>
      <w:numFmt w:val="decimal"/>
      <w:lvlText w:val="%7."/>
      <w:lvlJc w:val="left"/>
      <w:pPr>
        <w:ind w:left="1440" w:hanging="360"/>
      </w:pPr>
    </w:lvl>
    <w:lvl w:ilvl="7" w:tplc="8BE8AF66">
      <w:start w:val="1"/>
      <w:numFmt w:val="decimal"/>
      <w:lvlText w:val="%8."/>
      <w:lvlJc w:val="left"/>
      <w:pPr>
        <w:ind w:left="1440" w:hanging="360"/>
      </w:pPr>
    </w:lvl>
    <w:lvl w:ilvl="8" w:tplc="7B6694DA">
      <w:start w:val="1"/>
      <w:numFmt w:val="decimal"/>
      <w:lvlText w:val="%9."/>
      <w:lvlJc w:val="left"/>
      <w:pPr>
        <w:ind w:left="1440" w:hanging="360"/>
      </w:pPr>
    </w:lvl>
  </w:abstractNum>
  <w:abstractNum w:abstractNumId="9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542CA0"/>
    <w:multiLevelType w:val="hybridMultilevel"/>
    <w:tmpl w:val="E0CC8CBE"/>
    <w:lvl w:ilvl="0" w:tplc="ECF2A3BA">
      <w:start w:val="2"/>
      <w:numFmt w:val="decimal"/>
      <w:lvlText w:val="%1."/>
      <w:lvlJc w:val="left"/>
      <w:pPr>
        <w:tabs>
          <w:tab w:val="num" w:pos="1408"/>
        </w:tabs>
        <w:ind w:left="140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5252A"/>
    <w:multiLevelType w:val="hybridMultilevel"/>
    <w:tmpl w:val="2EA84428"/>
    <w:lvl w:ilvl="0" w:tplc="04050017">
      <w:start w:val="1"/>
      <w:numFmt w:val="lowerLetter"/>
      <w:lvlText w:val="%1)"/>
      <w:lvlJc w:val="left"/>
      <w:pPr>
        <w:tabs>
          <w:tab w:val="num" w:pos="1408"/>
        </w:tabs>
        <w:ind w:left="1388" w:hanging="34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2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3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297405"/>
    <w:multiLevelType w:val="hybridMultilevel"/>
    <w:tmpl w:val="36F4BE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6" w15:restartNumberingAfterBreak="0">
    <w:nsid w:val="29671509"/>
    <w:multiLevelType w:val="multilevel"/>
    <w:tmpl w:val="695685B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2C1E2EA8"/>
    <w:multiLevelType w:val="multilevel"/>
    <w:tmpl w:val="4B94CB9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8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CF32C2"/>
    <w:multiLevelType w:val="hybridMultilevel"/>
    <w:tmpl w:val="E348F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4006F"/>
    <w:multiLevelType w:val="hybridMultilevel"/>
    <w:tmpl w:val="C6B0D982"/>
    <w:lvl w:ilvl="0" w:tplc="04050017">
      <w:start w:val="1"/>
      <w:numFmt w:val="lowerLetter"/>
      <w:lvlText w:val="%1)"/>
      <w:lvlJc w:val="left"/>
      <w:pPr>
        <w:tabs>
          <w:tab w:val="num" w:pos="1408"/>
        </w:tabs>
        <w:ind w:left="1388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5" w15:restartNumberingAfterBreak="0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D7CDE"/>
    <w:multiLevelType w:val="hybridMultilevel"/>
    <w:tmpl w:val="5532C7DE"/>
    <w:lvl w:ilvl="0" w:tplc="4BDCBF6E">
      <w:start w:val="1"/>
      <w:numFmt w:val="decimal"/>
      <w:lvlText w:val="%1."/>
      <w:lvlJc w:val="left"/>
      <w:pPr>
        <w:ind w:left="720" w:hanging="360"/>
      </w:pPr>
    </w:lvl>
    <w:lvl w:ilvl="1" w:tplc="975AF7E8">
      <w:start w:val="1"/>
      <w:numFmt w:val="decimal"/>
      <w:lvlText w:val="%2."/>
      <w:lvlJc w:val="left"/>
      <w:pPr>
        <w:ind w:left="720" w:hanging="360"/>
      </w:pPr>
    </w:lvl>
    <w:lvl w:ilvl="2" w:tplc="4934D802">
      <w:start w:val="1"/>
      <w:numFmt w:val="decimal"/>
      <w:lvlText w:val="%3."/>
      <w:lvlJc w:val="left"/>
      <w:pPr>
        <w:ind w:left="720" w:hanging="360"/>
      </w:pPr>
    </w:lvl>
    <w:lvl w:ilvl="3" w:tplc="4E188402">
      <w:start w:val="1"/>
      <w:numFmt w:val="decimal"/>
      <w:lvlText w:val="%4."/>
      <w:lvlJc w:val="left"/>
      <w:pPr>
        <w:ind w:left="720" w:hanging="360"/>
      </w:pPr>
    </w:lvl>
    <w:lvl w:ilvl="4" w:tplc="E5382008">
      <w:start w:val="1"/>
      <w:numFmt w:val="decimal"/>
      <w:lvlText w:val="%5."/>
      <w:lvlJc w:val="left"/>
      <w:pPr>
        <w:ind w:left="720" w:hanging="360"/>
      </w:pPr>
    </w:lvl>
    <w:lvl w:ilvl="5" w:tplc="30FEE558">
      <w:start w:val="1"/>
      <w:numFmt w:val="decimal"/>
      <w:lvlText w:val="%6."/>
      <w:lvlJc w:val="left"/>
      <w:pPr>
        <w:ind w:left="720" w:hanging="360"/>
      </w:pPr>
    </w:lvl>
    <w:lvl w:ilvl="6" w:tplc="1696CFFE">
      <w:start w:val="1"/>
      <w:numFmt w:val="decimal"/>
      <w:lvlText w:val="%7."/>
      <w:lvlJc w:val="left"/>
      <w:pPr>
        <w:ind w:left="720" w:hanging="360"/>
      </w:pPr>
    </w:lvl>
    <w:lvl w:ilvl="7" w:tplc="F9327E38">
      <w:start w:val="1"/>
      <w:numFmt w:val="decimal"/>
      <w:lvlText w:val="%8."/>
      <w:lvlJc w:val="left"/>
      <w:pPr>
        <w:ind w:left="720" w:hanging="360"/>
      </w:pPr>
    </w:lvl>
    <w:lvl w:ilvl="8" w:tplc="C58071A0">
      <w:start w:val="1"/>
      <w:numFmt w:val="decimal"/>
      <w:lvlText w:val="%9."/>
      <w:lvlJc w:val="left"/>
      <w:pPr>
        <w:ind w:left="720" w:hanging="360"/>
      </w:pPr>
    </w:lvl>
  </w:abstractNum>
  <w:abstractNum w:abstractNumId="27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BA16AA"/>
    <w:multiLevelType w:val="multilevel"/>
    <w:tmpl w:val="07F0FFEC"/>
    <w:lvl w:ilvl="0">
      <w:start w:val="1"/>
      <w:numFmt w:val="decimal"/>
      <w:pStyle w:val="NORMcislo"/>
      <w:lvlText w:val="%1."/>
      <w:lvlJc w:val="left"/>
      <w:pPr>
        <w:ind w:left="426" w:hanging="397"/>
      </w:pPr>
      <w:rPr>
        <w:rFonts w:asciiTheme="minorHAnsi" w:eastAsiaTheme="minorHAnsi" w:hAnsiTheme="minorHAnsi" w:cstheme="minorHAnsi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1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25" w:hanging="180"/>
      </w:pPr>
      <w:rPr>
        <w:rFonts w:hint="default"/>
      </w:rPr>
    </w:lvl>
  </w:abstractNum>
  <w:abstractNum w:abstractNumId="29" w15:restartNumberingAfterBreak="0">
    <w:nsid w:val="54E21C2A"/>
    <w:multiLevelType w:val="multilevel"/>
    <w:tmpl w:val="4A446FE4"/>
    <w:styleLink w:val="Aktulnsezna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5A9254F0"/>
    <w:multiLevelType w:val="hybridMultilevel"/>
    <w:tmpl w:val="7D5800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432F6"/>
    <w:multiLevelType w:val="hybridMultilevel"/>
    <w:tmpl w:val="14CE8C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FF0181"/>
    <w:multiLevelType w:val="multilevel"/>
    <w:tmpl w:val="E65E64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4" w15:restartNumberingAfterBreak="0">
    <w:nsid w:val="605015F5"/>
    <w:multiLevelType w:val="hybridMultilevel"/>
    <w:tmpl w:val="EB9E8C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F829E5"/>
    <w:multiLevelType w:val="multilevel"/>
    <w:tmpl w:val="FB047E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1337987"/>
    <w:multiLevelType w:val="hybridMultilevel"/>
    <w:tmpl w:val="0F881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C52A6"/>
    <w:multiLevelType w:val="multilevel"/>
    <w:tmpl w:val="D346DE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564BC"/>
    <w:multiLevelType w:val="multilevel"/>
    <w:tmpl w:val="4A4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42" w15:restartNumberingAfterBreak="0">
    <w:nsid w:val="784079AB"/>
    <w:multiLevelType w:val="multilevel"/>
    <w:tmpl w:val="F08010FA"/>
    <w:lvl w:ilvl="0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95328632">
    <w:abstractNumId w:val="13"/>
  </w:num>
  <w:num w:numId="2" w16cid:durableId="1333492132">
    <w:abstractNumId w:val="15"/>
  </w:num>
  <w:num w:numId="3" w16cid:durableId="462966088">
    <w:abstractNumId w:val="12"/>
  </w:num>
  <w:num w:numId="4" w16cid:durableId="111246190">
    <w:abstractNumId w:val="0"/>
  </w:num>
  <w:num w:numId="5" w16cid:durableId="151072435">
    <w:abstractNumId w:val="1"/>
  </w:num>
  <w:num w:numId="6" w16cid:durableId="1038092513">
    <w:abstractNumId w:val="20"/>
  </w:num>
  <w:num w:numId="7" w16cid:durableId="1086196310">
    <w:abstractNumId w:val="39"/>
  </w:num>
  <w:num w:numId="8" w16cid:durableId="1227761416">
    <w:abstractNumId w:val="43"/>
  </w:num>
  <w:num w:numId="9" w16cid:durableId="460928150">
    <w:abstractNumId w:val="19"/>
  </w:num>
  <w:num w:numId="10" w16cid:durableId="1268587290">
    <w:abstractNumId w:val="23"/>
  </w:num>
  <w:num w:numId="11" w16cid:durableId="1573001630">
    <w:abstractNumId w:val="25"/>
  </w:num>
  <w:num w:numId="12" w16cid:durableId="185797999">
    <w:abstractNumId w:val="6"/>
  </w:num>
  <w:num w:numId="13" w16cid:durableId="1432435791">
    <w:abstractNumId w:val="5"/>
  </w:num>
  <w:num w:numId="14" w16cid:durableId="1243950301">
    <w:abstractNumId w:val="7"/>
  </w:num>
  <w:num w:numId="15" w16cid:durableId="1936091306">
    <w:abstractNumId w:val="24"/>
  </w:num>
  <w:num w:numId="16" w16cid:durableId="269557769">
    <w:abstractNumId w:val="11"/>
  </w:num>
  <w:num w:numId="17" w16cid:durableId="893736584">
    <w:abstractNumId w:val="27"/>
  </w:num>
  <w:num w:numId="18" w16cid:durableId="1618490745">
    <w:abstractNumId w:val="42"/>
  </w:num>
  <w:num w:numId="19" w16cid:durableId="1235626758">
    <w:abstractNumId w:val="14"/>
  </w:num>
  <w:num w:numId="20" w16cid:durableId="1098676328">
    <w:abstractNumId w:val="44"/>
  </w:num>
  <w:num w:numId="21" w16cid:durableId="1111435626">
    <w:abstractNumId w:val="35"/>
  </w:num>
  <w:num w:numId="22" w16cid:durableId="337580392">
    <w:abstractNumId w:val="40"/>
  </w:num>
  <w:num w:numId="23" w16cid:durableId="500586005">
    <w:abstractNumId w:val="21"/>
  </w:num>
  <w:num w:numId="24" w16cid:durableId="392430474">
    <w:abstractNumId w:val="32"/>
  </w:num>
  <w:num w:numId="25" w16cid:durableId="819007184">
    <w:abstractNumId w:val="41"/>
  </w:num>
  <w:num w:numId="26" w16cid:durableId="1829327309">
    <w:abstractNumId w:val="18"/>
  </w:num>
  <w:num w:numId="27" w16cid:durableId="436407052">
    <w:abstractNumId w:val="9"/>
  </w:num>
  <w:num w:numId="28" w16cid:durableId="900362883">
    <w:abstractNumId w:val="4"/>
  </w:num>
  <w:num w:numId="29" w16cid:durableId="637608754">
    <w:abstractNumId w:val="8"/>
  </w:num>
  <w:num w:numId="30" w16cid:durableId="1224559686">
    <w:abstractNumId w:val="28"/>
  </w:num>
  <w:num w:numId="31" w16cid:durableId="829709375">
    <w:abstractNumId w:val="16"/>
  </w:num>
  <w:num w:numId="32" w16cid:durableId="291598286">
    <w:abstractNumId w:val="29"/>
  </w:num>
  <w:num w:numId="33" w16cid:durableId="272134956">
    <w:abstractNumId w:val="33"/>
  </w:num>
  <w:num w:numId="34" w16cid:durableId="1119835268">
    <w:abstractNumId w:val="2"/>
  </w:num>
  <w:num w:numId="35" w16cid:durableId="488207700">
    <w:abstractNumId w:val="17"/>
  </w:num>
  <w:num w:numId="36" w16cid:durableId="324355788">
    <w:abstractNumId w:val="36"/>
  </w:num>
  <w:num w:numId="37" w16cid:durableId="717632100">
    <w:abstractNumId w:val="38"/>
  </w:num>
  <w:num w:numId="38" w16cid:durableId="1145928191">
    <w:abstractNumId w:val="3"/>
  </w:num>
  <w:num w:numId="39" w16cid:durableId="1414744366">
    <w:abstractNumId w:val="30"/>
  </w:num>
  <w:num w:numId="40" w16cid:durableId="686441831">
    <w:abstractNumId w:val="22"/>
  </w:num>
  <w:num w:numId="41" w16cid:durableId="770051338">
    <w:abstractNumId w:val="37"/>
  </w:num>
  <w:num w:numId="42" w16cid:durableId="173344144">
    <w:abstractNumId w:val="10"/>
  </w:num>
  <w:num w:numId="43" w16cid:durableId="1168135742">
    <w:abstractNumId w:val="31"/>
  </w:num>
  <w:num w:numId="44" w16cid:durableId="1365250655">
    <w:abstractNumId w:val="26"/>
  </w:num>
  <w:num w:numId="45" w16cid:durableId="10634805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47547707">
    <w:abstractNumId w:val="34"/>
  </w:num>
  <w:num w:numId="47" w16cid:durableId="136802737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60D9"/>
    <w:rsid w:val="00016E3E"/>
    <w:rsid w:val="00021AFD"/>
    <w:rsid w:val="000228B1"/>
    <w:rsid w:val="00030BAB"/>
    <w:rsid w:val="00031A24"/>
    <w:rsid w:val="0003369C"/>
    <w:rsid w:val="00042F0D"/>
    <w:rsid w:val="000529CF"/>
    <w:rsid w:val="00054A83"/>
    <w:rsid w:val="00065EE4"/>
    <w:rsid w:val="0007115C"/>
    <w:rsid w:val="00077649"/>
    <w:rsid w:val="00081594"/>
    <w:rsid w:val="0008436B"/>
    <w:rsid w:val="00085B18"/>
    <w:rsid w:val="000867E3"/>
    <w:rsid w:val="000877BF"/>
    <w:rsid w:val="00087B6D"/>
    <w:rsid w:val="000A01CE"/>
    <w:rsid w:val="000B5B75"/>
    <w:rsid w:val="000C08F0"/>
    <w:rsid w:val="000C192C"/>
    <w:rsid w:val="000C5111"/>
    <w:rsid w:val="000D27A3"/>
    <w:rsid w:val="000D4200"/>
    <w:rsid w:val="000D6B0D"/>
    <w:rsid w:val="000E1578"/>
    <w:rsid w:val="000E234E"/>
    <w:rsid w:val="000E266D"/>
    <w:rsid w:val="000E35E4"/>
    <w:rsid w:val="000E59EE"/>
    <w:rsid w:val="000F55F2"/>
    <w:rsid w:val="000F5CBF"/>
    <w:rsid w:val="0010035A"/>
    <w:rsid w:val="00103878"/>
    <w:rsid w:val="00110779"/>
    <w:rsid w:val="00113AC8"/>
    <w:rsid w:val="00123F7D"/>
    <w:rsid w:val="00124B82"/>
    <w:rsid w:val="00125C37"/>
    <w:rsid w:val="00127CF4"/>
    <w:rsid w:val="00130172"/>
    <w:rsid w:val="00133A52"/>
    <w:rsid w:val="00133F45"/>
    <w:rsid w:val="0013475C"/>
    <w:rsid w:val="00145EB3"/>
    <w:rsid w:val="0015001D"/>
    <w:rsid w:val="00150910"/>
    <w:rsid w:val="001518E0"/>
    <w:rsid w:val="00155BEC"/>
    <w:rsid w:val="00157192"/>
    <w:rsid w:val="00166F51"/>
    <w:rsid w:val="00170A7F"/>
    <w:rsid w:val="00172C93"/>
    <w:rsid w:val="001762E6"/>
    <w:rsid w:val="00176E7B"/>
    <w:rsid w:val="00181947"/>
    <w:rsid w:val="00182EE2"/>
    <w:rsid w:val="0018745F"/>
    <w:rsid w:val="00191662"/>
    <w:rsid w:val="001C3A2B"/>
    <w:rsid w:val="001D07F9"/>
    <w:rsid w:val="001D4CC5"/>
    <w:rsid w:val="001D50F8"/>
    <w:rsid w:val="001E17A2"/>
    <w:rsid w:val="001E2ACA"/>
    <w:rsid w:val="001E5F4C"/>
    <w:rsid w:val="001E7CEB"/>
    <w:rsid w:val="001F34E8"/>
    <w:rsid w:val="001F4AA2"/>
    <w:rsid w:val="001F4E26"/>
    <w:rsid w:val="00205E8E"/>
    <w:rsid w:val="00213F27"/>
    <w:rsid w:val="00240DEB"/>
    <w:rsid w:val="00241579"/>
    <w:rsid w:val="00241A7F"/>
    <w:rsid w:val="0024639C"/>
    <w:rsid w:val="00253E4F"/>
    <w:rsid w:val="00254222"/>
    <w:rsid w:val="00263743"/>
    <w:rsid w:val="002644D8"/>
    <w:rsid w:val="00266BF0"/>
    <w:rsid w:val="00273A0D"/>
    <w:rsid w:val="00283DD7"/>
    <w:rsid w:val="00283EFB"/>
    <w:rsid w:val="0028790B"/>
    <w:rsid w:val="002A1B29"/>
    <w:rsid w:val="002A1DDF"/>
    <w:rsid w:val="002A270A"/>
    <w:rsid w:val="002B04FF"/>
    <w:rsid w:val="002B1B70"/>
    <w:rsid w:val="002B269C"/>
    <w:rsid w:val="002C3821"/>
    <w:rsid w:val="002C5698"/>
    <w:rsid w:val="002E19C3"/>
    <w:rsid w:val="002E2C0C"/>
    <w:rsid w:val="002F17F2"/>
    <w:rsid w:val="00306F37"/>
    <w:rsid w:val="00307AF3"/>
    <w:rsid w:val="00311146"/>
    <w:rsid w:val="0031506A"/>
    <w:rsid w:val="00321356"/>
    <w:rsid w:val="003216F0"/>
    <w:rsid w:val="00330941"/>
    <w:rsid w:val="00334B09"/>
    <w:rsid w:val="003350EF"/>
    <w:rsid w:val="003359FF"/>
    <w:rsid w:val="00336EB2"/>
    <w:rsid w:val="003420F8"/>
    <w:rsid w:val="00347CC3"/>
    <w:rsid w:val="00352810"/>
    <w:rsid w:val="003544E9"/>
    <w:rsid w:val="00356FD6"/>
    <w:rsid w:val="003624CF"/>
    <w:rsid w:val="00362A60"/>
    <w:rsid w:val="0036632F"/>
    <w:rsid w:val="00373D51"/>
    <w:rsid w:val="003816AB"/>
    <w:rsid w:val="0038316F"/>
    <w:rsid w:val="00387D55"/>
    <w:rsid w:val="003A22F7"/>
    <w:rsid w:val="003A2D35"/>
    <w:rsid w:val="003A46F9"/>
    <w:rsid w:val="003A6255"/>
    <w:rsid w:val="003B0AA7"/>
    <w:rsid w:val="003B3BBD"/>
    <w:rsid w:val="003C261D"/>
    <w:rsid w:val="003C65F6"/>
    <w:rsid w:val="003D33E8"/>
    <w:rsid w:val="003D452B"/>
    <w:rsid w:val="003D46B0"/>
    <w:rsid w:val="003D6ABE"/>
    <w:rsid w:val="003D7215"/>
    <w:rsid w:val="003D7AB0"/>
    <w:rsid w:val="003E2C2B"/>
    <w:rsid w:val="003E3A6A"/>
    <w:rsid w:val="003E4326"/>
    <w:rsid w:val="003E77A0"/>
    <w:rsid w:val="003F2623"/>
    <w:rsid w:val="003F2A64"/>
    <w:rsid w:val="004006F1"/>
    <w:rsid w:val="00411A72"/>
    <w:rsid w:val="00412CB7"/>
    <w:rsid w:val="00413AD6"/>
    <w:rsid w:val="004155E1"/>
    <w:rsid w:val="00417EAF"/>
    <w:rsid w:val="00422E8F"/>
    <w:rsid w:val="00423CB0"/>
    <w:rsid w:val="00427FB2"/>
    <w:rsid w:val="004357F1"/>
    <w:rsid w:val="00435CD5"/>
    <w:rsid w:val="00435CFB"/>
    <w:rsid w:val="00437849"/>
    <w:rsid w:val="00442B26"/>
    <w:rsid w:val="00445D8B"/>
    <w:rsid w:val="004467B8"/>
    <w:rsid w:val="00450A36"/>
    <w:rsid w:val="004538FE"/>
    <w:rsid w:val="004558C7"/>
    <w:rsid w:val="004572B3"/>
    <w:rsid w:val="0046018F"/>
    <w:rsid w:val="00460D25"/>
    <w:rsid w:val="00465303"/>
    <w:rsid w:val="0047068B"/>
    <w:rsid w:val="004730AC"/>
    <w:rsid w:val="00482262"/>
    <w:rsid w:val="004843BA"/>
    <w:rsid w:val="004867BE"/>
    <w:rsid w:val="00486B08"/>
    <w:rsid w:val="00492A6F"/>
    <w:rsid w:val="00493CD9"/>
    <w:rsid w:val="00496A89"/>
    <w:rsid w:val="0049737E"/>
    <w:rsid w:val="004A15FB"/>
    <w:rsid w:val="004B146F"/>
    <w:rsid w:val="004B41B1"/>
    <w:rsid w:val="004B5B21"/>
    <w:rsid w:val="004C4791"/>
    <w:rsid w:val="004C4CE0"/>
    <w:rsid w:val="004F0023"/>
    <w:rsid w:val="004F0492"/>
    <w:rsid w:val="004F5531"/>
    <w:rsid w:val="005018D1"/>
    <w:rsid w:val="00501E5F"/>
    <w:rsid w:val="00510593"/>
    <w:rsid w:val="00513496"/>
    <w:rsid w:val="0051403D"/>
    <w:rsid w:val="00514B32"/>
    <w:rsid w:val="005229A0"/>
    <w:rsid w:val="005229D0"/>
    <w:rsid w:val="0052367E"/>
    <w:rsid w:val="005236E3"/>
    <w:rsid w:val="00523821"/>
    <w:rsid w:val="00531EFE"/>
    <w:rsid w:val="0053610B"/>
    <w:rsid w:val="005363AD"/>
    <w:rsid w:val="00536D39"/>
    <w:rsid w:val="00540B41"/>
    <w:rsid w:val="005422CE"/>
    <w:rsid w:val="00550566"/>
    <w:rsid w:val="0055624F"/>
    <w:rsid w:val="00560CCF"/>
    <w:rsid w:val="005645A5"/>
    <w:rsid w:val="0056538A"/>
    <w:rsid w:val="005715F3"/>
    <w:rsid w:val="005728B1"/>
    <w:rsid w:val="0057303A"/>
    <w:rsid w:val="005739D2"/>
    <w:rsid w:val="005847E6"/>
    <w:rsid w:val="0058553D"/>
    <w:rsid w:val="00590305"/>
    <w:rsid w:val="00595AE0"/>
    <w:rsid w:val="00595B52"/>
    <w:rsid w:val="0059618C"/>
    <w:rsid w:val="005A149E"/>
    <w:rsid w:val="005B17EB"/>
    <w:rsid w:val="005B235B"/>
    <w:rsid w:val="005B41CD"/>
    <w:rsid w:val="005B53FE"/>
    <w:rsid w:val="005B6E1E"/>
    <w:rsid w:val="005D2C05"/>
    <w:rsid w:val="005D39B6"/>
    <w:rsid w:val="005E037F"/>
    <w:rsid w:val="005E265A"/>
    <w:rsid w:val="005E51FB"/>
    <w:rsid w:val="005E5B4A"/>
    <w:rsid w:val="005E5C94"/>
    <w:rsid w:val="005E5EC8"/>
    <w:rsid w:val="005E7E03"/>
    <w:rsid w:val="005F1129"/>
    <w:rsid w:val="005F194B"/>
    <w:rsid w:val="0060094A"/>
    <w:rsid w:val="006015A7"/>
    <w:rsid w:val="00603262"/>
    <w:rsid w:val="00603806"/>
    <w:rsid w:val="00604F9D"/>
    <w:rsid w:val="0060554C"/>
    <w:rsid w:val="006124C7"/>
    <w:rsid w:val="00612905"/>
    <w:rsid w:val="006153F1"/>
    <w:rsid w:val="00617BFD"/>
    <w:rsid w:val="006203B4"/>
    <w:rsid w:val="00624432"/>
    <w:rsid w:val="00640514"/>
    <w:rsid w:val="00642437"/>
    <w:rsid w:val="006431AB"/>
    <w:rsid w:val="00643506"/>
    <w:rsid w:val="006445B7"/>
    <w:rsid w:val="006454C3"/>
    <w:rsid w:val="00647B66"/>
    <w:rsid w:val="0066136A"/>
    <w:rsid w:val="00664BDE"/>
    <w:rsid w:val="0066692D"/>
    <w:rsid w:val="00674C0A"/>
    <w:rsid w:val="006816ED"/>
    <w:rsid w:val="006818DF"/>
    <w:rsid w:val="006840D7"/>
    <w:rsid w:val="006879D7"/>
    <w:rsid w:val="006918BB"/>
    <w:rsid w:val="00695178"/>
    <w:rsid w:val="00695B49"/>
    <w:rsid w:val="006978EC"/>
    <w:rsid w:val="006A064A"/>
    <w:rsid w:val="006A0C91"/>
    <w:rsid w:val="006A3F00"/>
    <w:rsid w:val="006C1E26"/>
    <w:rsid w:val="006C797F"/>
    <w:rsid w:val="006D0408"/>
    <w:rsid w:val="006D5840"/>
    <w:rsid w:val="006D6080"/>
    <w:rsid w:val="006E126E"/>
    <w:rsid w:val="006F084C"/>
    <w:rsid w:val="006F1B93"/>
    <w:rsid w:val="00705C2D"/>
    <w:rsid w:val="007142D3"/>
    <w:rsid w:val="00714AA3"/>
    <w:rsid w:val="00715884"/>
    <w:rsid w:val="007158D2"/>
    <w:rsid w:val="00722DCD"/>
    <w:rsid w:val="00724355"/>
    <w:rsid w:val="00726469"/>
    <w:rsid w:val="00736FC8"/>
    <w:rsid w:val="0073714E"/>
    <w:rsid w:val="00741FFD"/>
    <w:rsid w:val="00742945"/>
    <w:rsid w:val="00746386"/>
    <w:rsid w:val="00754880"/>
    <w:rsid w:val="00754891"/>
    <w:rsid w:val="00754AB0"/>
    <w:rsid w:val="00760E90"/>
    <w:rsid w:val="00761987"/>
    <w:rsid w:val="007664C5"/>
    <w:rsid w:val="00766A96"/>
    <w:rsid w:val="00767F53"/>
    <w:rsid w:val="00783269"/>
    <w:rsid w:val="00791061"/>
    <w:rsid w:val="00794AC1"/>
    <w:rsid w:val="007A2388"/>
    <w:rsid w:val="007A46FC"/>
    <w:rsid w:val="007A5DAC"/>
    <w:rsid w:val="007A647E"/>
    <w:rsid w:val="007A650D"/>
    <w:rsid w:val="007A74C8"/>
    <w:rsid w:val="007B00E0"/>
    <w:rsid w:val="007B3F39"/>
    <w:rsid w:val="007C1143"/>
    <w:rsid w:val="007C4763"/>
    <w:rsid w:val="007D3291"/>
    <w:rsid w:val="007D6BEA"/>
    <w:rsid w:val="007D784A"/>
    <w:rsid w:val="007E691D"/>
    <w:rsid w:val="007F10ED"/>
    <w:rsid w:val="007F1143"/>
    <w:rsid w:val="007F1AAD"/>
    <w:rsid w:val="007F4F78"/>
    <w:rsid w:val="007F5970"/>
    <w:rsid w:val="008055AF"/>
    <w:rsid w:val="00810ADC"/>
    <w:rsid w:val="00810B34"/>
    <w:rsid w:val="00820DE2"/>
    <w:rsid w:val="00823351"/>
    <w:rsid w:val="00825080"/>
    <w:rsid w:val="00825A08"/>
    <w:rsid w:val="0082706A"/>
    <w:rsid w:val="008304B4"/>
    <w:rsid w:val="00831EAC"/>
    <w:rsid w:val="00841A18"/>
    <w:rsid w:val="00845571"/>
    <w:rsid w:val="00845869"/>
    <w:rsid w:val="00846F05"/>
    <w:rsid w:val="0085662B"/>
    <w:rsid w:val="00862710"/>
    <w:rsid w:val="00863925"/>
    <w:rsid w:val="00866748"/>
    <w:rsid w:val="008669A1"/>
    <w:rsid w:val="008842F5"/>
    <w:rsid w:val="0088655B"/>
    <w:rsid w:val="00887355"/>
    <w:rsid w:val="00891FA1"/>
    <w:rsid w:val="00892F2A"/>
    <w:rsid w:val="00895B2C"/>
    <w:rsid w:val="008A514C"/>
    <w:rsid w:val="008A7301"/>
    <w:rsid w:val="008B02BE"/>
    <w:rsid w:val="008B2E6E"/>
    <w:rsid w:val="008B5062"/>
    <w:rsid w:val="008B6314"/>
    <w:rsid w:val="008B721A"/>
    <w:rsid w:val="008C1577"/>
    <w:rsid w:val="008C24A0"/>
    <w:rsid w:val="008D059F"/>
    <w:rsid w:val="008D5E6F"/>
    <w:rsid w:val="008E084E"/>
    <w:rsid w:val="008E10D4"/>
    <w:rsid w:val="008E5374"/>
    <w:rsid w:val="008E540A"/>
    <w:rsid w:val="008E666D"/>
    <w:rsid w:val="008F0BB2"/>
    <w:rsid w:val="008F50FD"/>
    <w:rsid w:val="008F5355"/>
    <w:rsid w:val="00900229"/>
    <w:rsid w:val="0090445F"/>
    <w:rsid w:val="0090785F"/>
    <w:rsid w:val="009103A6"/>
    <w:rsid w:val="00910621"/>
    <w:rsid w:val="00912332"/>
    <w:rsid w:val="009127AC"/>
    <w:rsid w:val="009163D9"/>
    <w:rsid w:val="009167BC"/>
    <w:rsid w:val="0092290D"/>
    <w:rsid w:val="00940457"/>
    <w:rsid w:val="00940615"/>
    <w:rsid w:val="00945EBA"/>
    <w:rsid w:val="0094601F"/>
    <w:rsid w:val="00950C87"/>
    <w:rsid w:val="00951546"/>
    <w:rsid w:val="009519AE"/>
    <w:rsid w:val="00951B61"/>
    <w:rsid w:val="00951F29"/>
    <w:rsid w:val="00954381"/>
    <w:rsid w:val="00954E56"/>
    <w:rsid w:val="00954FD9"/>
    <w:rsid w:val="00962087"/>
    <w:rsid w:val="0097157F"/>
    <w:rsid w:val="009740D5"/>
    <w:rsid w:val="00975233"/>
    <w:rsid w:val="009759F9"/>
    <w:rsid w:val="009802DE"/>
    <w:rsid w:val="0098057C"/>
    <w:rsid w:val="00980678"/>
    <w:rsid w:val="00984438"/>
    <w:rsid w:val="009872FA"/>
    <w:rsid w:val="00991715"/>
    <w:rsid w:val="00993BC8"/>
    <w:rsid w:val="009A3491"/>
    <w:rsid w:val="009A52DC"/>
    <w:rsid w:val="009B1489"/>
    <w:rsid w:val="009B457C"/>
    <w:rsid w:val="009B6FEA"/>
    <w:rsid w:val="009C040E"/>
    <w:rsid w:val="009C1382"/>
    <w:rsid w:val="009C6A38"/>
    <w:rsid w:val="009D0EEB"/>
    <w:rsid w:val="009D4595"/>
    <w:rsid w:val="009E0423"/>
    <w:rsid w:val="009E2ACF"/>
    <w:rsid w:val="009F3C99"/>
    <w:rsid w:val="009F40D7"/>
    <w:rsid w:val="009F77BA"/>
    <w:rsid w:val="00A01894"/>
    <w:rsid w:val="00A051F5"/>
    <w:rsid w:val="00A05C99"/>
    <w:rsid w:val="00A10370"/>
    <w:rsid w:val="00A13520"/>
    <w:rsid w:val="00A13ADB"/>
    <w:rsid w:val="00A233A6"/>
    <w:rsid w:val="00A33F59"/>
    <w:rsid w:val="00A43D0E"/>
    <w:rsid w:val="00A45DA2"/>
    <w:rsid w:val="00A62248"/>
    <w:rsid w:val="00A644F8"/>
    <w:rsid w:val="00A67A35"/>
    <w:rsid w:val="00A73E92"/>
    <w:rsid w:val="00A74B5F"/>
    <w:rsid w:val="00A81B13"/>
    <w:rsid w:val="00A8322E"/>
    <w:rsid w:val="00AA2BF7"/>
    <w:rsid w:val="00AB200E"/>
    <w:rsid w:val="00AB7DE2"/>
    <w:rsid w:val="00AD087F"/>
    <w:rsid w:val="00AD0F27"/>
    <w:rsid w:val="00AD2B0E"/>
    <w:rsid w:val="00AE0ADF"/>
    <w:rsid w:val="00AE1CC8"/>
    <w:rsid w:val="00AE6E1A"/>
    <w:rsid w:val="00AF6271"/>
    <w:rsid w:val="00B028C4"/>
    <w:rsid w:val="00B03E85"/>
    <w:rsid w:val="00B0605F"/>
    <w:rsid w:val="00B12607"/>
    <w:rsid w:val="00B136A8"/>
    <w:rsid w:val="00B16F6E"/>
    <w:rsid w:val="00B32FC8"/>
    <w:rsid w:val="00B37DB4"/>
    <w:rsid w:val="00B42191"/>
    <w:rsid w:val="00B44B38"/>
    <w:rsid w:val="00B51435"/>
    <w:rsid w:val="00B540B2"/>
    <w:rsid w:val="00B608C3"/>
    <w:rsid w:val="00B640A0"/>
    <w:rsid w:val="00B64819"/>
    <w:rsid w:val="00B660B7"/>
    <w:rsid w:val="00B66F8E"/>
    <w:rsid w:val="00B72B28"/>
    <w:rsid w:val="00B73F73"/>
    <w:rsid w:val="00B75B8B"/>
    <w:rsid w:val="00B83695"/>
    <w:rsid w:val="00B8386B"/>
    <w:rsid w:val="00B84C46"/>
    <w:rsid w:val="00B8511E"/>
    <w:rsid w:val="00B900BD"/>
    <w:rsid w:val="00B90C5A"/>
    <w:rsid w:val="00B95822"/>
    <w:rsid w:val="00B95FD3"/>
    <w:rsid w:val="00B97793"/>
    <w:rsid w:val="00BA219A"/>
    <w:rsid w:val="00BA2A05"/>
    <w:rsid w:val="00BA4D8E"/>
    <w:rsid w:val="00BC2749"/>
    <w:rsid w:val="00BC3D57"/>
    <w:rsid w:val="00BC5167"/>
    <w:rsid w:val="00BD572B"/>
    <w:rsid w:val="00BD607C"/>
    <w:rsid w:val="00BD77D5"/>
    <w:rsid w:val="00BE1ED1"/>
    <w:rsid w:val="00BE4B38"/>
    <w:rsid w:val="00BE607E"/>
    <w:rsid w:val="00BE6CB6"/>
    <w:rsid w:val="00BE7C59"/>
    <w:rsid w:val="00BF0190"/>
    <w:rsid w:val="00BF2C79"/>
    <w:rsid w:val="00BF52B5"/>
    <w:rsid w:val="00C04429"/>
    <w:rsid w:val="00C04A16"/>
    <w:rsid w:val="00C04C73"/>
    <w:rsid w:val="00C05CFC"/>
    <w:rsid w:val="00C067AC"/>
    <w:rsid w:val="00C11C71"/>
    <w:rsid w:val="00C1430E"/>
    <w:rsid w:val="00C319E0"/>
    <w:rsid w:val="00C32789"/>
    <w:rsid w:val="00C401AE"/>
    <w:rsid w:val="00C42C89"/>
    <w:rsid w:val="00C5386E"/>
    <w:rsid w:val="00C57517"/>
    <w:rsid w:val="00C60A28"/>
    <w:rsid w:val="00C711CB"/>
    <w:rsid w:val="00C72F93"/>
    <w:rsid w:val="00C836F4"/>
    <w:rsid w:val="00C85532"/>
    <w:rsid w:val="00C87F0C"/>
    <w:rsid w:val="00C921B6"/>
    <w:rsid w:val="00C94A81"/>
    <w:rsid w:val="00C95DC0"/>
    <w:rsid w:val="00C968C9"/>
    <w:rsid w:val="00CA44E9"/>
    <w:rsid w:val="00CA57AD"/>
    <w:rsid w:val="00CB2996"/>
    <w:rsid w:val="00CB4574"/>
    <w:rsid w:val="00CB4F9A"/>
    <w:rsid w:val="00CB5369"/>
    <w:rsid w:val="00CB635A"/>
    <w:rsid w:val="00CB63A5"/>
    <w:rsid w:val="00CC0F0F"/>
    <w:rsid w:val="00CC1345"/>
    <w:rsid w:val="00CC27AE"/>
    <w:rsid w:val="00CD3791"/>
    <w:rsid w:val="00CD4601"/>
    <w:rsid w:val="00CE3205"/>
    <w:rsid w:val="00CE4529"/>
    <w:rsid w:val="00CE780F"/>
    <w:rsid w:val="00CF28C4"/>
    <w:rsid w:val="00CF57A5"/>
    <w:rsid w:val="00CF71EC"/>
    <w:rsid w:val="00D00E84"/>
    <w:rsid w:val="00D077CD"/>
    <w:rsid w:val="00D13E5F"/>
    <w:rsid w:val="00D13EC5"/>
    <w:rsid w:val="00D203CC"/>
    <w:rsid w:val="00D21E4A"/>
    <w:rsid w:val="00D229AD"/>
    <w:rsid w:val="00D24CE3"/>
    <w:rsid w:val="00D27EB2"/>
    <w:rsid w:val="00D30069"/>
    <w:rsid w:val="00D45384"/>
    <w:rsid w:val="00D47E4E"/>
    <w:rsid w:val="00D57A77"/>
    <w:rsid w:val="00D65C9F"/>
    <w:rsid w:val="00D72EE1"/>
    <w:rsid w:val="00D73287"/>
    <w:rsid w:val="00D73996"/>
    <w:rsid w:val="00D75DBD"/>
    <w:rsid w:val="00D75FCA"/>
    <w:rsid w:val="00D80459"/>
    <w:rsid w:val="00D81D54"/>
    <w:rsid w:val="00D83AB3"/>
    <w:rsid w:val="00D91F4B"/>
    <w:rsid w:val="00DA03B8"/>
    <w:rsid w:val="00DA2CB4"/>
    <w:rsid w:val="00DA4362"/>
    <w:rsid w:val="00DA54CD"/>
    <w:rsid w:val="00DA5F02"/>
    <w:rsid w:val="00DA65CA"/>
    <w:rsid w:val="00DA796E"/>
    <w:rsid w:val="00DB10BB"/>
    <w:rsid w:val="00DB39E1"/>
    <w:rsid w:val="00DB753B"/>
    <w:rsid w:val="00DB7840"/>
    <w:rsid w:val="00DC1960"/>
    <w:rsid w:val="00DC7229"/>
    <w:rsid w:val="00DD0EF7"/>
    <w:rsid w:val="00DD389D"/>
    <w:rsid w:val="00DD3BE9"/>
    <w:rsid w:val="00DD3F7A"/>
    <w:rsid w:val="00E01AED"/>
    <w:rsid w:val="00E03B18"/>
    <w:rsid w:val="00E07F6A"/>
    <w:rsid w:val="00E108E2"/>
    <w:rsid w:val="00E16600"/>
    <w:rsid w:val="00E17739"/>
    <w:rsid w:val="00E21754"/>
    <w:rsid w:val="00E24079"/>
    <w:rsid w:val="00E326F5"/>
    <w:rsid w:val="00E37506"/>
    <w:rsid w:val="00E43EDC"/>
    <w:rsid w:val="00E47F41"/>
    <w:rsid w:val="00E517FF"/>
    <w:rsid w:val="00E533CE"/>
    <w:rsid w:val="00E55706"/>
    <w:rsid w:val="00E5632D"/>
    <w:rsid w:val="00E56E6E"/>
    <w:rsid w:val="00E61B0A"/>
    <w:rsid w:val="00E61CEE"/>
    <w:rsid w:val="00E672AE"/>
    <w:rsid w:val="00E67AC1"/>
    <w:rsid w:val="00E763A3"/>
    <w:rsid w:val="00E81D05"/>
    <w:rsid w:val="00E959CD"/>
    <w:rsid w:val="00EA103D"/>
    <w:rsid w:val="00EA194A"/>
    <w:rsid w:val="00EA5AE8"/>
    <w:rsid w:val="00EA6B1A"/>
    <w:rsid w:val="00EA7477"/>
    <w:rsid w:val="00EB1722"/>
    <w:rsid w:val="00EB2A8A"/>
    <w:rsid w:val="00EB4E3D"/>
    <w:rsid w:val="00EC6335"/>
    <w:rsid w:val="00EC6F32"/>
    <w:rsid w:val="00EE3BB3"/>
    <w:rsid w:val="00EE67AC"/>
    <w:rsid w:val="00EE685B"/>
    <w:rsid w:val="00EF1704"/>
    <w:rsid w:val="00EF40B5"/>
    <w:rsid w:val="00F03547"/>
    <w:rsid w:val="00F036A7"/>
    <w:rsid w:val="00F05483"/>
    <w:rsid w:val="00F0653B"/>
    <w:rsid w:val="00F07BA8"/>
    <w:rsid w:val="00F07E69"/>
    <w:rsid w:val="00F10CE6"/>
    <w:rsid w:val="00F123AE"/>
    <w:rsid w:val="00F1270F"/>
    <w:rsid w:val="00F14DF7"/>
    <w:rsid w:val="00F16331"/>
    <w:rsid w:val="00F17324"/>
    <w:rsid w:val="00F209BB"/>
    <w:rsid w:val="00F251F2"/>
    <w:rsid w:val="00F3772F"/>
    <w:rsid w:val="00F40A2D"/>
    <w:rsid w:val="00F411FE"/>
    <w:rsid w:val="00F42AAC"/>
    <w:rsid w:val="00F56131"/>
    <w:rsid w:val="00F60EBD"/>
    <w:rsid w:val="00F63B74"/>
    <w:rsid w:val="00F65965"/>
    <w:rsid w:val="00F77940"/>
    <w:rsid w:val="00F83DB1"/>
    <w:rsid w:val="00F93F8B"/>
    <w:rsid w:val="00FA5BAE"/>
    <w:rsid w:val="00FB6572"/>
    <w:rsid w:val="00FB6DE1"/>
    <w:rsid w:val="00FC0CC1"/>
    <w:rsid w:val="00FC0F8D"/>
    <w:rsid w:val="00FD2F94"/>
    <w:rsid w:val="00FD2FFE"/>
    <w:rsid w:val="00FD37A7"/>
    <w:rsid w:val="00FD4FA1"/>
    <w:rsid w:val="00FD7878"/>
    <w:rsid w:val="00FF6975"/>
    <w:rsid w:val="00FF6F4B"/>
    <w:rsid w:val="03020FE0"/>
    <w:rsid w:val="059D673B"/>
    <w:rsid w:val="0808E6D4"/>
    <w:rsid w:val="09A4B735"/>
    <w:rsid w:val="0F1998EC"/>
    <w:rsid w:val="141C69AD"/>
    <w:rsid w:val="1578FEF2"/>
    <w:rsid w:val="181F6F45"/>
    <w:rsid w:val="182457B9"/>
    <w:rsid w:val="1A957595"/>
    <w:rsid w:val="1BA3760B"/>
    <w:rsid w:val="1C181D99"/>
    <w:rsid w:val="1C3145F6"/>
    <w:rsid w:val="1C98A4F5"/>
    <w:rsid w:val="1E0CF7D7"/>
    <w:rsid w:val="1E1B6C95"/>
    <w:rsid w:val="1F750223"/>
    <w:rsid w:val="2409668B"/>
    <w:rsid w:val="25CF2A47"/>
    <w:rsid w:val="2802C883"/>
    <w:rsid w:val="29EBCACD"/>
    <w:rsid w:val="2AA599CB"/>
    <w:rsid w:val="2CDC4419"/>
    <w:rsid w:val="3171AEB9"/>
    <w:rsid w:val="32FA5DB4"/>
    <w:rsid w:val="3FC7BB74"/>
    <w:rsid w:val="41020824"/>
    <w:rsid w:val="43AF572A"/>
    <w:rsid w:val="4665F1EF"/>
    <w:rsid w:val="50076B07"/>
    <w:rsid w:val="503D0541"/>
    <w:rsid w:val="50F1B57E"/>
    <w:rsid w:val="570008F9"/>
    <w:rsid w:val="590D4D99"/>
    <w:rsid w:val="5E468766"/>
    <w:rsid w:val="61657035"/>
    <w:rsid w:val="632444C4"/>
    <w:rsid w:val="64B63954"/>
    <w:rsid w:val="6638E158"/>
    <w:rsid w:val="6B95770B"/>
    <w:rsid w:val="6E6C0B84"/>
    <w:rsid w:val="7123F612"/>
    <w:rsid w:val="717B93FF"/>
    <w:rsid w:val="726F56F2"/>
    <w:rsid w:val="7475C6B1"/>
    <w:rsid w:val="76119712"/>
    <w:rsid w:val="7742C815"/>
    <w:rsid w:val="77D2A83C"/>
    <w:rsid w:val="7D6B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FC90DE50-B0D3-4652-988D-10B78079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6431AB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paragraph" w:styleId="Revize">
    <w:name w:val="Revision"/>
    <w:hidden/>
    <w:uiPriority w:val="99"/>
    <w:semiHidden/>
    <w:rsid w:val="00D81D54"/>
    <w:pPr>
      <w:spacing w:after="0" w:line="240" w:lineRule="auto"/>
    </w:pPr>
    <w:rPr>
      <w:rFonts w:ascii="Calibri" w:hAnsi="Calibri"/>
    </w:rPr>
  </w:style>
  <w:style w:type="paragraph" w:customStyle="1" w:styleId="NORMcislo">
    <w:name w:val="NORM_cislo"/>
    <w:basedOn w:val="Odstavecseseznamem"/>
    <w:link w:val="NORMcisloChar"/>
    <w:qFormat/>
    <w:rsid w:val="00B97793"/>
    <w:pPr>
      <w:numPr>
        <w:numId w:val="30"/>
      </w:numPr>
      <w:autoSpaceDE w:val="0"/>
      <w:autoSpaceDN w:val="0"/>
      <w:adjustRightInd w:val="0"/>
      <w:spacing w:after="120" w:line="276" w:lineRule="auto"/>
      <w:contextualSpacing w:val="0"/>
    </w:pPr>
    <w:rPr>
      <w:rFonts w:ascii="Arial" w:hAnsi="Arial" w:cs="Arial"/>
      <w:iCs/>
    </w:rPr>
  </w:style>
  <w:style w:type="character" w:customStyle="1" w:styleId="NORMcisloChar">
    <w:name w:val="NORM_cislo Char"/>
    <w:basedOn w:val="OdstavecseseznamemChar"/>
    <w:link w:val="NORMcislo"/>
    <w:rsid w:val="00B97793"/>
    <w:rPr>
      <w:rFonts w:ascii="Arial" w:hAnsi="Arial" w:cs="Arial"/>
      <w:iCs/>
    </w:rPr>
  </w:style>
  <w:style w:type="numbering" w:customStyle="1" w:styleId="Aktulnseznam1">
    <w:name w:val="Aktuální seznam1"/>
    <w:uiPriority w:val="99"/>
    <w:rsid w:val="00BC2749"/>
    <w:pPr>
      <w:numPr>
        <w:numId w:val="32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6D6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F9CBD517D82478C04156C2128DDAB" ma:contentTypeVersion="12" ma:contentTypeDescription="Vytvoří nový dokument" ma:contentTypeScope="" ma:versionID="3da8e67b715c1d4a0352a1112963c703">
  <xsd:schema xmlns:xsd="http://www.w3.org/2001/XMLSchema" xmlns:xs="http://www.w3.org/2001/XMLSchema" xmlns:p="http://schemas.microsoft.com/office/2006/metadata/properties" xmlns:ns2="3c3db478-5397-4d9d-b8f4-aeb2c9f9ebf8" xmlns:ns3="8b7d2623-97ce-4d3d-b38b-e619fa1cf8e4" targetNamespace="http://schemas.microsoft.com/office/2006/metadata/properties" ma:root="true" ma:fieldsID="ee6f38408cb978725e63b322309f9477" ns2:_="" ns3:_="">
    <xsd:import namespace="3c3db478-5397-4d9d-b8f4-aeb2c9f9ebf8"/>
    <xsd:import namespace="8b7d2623-97ce-4d3d-b38b-e619fa1cf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db478-5397-4d9d-b8f4-aeb2c9f9e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d2623-97ce-4d3d-b38b-e619fa1cf8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589d4e-80fa-4d9b-ae6d-07b2a848387f}" ma:internalName="TaxCatchAll" ma:showField="CatchAllData" ma:web="8b7d2623-97ce-4d3d-b38b-e619fa1cf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db478-5397-4d9d-b8f4-aeb2c9f9ebf8">
      <Terms xmlns="http://schemas.microsoft.com/office/infopath/2007/PartnerControls"/>
    </lcf76f155ced4ddcb4097134ff3c332f>
    <TaxCatchAll xmlns="8b7d2623-97ce-4d3d-b38b-e619fa1cf8e4" xsi:nil="true"/>
  </documentManagement>
</p:properties>
</file>

<file path=customXml/itemProps1.xml><?xml version="1.0" encoding="utf-8"?>
<ds:datastoreItem xmlns:ds="http://schemas.openxmlformats.org/officeDocument/2006/customXml" ds:itemID="{F2506DF3-CDB2-41B8-94CF-2EFD6C55E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db478-5397-4d9d-b8f4-aeb2c9f9ebf8"/>
    <ds:schemaRef ds:uri="8b7d2623-97ce-4d3d-b38b-e619fa1cf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402EC-F946-436F-A196-FAC7531FB4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AC680E-D6B3-42C1-80A7-C40FF0AB2995}">
  <ds:schemaRefs>
    <ds:schemaRef ds:uri="http://schemas.microsoft.com/office/2006/metadata/properties"/>
    <ds:schemaRef ds:uri="http://schemas.microsoft.com/office/infopath/2007/PartnerControls"/>
    <ds:schemaRef ds:uri="3c3db478-5397-4d9d-b8f4-aeb2c9f9ebf8"/>
    <ds:schemaRef ds:uri="8b7d2623-97ce-4d3d-b38b-e619fa1cf8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1224</Words>
  <Characters>7227</Characters>
  <Application>Microsoft Office Word</Application>
  <DocSecurity>0</DocSecurity>
  <Lines>60</Lines>
  <Paragraphs>16</Paragraphs>
  <ScaleCrop>false</ScaleCrop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>k úpravám pro web3</dc:description>
  <cp:lastModifiedBy>Jobová Jana</cp:lastModifiedBy>
  <cp:revision>21</cp:revision>
  <cp:lastPrinted>2024-05-23T09:36:00Z</cp:lastPrinted>
  <dcterms:created xsi:type="dcterms:W3CDTF">2024-05-23T11:40:00Z</dcterms:created>
  <dcterms:modified xsi:type="dcterms:W3CDTF">2024-06-28T07:17:00Z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0x0101006802BA64DDAE634FA9C4AC7293C5F4E0</vt:lpwstr>
  </property>
  <property fmtid="{D5CDD505-2E9C-101B-9397-08002B2CF9AE}" pid="3" name="_dlc_DocIdItemGuid">
    <vt:lpwstr>8d1fda08-1433-4a83-8df8-dd9b6ef1057d</vt:lpwstr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etDate">
    <vt:lpwstr>2023-07-11T07:04:42Z</vt:lpwstr>
  </property>
  <property fmtid="{D5CDD505-2E9C-101B-9397-08002B2CF9AE}" pid="6" name="MSIP_Label_690ebb53-23a2-471a-9c6e-17bd0d11311e_Method">
    <vt:lpwstr>Standard</vt:lpwstr>
  </property>
  <property fmtid="{D5CDD505-2E9C-101B-9397-08002B2CF9AE}" pid="7" name="MSIP_Label_690ebb53-23a2-471a-9c6e-17bd0d11311e_Name">
    <vt:lpwstr>690ebb53-23a2-471a-9c6e-17bd0d11311e</vt:lpwstr>
  </property>
  <property fmtid="{D5CDD505-2E9C-101B-9397-08002B2CF9AE}" pid="8" name="MSIP_Label_690ebb53-23a2-471a-9c6e-17bd0d11311e_SiteId">
    <vt:lpwstr>418bc066-1b00-4aad-ad98-9ead95bb26a9</vt:lpwstr>
  </property>
  <property fmtid="{D5CDD505-2E9C-101B-9397-08002B2CF9AE}" pid="9" name="MSIP_Label_690ebb53-23a2-471a-9c6e-17bd0d11311e_ActionId">
    <vt:lpwstr>62482366-d7a5-4556-8be1-563f7ed2454f</vt:lpwstr>
  </property>
  <property fmtid="{D5CDD505-2E9C-101B-9397-08002B2CF9AE}" pid="10" name="MSIP_Label_690ebb53-23a2-471a-9c6e-17bd0d11311e_ContentBits">
    <vt:lpwstr>0</vt:lpwstr>
  </property>
  <property fmtid="{D5CDD505-2E9C-101B-9397-08002B2CF9AE}" pid="11" name="MediaServiceImageTags">
    <vt:lpwstr/>
  </property>
</Properties>
</file>