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4884"/>
        <w:gridCol w:w="724"/>
        <w:gridCol w:w="1873"/>
      </w:tblGrid>
      <w:tr w:rsidR="00155A56" w:rsidRPr="00155A56" w14:paraId="2A389E1F" w14:textId="77777777" w:rsidTr="00155A56">
        <w:trPr>
          <w:trHeight w:val="375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2739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Příloha č. 1</w:t>
            </w: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AB44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FC2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949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0039B9C0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D49E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491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057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880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251B356D" w14:textId="77777777" w:rsidTr="00155A56">
        <w:trPr>
          <w:trHeight w:val="375"/>
        </w:trPr>
        <w:tc>
          <w:tcPr>
            <w:tcW w:w="3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A6A9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Technická specifikace serveru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5C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1D7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7B249257" w14:textId="77777777" w:rsidTr="00155A56">
        <w:trPr>
          <w:trHeight w:val="315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4DE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9F4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4D0C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A32C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0E4A22A3" w14:textId="77777777" w:rsidTr="00155A56">
        <w:trPr>
          <w:trHeight w:val="615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50F1F1F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Server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029CA7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Fujitsu TX2550 M7</w:t>
            </w:r>
          </w:p>
        </w:tc>
      </w:tr>
      <w:tr w:rsidR="00155A56" w:rsidRPr="00155A56" w14:paraId="0373DCD4" w14:textId="77777777" w:rsidTr="00155A56">
        <w:trPr>
          <w:trHeight w:val="615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1F7931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Parametr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792C8F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Požadavek zadavatele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2AF490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Splňuje ANO/NE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991A50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konkrétního splnění požadavku</w:t>
            </w:r>
          </w:p>
        </w:tc>
      </w:tr>
      <w:tr w:rsidR="00155A56" w:rsidRPr="00155A56" w14:paraId="606A81D2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3BF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Provedení serverů: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8B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Server do 19" Racku, </w:t>
            </w:r>
            <w:r w:rsidRPr="00155A56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max. </w:t>
            </w: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4U nedělené chassis,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mount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956E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27801C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4U,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Rack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mount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kit</w:t>
            </w:r>
            <w:proofErr w:type="spellEnd"/>
          </w:p>
        </w:tc>
      </w:tr>
      <w:tr w:rsidR="00155A56" w:rsidRPr="00155A56" w14:paraId="43CEA666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259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procesorových patic na server: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11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Min. 2 patice / osazen 2x procesor poslední dostupné generace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2B42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1647D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2 procesorové patice</w:t>
            </w:r>
          </w:p>
        </w:tc>
      </w:tr>
      <w:tr w:rsidR="00155A56" w:rsidRPr="00155A56" w14:paraId="506ECC86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FCF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Procesor: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059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32 jader / 64 vláken, TDP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250W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cache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60MB, paměťová sběrnice 5200MHz, základní frekvence 2.5GHz, Turbo frekvence 4.1GHz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CF29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843E9D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Intel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Xeon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Gold 6548Y 32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core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>, 2,5 GHz</w:t>
            </w:r>
          </w:p>
        </w:tc>
      </w:tr>
      <w:tr w:rsidR="00155A56" w:rsidRPr="00155A56" w14:paraId="5FBC5B90" w14:textId="77777777" w:rsidTr="00155A56">
        <w:trPr>
          <w:trHeight w:val="3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E57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Výkon a energetická efektivita: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B6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 CPU® 2017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Integer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Speed BASE min. 14.9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418B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85528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155A56" w:rsidRPr="00155A56" w14:paraId="6E46288C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7E93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062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Pro daný model serveru SPECpower_ssj2008 min. 13080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8776B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1A193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155A56" w:rsidRPr="00155A56" w14:paraId="37C2C4B1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6D7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3C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155A56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 xml:space="preserve">Hodnoty veřejně dostupné na www.spec.org </w:t>
              </w:r>
            </w:hyperlink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3CC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7A6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144CB05F" w14:textId="77777777" w:rsidTr="00155A56">
        <w:trPr>
          <w:trHeight w:val="3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D22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Operační paměť (osazení) na server: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B3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16 paměťových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slotů - pozic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RAM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5140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5DD8A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16 pozic</w:t>
            </w:r>
          </w:p>
        </w:tc>
      </w:tr>
      <w:tr w:rsidR="00155A56" w:rsidRPr="00155A56" w14:paraId="0690BAAD" w14:textId="77777777" w:rsidTr="00155A56">
        <w:trPr>
          <w:trHeight w:val="6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72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22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Osazeno 8x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64GB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2Rx4 DDR5 5600MHz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Registered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ECC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2E90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CC2570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8x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64GB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2Rx4 DDR5 5600MHz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Registered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ECC</w:t>
            </w:r>
          </w:p>
        </w:tc>
      </w:tr>
      <w:tr w:rsidR="00155A56" w:rsidRPr="00155A56" w14:paraId="0A9CE29E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53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6C7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Rozšířitelnost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až na 4TB RAM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078DB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39271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3A87C2D3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B4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DVD mechanika: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FF3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není požadována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45D7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3377CC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není v nabídce</w:t>
            </w:r>
          </w:p>
        </w:tc>
      </w:tr>
      <w:tr w:rsidR="00155A56" w:rsidRPr="00155A56" w14:paraId="12F2E868" w14:textId="77777777" w:rsidTr="00155A56">
        <w:trPr>
          <w:trHeight w:val="3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9E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Disková kapacita: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7D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Hot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54BAB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24A5A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0C98304B" w14:textId="77777777" w:rsidTr="00155A56">
        <w:trPr>
          <w:trHeight w:val="6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AC3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417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Pozice pro 16x 2,5" hot-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disků, možnost pozdějšího rozšíření na 24 hot-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disků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13C5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546AF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16 pozic pro 2,5" disky</w:t>
            </w:r>
          </w:p>
        </w:tc>
        <w:bookmarkStart w:id="0" w:name="_GoBack"/>
        <w:bookmarkEnd w:id="0"/>
      </w:tr>
      <w:tr w:rsidR="00155A56" w:rsidRPr="00155A56" w14:paraId="7FC8BD33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751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F80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Osazeno: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98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390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2D925140" w14:textId="77777777" w:rsidTr="00155A56">
        <w:trPr>
          <w:trHeight w:val="6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C0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80F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480GB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hot-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SSD DWPD min. 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F648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1D182C4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SSD SATA 6G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480GB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Mixed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>-Use 2.5' H-P EP</w:t>
            </w:r>
          </w:p>
        </w:tc>
      </w:tr>
      <w:tr w:rsidR="00155A56" w:rsidRPr="00155A56" w14:paraId="0ABEC264" w14:textId="77777777" w:rsidTr="00155A56">
        <w:trPr>
          <w:trHeight w:val="6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8F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2D3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5x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960GB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hot-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SSD DWPD min. 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9C75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2B23C4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SSD SATA 6G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960GB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Mixed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>-Use 2.5' H-P EP</w:t>
            </w:r>
          </w:p>
        </w:tc>
      </w:tr>
      <w:tr w:rsidR="00155A56" w:rsidRPr="00155A56" w14:paraId="7A5C965E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6F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Bootovací</w:t>
            </w:r>
            <w:proofErr w:type="spellEnd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médium: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16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není požadováno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A0F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8302B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24A51AC3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F8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RAIDový</w:t>
            </w:r>
            <w:proofErr w:type="spellEnd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řadič: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AB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HW RAID řadič 24Gb/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SAS4 s 2GB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Cache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chráněné pomocí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Flash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Raid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 1, 10, 5, 50, 6, 60 s podporou Hot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Spare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6E06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C7BCE4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PRAID EP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3252-8i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LP + FBU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option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PRAID EP 325x</w:t>
            </w:r>
          </w:p>
        </w:tc>
      </w:tr>
      <w:tr w:rsidR="00155A56" w:rsidRPr="00155A56" w14:paraId="634DCFEC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1A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HBA: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E0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není požadováno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40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FAA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36B465C7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DF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Ethernet</w:t>
            </w:r>
            <w:proofErr w:type="spellEnd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konektivita na server: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99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2x 1Gb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onboard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+ 2x 10Gb SFP+ na přídavné kartě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Chipset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stejného výrobce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EE2F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2B64CF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2x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onboard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2x 1Gb + PLAN EP X710-</w:t>
            </w:r>
            <w:r w:rsidRPr="00155A56">
              <w:rPr>
                <w:rFonts w:ascii="Calibri" w:eastAsia="Times New Roman" w:hAnsi="Calibri" w:cs="Calibri"/>
                <w:lang w:eastAsia="cs-CZ"/>
              </w:rPr>
              <w:lastRenderedPageBreak/>
              <w:t>DA2 2x10Gb SFP+ LP</w:t>
            </w:r>
          </w:p>
        </w:tc>
      </w:tr>
      <w:tr w:rsidR="00155A56" w:rsidRPr="00155A56" w14:paraId="2EDD82D8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20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Ventilátory: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62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Redundantní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hotswapové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ventilátory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18EC0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4E3F4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455AE43D" w14:textId="77777777" w:rsidTr="00155A56">
        <w:trPr>
          <w:trHeight w:val="6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75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Napájení a spotřeba: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9B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Redundantní hot-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plug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napájecí zdroje, každý min.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900W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účinností alespoň 96% -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Titanium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A569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E4843B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2x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Modular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PSU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900W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titanium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hp</w:t>
            </w:r>
            <w:proofErr w:type="spellEnd"/>
          </w:p>
        </w:tc>
      </w:tr>
      <w:tr w:rsidR="00155A56" w:rsidRPr="00155A56" w14:paraId="0849C52F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DA04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DD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Spotřeba serveru v nabízené konfiguraci: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12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DB4B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037F0449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562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A83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- při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100%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zatížení max. 9</w:t>
            </w:r>
            <w:r w:rsidRPr="00155A56">
              <w:rPr>
                <w:rFonts w:ascii="Calibri" w:eastAsia="Times New Roman" w:hAnsi="Calibri" w:cs="Calibri"/>
                <w:color w:val="1F497D"/>
                <w:lang w:eastAsia="cs-CZ"/>
              </w:rPr>
              <w:t>0</w:t>
            </w: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0W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381F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5D833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900W</w:t>
            </w:r>
            <w:proofErr w:type="gramEnd"/>
          </w:p>
        </w:tc>
      </w:tr>
      <w:tr w:rsidR="00155A56" w:rsidRPr="00155A56" w14:paraId="56842E5C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264F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A9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- při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50%</w:t>
            </w:r>
            <w:proofErr w:type="gram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zatížení max. 555W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CA83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2DC24F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555W</w:t>
            </w:r>
            <w:proofErr w:type="gramEnd"/>
          </w:p>
        </w:tc>
      </w:tr>
      <w:tr w:rsidR="00155A56" w:rsidRPr="00155A56" w14:paraId="65200324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5B3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DA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- bez zatížení max. </w:t>
            </w:r>
            <w:proofErr w:type="gram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410W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FDAA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A3772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410W</w:t>
            </w:r>
            <w:proofErr w:type="gramEnd"/>
          </w:p>
        </w:tc>
      </w:tr>
      <w:tr w:rsidR="00155A56" w:rsidRPr="00155A56" w14:paraId="1530FC91" w14:textId="77777777" w:rsidTr="00155A56">
        <w:trPr>
          <w:trHeight w:val="3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75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HW management: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79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Zapnutí, vypnutí, restart serveru, vzdálené připojení KVM a médií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25D4F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62750C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4105FD74" w14:textId="77777777" w:rsidTr="00155A56">
        <w:trPr>
          <w:trHeight w:val="9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AC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21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Update serveru online (z OS) i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offline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nutnosti instalace dalšího nástroje pro správu, možnost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bootu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instalace z interní SD karty</w:t>
            </w: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– časově neomezená licence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D943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09C2360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iRMC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advanced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pack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+ iRMCS6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eLCM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Activation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License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preloaded</w:t>
            </w:r>
            <w:proofErr w:type="spellEnd"/>
          </w:p>
        </w:tc>
      </w:tr>
      <w:tr w:rsidR="00155A56" w:rsidRPr="00155A56" w14:paraId="5028F342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345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85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Dedikovaný LAN port pro management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7B08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34C461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1C2628B2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1932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46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sdílení management portu s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portem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7243C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75D2D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05EF51CE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D0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VGA port: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AA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Možnost osazení předním i zadním VGA portem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51CCB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272CD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704853F8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353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 porty: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66D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8x USB 3.0 port, z toho 2x přední, 4x zadní, 2x interní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1E42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28B97B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8x USB 3.0 port, z toho 2x přední, 4x zadní, 2x interní </w:t>
            </w:r>
          </w:p>
        </w:tc>
      </w:tr>
      <w:tr w:rsidR="00155A56" w:rsidRPr="00155A56" w14:paraId="784CDA3E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11D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PCIe</w:t>
            </w:r>
            <w:proofErr w:type="spellEnd"/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sloty: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E4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Až 10x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slot, z toho 6x PCI-Express 5.0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10508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62AF02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6x PCI-Express 5.0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onboard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+ rozšíření až na 10x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PCIe</w:t>
            </w:r>
            <w:proofErr w:type="spellEnd"/>
          </w:p>
        </w:tc>
      </w:tr>
      <w:tr w:rsidR="00155A56" w:rsidRPr="00155A56" w14:paraId="0BA5D61A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BF1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TPM: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A4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TPM 2.0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D0547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4037B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1EE77A96" w14:textId="77777777" w:rsidTr="00155A56">
        <w:trPr>
          <w:trHeight w:val="3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186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6B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Podporované a certifikované OS: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403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7F5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573E950B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CB5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8C7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Windows server 2019 a 2022, RHEL 8 a 9, SLES 15,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VMware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vSphere</w:t>
            </w:r>
            <w:proofErr w:type="spellEnd"/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 a 8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37001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ECBDEA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33C05F67" w14:textId="77777777" w:rsidTr="00155A56">
        <w:trPr>
          <w:trHeight w:val="6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B70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Certifikace: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580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Certifikace pro trvalý provoz této konfigurace v teplotním rozsahu +10st C až +35st C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7AA1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94C7C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66B279F0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AE8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Záruka a servis: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F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color w:val="000000"/>
                <w:lang w:eastAsia="cs-CZ"/>
              </w:rPr>
              <w:t>Min. 5 let s reakční dobou do druhého pracovního dne v místě instalace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434A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45253D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TP 5y OS (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niS</w:t>
            </w:r>
            <w:proofErr w:type="spellEnd"/>
            <w:r w:rsidRPr="00155A56">
              <w:rPr>
                <w:rFonts w:ascii="Calibri" w:eastAsia="Times New Roman" w:hAnsi="Calibri" w:cs="Calibri"/>
                <w:lang w:eastAsia="cs-CZ"/>
              </w:rPr>
              <w:t>),9x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5,NBD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155A56">
              <w:rPr>
                <w:rFonts w:ascii="Calibri" w:eastAsia="Times New Roman" w:hAnsi="Calibri" w:cs="Calibri"/>
                <w:lang w:eastAsia="cs-CZ"/>
              </w:rPr>
              <w:t>Rt</w:t>
            </w:r>
            <w:proofErr w:type="spellEnd"/>
          </w:p>
        </w:tc>
      </w:tr>
      <w:tr w:rsidR="00155A56" w:rsidRPr="00155A56" w14:paraId="3662E059" w14:textId="77777777" w:rsidTr="00155A56">
        <w:trPr>
          <w:trHeight w:val="600"/>
        </w:trPr>
        <w:tc>
          <w:tcPr>
            <w:tcW w:w="8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CD1CA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lang w:eastAsia="cs-CZ"/>
              </w:rPr>
              <w:t>Servis a podpora:</w:t>
            </w:r>
          </w:p>
        </w:tc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7E9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 xml:space="preserve">Podpora prostřednictvím </w:t>
            </w:r>
            <w:proofErr w:type="gramStart"/>
            <w:r w:rsidRPr="00155A56">
              <w:rPr>
                <w:rFonts w:ascii="Calibri" w:eastAsia="Times New Roman" w:hAnsi="Calibri" w:cs="Calibri"/>
                <w:lang w:eastAsia="cs-CZ"/>
              </w:rPr>
              <w:t>Internetu</w:t>
            </w:r>
            <w:proofErr w:type="gramEnd"/>
            <w:r w:rsidRPr="00155A56">
              <w:rPr>
                <w:rFonts w:ascii="Calibri" w:eastAsia="Times New Roman" w:hAnsi="Calibri" w:cs="Calibri"/>
                <w:lang w:eastAsia="cs-CZ"/>
              </w:rPr>
              <w:t xml:space="preserve"> musí umožňovat stahování ovladačů a manuálů z internetu adresně pro konkrétní zadané sériové číslo zařízení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E72435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64C192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1E7894BC" w14:textId="77777777" w:rsidTr="00155A56">
        <w:trPr>
          <w:trHeight w:val="300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4575CD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72E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Servis je prováděný výrobcem či jím autorizovaným subjektem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E5A1E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81251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505AB2D1" w14:textId="77777777" w:rsidTr="00155A56">
        <w:trPr>
          <w:trHeight w:val="615"/>
        </w:trPr>
        <w:tc>
          <w:tcPr>
            <w:tcW w:w="8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EEBEAD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62C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Jediné kontaktní místo pro nahlášení poruch pro celou ČR, servisní střediska pokrývající celé území ČR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94D016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F9744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55A56" w:rsidRPr="00155A56" w14:paraId="5B1F9B07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EB9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E08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360A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55E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168C00B1" w14:textId="77777777" w:rsidTr="00155A56">
        <w:trPr>
          <w:trHeight w:val="30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A40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9DF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B3B6" w14:textId="77777777" w:rsidR="00155A56" w:rsidRPr="00155A56" w:rsidRDefault="00155A56" w:rsidP="0015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33B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5A56" w:rsidRPr="00155A56" w14:paraId="7D4A5FEA" w14:textId="77777777" w:rsidTr="00155A56">
        <w:trPr>
          <w:trHeight w:val="300"/>
        </w:trPr>
        <w:tc>
          <w:tcPr>
            <w:tcW w:w="3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55A7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55A56">
              <w:rPr>
                <w:rFonts w:ascii="Calibri" w:eastAsia="Times New Roman" w:hAnsi="Calibri" w:cs="Calibri"/>
                <w:b/>
                <w:bCs/>
                <w:lang w:eastAsia="cs-CZ"/>
              </w:rPr>
              <w:t>Zadavatel požaduje nový a nepoužitý server včetně veřejně dostupného katalogového listu.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8DB" w14:textId="77777777" w:rsidR="00155A56" w:rsidRPr="00155A56" w:rsidRDefault="00155A56" w:rsidP="00155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473" w14:textId="77777777" w:rsidR="00155A56" w:rsidRPr="00155A56" w:rsidRDefault="00155A56" w:rsidP="0015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34A057" w14:textId="77777777" w:rsidR="00B55821" w:rsidRDefault="00B55821"/>
    <w:sectPr w:rsidR="00B5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5"/>
    <w:rsid w:val="00155A56"/>
    <w:rsid w:val="00B55821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A82EC-07AE-4D24-A5AF-936C003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c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3</cp:revision>
  <dcterms:created xsi:type="dcterms:W3CDTF">2024-06-28T08:17:00Z</dcterms:created>
  <dcterms:modified xsi:type="dcterms:W3CDTF">2024-06-28T08:24:00Z</dcterms:modified>
</cp:coreProperties>
</file>