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52" w:rsidRDefault="00751DFC">
      <w:pPr>
        <w:pStyle w:val="Zkladntext20"/>
      </w:pPr>
      <w:r>
        <w:rPr>
          <w:rStyle w:val="Zkladntext2"/>
          <w:b/>
          <w:bCs/>
        </w:rPr>
        <w:t>Smlouva o vedení a správě rozpočtu organizace</w:t>
      </w:r>
    </w:p>
    <w:p w:rsidR="00991B52" w:rsidRDefault="00751DFC">
      <w:pPr>
        <w:pStyle w:val="Zkladntext1"/>
        <w:spacing w:after="420"/>
        <w:jc w:val="center"/>
      </w:pPr>
      <w:r>
        <w:rPr>
          <w:rStyle w:val="Zkladntext"/>
        </w:rPr>
        <w:t xml:space="preserve">uzavřená podle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1746 odst. 2 občanského zákoníku</w:t>
      </w:r>
    </w:p>
    <w:p w:rsidR="00991B52" w:rsidRDefault="00991B52">
      <w:pPr>
        <w:pStyle w:val="Zkladntext1"/>
        <w:numPr>
          <w:ilvl w:val="0"/>
          <w:numId w:val="1"/>
        </w:numPr>
        <w:jc w:val="center"/>
      </w:pPr>
    </w:p>
    <w:p w:rsidR="00991B52" w:rsidRDefault="00751DFC">
      <w:pPr>
        <w:pStyle w:val="Zkladntext1"/>
        <w:spacing w:after="220"/>
        <w:jc w:val="center"/>
      </w:pPr>
      <w:r>
        <w:rPr>
          <w:rStyle w:val="Zkladntext"/>
          <w:b/>
          <w:bCs/>
        </w:rPr>
        <w:t>Smluvní strany</w:t>
      </w:r>
    </w:p>
    <w:p w:rsidR="00991B52" w:rsidRDefault="00751DFC">
      <w:pPr>
        <w:pStyle w:val="Zkladntext1"/>
        <w:spacing w:after="220"/>
      </w:pPr>
      <w:r>
        <w:rPr>
          <w:rStyle w:val="Zkladntext"/>
        </w:rPr>
        <w:t>Odběratel:</w:t>
      </w:r>
    </w:p>
    <w:p w:rsidR="00991B52" w:rsidRDefault="00751DFC">
      <w:pPr>
        <w:pStyle w:val="Zkladntext1"/>
        <w:tabs>
          <w:tab w:val="left" w:pos="1195"/>
        </w:tabs>
      </w:pPr>
      <w:r>
        <w:rPr>
          <w:rStyle w:val="Zkladntext"/>
          <w:b/>
          <w:bCs/>
        </w:rPr>
        <w:t>Společnost:</w:t>
      </w:r>
      <w:r>
        <w:rPr>
          <w:rStyle w:val="Zkladntext"/>
          <w:b/>
          <w:bCs/>
        </w:rPr>
        <w:tab/>
        <w:t>Základní umělecká škola Klementa Slavického</w:t>
      </w:r>
    </w:p>
    <w:p w:rsidR="00991B52" w:rsidRDefault="00751DFC">
      <w:pPr>
        <w:pStyle w:val="Zkladntext1"/>
        <w:tabs>
          <w:tab w:val="left" w:pos="1191"/>
        </w:tabs>
        <w:spacing w:after="220"/>
      </w:pPr>
      <w:r>
        <w:rPr>
          <w:rStyle w:val="Zkladntext"/>
        </w:rPr>
        <w:t>IČO:</w:t>
      </w:r>
      <w:r>
        <w:rPr>
          <w:rStyle w:val="Zkladntext"/>
        </w:rPr>
        <w:tab/>
        <w:t>67360572</w:t>
      </w:r>
    </w:p>
    <w:p w:rsidR="00991B52" w:rsidRDefault="00751DFC">
      <w:pPr>
        <w:pStyle w:val="Zkladntext1"/>
        <w:tabs>
          <w:tab w:val="left" w:pos="1191"/>
          <w:tab w:val="right" w:pos="3766"/>
        </w:tabs>
      </w:pPr>
      <w:r>
        <w:rPr>
          <w:rStyle w:val="Zkladntext"/>
        </w:rPr>
        <w:t>se sídlem:</w:t>
      </w:r>
      <w:r>
        <w:rPr>
          <w:rStyle w:val="Zkladntext"/>
        </w:rPr>
        <w:tab/>
        <w:t>Zderazská 6/60, 153 00</w:t>
      </w:r>
      <w:r>
        <w:rPr>
          <w:rStyle w:val="Zkladntext"/>
        </w:rPr>
        <w:tab/>
        <w:t>Praha 5</w:t>
      </w:r>
    </w:p>
    <w:p w:rsidR="00991B52" w:rsidRDefault="00751DFC">
      <w:pPr>
        <w:pStyle w:val="Zkladntext1"/>
        <w:tabs>
          <w:tab w:val="left" w:pos="1191"/>
          <w:tab w:val="right" w:pos="4010"/>
        </w:tabs>
        <w:spacing w:after="220"/>
      </w:pPr>
      <w:r>
        <w:rPr>
          <w:rStyle w:val="Zkladntext"/>
        </w:rPr>
        <w:t>Zastoupená:</w:t>
      </w:r>
      <w:r>
        <w:rPr>
          <w:rStyle w:val="Zkladntext"/>
        </w:rPr>
        <w:tab/>
        <w:t>Bc.</w:t>
      </w:r>
      <w:r>
        <w:rPr>
          <w:rStyle w:val="Zkladntext"/>
        </w:rPr>
        <w:t xml:space="preserve"> Pavel Motlík, ředitel</w:t>
      </w:r>
      <w:r>
        <w:rPr>
          <w:rStyle w:val="Zkladntext"/>
        </w:rPr>
        <w:tab/>
        <w:t>organizace</w:t>
      </w:r>
    </w:p>
    <w:p w:rsidR="00991B52" w:rsidRDefault="00751DFC">
      <w:pPr>
        <w:pStyle w:val="Zkladntext1"/>
      </w:pPr>
      <w:r>
        <w:rPr>
          <w:rStyle w:val="Zkladntext"/>
        </w:rPr>
        <w:t>Dodavatel:</w:t>
      </w:r>
    </w:p>
    <w:p w:rsidR="00991B52" w:rsidRDefault="00751DFC">
      <w:pPr>
        <w:pStyle w:val="Zkladntext1"/>
        <w:ind w:left="1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873125</wp:posOffset>
                </wp:positionH>
                <wp:positionV relativeFrom="paragraph">
                  <wp:posOffset>127000</wp:posOffset>
                </wp:positionV>
                <wp:extent cx="534670" cy="28575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70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1B52" w:rsidRDefault="00751DFC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IČO: se sídlem: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8.75pt;margin-top:10pt;width:42.1pt;height:22.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" filled="f" stroked="f">
                <v:textbox inset="0,0,0,0">
                  <w:txbxContent>
                    <w:p w:rsidR="00991B52" w:rsidRDefault="00751DFC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IČO: se sídlem: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  <w:b/>
          <w:bCs/>
        </w:rPr>
        <w:t>Yveta Šimková</w:t>
      </w:r>
    </w:p>
    <w:p w:rsidR="00991B52" w:rsidRDefault="00751DFC">
      <w:pPr>
        <w:pStyle w:val="Zkladntext1"/>
        <w:ind w:firstLine="240"/>
      </w:pPr>
      <w:r>
        <w:rPr>
          <w:rStyle w:val="Zkladntext"/>
        </w:rPr>
        <w:t>66823480</w:t>
      </w:r>
    </w:p>
    <w:p w:rsidR="00991B52" w:rsidRDefault="00751DFC">
      <w:pPr>
        <w:pStyle w:val="Zkladntext1"/>
        <w:spacing w:after="420"/>
        <w:ind w:firstLine="240"/>
      </w:pPr>
      <w:r>
        <w:rPr>
          <w:rStyle w:val="Zkladntext"/>
        </w:rPr>
        <w:t>Francouzská 55/52, 110 00 Praha 10</w:t>
      </w:r>
    </w:p>
    <w:p w:rsidR="00991B52" w:rsidRDefault="00991B52">
      <w:pPr>
        <w:pStyle w:val="Zkladntext1"/>
        <w:numPr>
          <w:ilvl w:val="0"/>
          <w:numId w:val="1"/>
        </w:numPr>
        <w:jc w:val="center"/>
      </w:pPr>
    </w:p>
    <w:p w:rsidR="00991B52" w:rsidRDefault="00751DFC">
      <w:pPr>
        <w:pStyle w:val="Zkladntext1"/>
        <w:spacing w:after="220"/>
        <w:jc w:val="center"/>
      </w:pPr>
      <w:r>
        <w:rPr>
          <w:rStyle w:val="Zkladntext"/>
          <w:b/>
          <w:bCs/>
        </w:rPr>
        <w:t>Předmět smlouvy</w:t>
      </w:r>
    </w:p>
    <w:p w:rsidR="00991B52" w:rsidRDefault="00751DFC">
      <w:pPr>
        <w:pStyle w:val="Zkladntext1"/>
        <w:spacing w:after="220"/>
      </w:pPr>
      <w:r>
        <w:rPr>
          <w:rStyle w:val="Zkladntext"/>
        </w:rPr>
        <w:t>Předmětem této smlouvy je závazek dodavatele vést a spravovat rozpočet organizace.</w:t>
      </w:r>
    </w:p>
    <w:p w:rsidR="00991B52" w:rsidRDefault="00751DFC">
      <w:pPr>
        <w:pStyle w:val="Zkladntext1"/>
        <w:spacing w:after="220"/>
      </w:pPr>
      <w:r>
        <w:rPr>
          <w:rStyle w:val="Zkladntext"/>
        </w:rPr>
        <w:t>Smluvní činnost zahrnuje</w:t>
      </w:r>
    </w:p>
    <w:p w:rsidR="00991B52" w:rsidRDefault="00751DFC">
      <w:pPr>
        <w:pStyle w:val="Zkladntext1"/>
        <w:numPr>
          <w:ilvl w:val="0"/>
          <w:numId w:val="2"/>
        </w:numPr>
        <w:tabs>
          <w:tab w:val="left" w:pos="265"/>
        </w:tabs>
      </w:pPr>
      <w:r>
        <w:rPr>
          <w:rStyle w:val="Zkladntext"/>
        </w:rPr>
        <w:t xml:space="preserve">vést v </w:t>
      </w:r>
      <w:r>
        <w:rPr>
          <w:rStyle w:val="Zkladntext"/>
        </w:rPr>
        <w:t xml:space="preserve">systému </w:t>
      </w:r>
      <w:proofErr w:type="spellStart"/>
      <w:r>
        <w:rPr>
          <w:rStyle w:val="Zkladntext"/>
        </w:rPr>
        <w:t>Gordic</w:t>
      </w:r>
      <w:proofErr w:type="spellEnd"/>
      <w:r>
        <w:rPr>
          <w:rStyle w:val="Zkladntext"/>
        </w:rPr>
        <w:t xml:space="preserve"> rozpočtovou agendu</w:t>
      </w:r>
    </w:p>
    <w:p w:rsidR="00991B52" w:rsidRDefault="00751DFC">
      <w:pPr>
        <w:pStyle w:val="Zkladntext1"/>
        <w:numPr>
          <w:ilvl w:val="0"/>
          <w:numId w:val="2"/>
        </w:numPr>
        <w:tabs>
          <w:tab w:val="left" w:pos="265"/>
        </w:tabs>
      </w:pPr>
      <w:r>
        <w:rPr>
          <w:rStyle w:val="Zkladntext"/>
        </w:rPr>
        <w:t>aktualizace dle přijatých rozpočtových opatření</w:t>
      </w:r>
    </w:p>
    <w:p w:rsidR="00991B52" w:rsidRDefault="00751DFC">
      <w:pPr>
        <w:pStyle w:val="Zkladntext1"/>
        <w:numPr>
          <w:ilvl w:val="0"/>
          <w:numId w:val="2"/>
        </w:numPr>
        <w:tabs>
          <w:tab w:val="left" w:pos="265"/>
        </w:tabs>
      </w:pPr>
      <w:r>
        <w:rPr>
          <w:rStyle w:val="Zkladntext"/>
        </w:rPr>
        <w:t>měsíční sledování plnění rozpočtu</w:t>
      </w:r>
    </w:p>
    <w:p w:rsidR="00991B52" w:rsidRDefault="00751DFC">
      <w:pPr>
        <w:pStyle w:val="Zkladntext1"/>
        <w:numPr>
          <w:ilvl w:val="0"/>
          <w:numId w:val="2"/>
        </w:numPr>
        <w:tabs>
          <w:tab w:val="left" w:pos="265"/>
        </w:tabs>
      </w:pPr>
      <w:r>
        <w:rPr>
          <w:rStyle w:val="Zkladntext"/>
        </w:rPr>
        <w:t>návrhy změn - úpravy schváleného rozpočtu</w:t>
      </w:r>
    </w:p>
    <w:p w:rsidR="00991B52" w:rsidRDefault="00751DFC">
      <w:pPr>
        <w:pStyle w:val="Zkladntext1"/>
        <w:numPr>
          <w:ilvl w:val="0"/>
          <w:numId w:val="2"/>
        </w:numPr>
        <w:tabs>
          <w:tab w:val="left" w:pos="265"/>
        </w:tabs>
      </w:pPr>
      <w:r>
        <w:rPr>
          <w:rStyle w:val="Zkladntext"/>
        </w:rPr>
        <w:t>spolupráce při sestavování podkladů pro výpočet školného</w:t>
      </w:r>
    </w:p>
    <w:p w:rsidR="00991B52" w:rsidRDefault="00751DFC">
      <w:pPr>
        <w:pStyle w:val="Zkladntext1"/>
        <w:numPr>
          <w:ilvl w:val="0"/>
          <w:numId w:val="2"/>
        </w:numPr>
        <w:tabs>
          <w:tab w:val="left" w:pos="265"/>
        </w:tabs>
      </w:pPr>
      <w:r>
        <w:rPr>
          <w:rStyle w:val="Zkladntext"/>
        </w:rPr>
        <w:t>plnění povinností uložené zřizovatelem</w:t>
      </w:r>
    </w:p>
    <w:p w:rsidR="00991B52" w:rsidRDefault="00751DFC">
      <w:pPr>
        <w:pStyle w:val="Zkladntext1"/>
        <w:numPr>
          <w:ilvl w:val="0"/>
          <w:numId w:val="2"/>
        </w:numPr>
        <w:tabs>
          <w:tab w:val="left" w:pos="265"/>
        </w:tabs>
      </w:pPr>
      <w:r>
        <w:rPr>
          <w:rStyle w:val="Zkladntext"/>
        </w:rPr>
        <w:t>zp</w:t>
      </w:r>
      <w:r>
        <w:rPr>
          <w:rStyle w:val="Zkladntext"/>
        </w:rPr>
        <w:t>racování rozboru hospodaření v souvislosti s plněním rozpočtu - pololetně</w:t>
      </w:r>
    </w:p>
    <w:p w:rsidR="00991B52" w:rsidRDefault="00751DFC">
      <w:pPr>
        <w:pStyle w:val="Zkladntext1"/>
        <w:numPr>
          <w:ilvl w:val="0"/>
          <w:numId w:val="2"/>
        </w:numPr>
        <w:tabs>
          <w:tab w:val="left" w:pos="261"/>
        </w:tabs>
      </w:pPr>
      <w:r>
        <w:rPr>
          <w:rStyle w:val="Zkladntext"/>
        </w:rPr>
        <w:t>informovat odběratele o možnostech čerpání fondů - plnění rozpočtu</w:t>
      </w:r>
    </w:p>
    <w:p w:rsidR="00991B52" w:rsidRDefault="00751DFC">
      <w:pPr>
        <w:pStyle w:val="Zkladntext1"/>
        <w:numPr>
          <w:ilvl w:val="0"/>
          <w:numId w:val="2"/>
        </w:numPr>
        <w:tabs>
          <w:tab w:val="left" w:pos="261"/>
        </w:tabs>
      </w:pPr>
      <w:r>
        <w:rPr>
          <w:rStyle w:val="Zkladntext"/>
        </w:rPr>
        <w:t>návrh rozpočtu FKSP</w:t>
      </w:r>
    </w:p>
    <w:p w:rsidR="00991B52" w:rsidRDefault="00751DFC">
      <w:pPr>
        <w:pStyle w:val="Zkladntext1"/>
        <w:spacing w:after="420"/>
      </w:pPr>
      <w:r>
        <w:rPr>
          <w:rStyle w:val="Zkladntext"/>
        </w:rPr>
        <w:t>* spolupráce na směrnicích týkající se vnitřního kontrolního systému organizace</w:t>
      </w:r>
    </w:p>
    <w:p w:rsidR="00991B52" w:rsidRDefault="00991B52">
      <w:pPr>
        <w:pStyle w:val="Zkladntext1"/>
        <w:numPr>
          <w:ilvl w:val="0"/>
          <w:numId w:val="3"/>
        </w:numPr>
        <w:jc w:val="center"/>
      </w:pPr>
    </w:p>
    <w:p w:rsidR="00991B52" w:rsidRDefault="00751DFC">
      <w:pPr>
        <w:pStyle w:val="Zkladntext1"/>
        <w:spacing w:after="220"/>
        <w:jc w:val="center"/>
      </w:pPr>
      <w:r>
        <w:rPr>
          <w:rStyle w:val="Zkladntext"/>
          <w:b/>
          <w:bCs/>
        </w:rPr>
        <w:t>Termíny plnění</w:t>
      </w:r>
      <w:r>
        <w:rPr>
          <w:rStyle w:val="Zkladntext"/>
          <w:b/>
          <w:bCs/>
        </w:rPr>
        <w:t xml:space="preserve"> dodavatele</w:t>
      </w:r>
    </w:p>
    <w:p w:rsidR="00991B52" w:rsidRDefault="00751DFC">
      <w:pPr>
        <w:pStyle w:val="Zkladntext1"/>
        <w:numPr>
          <w:ilvl w:val="0"/>
          <w:numId w:val="4"/>
        </w:numPr>
        <w:tabs>
          <w:tab w:val="left" w:pos="305"/>
        </w:tabs>
        <w:spacing w:after="640"/>
      </w:pPr>
      <w:r>
        <w:rPr>
          <w:rStyle w:val="Zkladntext"/>
        </w:rPr>
        <w:t>Zpracování měsíčních uzávěrek do 15. dne po ukončení daného měsíce.</w:t>
      </w:r>
    </w:p>
    <w:p w:rsidR="00991B52" w:rsidRDefault="00991B52">
      <w:pPr>
        <w:pStyle w:val="Zkladntext1"/>
        <w:numPr>
          <w:ilvl w:val="0"/>
          <w:numId w:val="3"/>
        </w:numPr>
        <w:jc w:val="center"/>
      </w:pPr>
    </w:p>
    <w:p w:rsidR="00991B52" w:rsidRDefault="00751DFC">
      <w:pPr>
        <w:pStyle w:val="Zkladntext1"/>
        <w:spacing w:after="220"/>
        <w:jc w:val="center"/>
      </w:pPr>
      <w:r>
        <w:rPr>
          <w:rStyle w:val="Zkladntext"/>
          <w:b/>
          <w:bCs/>
        </w:rPr>
        <w:t>Cena a fakturace</w:t>
      </w:r>
    </w:p>
    <w:p w:rsidR="00991B52" w:rsidRDefault="00751DFC">
      <w:pPr>
        <w:pStyle w:val="Zkladntext1"/>
        <w:numPr>
          <w:ilvl w:val="0"/>
          <w:numId w:val="5"/>
        </w:numPr>
        <w:tabs>
          <w:tab w:val="left" w:pos="305"/>
        </w:tabs>
        <w:spacing w:line="276" w:lineRule="auto"/>
        <w:ind w:left="240" w:hanging="240"/>
        <w:rPr>
          <w:rStyle w:val="Zkladntext"/>
        </w:rPr>
      </w:pPr>
      <w:r>
        <w:rPr>
          <w:rStyle w:val="Zkladntext"/>
        </w:rPr>
        <w:t>Smluvní cena za vedení a správu rozpočtu organizace je stanovena dohodou smluvních stran a činí 5.000,- Kč za jeden zpracovaný kalendářní měsíc.</w:t>
      </w:r>
    </w:p>
    <w:p w:rsidR="00025E83" w:rsidRDefault="00025E83" w:rsidP="00025E83">
      <w:pPr>
        <w:pStyle w:val="Zkladntext1"/>
        <w:tabs>
          <w:tab w:val="left" w:pos="305"/>
        </w:tabs>
        <w:spacing w:line="276" w:lineRule="auto"/>
        <w:rPr>
          <w:rStyle w:val="Zkladntext"/>
        </w:rPr>
      </w:pPr>
    </w:p>
    <w:p w:rsidR="00025E83" w:rsidRDefault="00025E83" w:rsidP="00025E83">
      <w:pPr>
        <w:pStyle w:val="Zkladntext1"/>
        <w:tabs>
          <w:tab w:val="left" w:pos="305"/>
        </w:tabs>
        <w:spacing w:line="276" w:lineRule="auto"/>
        <w:rPr>
          <w:rStyle w:val="Zkladntext"/>
        </w:rPr>
      </w:pPr>
    </w:p>
    <w:p w:rsidR="00025E83" w:rsidRDefault="00025E83" w:rsidP="00025E83">
      <w:pPr>
        <w:pStyle w:val="Zkladntext1"/>
        <w:tabs>
          <w:tab w:val="left" w:pos="305"/>
        </w:tabs>
        <w:spacing w:line="276" w:lineRule="auto"/>
        <w:rPr>
          <w:rStyle w:val="Zkladntext"/>
        </w:rPr>
      </w:pPr>
    </w:p>
    <w:p w:rsidR="00025E83" w:rsidRDefault="00025E83" w:rsidP="00025E83">
      <w:pPr>
        <w:pStyle w:val="Zkladntext1"/>
        <w:tabs>
          <w:tab w:val="left" w:pos="305"/>
        </w:tabs>
        <w:spacing w:line="276" w:lineRule="auto"/>
        <w:rPr>
          <w:rStyle w:val="Zkladntext"/>
        </w:rPr>
      </w:pPr>
    </w:p>
    <w:p w:rsidR="00025E83" w:rsidRDefault="00025E83" w:rsidP="00025E83">
      <w:pPr>
        <w:spacing w:line="1" w:lineRule="exac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85C447" wp14:editId="08C7AD97">
            <wp:simplePos x="0" y="0"/>
            <wp:positionH relativeFrom="page">
              <wp:posOffset>4126865</wp:posOffset>
            </wp:positionH>
            <wp:positionV relativeFrom="paragraph">
              <wp:posOffset>6811010</wp:posOffset>
            </wp:positionV>
            <wp:extent cx="1533525" cy="648970"/>
            <wp:effectExtent l="0" t="0" r="0" b="0"/>
            <wp:wrapNone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53352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F5B2C81" wp14:editId="17C748FA">
                <wp:simplePos x="0" y="0"/>
                <wp:positionH relativeFrom="page">
                  <wp:posOffset>4333240</wp:posOffset>
                </wp:positionH>
                <wp:positionV relativeFrom="paragraph">
                  <wp:posOffset>6943725</wp:posOffset>
                </wp:positionV>
                <wp:extent cx="808355" cy="29781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355" cy="297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5E83" w:rsidRDefault="00025E83" w:rsidP="00025E83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 xml:space="preserve">Za dodavatele Yveta </w:t>
                            </w:r>
                            <w:proofErr w:type="spellStart"/>
                            <w:r>
                              <w:rPr>
                                <w:rStyle w:val="Titulekobrzku"/>
                              </w:rPr>
                              <w:t>Širakeyé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41.2pt;margin-top:546.75pt;width:63.65pt;height:23.4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" filled="f" stroked="f">
                <v:textbox inset="0,0,0,0">
                  <w:txbxContent>
                    <w:p w:rsidR="00025E83" w:rsidRDefault="00025E83" w:rsidP="00025E83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 xml:space="preserve">Za dodavatele Yveta </w:t>
                      </w:r>
                      <w:proofErr w:type="spellStart"/>
                      <w:r>
                        <w:rPr>
                          <w:rStyle w:val="Titulekobrzku"/>
                        </w:rPr>
                        <w:t>Širakeyé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34758E4" wp14:editId="7329F3E6">
                <wp:simplePos x="0" y="0"/>
                <wp:positionH relativeFrom="page">
                  <wp:posOffset>1421765</wp:posOffset>
                </wp:positionH>
                <wp:positionV relativeFrom="paragraph">
                  <wp:posOffset>7981950</wp:posOffset>
                </wp:positionV>
                <wp:extent cx="952500" cy="17716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77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5E83" w:rsidRDefault="00025E83" w:rsidP="00025E83">
                            <w:pPr>
                              <w:pStyle w:val="Zkladntext20"/>
                              <w:tabs>
                                <w:tab w:val="left" w:pos="1268"/>
                              </w:tabs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IČ: 673 605 72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ab/>
                              <w:t>®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111.95pt;margin-top:628.5pt;width:75pt;height:13.95pt;z-index: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" filled="f" stroked="f">
                <v:textbox inset="0,0,0,0">
                  <w:txbxContent>
                    <w:p w:rsidR="00025E83" w:rsidRDefault="00025E83" w:rsidP="00025E83">
                      <w:pPr>
                        <w:pStyle w:val="Zkladntext20"/>
                        <w:tabs>
                          <w:tab w:val="left" w:pos="1268"/>
                        </w:tabs>
                      </w:pPr>
                      <w:r>
                        <w:rPr>
                          <w:rStyle w:val="Zkladntext2"/>
                          <w:b/>
                          <w:bCs/>
                        </w:rPr>
                        <w:t>IČ: 673 605 72</w:t>
                      </w:r>
                      <w:r>
                        <w:rPr>
                          <w:rStyle w:val="Zkladntext2"/>
                          <w:b/>
                          <w:bCs/>
                        </w:rPr>
                        <w:tab/>
                        <w:t>®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025E83" w:rsidRDefault="00025E83" w:rsidP="00025E83">
      <w:pPr>
        <w:pStyle w:val="Zkladntext30"/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35BCC901" wp14:editId="2677FB17">
            <wp:simplePos x="0" y="0"/>
            <wp:positionH relativeFrom="margin">
              <wp:posOffset>-197485</wp:posOffset>
            </wp:positionH>
            <wp:positionV relativeFrom="margin">
              <wp:posOffset>6489700</wp:posOffset>
            </wp:positionV>
            <wp:extent cx="1610360" cy="56642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610360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3"/>
        </w:rPr>
        <w:t>v.</w:t>
      </w:r>
    </w:p>
    <w:p w:rsidR="00025E83" w:rsidRDefault="00025E83" w:rsidP="00025E83">
      <w:pPr>
        <w:pStyle w:val="Zkladntext1"/>
        <w:jc w:val="center"/>
      </w:pPr>
      <w:r>
        <w:rPr>
          <w:rStyle w:val="Zkladntext"/>
          <w:b/>
          <w:bCs/>
        </w:rPr>
        <w:t>Podmínky plnění smlouvy</w:t>
      </w:r>
    </w:p>
    <w:p w:rsidR="00025E83" w:rsidRDefault="00025E83" w:rsidP="00025E83">
      <w:pPr>
        <w:pStyle w:val="Zkladntext1"/>
        <w:numPr>
          <w:ilvl w:val="0"/>
          <w:numId w:val="6"/>
        </w:numPr>
        <w:tabs>
          <w:tab w:val="left" w:pos="329"/>
        </w:tabs>
        <w:spacing w:after="660" w:line="276" w:lineRule="auto"/>
        <w:ind w:left="320" w:hanging="320"/>
        <w:jc w:val="both"/>
      </w:pPr>
      <w:r>
        <w:rPr>
          <w:rStyle w:val="Zkladntext"/>
        </w:rPr>
        <w:t>Obě smluvní strany se dohodly na níže uvedených podmínkách při zpracování jednotlivých částí předmětu plnění podle čl. II.</w:t>
      </w:r>
    </w:p>
    <w:p w:rsidR="00025E83" w:rsidRDefault="00025E83" w:rsidP="00025E83">
      <w:pPr>
        <w:pStyle w:val="Zkladntext1"/>
        <w:numPr>
          <w:ilvl w:val="0"/>
          <w:numId w:val="6"/>
        </w:numPr>
        <w:tabs>
          <w:tab w:val="left" w:pos="329"/>
        </w:tabs>
        <w:spacing w:after="200" w:line="269" w:lineRule="auto"/>
        <w:ind w:left="320" w:hanging="320"/>
        <w:jc w:val="both"/>
      </w:pPr>
      <w:r>
        <w:rPr>
          <w:rStyle w:val="Zkladntext"/>
        </w:rPr>
        <w:t>Zpracování díla dle předmětu smlouvy bude prováděno v provozovně u dodavatele. Předávání dokladů bude probíhat dle vzájemné dohody smluvních stran.</w:t>
      </w:r>
    </w:p>
    <w:p w:rsidR="00025E83" w:rsidRDefault="00025E83" w:rsidP="00025E83">
      <w:pPr>
        <w:pStyle w:val="Zkladntext1"/>
        <w:numPr>
          <w:ilvl w:val="0"/>
          <w:numId w:val="7"/>
        </w:numPr>
        <w:tabs>
          <w:tab w:val="left" w:pos="329"/>
        </w:tabs>
        <w:spacing w:after="200" w:line="269" w:lineRule="auto"/>
      </w:pPr>
      <w:r>
        <w:rPr>
          <w:rStyle w:val="Zkladntext"/>
        </w:rPr>
        <w:t>Doklady a vyhotovené výstupy jsou archivovány odběratelem.</w:t>
      </w:r>
    </w:p>
    <w:p w:rsidR="00025E83" w:rsidRDefault="00025E83" w:rsidP="00025E83">
      <w:pPr>
        <w:pStyle w:val="Zkladntext1"/>
        <w:jc w:val="center"/>
      </w:pPr>
      <w:r>
        <w:rPr>
          <w:rStyle w:val="Zkladntext"/>
          <w:b/>
          <w:bCs/>
        </w:rPr>
        <w:t>VI.</w:t>
      </w:r>
    </w:p>
    <w:p w:rsidR="00025E83" w:rsidRDefault="00025E83" w:rsidP="00025E83">
      <w:pPr>
        <w:pStyle w:val="Zkladntext1"/>
        <w:jc w:val="center"/>
      </w:pPr>
      <w:r>
        <w:rPr>
          <w:rStyle w:val="Zkladntext"/>
          <w:b/>
          <w:bCs/>
        </w:rPr>
        <w:t>Závěrečná a přechodná ustanovení</w:t>
      </w:r>
    </w:p>
    <w:p w:rsidR="00025E83" w:rsidRDefault="00025E83" w:rsidP="00025E83">
      <w:pPr>
        <w:pStyle w:val="Zkladntext1"/>
        <w:numPr>
          <w:ilvl w:val="0"/>
          <w:numId w:val="8"/>
        </w:numPr>
        <w:tabs>
          <w:tab w:val="left" w:pos="329"/>
        </w:tabs>
        <w:spacing w:after="200" w:line="290" w:lineRule="auto"/>
        <w:ind w:left="320" w:hanging="320"/>
        <w:jc w:val="both"/>
      </w:pPr>
      <w:r>
        <w:rPr>
          <w:rStyle w:val="Zkladntext"/>
        </w:rPr>
        <w:t>Dodavatel zodpovídá za to, že dílo bude zpracované v souladu s příslušnými českými právními předpisy.</w:t>
      </w:r>
    </w:p>
    <w:p w:rsidR="00025E83" w:rsidRDefault="00025E83" w:rsidP="00025E83">
      <w:pPr>
        <w:pStyle w:val="Zkladntext1"/>
        <w:numPr>
          <w:ilvl w:val="0"/>
          <w:numId w:val="8"/>
        </w:numPr>
        <w:tabs>
          <w:tab w:val="left" w:pos="329"/>
        </w:tabs>
        <w:spacing w:after="200" w:line="269" w:lineRule="auto"/>
        <w:ind w:left="320" w:hanging="320"/>
        <w:jc w:val="both"/>
      </w:pPr>
      <w:r>
        <w:rPr>
          <w:rStyle w:val="Zkladntext"/>
        </w:rPr>
        <w:t>Dodavatel se zavazuje zachovávat mlčení o všech údajích a skutečnostech týkajících se odběratele. V případě porušení této povinnosti může odběratel požadovat náhradu za způsobenou škodu.</w:t>
      </w:r>
    </w:p>
    <w:p w:rsidR="00025E83" w:rsidRDefault="00025E83" w:rsidP="00025E83">
      <w:pPr>
        <w:pStyle w:val="Zkladntext1"/>
        <w:numPr>
          <w:ilvl w:val="0"/>
          <w:numId w:val="8"/>
        </w:numPr>
        <w:tabs>
          <w:tab w:val="left" w:pos="329"/>
        </w:tabs>
        <w:spacing w:after="200" w:line="276" w:lineRule="auto"/>
      </w:pPr>
      <w:r>
        <w:rPr>
          <w:rStyle w:val="Zkladntext"/>
        </w:rPr>
        <w:t>Všechny doklady a listiny předané dodavateli odběratelem jsou majetkem odběratele.</w:t>
      </w:r>
    </w:p>
    <w:p w:rsidR="00025E83" w:rsidRDefault="00025E83" w:rsidP="00025E83">
      <w:pPr>
        <w:pStyle w:val="Zkladntext1"/>
        <w:numPr>
          <w:ilvl w:val="0"/>
          <w:numId w:val="8"/>
        </w:numPr>
        <w:tabs>
          <w:tab w:val="left" w:pos="329"/>
        </w:tabs>
        <w:spacing w:after="200" w:line="276" w:lineRule="auto"/>
        <w:ind w:left="320" w:hanging="320"/>
        <w:jc w:val="both"/>
      </w:pPr>
      <w:r>
        <w:rPr>
          <w:rStyle w:val="Zkladntext"/>
        </w:rPr>
        <w:t>Tuto smlouvu lze měnit a doplňovat jen písemnými číslovanými dodatky, podepsanými oprávněnými zástupci smluvních stran.</w:t>
      </w:r>
    </w:p>
    <w:p w:rsidR="00025E83" w:rsidRDefault="00025E83" w:rsidP="00025E83">
      <w:pPr>
        <w:pStyle w:val="Zkladntext1"/>
        <w:numPr>
          <w:ilvl w:val="0"/>
          <w:numId w:val="8"/>
        </w:numPr>
        <w:tabs>
          <w:tab w:val="left" w:pos="329"/>
        </w:tabs>
        <w:spacing w:after="200" w:line="276" w:lineRule="auto"/>
        <w:ind w:left="280" w:hanging="280"/>
      </w:pPr>
      <w:r>
        <w:rPr>
          <w:rStyle w:val="Zkladntext"/>
        </w:rPr>
        <w:t>Tato smlouva nabývá účinnosti dnem podpisu této smlouvy. Zpracování díla bude prováděno od 01. 06. 2024.</w:t>
      </w:r>
    </w:p>
    <w:p w:rsidR="00025E83" w:rsidRDefault="00025E83" w:rsidP="00025E83">
      <w:pPr>
        <w:pStyle w:val="Zkladntext1"/>
        <w:numPr>
          <w:ilvl w:val="0"/>
          <w:numId w:val="8"/>
        </w:numPr>
        <w:tabs>
          <w:tab w:val="left" w:pos="329"/>
        </w:tabs>
        <w:spacing w:after="200" w:line="286" w:lineRule="auto"/>
        <w:ind w:left="280" w:hanging="280"/>
      </w:pPr>
      <w:r>
        <w:rPr>
          <w:rStyle w:val="Zkladntext"/>
        </w:rPr>
        <w:t>Právní poměry smluvních stran, touto smlouvou neupravené, se řídí přísl. ustanoveními občanského zákoníku.</w:t>
      </w:r>
    </w:p>
    <w:p w:rsidR="00025E83" w:rsidRDefault="00025E83" w:rsidP="00025E83">
      <w:pPr>
        <w:pStyle w:val="Zkladntext1"/>
        <w:numPr>
          <w:ilvl w:val="0"/>
          <w:numId w:val="8"/>
        </w:numPr>
        <w:tabs>
          <w:tab w:val="left" w:pos="329"/>
        </w:tabs>
        <w:spacing w:after="200" w:line="264" w:lineRule="auto"/>
        <w:ind w:left="320" w:hanging="320"/>
        <w:jc w:val="both"/>
      </w:pPr>
      <w:r>
        <w:rPr>
          <w:rStyle w:val="Zkladntext"/>
        </w:rPr>
        <w:t xml:space="preserve">Tato smlouva se uzavírá na dobu neurčitou. Platnost této smlouvy lze ukončit dohodou v písemné formě nebo písemnou výpovědí kterékoliv ze smluvních stran. Výpovědní lhůta činí dva měsíce a její běh se počítá od 1. kalendářního dne měsíce následujícího po doručení výpovědi. V případě prodlení odběratele se zaplacením ceny dle článku IV. této smlouvy delšího </w:t>
      </w:r>
      <w:proofErr w:type="gramStart"/>
      <w:r>
        <w:rPr>
          <w:rStyle w:val="Zkladntext"/>
        </w:rPr>
        <w:t>30ti</w:t>
      </w:r>
      <w:proofErr w:type="gramEnd"/>
      <w:r>
        <w:rPr>
          <w:rStyle w:val="Zkladntext"/>
        </w:rPr>
        <w:t xml:space="preserve"> kalendářních dnů je dodavatel oprávněn od této smlouvy odstoupit. Odstoupením od smlouvy tato smlouva zaniká, a to dnem doručení písemného odstoupení s uvedením důvodu odstoupení odběrateli, tedy s účinky ex </w:t>
      </w:r>
      <w:proofErr w:type="spellStart"/>
      <w:r>
        <w:rPr>
          <w:rStyle w:val="Zkladntext"/>
        </w:rPr>
        <w:t>nunc</w:t>
      </w:r>
      <w:proofErr w:type="spellEnd"/>
      <w:r>
        <w:rPr>
          <w:rStyle w:val="Zkladntext"/>
        </w:rPr>
        <w:t>.</w:t>
      </w:r>
    </w:p>
    <w:p w:rsidR="00025E83" w:rsidRDefault="00025E83" w:rsidP="00025E83">
      <w:pPr>
        <w:pStyle w:val="Zkladntext1"/>
        <w:numPr>
          <w:ilvl w:val="0"/>
          <w:numId w:val="8"/>
        </w:numPr>
        <w:tabs>
          <w:tab w:val="left" w:pos="329"/>
        </w:tabs>
        <w:spacing w:after="660" w:line="276" w:lineRule="auto"/>
        <w:ind w:left="320" w:hanging="320"/>
        <w:jc w:val="both"/>
      </w:pPr>
      <w:r>
        <w:rPr>
          <w:rStyle w:val="Zkladntext"/>
        </w:rPr>
        <w:t>Tato smlouva je vyhotovena ve dvou stejnopisech, z nichž každá ze smluvních stran obdrží po jednom výtisku.</w:t>
      </w:r>
    </w:p>
    <w:p w:rsidR="00025E83" w:rsidRDefault="00025E83" w:rsidP="00025E83">
      <w:pPr>
        <w:pStyle w:val="Zkladntext1"/>
        <w:spacing w:after="460"/>
      </w:pPr>
      <w:r>
        <w:rPr>
          <w:rStyle w:val="Zkladntext"/>
        </w:rPr>
        <w:t>V Praze dne 01. 06. 2024</w:t>
      </w:r>
      <w:bookmarkStart w:id="0" w:name="_GoBack"/>
      <w:bookmarkEnd w:id="0"/>
    </w:p>
    <w:p w:rsidR="00025E83" w:rsidRDefault="00025E83" w:rsidP="00025E83">
      <w:pPr>
        <w:pStyle w:val="Zkladntext1"/>
        <w:spacing w:after="360"/>
      </w:pPr>
      <w:r>
        <w:rPr>
          <w:rStyle w:val="Zkladntext"/>
        </w:rPr>
        <w:t>Za odběratele Bc. Pavel Motlík</w:t>
      </w:r>
    </w:p>
    <w:p w:rsidR="00025E83" w:rsidRDefault="00025E83" w:rsidP="00025E83">
      <w:pPr>
        <w:pStyle w:val="Zkladntext1"/>
        <w:spacing w:line="271" w:lineRule="auto"/>
        <w:ind w:left="320" w:firstLine="20"/>
        <w:rPr>
          <w:sz w:val="14"/>
          <w:szCs w:val="14"/>
        </w:rPr>
      </w:pPr>
      <w:r>
        <w:rPr>
          <w:rStyle w:val="Zkladntext"/>
          <w:b/>
          <w:bCs/>
        </w:rPr>
        <w:t xml:space="preserve">Základní umělecká Škola Klementa Slavického </w:t>
      </w:r>
      <w:r>
        <w:rPr>
          <w:rStyle w:val="Zkladntext"/>
          <w:b/>
          <w:bCs/>
          <w:sz w:val="14"/>
          <w:szCs w:val="14"/>
        </w:rPr>
        <w:t xml:space="preserve">Zderazská 6/60 </w:t>
      </w:r>
      <w:r>
        <w:rPr>
          <w:rStyle w:val="Zkladntext"/>
          <w:b/>
          <w:bCs/>
          <w:sz w:val="14"/>
          <w:szCs w:val="14"/>
          <w:vertAlign w:val="superscript"/>
        </w:rPr>
        <w:t>15</w:t>
      </w:r>
      <w:r>
        <w:rPr>
          <w:rStyle w:val="Zkladntext"/>
          <w:b/>
          <w:bCs/>
          <w:sz w:val="14"/>
          <w:szCs w:val="14"/>
        </w:rPr>
        <w:t>3 00 Praha 5 - Radotín</w:t>
      </w:r>
    </w:p>
    <w:p w:rsidR="00025E83" w:rsidRDefault="00025E83" w:rsidP="00025E83">
      <w:pPr>
        <w:pStyle w:val="Zkladntext1"/>
        <w:tabs>
          <w:tab w:val="left" w:pos="305"/>
        </w:tabs>
        <w:spacing w:line="276" w:lineRule="auto"/>
      </w:pPr>
    </w:p>
    <w:sectPr w:rsidR="00025E83">
      <w:pgSz w:w="11428" w:h="15521"/>
      <w:pgMar w:top="2060" w:right="1689" w:bottom="2060" w:left="1366" w:header="1632" w:footer="163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DFC" w:rsidRDefault="00751DFC">
      <w:r>
        <w:separator/>
      </w:r>
    </w:p>
  </w:endnote>
  <w:endnote w:type="continuationSeparator" w:id="0">
    <w:p w:rsidR="00751DFC" w:rsidRDefault="0075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DFC" w:rsidRDefault="00751DFC"/>
  </w:footnote>
  <w:footnote w:type="continuationSeparator" w:id="0">
    <w:p w:rsidR="00751DFC" w:rsidRDefault="00751D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70124"/>
    <w:multiLevelType w:val="multilevel"/>
    <w:tmpl w:val="DF704736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A402E5"/>
    <w:multiLevelType w:val="multilevel"/>
    <w:tmpl w:val="561A813C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917C59"/>
    <w:multiLevelType w:val="multilevel"/>
    <w:tmpl w:val="468E23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95757D"/>
    <w:multiLevelType w:val="multilevel"/>
    <w:tmpl w:val="2B64FE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DE4FD5"/>
    <w:multiLevelType w:val="multilevel"/>
    <w:tmpl w:val="A2D446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465286"/>
    <w:multiLevelType w:val="multilevel"/>
    <w:tmpl w:val="498E42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834475"/>
    <w:multiLevelType w:val="multilevel"/>
    <w:tmpl w:val="E356EF16"/>
    <w:lvl w:ilvl="0">
      <w:start w:val="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232146"/>
    <w:multiLevelType w:val="multilevel"/>
    <w:tmpl w:val="41ACC42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91B52"/>
    <w:rsid w:val="00025E83"/>
    <w:rsid w:val="00751DFC"/>
    <w:rsid w:val="0099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itulekobrzku">
    <w:name w:val="Titulek obrázku_"/>
    <w:basedOn w:val="Standardnpsmoodstavce"/>
    <w:link w:val="Titulekobrzku0"/>
    <w:rsid w:val="00025E83"/>
    <w:rPr>
      <w:rFonts w:ascii="Arial" w:eastAsia="Arial" w:hAnsi="Arial" w:cs="Arial"/>
      <w:sz w:val="18"/>
      <w:szCs w:val="18"/>
    </w:rPr>
  </w:style>
  <w:style w:type="character" w:customStyle="1" w:styleId="Zkladntext3">
    <w:name w:val="Základní text (3)_"/>
    <w:basedOn w:val="Standardnpsmoodstavce"/>
    <w:link w:val="Zkladntext30"/>
    <w:rsid w:val="00025E83"/>
    <w:rPr>
      <w:rFonts w:ascii="Arial" w:eastAsia="Arial" w:hAnsi="Arial" w:cs="Arial"/>
    </w:rPr>
  </w:style>
  <w:style w:type="paragraph" w:customStyle="1" w:styleId="Titulekobrzku0">
    <w:name w:val="Titulek obrázku"/>
    <w:basedOn w:val="Normln"/>
    <w:link w:val="Titulekobrzku"/>
    <w:rsid w:val="00025E83"/>
    <w:pPr>
      <w:spacing w:line="259" w:lineRule="auto"/>
    </w:pPr>
    <w:rPr>
      <w:rFonts w:ascii="Arial" w:eastAsia="Arial" w:hAnsi="Arial" w:cs="Arial"/>
      <w:color w:val="auto"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025E83"/>
    <w:pPr>
      <w:jc w:val="center"/>
    </w:pPr>
    <w:rPr>
      <w:rFonts w:ascii="Arial" w:eastAsia="Arial" w:hAnsi="Arial" w:cs="Ari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itulekobrzku">
    <w:name w:val="Titulek obrázku_"/>
    <w:basedOn w:val="Standardnpsmoodstavce"/>
    <w:link w:val="Titulekobrzku0"/>
    <w:rsid w:val="00025E83"/>
    <w:rPr>
      <w:rFonts w:ascii="Arial" w:eastAsia="Arial" w:hAnsi="Arial" w:cs="Arial"/>
      <w:sz w:val="18"/>
      <w:szCs w:val="18"/>
    </w:rPr>
  </w:style>
  <w:style w:type="character" w:customStyle="1" w:styleId="Zkladntext3">
    <w:name w:val="Základní text (3)_"/>
    <w:basedOn w:val="Standardnpsmoodstavce"/>
    <w:link w:val="Zkladntext30"/>
    <w:rsid w:val="00025E83"/>
    <w:rPr>
      <w:rFonts w:ascii="Arial" w:eastAsia="Arial" w:hAnsi="Arial" w:cs="Arial"/>
    </w:rPr>
  </w:style>
  <w:style w:type="paragraph" w:customStyle="1" w:styleId="Titulekobrzku0">
    <w:name w:val="Titulek obrázku"/>
    <w:basedOn w:val="Normln"/>
    <w:link w:val="Titulekobrzku"/>
    <w:rsid w:val="00025E83"/>
    <w:pPr>
      <w:spacing w:line="259" w:lineRule="auto"/>
    </w:pPr>
    <w:rPr>
      <w:rFonts w:ascii="Arial" w:eastAsia="Arial" w:hAnsi="Arial" w:cs="Arial"/>
      <w:color w:val="auto"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025E83"/>
    <w:pPr>
      <w:jc w:val="center"/>
    </w:pPr>
    <w:rPr>
      <w:rFonts w:ascii="Arial" w:eastAsia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ZUS_Radotin</cp:lastModifiedBy>
  <cp:revision>2</cp:revision>
  <dcterms:created xsi:type="dcterms:W3CDTF">2024-06-28T08:01:00Z</dcterms:created>
  <dcterms:modified xsi:type="dcterms:W3CDTF">2024-06-28T08:02:00Z</dcterms:modified>
</cp:coreProperties>
</file>