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47EAC" w14:textId="77777777" w:rsidR="00392704" w:rsidRPr="00D439A2" w:rsidRDefault="00392704" w:rsidP="00392704">
      <w:pPr>
        <w:jc w:val="center"/>
        <w:rPr>
          <w:rFonts w:ascii="Tahoma" w:hAnsi="Tahoma" w:cs="Tahoma"/>
          <w:b/>
        </w:rPr>
      </w:pPr>
      <w:bookmarkStart w:id="0" w:name="_GoBack"/>
      <w:bookmarkEnd w:id="0"/>
      <w:r w:rsidRPr="00D439A2">
        <w:rPr>
          <w:rFonts w:ascii="Tahoma" w:hAnsi="Tahoma" w:cs="Tahoma"/>
          <w:b/>
        </w:rPr>
        <w:t>Smlouva o spolupráci</w:t>
      </w:r>
    </w:p>
    <w:p w14:paraId="0BFC4223" w14:textId="77777777" w:rsidR="00392704" w:rsidRPr="007C1F9D" w:rsidRDefault="00392704" w:rsidP="00392704">
      <w:pPr>
        <w:jc w:val="both"/>
        <w:rPr>
          <w:rFonts w:ascii="Tahoma" w:hAnsi="Tahoma" w:cs="Tahoma"/>
          <w:b/>
          <w:sz w:val="22"/>
          <w:szCs w:val="22"/>
        </w:rPr>
      </w:pPr>
    </w:p>
    <w:p w14:paraId="6781EE49" w14:textId="79CE035B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uzavřená v souladu s ust. </w:t>
      </w:r>
      <w:r w:rsidR="00C230BD">
        <w:rPr>
          <w:rFonts w:ascii="Tahoma" w:hAnsi="Tahoma" w:cs="Tahoma"/>
          <w:sz w:val="16"/>
          <w:szCs w:val="16"/>
        </w:rPr>
        <w:t xml:space="preserve">§ 2055 a násl. </w:t>
      </w:r>
      <w:r w:rsidR="000E4190">
        <w:rPr>
          <w:rFonts w:ascii="Tahoma" w:hAnsi="Tahoma" w:cs="Tahoma"/>
          <w:sz w:val="16"/>
          <w:szCs w:val="16"/>
        </w:rPr>
        <w:t>a</w:t>
      </w:r>
      <w:r w:rsidR="00EE6349">
        <w:rPr>
          <w:rFonts w:ascii="Tahoma" w:hAnsi="Tahoma" w:cs="Tahoma"/>
          <w:sz w:val="16"/>
          <w:szCs w:val="16"/>
        </w:rPr>
        <w:t xml:space="preserve"> </w:t>
      </w:r>
      <w:r w:rsidRPr="00D439A2">
        <w:rPr>
          <w:rFonts w:ascii="Tahoma" w:hAnsi="Tahoma" w:cs="Tahoma"/>
          <w:sz w:val="16"/>
          <w:szCs w:val="16"/>
        </w:rPr>
        <w:t xml:space="preserve">§ </w:t>
      </w:r>
      <w:r w:rsidR="00876951" w:rsidRPr="00D439A2">
        <w:rPr>
          <w:rFonts w:ascii="Tahoma" w:hAnsi="Tahoma" w:cs="Tahoma"/>
          <w:sz w:val="16"/>
          <w:szCs w:val="16"/>
        </w:rPr>
        <w:t xml:space="preserve">1746 odst. 2 zákona č. 89/2012 Sb., občanský zákoník, v platném znění (dále jen „občanský zákoník“) </w:t>
      </w:r>
    </w:p>
    <w:p w14:paraId="7E9F61D9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4379C149" w14:textId="77777777" w:rsidR="00876951" w:rsidRPr="00D439A2" w:rsidRDefault="00876951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Smluvní strany:</w:t>
      </w:r>
    </w:p>
    <w:p w14:paraId="30F8E650" w14:textId="77777777" w:rsidR="00392704" w:rsidRPr="00D439A2" w:rsidRDefault="00392704" w:rsidP="00392704">
      <w:pPr>
        <w:jc w:val="both"/>
        <w:rPr>
          <w:rFonts w:ascii="Tahoma" w:hAnsi="Tahoma" w:cs="Tahoma"/>
          <w:b/>
          <w:sz w:val="16"/>
          <w:szCs w:val="16"/>
        </w:rPr>
      </w:pPr>
      <w:r w:rsidRPr="00D439A2">
        <w:rPr>
          <w:rFonts w:ascii="Tahoma" w:hAnsi="Tahoma" w:cs="Tahoma"/>
          <w:b/>
          <w:sz w:val="16"/>
          <w:szCs w:val="16"/>
        </w:rPr>
        <w:t>Všeobecná fakultní nemocnice v</w:t>
      </w:r>
      <w:r w:rsidR="00455E64" w:rsidRPr="00D439A2">
        <w:rPr>
          <w:rFonts w:ascii="Tahoma" w:hAnsi="Tahoma" w:cs="Tahoma"/>
          <w:b/>
          <w:sz w:val="16"/>
          <w:szCs w:val="16"/>
        </w:rPr>
        <w:t> </w:t>
      </w:r>
      <w:r w:rsidRPr="00D439A2">
        <w:rPr>
          <w:rFonts w:ascii="Tahoma" w:hAnsi="Tahoma" w:cs="Tahoma"/>
          <w:b/>
          <w:sz w:val="16"/>
          <w:szCs w:val="16"/>
        </w:rPr>
        <w:t>Praze</w:t>
      </w:r>
    </w:p>
    <w:p w14:paraId="57A847E7" w14:textId="77777777" w:rsidR="00455E64" w:rsidRPr="00D439A2" w:rsidRDefault="00455E64" w:rsidP="00455E6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se sídlem:</w:t>
      </w:r>
      <w:r w:rsidRPr="00D439A2">
        <w:rPr>
          <w:rFonts w:ascii="Tahoma" w:hAnsi="Tahoma" w:cs="Tahoma"/>
          <w:sz w:val="16"/>
          <w:szCs w:val="16"/>
        </w:rPr>
        <w:tab/>
        <w:t>U Nemocnice 499/2, 128 08 Praha 2</w:t>
      </w:r>
    </w:p>
    <w:p w14:paraId="6DDB55A3" w14:textId="77777777" w:rsidR="00455E64" w:rsidRPr="00D439A2" w:rsidRDefault="00455E64" w:rsidP="00455E6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IČ: 00064165</w:t>
      </w:r>
      <w:r w:rsidRPr="00D439A2">
        <w:rPr>
          <w:rFonts w:ascii="Tahoma" w:hAnsi="Tahoma" w:cs="Tahoma"/>
          <w:sz w:val="16"/>
          <w:szCs w:val="16"/>
        </w:rPr>
        <w:tab/>
        <w:t>DIČ: CZ00064165</w:t>
      </w:r>
    </w:p>
    <w:p w14:paraId="12713D90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zastoupená:</w:t>
      </w:r>
      <w:r w:rsidRPr="00D439A2">
        <w:rPr>
          <w:rFonts w:ascii="Tahoma" w:hAnsi="Tahoma" w:cs="Tahoma"/>
          <w:sz w:val="16"/>
          <w:szCs w:val="16"/>
        </w:rPr>
        <w:tab/>
      </w:r>
      <w:r w:rsidR="00AB0451" w:rsidRPr="00D439A2">
        <w:rPr>
          <w:rFonts w:ascii="Tahoma" w:hAnsi="Tahoma" w:cs="Tahoma"/>
          <w:sz w:val="16"/>
          <w:szCs w:val="16"/>
        </w:rPr>
        <w:t>prof. MUDr. Davidem Feltlem, Ph.D., MBA, ředitelem</w:t>
      </w:r>
    </w:p>
    <w:p w14:paraId="1D536DCB" w14:textId="77777777" w:rsidR="00392704" w:rsidRPr="00D439A2" w:rsidRDefault="00455E6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bankovní spojení:</w:t>
      </w:r>
      <w:r w:rsidRPr="00D439A2">
        <w:rPr>
          <w:rFonts w:ascii="Tahoma" w:hAnsi="Tahoma" w:cs="Tahoma"/>
          <w:sz w:val="16"/>
          <w:szCs w:val="16"/>
        </w:rPr>
        <w:tab/>
        <w:t>ČNB</w:t>
      </w:r>
    </w:p>
    <w:p w14:paraId="24A7CC3B" w14:textId="77777777" w:rsidR="00455E64" w:rsidRPr="00D439A2" w:rsidRDefault="00455E6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číslo účtu: </w:t>
      </w:r>
      <w:r w:rsidRPr="00D439A2">
        <w:rPr>
          <w:rFonts w:ascii="Tahoma" w:hAnsi="Tahoma" w:cs="Tahoma"/>
          <w:sz w:val="16"/>
          <w:szCs w:val="16"/>
        </w:rPr>
        <w:tab/>
        <w:t>24035021/0710</w:t>
      </w:r>
    </w:p>
    <w:p w14:paraId="5452B1D9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(dále jen </w:t>
      </w:r>
      <w:r w:rsidR="00876951" w:rsidRPr="00D439A2">
        <w:rPr>
          <w:rFonts w:ascii="Tahoma" w:hAnsi="Tahoma" w:cs="Tahoma"/>
          <w:sz w:val="16"/>
          <w:szCs w:val="16"/>
        </w:rPr>
        <w:t>„</w:t>
      </w:r>
      <w:r w:rsidRPr="00D439A2">
        <w:rPr>
          <w:rFonts w:ascii="Tahoma" w:hAnsi="Tahoma" w:cs="Tahoma"/>
          <w:sz w:val="16"/>
          <w:szCs w:val="16"/>
        </w:rPr>
        <w:t>VFN</w:t>
      </w:r>
      <w:r w:rsidR="00876951" w:rsidRPr="00D439A2">
        <w:rPr>
          <w:rFonts w:ascii="Tahoma" w:hAnsi="Tahoma" w:cs="Tahoma"/>
          <w:sz w:val="16"/>
          <w:szCs w:val="16"/>
        </w:rPr>
        <w:t>“</w:t>
      </w:r>
      <w:r w:rsidRPr="00D439A2">
        <w:rPr>
          <w:rFonts w:ascii="Tahoma" w:hAnsi="Tahoma" w:cs="Tahoma"/>
          <w:sz w:val="16"/>
          <w:szCs w:val="16"/>
        </w:rPr>
        <w:t>)</w:t>
      </w:r>
    </w:p>
    <w:p w14:paraId="037DB770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08F302DB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a</w:t>
      </w:r>
    </w:p>
    <w:p w14:paraId="6DC143C1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2A5125CC" w14:textId="05E4DBE2" w:rsidR="00455E64" w:rsidRPr="00D439A2" w:rsidRDefault="00EE6349" w:rsidP="00392704">
      <w:pPr>
        <w:jc w:val="both"/>
        <w:rPr>
          <w:rFonts w:ascii="Tahoma" w:hAnsi="Tahoma" w:cs="Tahoma"/>
          <w:b/>
          <w:sz w:val="16"/>
          <w:szCs w:val="16"/>
        </w:rPr>
      </w:pPr>
      <w:r>
        <w:rPr>
          <w:rStyle w:val="preformatted"/>
          <w:rFonts w:ascii="Tahoma" w:hAnsi="Tahoma" w:cs="Tahoma"/>
          <w:b/>
          <w:sz w:val="16"/>
          <w:szCs w:val="16"/>
        </w:rPr>
        <w:t>Institut zdraví s</w:t>
      </w:r>
      <w:r w:rsidR="00B25339">
        <w:rPr>
          <w:rStyle w:val="preformatted"/>
          <w:rFonts w:ascii="Tahoma" w:hAnsi="Tahoma" w:cs="Tahoma"/>
          <w:b/>
          <w:sz w:val="16"/>
          <w:szCs w:val="16"/>
        </w:rPr>
        <w:t> </w:t>
      </w:r>
      <w:r>
        <w:rPr>
          <w:rStyle w:val="preformatted"/>
          <w:rFonts w:ascii="Tahoma" w:hAnsi="Tahoma" w:cs="Tahoma"/>
          <w:b/>
          <w:sz w:val="16"/>
          <w:szCs w:val="16"/>
        </w:rPr>
        <w:t>úsměvem</w:t>
      </w:r>
      <w:r w:rsidR="00B25339">
        <w:rPr>
          <w:rStyle w:val="preformatted"/>
          <w:rFonts w:ascii="Tahoma" w:hAnsi="Tahoma" w:cs="Tahoma"/>
          <w:b/>
          <w:sz w:val="16"/>
          <w:szCs w:val="16"/>
        </w:rPr>
        <w:t xml:space="preserve">, </w:t>
      </w:r>
      <w:r w:rsidR="006665FB">
        <w:rPr>
          <w:rStyle w:val="preformatted"/>
          <w:rFonts w:ascii="Tahoma" w:hAnsi="Tahoma" w:cs="Tahoma"/>
          <w:b/>
          <w:sz w:val="16"/>
          <w:szCs w:val="16"/>
        </w:rPr>
        <w:t>z.ú.</w:t>
      </w:r>
    </w:p>
    <w:p w14:paraId="0623BF21" w14:textId="127AB6B3" w:rsidR="00455E64" w:rsidRPr="00D439A2" w:rsidRDefault="00455E6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zapsan</w:t>
      </w:r>
      <w:r w:rsidR="006665FB">
        <w:rPr>
          <w:rFonts w:ascii="Tahoma" w:hAnsi="Tahoma" w:cs="Tahoma"/>
          <w:sz w:val="16"/>
          <w:szCs w:val="16"/>
        </w:rPr>
        <w:t>ý</w:t>
      </w:r>
      <w:r w:rsidRPr="00D439A2">
        <w:rPr>
          <w:rFonts w:ascii="Tahoma" w:hAnsi="Tahoma" w:cs="Tahoma"/>
          <w:sz w:val="16"/>
          <w:szCs w:val="16"/>
        </w:rPr>
        <w:t xml:space="preserve"> v</w:t>
      </w:r>
      <w:r w:rsidR="006665FB">
        <w:rPr>
          <w:rFonts w:ascii="Tahoma" w:hAnsi="Tahoma" w:cs="Tahoma"/>
          <w:sz w:val="16"/>
          <w:szCs w:val="16"/>
        </w:rPr>
        <w:t> </w:t>
      </w:r>
      <w:r w:rsidRPr="00D439A2">
        <w:rPr>
          <w:rFonts w:ascii="Tahoma" w:hAnsi="Tahoma" w:cs="Tahoma"/>
          <w:sz w:val="16"/>
          <w:szCs w:val="16"/>
        </w:rPr>
        <w:t>rejstříku</w:t>
      </w:r>
      <w:r w:rsidR="006665FB">
        <w:rPr>
          <w:rFonts w:ascii="Tahoma" w:hAnsi="Tahoma" w:cs="Tahoma"/>
          <w:sz w:val="16"/>
          <w:szCs w:val="16"/>
        </w:rPr>
        <w:t xml:space="preserve"> ústavů</w:t>
      </w:r>
      <w:r w:rsidRPr="00D439A2">
        <w:rPr>
          <w:rFonts w:ascii="Tahoma" w:hAnsi="Tahoma" w:cs="Tahoma"/>
          <w:sz w:val="16"/>
          <w:szCs w:val="16"/>
        </w:rPr>
        <w:t xml:space="preserve"> veden</w:t>
      </w:r>
      <w:r w:rsidR="006665FB">
        <w:rPr>
          <w:rFonts w:ascii="Tahoma" w:hAnsi="Tahoma" w:cs="Tahoma"/>
          <w:sz w:val="16"/>
          <w:szCs w:val="16"/>
        </w:rPr>
        <w:t>ý</w:t>
      </w:r>
      <w:r w:rsidRPr="00D439A2">
        <w:rPr>
          <w:rFonts w:ascii="Tahoma" w:hAnsi="Tahoma" w:cs="Tahoma"/>
          <w:sz w:val="16"/>
          <w:szCs w:val="16"/>
        </w:rPr>
        <w:t>m Městským soudem v Praze,</w:t>
      </w:r>
      <w:r w:rsidR="006665FB">
        <w:rPr>
          <w:rFonts w:ascii="Tahoma" w:hAnsi="Tahoma" w:cs="Tahoma"/>
          <w:sz w:val="16"/>
          <w:szCs w:val="16"/>
        </w:rPr>
        <w:t xml:space="preserve"> sp. zn. </w:t>
      </w:r>
      <w:r w:rsidR="00820062">
        <w:rPr>
          <w:rFonts w:ascii="Tahoma" w:hAnsi="Tahoma" w:cs="Tahoma"/>
          <w:sz w:val="16"/>
          <w:szCs w:val="16"/>
        </w:rPr>
        <w:t>U 1116</w:t>
      </w:r>
    </w:p>
    <w:p w14:paraId="24681B6C" w14:textId="53DBF8AC" w:rsidR="00876951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se sídlem:</w:t>
      </w:r>
      <w:r w:rsidRPr="00D439A2">
        <w:rPr>
          <w:rFonts w:ascii="Tahoma" w:hAnsi="Tahoma" w:cs="Tahoma"/>
          <w:sz w:val="16"/>
          <w:szCs w:val="16"/>
        </w:rPr>
        <w:tab/>
      </w:r>
      <w:r w:rsidR="00820062">
        <w:rPr>
          <w:rFonts w:ascii="Tahoma" w:hAnsi="Tahoma" w:cs="Tahoma"/>
          <w:sz w:val="16"/>
          <w:szCs w:val="16"/>
        </w:rPr>
        <w:t>Fričova 1662/1</w:t>
      </w:r>
      <w:r w:rsidR="00455E64" w:rsidRPr="00D439A2">
        <w:rPr>
          <w:rFonts w:ascii="Tahoma" w:hAnsi="Tahoma" w:cs="Tahoma"/>
          <w:sz w:val="16"/>
          <w:szCs w:val="16"/>
        </w:rPr>
        <w:t>, 1</w:t>
      </w:r>
      <w:r w:rsidR="00820062">
        <w:rPr>
          <w:rFonts w:ascii="Tahoma" w:hAnsi="Tahoma" w:cs="Tahoma"/>
          <w:sz w:val="16"/>
          <w:szCs w:val="16"/>
        </w:rPr>
        <w:t>20</w:t>
      </w:r>
      <w:r w:rsidR="00455E64" w:rsidRPr="00D439A2">
        <w:rPr>
          <w:rFonts w:ascii="Tahoma" w:hAnsi="Tahoma" w:cs="Tahoma"/>
          <w:sz w:val="16"/>
          <w:szCs w:val="16"/>
        </w:rPr>
        <w:t xml:space="preserve"> 00 Praha </w:t>
      </w:r>
      <w:r w:rsidR="00820062">
        <w:rPr>
          <w:rFonts w:ascii="Tahoma" w:hAnsi="Tahoma" w:cs="Tahoma"/>
          <w:sz w:val="16"/>
          <w:szCs w:val="16"/>
        </w:rPr>
        <w:t>2</w:t>
      </w:r>
    </w:p>
    <w:p w14:paraId="48F0CE2F" w14:textId="108B79E9" w:rsidR="00876951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IČ:</w:t>
      </w:r>
      <w:r w:rsidR="00455E64" w:rsidRPr="00D439A2">
        <w:rPr>
          <w:rFonts w:ascii="Tahoma" w:hAnsi="Tahoma" w:cs="Tahoma"/>
          <w:sz w:val="16"/>
          <w:szCs w:val="16"/>
        </w:rPr>
        <w:t xml:space="preserve"> </w:t>
      </w:r>
      <w:r w:rsidR="00820062">
        <w:rPr>
          <w:rFonts w:ascii="Tahoma" w:hAnsi="Tahoma" w:cs="Tahoma"/>
          <w:sz w:val="16"/>
          <w:szCs w:val="16"/>
        </w:rPr>
        <w:t>17851874</w:t>
      </w:r>
      <w:r w:rsidR="00455E64" w:rsidRPr="00D439A2">
        <w:rPr>
          <w:rFonts w:ascii="Tahoma" w:hAnsi="Tahoma" w:cs="Tahoma"/>
          <w:sz w:val="16"/>
          <w:szCs w:val="16"/>
        </w:rPr>
        <w:tab/>
      </w:r>
    </w:p>
    <w:p w14:paraId="5922B3A5" w14:textId="359CC2C7" w:rsidR="00455E64" w:rsidRPr="00D439A2" w:rsidRDefault="00455E64" w:rsidP="00455E6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zastoupen</w:t>
      </w:r>
      <w:r w:rsidR="00820062">
        <w:rPr>
          <w:rFonts w:ascii="Tahoma" w:hAnsi="Tahoma" w:cs="Tahoma"/>
          <w:sz w:val="16"/>
          <w:szCs w:val="16"/>
        </w:rPr>
        <w:t>ý</w:t>
      </w:r>
      <w:r w:rsidRPr="00D439A2">
        <w:rPr>
          <w:rFonts w:ascii="Tahoma" w:hAnsi="Tahoma" w:cs="Tahoma"/>
          <w:sz w:val="16"/>
          <w:szCs w:val="16"/>
        </w:rPr>
        <w:t>:</w:t>
      </w:r>
      <w:r w:rsidRPr="00D439A2">
        <w:rPr>
          <w:rFonts w:ascii="Tahoma" w:hAnsi="Tahoma" w:cs="Tahoma"/>
          <w:sz w:val="16"/>
          <w:szCs w:val="16"/>
        </w:rPr>
        <w:tab/>
      </w:r>
      <w:r w:rsidR="00211134">
        <w:rPr>
          <w:rFonts w:ascii="Tahoma" w:hAnsi="Tahoma" w:cs="Tahoma"/>
          <w:sz w:val="16"/>
          <w:szCs w:val="16"/>
        </w:rPr>
        <w:t>Dun</w:t>
      </w:r>
      <w:r w:rsidR="00710A15">
        <w:rPr>
          <w:rFonts w:ascii="Tahoma" w:hAnsi="Tahoma" w:cs="Tahoma"/>
          <w:sz w:val="16"/>
          <w:szCs w:val="16"/>
        </w:rPr>
        <w:t>j</w:t>
      </w:r>
      <w:r w:rsidR="00211134">
        <w:rPr>
          <w:rFonts w:ascii="Tahoma" w:hAnsi="Tahoma" w:cs="Tahoma"/>
          <w:sz w:val="16"/>
          <w:szCs w:val="16"/>
        </w:rPr>
        <w:t>a Ili</w:t>
      </w:r>
      <w:r w:rsidR="00710A15">
        <w:rPr>
          <w:rFonts w:ascii="Tahoma" w:hAnsi="Tahoma" w:cs="Tahoma"/>
          <w:sz w:val="16"/>
          <w:szCs w:val="16"/>
        </w:rPr>
        <w:t>ć</w:t>
      </w:r>
      <w:r w:rsidR="00211134">
        <w:rPr>
          <w:rFonts w:ascii="Tahoma" w:hAnsi="Tahoma" w:cs="Tahoma"/>
          <w:sz w:val="16"/>
          <w:szCs w:val="16"/>
        </w:rPr>
        <w:t>, ředitel</w:t>
      </w:r>
      <w:r w:rsidR="00060901">
        <w:rPr>
          <w:rFonts w:ascii="Tahoma" w:hAnsi="Tahoma" w:cs="Tahoma"/>
          <w:sz w:val="16"/>
          <w:szCs w:val="16"/>
        </w:rPr>
        <w:t>ka</w:t>
      </w:r>
      <w:r w:rsidRPr="00D439A2">
        <w:rPr>
          <w:rFonts w:ascii="Tahoma" w:hAnsi="Tahoma" w:cs="Tahoma"/>
          <w:sz w:val="16"/>
          <w:szCs w:val="16"/>
        </w:rPr>
        <w:t xml:space="preserve"> </w:t>
      </w:r>
    </w:p>
    <w:p w14:paraId="2352A13A" w14:textId="39FD7E90" w:rsidR="00455E64" w:rsidRPr="00D439A2" w:rsidRDefault="00D439A2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bankovní spojení:</w:t>
      </w:r>
      <w:r w:rsidR="00003B9F">
        <w:rPr>
          <w:rFonts w:ascii="Tahoma" w:hAnsi="Tahoma" w:cs="Tahoma"/>
          <w:sz w:val="16"/>
          <w:szCs w:val="16"/>
        </w:rPr>
        <w:t xml:space="preserve"> </w:t>
      </w:r>
      <w:r w:rsidR="00060901">
        <w:rPr>
          <w:rFonts w:ascii="Tahoma" w:hAnsi="Tahoma" w:cs="Tahoma"/>
          <w:sz w:val="16"/>
          <w:szCs w:val="16"/>
        </w:rPr>
        <w:tab/>
      </w:r>
      <w:r w:rsidR="00C421CE">
        <w:rPr>
          <w:rFonts w:ascii="Tahoma" w:hAnsi="Tahoma" w:cs="Tahoma"/>
          <w:sz w:val="16"/>
          <w:szCs w:val="16"/>
        </w:rPr>
        <w:t>Fio banka a.s.</w:t>
      </w:r>
    </w:p>
    <w:p w14:paraId="33FFF135" w14:textId="6ACCCF52" w:rsidR="00003B9F" w:rsidRPr="00D439A2" w:rsidRDefault="00D439A2" w:rsidP="00003B9F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>číslo účtu:</w:t>
      </w:r>
      <w:r w:rsidR="00003B9F">
        <w:rPr>
          <w:rFonts w:ascii="Tahoma" w:hAnsi="Tahoma" w:cs="Tahoma"/>
          <w:sz w:val="16"/>
          <w:szCs w:val="16"/>
        </w:rPr>
        <w:t xml:space="preserve"> </w:t>
      </w:r>
      <w:r w:rsidR="00060901">
        <w:rPr>
          <w:rFonts w:ascii="Tahoma" w:hAnsi="Tahoma" w:cs="Tahoma"/>
          <w:sz w:val="16"/>
          <w:szCs w:val="16"/>
        </w:rPr>
        <w:tab/>
      </w:r>
      <w:r w:rsidR="00710A15" w:rsidRPr="00710A15">
        <w:rPr>
          <w:rFonts w:ascii="Tahoma" w:hAnsi="Tahoma" w:cs="Tahoma"/>
          <w:sz w:val="16"/>
          <w:szCs w:val="16"/>
        </w:rPr>
        <w:t>2802443224/2010</w:t>
      </w:r>
    </w:p>
    <w:p w14:paraId="6A137DDC" w14:textId="68890B20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(dále jen </w:t>
      </w:r>
      <w:r w:rsidR="00876951" w:rsidRPr="00D439A2">
        <w:rPr>
          <w:rFonts w:ascii="Tahoma" w:hAnsi="Tahoma" w:cs="Tahoma"/>
          <w:sz w:val="16"/>
          <w:szCs w:val="16"/>
        </w:rPr>
        <w:t>„</w:t>
      </w:r>
      <w:r w:rsidR="00211134">
        <w:rPr>
          <w:rFonts w:ascii="Tahoma" w:hAnsi="Tahoma" w:cs="Tahoma"/>
          <w:sz w:val="16"/>
          <w:szCs w:val="16"/>
        </w:rPr>
        <w:t>Institut</w:t>
      </w:r>
      <w:r w:rsidR="00876951" w:rsidRPr="00D439A2">
        <w:rPr>
          <w:rFonts w:ascii="Tahoma" w:hAnsi="Tahoma" w:cs="Tahoma"/>
          <w:sz w:val="16"/>
          <w:szCs w:val="16"/>
        </w:rPr>
        <w:t>“</w:t>
      </w:r>
      <w:r w:rsidRPr="00D439A2">
        <w:rPr>
          <w:rFonts w:ascii="Tahoma" w:hAnsi="Tahoma" w:cs="Tahoma"/>
          <w:sz w:val="16"/>
          <w:szCs w:val="16"/>
        </w:rPr>
        <w:t>)</w:t>
      </w:r>
    </w:p>
    <w:p w14:paraId="08D059DC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3C1406D8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uzavřely smlouvu </w:t>
      </w:r>
      <w:r w:rsidR="007E03E2" w:rsidRPr="00D439A2">
        <w:rPr>
          <w:rFonts w:ascii="Tahoma" w:hAnsi="Tahoma" w:cs="Tahoma"/>
          <w:sz w:val="16"/>
          <w:szCs w:val="16"/>
        </w:rPr>
        <w:t xml:space="preserve">o spolupráci </w:t>
      </w:r>
      <w:r w:rsidRPr="00D439A2">
        <w:rPr>
          <w:rFonts w:ascii="Tahoma" w:hAnsi="Tahoma" w:cs="Tahoma"/>
          <w:sz w:val="16"/>
          <w:szCs w:val="16"/>
        </w:rPr>
        <w:t>následujícího z</w:t>
      </w:r>
      <w:r w:rsidR="00A02D62" w:rsidRPr="00D439A2">
        <w:rPr>
          <w:rFonts w:ascii="Tahoma" w:hAnsi="Tahoma" w:cs="Tahoma"/>
          <w:sz w:val="16"/>
          <w:szCs w:val="16"/>
        </w:rPr>
        <w:t>n</w:t>
      </w:r>
      <w:r w:rsidRPr="00D439A2">
        <w:rPr>
          <w:rFonts w:ascii="Tahoma" w:hAnsi="Tahoma" w:cs="Tahoma"/>
          <w:sz w:val="16"/>
          <w:szCs w:val="16"/>
        </w:rPr>
        <w:t>ění:</w:t>
      </w:r>
    </w:p>
    <w:p w14:paraId="67574F9A" w14:textId="77777777" w:rsidR="00EF3DA6" w:rsidRDefault="00EF3DA6" w:rsidP="00EF3DA6">
      <w:pPr>
        <w:rPr>
          <w:rFonts w:ascii="Tahoma" w:hAnsi="Tahoma" w:cs="Tahoma"/>
          <w:sz w:val="16"/>
          <w:szCs w:val="16"/>
        </w:rPr>
      </w:pPr>
    </w:p>
    <w:p w14:paraId="1B95BD8F" w14:textId="77777777" w:rsidR="00D439A2" w:rsidRPr="00D439A2" w:rsidRDefault="00D439A2" w:rsidP="00EF3DA6">
      <w:pPr>
        <w:rPr>
          <w:rFonts w:ascii="Tahoma" w:hAnsi="Tahoma" w:cs="Tahoma"/>
          <w:sz w:val="16"/>
          <w:szCs w:val="16"/>
        </w:rPr>
      </w:pPr>
    </w:p>
    <w:p w14:paraId="28016A82" w14:textId="77777777" w:rsidR="00D439A2" w:rsidRPr="00D439A2" w:rsidRDefault="00D439A2" w:rsidP="001D7969">
      <w:pPr>
        <w:jc w:val="both"/>
        <w:rPr>
          <w:rFonts w:ascii="Tahoma" w:hAnsi="Tahoma" w:cs="Tahoma"/>
          <w:b/>
          <w:sz w:val="16"/>
          <w:szCs w:val="16"/>
          <w:u w:val="single"/>
        </w:rPr>
      </w:pPr>
    </w:p>
    <w:p w14:paraId="595FCF1F" w14:textId="004D4540" w:rsidR="00392704" w:rsidRPr="00D65117" w:rsidRDefault="00392704" w:rsidP="00D65117">
      <w:pPr>
        <w:pStyle w:val="Odstavecseseznamem"/>
        <w:numPr>
          <w:ilvl w:val="0"/>
          <w:numId w:val="9"/>
        </w:numPr>
        <w:jc w:val="center"/>
        <w:rPr>
          <w:rFonts w:ascii="Tahoma" w:hAnsi="Tahoma" w:cs="Tahoma"/>
          <w:b/>
          <w:sz w:val="16"/>
          <w:szCs w:val="16"/>
          <w:u w:val="single"/>
        </w:rPr>
      </w:pPr>
      <w:r w:rsidRPr="00D65117">
        <w:rPr>
          <w:rFonts w:ascii="Tahoma" w:hAnsi="Tahoma" w:cs="Tahoma"/>
          <w:b/>
          <w:sz w:val="16"/>
          <w:szCs w:val="16"/>
          <w:u w:val="single"/>
        </w:rPr>
        <w:t>Předmět</w:t>
      </w:r>
      <w:r w:rsidR="00211134" w:rsidRPr="00D65117">
        <w:rPr>
          <w:rFonts w:ascii="Tahoma" w:hAnsi="Tahoma" w:cs="Tahoma"/>
          <w:b/>
          <w:sz w:val="16"/>
          <w:szCs w:val="16"/>
          <w:u w:val="single"/>
        </w:rPr>
        <w:t xml:space="preserve"> smlouvy</w:t>
      </w:r>
    </w:p>
    <w:p w14:paraId="4B99C68E" w14:textId="77777777" w:rsidR="00392704" w:rsidRPr="00D439A2" w:rsidRDefault="00392704" w:rsidP="00392704">
      <w:pPr>
        <w:jc w:val="both"/>
        <w:rPr>
          <w:rFonts w:ascii="Tahoma" w:hAnsi="Tahoma" w:cs="Tahoma"/>
          <w:b/>
          <w:sz w:val="16"/>
          <w:szCs w:val="16"/>
          <w:u w:val="single"/>
        </w:rPr>
      </w:pPr>
    </w:p>
    <w:p w14:paraId="16EBC728" w14:textId="5421525A" w:rsidR="0048371D" w:rsidRDefault="00392704" w:rsidP="00AB4322">
      <w:pPr>
        <w:numPr>
          <w:ilvl w:val="0"/>
          <w:numId w:val="3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Předmětem této smlouvy je spolupráce smluvních stran </w:t>
      </w:r>
      <w:r w:rsidR="00FB12E5">
        <w:rPr>
          <w:rFonts w:ascii="Tahoma" w:hAnsi="Tahoma" w:cs="Tahoma"/>
          <w:sz w:val="16"/>
          <w:szCs w:val="16"/>
        </w:rPr>
        <w:t xml:space="preserve">při zajištění ošetření </w:t>
      </w:r>
      <w:r w:rsidR="00C72E1C">
        <w:rPr>
          <w:rFonts w:ascii="Tahoma" w:hAnsi="Tahoma" w:cs="Tahoma"/>
          <w:sz w:val="16"/>
          <w:szCs w:val="16"/>
        </w:rPr>
        <w:t xml:space="preserve">dentální hygieny pro </w:t>
      </w:r>
      <w:r w:rsidR="0048371D">
        <w:rPr>
          <w:rFonts w:ascii="Tahoma" w:hAnsi="Tahoma" w:cs="Tahoma"/>
          <w:sz w:val="16"/>
          <w:szCs w:val="16"/>
        </w:rPr>
        <w:t>účastníky</w:t>
      </w:r>
      <w:r w:rsidR="00C72E1C">
        <w:rPr>
          <w:rFonts w:ascii="Tahoma" w:hAnsi="Tahoma" w:cs="Tahoma"/>
          <w:sz w:val="16"/>
          <w:szCs w:val="16"/>
        </w:rPr>
        <w:t xml:space="preserve"> studie</w:t>
      </w:r>
      <w:r w:rsidR="00077F92">
        <w:rPr>
          <w:rFonts w:ascii="Tahoma" w:hAnsi="Tahoma" w:cs="Tahoma"/>
          <w:sz w:val="16"/>
          <w:szCs w:val="16"/>
        </w:rPr>
        <w:t xml:space="preserve"> Radio</w:t>
      </w:r>
      <w:r w:rsidR="00DF64FF">
        <w:rPr>
          <w:rFonts w:ascii="Tahoma" w:hAnsi="Tahoma" w:cs="Tahoma"/>
          <w:sz w:val="16"/>
          <w:szCs w:val="16"/>
        </w:rPr>
        <w:t>D</w:t>
      </w:r>
      <w:r w:rsidR="00077F92">
        <w:rPr>
          <w:rFonts w:ascii="Tahoma" w:hAnsi="Tahoma" w:cs="Tahoma"/>
          <w:sz w:val="16"/>
          <w:szCs w:val="16"/>
        </w:rPr>
        <w:t>ent</w:t>
      </w:r>
      <w:r w:rsidR="0048371D">
        <w:rPr>
          <w:rFonts w:ascii="Tahoma" w:hAnsi="Tahoma" w:cs="Tahoma"/>
          <w:sz w:val="16"/>
          <w:szCs w:val="16"/>
        </w:rPr>
        <w:t>24</w:t>
      </w:r>
      <w:r w:rsidR="00393B09">
        <w:rPr>
          <w:rFonts w:ascii="Tahoma" w:hAnsi="Tahoma" w:cs="Tahoma"/>
          <w:sz w:val="16"/>
          <w:szCs w:val="16"/>
        </w:rPr>
        <w:t>.</w:t>
      </w:r>
      <w:r w:rsidR="00C72E1C">
        <w:rPr>
          <w:rFonts w:ascii="Tahoma" w:hAnsi="Tahoma" w:cs="Tahoma"/>
          <w:sz w:val="16"/>
          <w:szCs w:val="16"/>
        </w:rPr>
        <w:t xml:space="preserve"> </w:t>
      </w:r>
      <w:r w:rsidRPr="00D439A2">
        <w:rPr>
          <w:rFonts w:ascii="Tahoma" w:hAnsi="Tahoma" w:cs="Tahoma"/>
          <w:sz w:val="16"/>
          <w:szCs w:val="16"/>
        </w:rPr>
        <w:t xml:space="preserve"> </w:t>
      </w:r>
    </w:p>
    <w:p w14:paraId="24F4E4F9" w14:textId="77777777" w:rsidR="003436BE" w:rsidRDefault="003436BE" w:rsidP="003436BE">
      <w:pPr>
        <w:ind w:left="426"/>
        <w:jc w:val="both"/>
        <w:rPr>
          <w:rFonts w:ascii="Tahoma" w:hAnsi="Tahoma" w:cs="Tahoma"/>
          <w:sz w:val="16"/>
          <w:szCs w:val="16"/>
        </w:rPr>
      </w:pPr>
    </w:p>
    <w:p w14:paraId="6FD51ED5" w14:textId="6C79EEE1" w:rsidR="00327190" w:rsidRDefault="0048371D" w:rsidP="00327190">
      <w:pPr>
        <w:numPr>
          <w:ilvl w:val="0"/>
          <w:numId w:val="3"/>
        </w:numPr>
        <w:ind w:left="42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Studie Radio</w:t>
      </w:r>
      <w:r w:rsidR="00A765F1">
        <w:rPr>
          <w:rFonts w:ascii="Tahoma" w:hAnsi="Tahoma" w:cs="Tahoma"/>
          <w:sz w:val="16"/>
          <w:szCs w:val="16"/>
        </w:rPr>
        <w:t>D</w:t>
      </w:r>
      <w:r>
        <w:rPr>
          <w:rFonts w:ascii="Tahoma" w:hAnsi="Tahoma" w:cs="Tahoma"/>
          <w:sz w:val="16"/>
          <w:szCs w:val="16"/>
        </w:rPr>
        <w:t>ent</w:t>
      </w:r>
      <w:r w:rsidR="005D3E91">
        <w:rPr>
          <w:rFonts w:ascii="Tahoma" w:hAnsi="Tahoma" w:cs="Tahoma"/>
          <w:sz w:val="16"/>
          <w:szCs w:val="16"/>
        </w:rPr>
        <w:t>24</w:t>
      </w:r>
      <w:r w:rsidR="00393B09">
        <w:rPr>
          <w:rFonts w:ascii="Tahoma" w:hAnsi="Tahoma" w:cs="Tahoma"/>
          <w:sz w:val="16"/>
          <w:szCs w:val="16"/>
        </w:rPr>
        <w:t xml:space="preserve"> (dále jen „Studie“)</w:t>
      </w:r>
      <w:r>
        <w:rPr>
          <w:rFonts w:ascii="Tahoma" w:hAnsi="Tahoma" w:cs="Tahoma"/>
          <w:sz w:val="16"/>
          <w:szCs w:val="16"/>
        </w:rPr>
        <w:t xml:space="preserve"> je observační studií </w:t>
      </w:r>
      <w:r w:rsidR="00302E73">
        <w:rPr>
          <w:rFonts w:ascii="Tahoma" w:hAnsi="Tahoma" w:cs="Tahoma"/>
          <w:sz w:val="16"/>
          <w:szCs w:val="16"/>
        </w:rPr>
        <w:t xml:space="preserve">určená pro pacienty se </w:t>
      </w:r>
      <w:r w:rsidR="00DF64FF">
        <w:rPr>
          <w:rFonts w:ascii="Tahoma" w:hAnsi="Tahoma" w:cs="Tahoma"/>
          <w:sz w:val="16"/>
          <w:szCs w:val="16"/>
        </w:rPr>
        <w:t>zhoubným</w:t>
      </w:r>
      <w:r w:rsidR="00302E73">
        <w:rPr>
          <w:rFonts w:ascii="Tahoma" w:hAnsi="Tahoma" w:cs="Tahoma"/>
          <w:sz w:val="16"/>
          <w:szCs w:val="16"/>
        </w:rPr>
        <w:t xml:space="preserve"> nádorem hlavy a krku, </w:t>
      </w:r>
      <w:r w:rsidR="00DF64FF">
        <w:rPr>
          <w:rFonts w:ascii="Tahoma" w:hAnsi="Tahoma" w:cs="Tahoma"/>
          <w:sz w:val="16"/>
          <w:szCs w:val="16"/>
        </w:rPr>
        <w:t>kteří</w:t>
      </w:r>
      <w:r w:rsidR="00302E73">
        <w:rPr>
          <w:rFonts w:ascii="Tahoma" w:hAnsi="Tahoma" w:cs="Tahoma"/>
          <w:sz w:val="16"/>
          <w:szCs w:val="16"/>
        </w:rPr>
        <w:t xml:space="preserve"> absolvovali nebo absolvují radioterapii. </w:t>
      </w:r>
      <w:r w:rsidR="00327190" w:rsidRPr="00DF64FF">
        <w:rPr>
          <w:rFonts w:ascii="Tahoma" w:hAnsi="Tahoma" w:cs="Tahoma"/>
          <w:sz w:val="16"/>
          <w:szCs w:val="16"/>
        </w:rPr>
        <w:t xml:space="preserve">Cílem studie je zjistit, jak pacienti v ČR rozumí doporučením pro mírnění nežádoucích účinků </w:t>
      </w:r>
      <w:r w:rsidR="00FD5B8A">
        <w:rPr>
          <w:rFonts w:ascii="Tahoma" w:hAnsi="Tahoma" w:cs="Tahoma"/>
          <w:sz w:val="16"/>
          <w:szCs w:val="16"/>
        </w:rPr>
        <w:t>radioterapie</w:t>
      </w:r>
      <w:r w:rsidR="00327190" w:rsidRPr="00DF64FF">
        <w:rPr>
          <w:rFonts w:ascii="Tahoma" w:hAnsi="Tahoma" w:cs="Tahoma"/>
          <w:sz w:val="16"/>
          <w:szCs w:val="16"/>
        </w:rPr>
        <w:t>, a jak tento fakt ovlivní kvalitu života a stav ústního zdraví. Studie byla p</w:t>
      </w:r>
      <w:r w:rsidR="00477F8C">
        <w:rPr>
          <w:rFonts w:ascii="Tahoma" w:hAnsi="Tahoma" w:cs="Tahoma"/>
          <w:sz w:val="16"/>
          <w:szCs w:val="16"/>
        </w:rPr>
        <w:t>r</w:t>
      </w:r>
      <w:r w:rsidR="00327190" w:rsidRPr="00DF64FF">
        <w:rPr>
          <w:rFonts w:ascii="Tahoma" w:hAnsi="Tahoma" w:cs="Tahoma"/>
          <w:sz w:val="16"/>
          <w:szCs w:val="16"/>
        </w:rPr>
        <w:t xml:space="preserve">ojednána a schválena Etickou komisí </w:t>
      </w:r>
      <w:r w:rsidR="00427F9A">
        <w:rPr>
          <w:rFonts w:ascii="Tahoma" w:hAnsi="Tahoma" w:cs="Tahoma"/>
          <w:sz w:val="16"/>
          <w:szCs w:val="16"/>
        </w:rPr>
        <w:t>Fakultní nemocnice Bulovka</w:t>
      </w:r>
      <w:r w:rsidR="00327190" w:rsidRPr="00DF64FF">
        <w:rPr>
          <w:rFonts w:ascii="Tahoma" w:hAnsi="Tahoma" w:cs="Tahoma"/>
          <w:sz w:val="16"/>
          <w:szCs w:val="16"/>
        </w:rPr>
        <w:t xml:space="preserve"> a </w:t>
      </w:r>
      <w:r w:rsidR="003351B4">
        <w:rPr>
          <w:rFonts w:ascii="Tahoma" w:hAnsi="Tahoma" w:cs="Tahoma"/>
          <w:sz w:val="16"/>
          <w:szCs w:val="16"/>
        </w:rPr>
        <w:t>Fakultní Thomayero</w:t>
      </w:r>
      <w:r w:rsidR="00393B09">
        <w:rPr>
          <w:rFonts w:ascii="Tahoma" w:hAnsi="Tahoma" w:cs="Tahoma"/>
          <w:sz w:val="16"/>
          <w:szCs w:val="16"/>
        </w:rPr>
        <w:t>vy</w:t>
      </w:r>
      <w:r w:rsidR="003351B4">
        <w:rPr>
          <w:rFonts w:ascii="Tahoma" w:hAnsi="Tahoma" w:cs="Tahoma"/>
          <w:sz w:val="16"/>
          <w:szCs w:val="16"/>
        </w:rPr>
        <w:t xml:space="preserve"> nemocnic</w:t>
      </w:r>
      <w:r w:rsidR="00393B09">
        <w:rPr>
          <w:rFonts w:ascii="Tahoma" w:hAnsi="Tahoma" w:cs="Tahoma"/>
          <w:sz w:val="16"/>
          <w:szCs w:val="16"/>
        </w:rPr>
        <w:t>e</w:t>
      </w:r>
      <w:r w:rsidR="00897E89">
        <w:rPr>
          <w:rFonts w:ascii="Tahoma" w:hAnsi="Tahoma" w:cs="Tahoma"/>
          <w:sz w:val="16"/>
          <w:szCs w:val="16"/>
        </w:rPr>
        <w:t>.</w:t>
      </w:r>
    </w:p>
    <w:p w14:paraId="458ACD50" w14:textId="77777777" w:rsidR="00180F67" w:rsidRDefault="00180F67" w:rsidP="00180F67">
      <w:pPr>
        <w:pStyle w:val="Odstavecseseznamem"/>
        <w:rPr>
          <w:rFonts w:ascii="Tahoma" w:hAnsi="Tahoma" w:cs="Tahoma"/>
          <w:sz w:val="16"/>
          <w:szCs w:val="16"/>
        </w:rPr>
      </w:pPr>
    </w:p>
    <w:p w14:paraId="79301B0D" w14:textId="60D6A9D8" w:rsidR="00180F67" w:rsidRPr="00DF64FF" w:rsidRDefault="00180F67" w:rsidP="00327190">
      <w:pPr>
        <w:numPr>
          <w:ilvl w:val="0"/>
          <w:numId w:val="3"/>
        </w:numPr>
        <w:ind w:left="42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VFN se zavazuje zajistit</w:t>
      </w:r>
      <w:r w:rsidR="00C20383">
        <w:rPr>
          <w:rFonts w:ascii="Tahoma" w:hAnsi="Tahoma" w:cs="Tahoma"/>
          <w:sz w:val="16"/>
          <w:szCs w:val="16"/>
        </w:rPr>
        <w:t xml:space="preserve"> ošetření</w:t>
      </w:r>
      <w:r w:rsidR="006B0635">
        <w:rPr>
          <w:rFonts w:ascii="Tahoma" w:hAnsi="Tahoma" w:cs="Tahoma"/>
          <w:sz w:val="16"/>
          <w:szCs w:val="16"/>
        </w:rPr>
        <w:t xml:space="preserve"> – dentální hygienu</w:t>
      </w:r>
      <w:r w:rsidR="00D65117">
        <w:rPr>
          <w:rFonts w:ascii="Tahoma" w:hAnsi="Tahoma" w:cs="Tahoma"/>
          <w:sz w:val="16"/>
          <w:szCs w:val="16"/>
        </w:rPr>
        <w:t xml:space="preserve"> na svém pracovišti (</w:t>
      </w:r>
      <w:r w:rsidR="006B0635">
        <w:rPr>
          <w:rFonts w:ascii="Tahoma" w:hAnsi="Tahoma" w:cs="Tahoma"/>
          <w:sz w:val="16"/>
          <w:szCs w:val="16"/>
        </w:rPr>
        <w:t>Stomatologická</w:t>
      </w:r>
      <w:r w:rsidR="00D65117">
        <w:rPr>
          <w:rFonts w:ascii="Tahoma" w:hAnsi="Tahoma" w:cs="Tahoma"/>
          <w:sz w:val="16"/>
          <w:szCs w:val="16"/>
        </w:rPr>
        <w:t xml:space="preserve"> klinika</w:t>
      </w:r>
      <w:r w:rsidR="00440B0E">
        <w:rPr>
          <w:rFonts w:ascii="Tahoma" w:hAnsi="Tahoma" w:cs="Tahoma"/>
          <w:sz w:val="16"/>
          <w:szCs w:val="16"/>
        </w:rPr>
        <w:t xml:space="preserve">, </w:t>
      </w:r>
      <w:r w:rsidR="006B0635">
        <w:rPr>
          <w:rFonts w:ascii="Tahoma" w:hAnsi="Tahoma" w:cs="Tahoma"/>
          <w:sz w:val="16"/>
          <w:szCs w:val="16"/>
        </w:rPr>
        <w:t>Kateřinská</w:t>
      </w:r>
      <w:r w:rsidR="00BB272A">
        <w:rPr>
          <w:rFonts w:ascii="Tahoma" w:hAnsi="Tahoma" w:cs="Tahoma"/>
          <w:sz w:val="16"/>
          <w:szCs w:val="16"/>
        </w:rPr>
        <w:t xml:space="preserve"> 32, Praha 2</w:t>
      </w:r>
      <w:r w:rsidR="006B0635">
        <w:rPr>
          <w:rFonts w:ascii="Tahoma" w:hAnsi="Tahoma" w:cs="Tahoma"/>
          <w:sz w:val="16"/>
          <w:szCs w:val="16"/>
        </w:rPr>
        <w:t>)</w:t>
      </w:r>
      <w:r w:rsidR="00B469B3">
        <w:rPr>
          <w:rFonts w:ascii="Tahoma" w:hAnsi="Tahoma" w:cs="Tahoma"/>
          <w:sz w:val="16"/>
          <w:szCs w:val="16"/>
        </w:rPr>
        <w:t xml:space="preserve"> pro účastníky </w:t>
      </w:r>
      <w:r w:rsidR="007F571B">
        <w:rPr>
          <w:rFonts w:ascii="Tahoma" w:hAnsi="Tahoma" w:cs="Tahoma"/>
          <w:sz w:val="16"/>
          <w:szCs w:val="16"/>
        </w:rPr>
        <w:t>S</w:t>
      </w:r>
      <w:r w:rsidR="00B469B3">
        <w:rPr>
          <w:rFonts w:ascii="Tahoma" w:hAnsi="Tahoma" w:cs="Tahoma"/>
          <w:sz w:val="16"/>
          <w:szCs w:val="16"/>
        </w:rPr>
        <w:t>tudie a In</w:t>
      </w:r>
      <w:r w:rsidR="00E60FF8">
        <w:rPr>
          <w:rFonts w:ascii="Tahoma" w:hAnsi="Tahoma" w:cs="Tahoma"/>
          <w:sz w:val="16"/>
          <w:szCs w:val="16"/>
        </w:rPr>
        <w:t>stitut</w:t>
      </w:r>
      <w:r w:rsidR="00EE589B">
        <w:rPr>
          <w:rFonts w:ascii="Tahoma" w:hAnsi="Tahoma" w:cs="Tahoma"/>
          <w:sz w:val="16"/>
          <w:szCs w:val="16"/>
        </w:rPr>
        <w:t xml:space="preserve"> </w:t>
      </w:r>
      <w:r w:rsidR="006B0635">
        <w:rPr>
          <w:rFonts w:ascii="Tahoma" w:hAnsi="Tahoma" w:cs="Tahoma"/>
          <w:sz w:val="16"/>
          <w:szCs w:val="16"/>
        </w:rPr>
        <w:t>poskytne na základě této smlou</w:t>
      </w:r>
      <w:r w:rsidR="00432B20">
        <w:rPr>
          <w:rFonts w:ascii="Tahoma" w:hAnsi="Tahoma" w:cs="Tahoma"/>
          <w:sz w:val="16"/>
          <w:szCs w:val="16"/>
        </w:rPr>
        <w:t>vy</w:t>
      </w:r>
      <w:r w:rsidR="00BA5306">
        <w:rPr>
          <w:rFonts w:ascii="Tahoma" w:hAnsi="Tahoma" w:cs="Tahoma"/>
          <w:sz w:val="16"/>
          <w:szCs w:val="16"/>
        </w:rPr>
        <w:t xml:space="preserve"> VFN</w:t>
      </w:r>
      <w:r w:rsidR="0070258C">
        <w:rPr>
          <w:rFonts w:ascii="Tahoma" w:hAnsi="Tahoma" w:cs="Tahoma"/>
          <w:sz w:val="16"/>
          <w:szCs w:val="16"/>
        </w:rPr>
        <w:t xml:space="preserve"> úhradu za </w:t>
      </w:r>
      <w:r w:rsidR="006B0635">
        <w:rPr>
          <w:rFonts w:ascii="Tahoma" w:hAnsi="Tahoma" w:cs="Tahoma"/>
          <w:sz w:val="16"/>
          <w:szCs w:val="16"/>
        </w:rPr>
        <w:t xml:space="preserve">poskytnutá </w:t>
      </w:r>
      <w:r w:rsidR="0070258C">
        <w:rPr>
          <w:rFonts w:ascii="Tahoma" w:hAnsi="Tahoma" w:cs="Tahoma"/>
          <w:sz w:val="16"/>
          <w:szCs w:val="16"/>
        </w:rPr>
        <w:t>ošetření</w:t>
      </w:r>
      <w:r w:rsidR="00AB7D2E">
        <w:rPr>
          <w:rFonts w:ascii="Tahoma" w:hAnsi="Tahoma" w:cs="Tahoma"/>
          <w:sz w:val="16"/>
          <w:szCs w:val="16"/>
        </w:rPr>
        <w:t>.</w:t>
      </w:r>
    </w:p>
    <w:p w14:paraId="267B8171" w14:textId="77777777" w:rsidR="00AB4322" w:rsidRPr="00D439A2" w:rsidRDefault="00AB4322" w:rsidP="00AB4322">
      <w:pPr>
        <w:ind w:left="426"/>
        <w:jc w:val="both"/>
        <w:rPr>
          <w:rFonts w:ascii="Tahoma" w:hAnsi="Tahoma" w:cs="Tahoma"/>
          <w:sz w:val="16"/>
          <w:szCs w:val="16"/>
        </w:rPr>
      </w:pPr>
    </w:p>
    <w:p w14:paraId="3E39430C" w14:textId="77777777" w:rsidR="00EF3DA6" w:rsidRPr="000D733C" w:rsidRDefault="006B38C1" w:rsidP="00AB4322">
      <w:pPr>
        <w:numPr>
          <w:ilvl w:val="0"/>
          <w:numId w:val="3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0D733C">
        <w:rPr>
          <w:rFonts w:ascii="Tahoma" w:hAnsi="Tahoma" w:cs="Tahoma"/>
          <w:sz w:val="16"/>
          <w:szCs w:val="16"/>
        </w:rPr>
        <w:t xml:space="preserve">Tato </w:t>
      </w:r>
      <w:r w:rsidR="00EF3DA6" w:rsidRPr="000D733C">
        <w:rPr>
          <w:rFonts w:ascii="Tahoma" w:hAnsi="Tahoma" w:cs="Tahoma"/>
          <w:sz w:val="16"/>
          <w:szCs w:val="16"/>
        </w:rPr>
        <w:t>Smlouva se nikterak nedotkne práva pacienta na svobodnou volbu</w:t>
      </w:r>
      <w:r w:rsidRPr="000D733C">
        <w:rPr>
          <w:rFonts w:ascii="Tahoma" w:hAnsi="Tahoma" w:cs="Tahoma"/>
          <w:sz w:val="16"/>
          <w:szCs w:val="16"/>
        </w:rPr>
        <w:t xml:space="preserve"> poskytovatele zdravotních služeb a </w:t>
      </w:r>
      <w:r w:rsidR="00EF3DA6" w:rsidRPr="000D733C">
        <w:rPr>
          <w:rFonts w:ascii="Tahoma" w:hAnsi="Tahoma" w:cs="Tahoma"/>
          <w:sz w:val="16"/>
          <w:szCs w:val="16"/>
        </w:rPr>
        <w:t>zdravotnického zařízení.</w:t>
      </w:r>
    </w:p>
    <w:p w14:paraId="35CE01D8" w14:textId="77777777" w:rsidR="00EF3DA6" w:rsidRPr="00D439A2" w:rsidRDefault="00EF3DA6" w:rsidP="00392704">
      <w:pPr>
        <w:jc w:val="both"/>
        <w:rPr>
          <w:rFonts w:ascii="Tahoma" w:hAnsi="Tahoma" w:cs="Tahoma"/>
          <w:b/>
          <w:sz w:val="16"/>
          <w:szCs w:val="16"/>
          <w:u w:val="single"/>
        </w:rPr>
      </w:pPr>
    </w:p>
    <w:p w14:paraId="3B29972E" w14:textId="5EB6F1A5" w:rsidR="00D439A2" w:rsidRPr="00B30AEA" w:rsidRDefault="00EC1014" w:rsidP="00B30AEA">
      <w:pPr>
        <w:pStyle w:val="Odstavecseseznamem"/>
        <w:numPr>
          <w:ilvl w:val="0"/>
          <w:numId w:val="9"/>
        </w:numPr>
        <w:jc w:val="center"/>
        <w:rPr>
          <w:rFonts w:ascii="Tahoma" w:hAnsi="Tahoma" w:cs="Tahoma"/>
          <w:b/>
          <w:sz w:val="16"/>
          <w:szCs w:val="16"/>
          <w:u w:val="single"/>
        </w:rPr>
      </w:pPr>
      <w:r w:rsidRPr="00B30AEA">
        <w:rPr>
          <w:rFonts w:ascii="Tahoma" w:hAnsi="Tahoma" w:cs="Tahoma"/>
          <w:b/>
          <w:sz w:val="16"/>
          <w:szCs w:val="16"/>
          <w:u w:val="single"/>
        </w:rPr>
        <w:t>Závazky smluvních stran</w:t>
      </w:r>
    </w:p>
    <w:p w14:paraId="71155F45" w14:textId="77777777" w:rsidR="00B1501E" w:rsidRDefault="00B1501E" w:rsidP="00392704">
      <w:pPr>
        <w:jc w:val="center"/>
        <w:rPr>
          <w:rFonts w:ascii="Tahoma" w:hAnsi="Tahoma" w:cs="Tahoma"/>
          <w:b/>
          <w:sz w:val="16"/>
          <w:szCs w:val="16"/>
          <w:u w:val="single"/>
        </w:rPr>
      </w:pPr>
    </w:p>
    <w:p w14:paraId="399254D1" w14:textId="614E46F2" w:rsidR="00412145" w:rsidRPr="00F64489" w:rsidRDefault="004825D0" w:rsidP="00F64489">
      <w:pPr>
        <w:pStyle w:val="Odstavecseseznamem"/>
        <w:numPr>
          <w:ilvl w:val="0"/>
          <w:numId w:val="10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F64489">
        <w:rPr>
          <w:rFonts w:ascii="Tahoma" w:hAnsi="Tahoma" w:cs="Tahoma"/>
          <w:sz w:val="16"/>
          <w:szCs w:val="16"/>
        </w:rPr>
        <w:t xml:space="preserve">VFN zajistí vyšetření zubní hygienistkou pro účastníky </w:t>
      </w:r>
      <w:r w:rsidR="00EC6D4D" w:rsidRPr="00F64489">
        <w:rPr>
          <w:rFonts w:ascii="Tahoma" w:hAnsi="Tahoma" w:cs="Tahoma"/>
          <w:sz w:val="16"/>
          <w:szCs w:val="16"/>
        </w:rPr>
        <w:t>S</w:t>
      </w:r>
      <w:r w:rsidRPr="00F64489">
        <w:rPr>
          <w:rFonts w:ascii="Tahoma" w:hAnsi="Tahoma" w:cs="Tahoma"/>
          <w:sz w:val="16"/>
          <w:szCs w:val="16"/>
        </w:rPr>
        <w:t>tudie</w:t>
      </w:r>
      <w:r w:rsidR="00883592" w:rsidRPr="00F64489">
        <w:rPr>
          <w:rFonts w:ascii="Tahoma" w:hAnsi="Tahoma" w:cs="Tahoma"/>
          <w:sz w:val="16"/>
          <w:szCs w:val="16"/>
        </w:rPr>
        <w:t xml:space="preserve">. </w:t>
      </w:r>
      <w:r w:rsidR="0029596C" w:rsidRPr="00F64489">
        <w:rPr>
          <w:rFonts w:ascii="Tahoma" w:hAnsi="Tahoma" w:cs="Tahoma"/>
          <w:sz w:val="16"/>
          <w:szCs w:val="16"/>
        </w:rPr>
        <w:t>Ošetřující</w:t>
      </w:r>
      <w:r w:rsidR="00412145" w:rsidRPr="00F64489">
        <w:rPr>
          <w:rFonts w:ascii="Tahoma" w:hAnsi="Tahoma" w:cs="Tahoma"/>
          <w:sz w:val="16"/>
          <w:szCs w:val="16"/>
        </w:rPr>
        <w:t xml:space="preserve"> lékař (koordinátor studie) zašle odpovědné osobě za VFN</w:t>
      </w:r>
      <w:r w:rsidR="007D0824" w:rsidRPr="00F64489">
        <w:rPr>
          <w:rFonts w:ascii="Tahoma" w:hAnsi="Tahoma" w:cs="Tahoma"/>
          <w:sz w:val="16"/>
          <w:szCs w:val="16"/>
        </w:rPr>
        <w:t xml:space="preserve"> (zubní hygienistce)</w:t>
      </w:r>
      <w:r w:rsidR="00412145" w:rsidRPr="00F64489">
        <w:rPr>
          <w:rFonts w:ascii="Tahoma" w:hAnsi="Tahoma" w:cs="Tahoma"/>
          <w:sz w:val="16"/>
          <w:szCs w:val="16"/>
        </w:rPr>
        <w:t xml:space="preserve"> </w:t>
      </w:r>
      <w:r w:rsidR="0029596C" w:rsidRPr="00F64489">
        <w:rPr>
          <w:rFonts w:ascii="Tahoma" w:hAnsi="Tahoma" w:cs="Tahoma"/>
          <w:sz w:val="16"/>
          <w:szCs w:val="16"/>
        </w:rPr>
        <w:t xml:space="preserve">kontaktní údaje pacienta, na základě kterých </w:t>
      </w:r>
      <w:r w:rsidR="005F1C45" w:rsidRPr="00F64489">
        <w:rPr>
          <w:rFonts w:ascii="Tahoma" w:hAnsi="Tahoma" w:cs="Tahoma"/>
          <w:sz w:val="16"/>
          <w:szCs w:val="16"/>
        </w:rPr>
        <w:t xml:space="preserve">zubní hygienistka domluví s pacientem termín ošetření. </w:t>
      </w:r>
    </w:p>
    <w:p w14:paraId="6FA82D92" w14:textId="77777777" w:rsidR="00412145" w:rsidRDefault="00412145" w:rsidP="00F64489">
      <w:pPr>
        <w:ind w:left="426"/>
        <w:jc w:val="both"/>
        <w:rPr>
          <w:rFonts w:ascii="Tahoma" w:hAnsi="Tahoma" w:cs="Tahoma"/>
          <w:sz w:val="16"/>
          <w:szCs w:val="16"/>
        </w:rPr>
      </w:pPr>
    </w:p>
    <w:p w14:paraId="10F1DACD" w14:textId="77C88244" w:rsidR="00643CEB" w:rsidRPr="00F64489" w:rsidRDefault="00643CEB" w:rsidP="00F64489">
      <w:pPr>
        <w:pStyle w:val="Odstavecseseznamem"/>
        <w:numPr>
          <w:ilvl w:val="0"/>
          <w:numId w:val="10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F64489">
        <w:rPr>
          <w:rFonts w:ascii="Tahoma" w:hAnsi="Tahoma" w:cs="Tahoma"/>
          <w:sz w:val="16"/>
          <w:szCs w:val="16"/>
        </w:rPr>
        <w:t xml:space="preserve">Institut poskytne VFN </w:t>
      </w:r>
      <w:r w:rsidR="008D55A3" w:rsidRPr="00F64489">
        <w:rPr>
          <w:rFonts w:ascii="Tahoma" w:hAnsi="Tahoma" w:cs="Tahoma"/>
          <w:sz w:val="16"/>
          <w:szCs w:val="16"/>
        </w:rPr>
        <w:t xml:space="preserve">úhradu nákladů za </w:t>
      </w:r>
      <w:r w:rsidR="00DA61C9" w:rsidRPr="00F64489">
        <w:rPr>
          <w:rFonts w:ascii="Tahoma" w:hAnsi="Tahoma" w:cs="Tahoma"/>
          <w:sz w:val="16"/>
          <w:szCs w:val="16"/>
        </w:rPr>
        <w:t>každé provedené</w:t>
      </w:r>
      <w:r w:rsidR="008D55A3" w:rsidRPr="00F64489">
        <w:rPr>
          <w:rFonts w:ascii="Tahoma" w:hAnsi="Tahoma" w:cs="Tahoma"/>
          <w:sz w:val="16"/>
          <w:szCs w:val="16"/>
        </w:rPr>
        <w:t xml:space="preserve"> ošetření zubní hygieny</w:t>
      </w:r>
      <w:r w:rsidR="00DA61C9" w:rsidRPr="00F64489">
        <w:rPr>
          <w:rFonts w:ascii="Tahoma" w:hAnsi="Tahoma" w:cs="Tahoma"/>
          <w:sz w:val="16"/>
          <w:szCs w:val="16"/>
        </w:rPr>
        <w:t xml:space="preserve"> účastníka </w:t>
      </w:r>
      <w:r w:rsidR="0048261A" w:rsidRPr="00F64489">
        <w:rPr>
          <w:rFonts w:ascii="Tahoma" w:hAnsi="Tahoma" w:cs="Tahoma"/>
          <w:sz w:val="16"/>
          <w:szCs w:val="16"/>
        </w:rPr>
        <w:t>S</w:t>
      </w:r>
      <w:r w:rsidR="00DA61C9" w:rsidRPr="00F64489">
        <w:rPr>
          <w:rFonts w:ascii="Tahoma" w:hAnsi="Tahoma" w:cs="Tahoma"/>
          <w:sz w:val="16"/>
          <w:szCs w:val="16"/>
        </w:rPr>
        <w:t xml:space="preserve">tudie, ve výši </w:t>
      </w:r>
      <w:r w:rsidR="00CD6DCC">
        <w:rPr>
          <w:rFonts w:ascii="Tahoma" w:hAnsi="Tahoma" w:cs="Tahoma"/>
          <w:sz w:val="16"/>
          <w:szCs w:val="16"/>
        </w:rPr>
        <w:t xml:space="preserve">a způsobem </w:t>
      </w:r>
      <w:r w:rsidR="00DA61C9" w:rsidRPr="00F64489">
        <w:rPr>
          <w:rFonts w:ascii="Tahoma" w:hAnsi="Tahoma" w:cs="Tahoma"/>
          <w:sz w:val="16"/>
          <w:szCs w:val="16"/>
        </w:rPr>
        <w:t>uveden</w:t>
      </w:r>
      <w:r w:rsidR="00CD6DCC">
        <w:rPr>
          <w:rFonts w:ascii="Tahoma" w:hAnsi="Tahoma" w:cs="Tahoma"/>
          <w:sz w:val="16"/>
          <w:szCs w:val="16"/>
        </w:rPr>
        <w:t>ým</w:t>
      </w:r>
      <w:r w:rsidR="00DA61C9" w:rsidRPr="00F64489">
        <w:rPr>
          <w:rFonts w:ascii="Tahoma" w:hAnsi="Tahoma" w:cs="Tahoma"/>
          <w:sz w:val="16"/>
          <w:szCs w:val="16"/>
        </w:rPr>
        <w:t xml:space="preserve"> v</w:t>
      </w:r>
      <w:r w:rsidR="0048261A" w:rsidRPr="00F64489">
        <w:rPr>
          <w:rFonts w:ascii="Tahoma" w:hAnsi="Tahoma" w:cs="Tahoma"/>
          <w:sz w:val="16"/>
          <w:szCs w:val="16"/>
        </w:rPr>
        <w:t> článku III. této smlouvy.</w:t>
      </w:r>
    </w:p>
    <w:p w14:paraId="597DA644" w14:textId="77777777" w:rsidR="00412145" w:rsidRDefault="00412145" w:rsidP="00F64489">
      <w:pPr>
        <w:ind w:left="426"/>
        <w:jc w:val="both"/>
        <w:rPr>
          <w:rFonts w:ascii="Tahoma" w:hAnsi="Tahoma" w:cs="Tahoma"/>
          <w:sz w:val="16"/>
          <w:szCs w:val="16"/>
        </w:rPr>
      </w:pPr>
    </w:p>
    <w:p w14:paraId="474490D2" w14:textId="69F40CDD" w:rsidR="00EF3DA6" w:rsidRPr="00F64489" w:rsidRDefault="00883592" w:rsidP="00F64489">
      <w:pPr>
        <w:pStyle w:val="Odstavecseseznamem"/>
        <w:numPr>
          <w:ilvl w:val="0"/>
          <w:numId w:val="10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F64489">
        <w:rPr>
          <w:rFonts w:ascii="Tahoma" w:hAnsi="Tahoma" w:cs="Tahoma"/>
          <w:sz w:val="16"/>
          <w:szCs w:val="16"/>
        </w:rPr>
        <w:t xml:space="preserve">VFN </w:t>
      </w:r>
      <w:r w:rsidR="00EB5CA9" w:rsidRPr="00F64489">
        <w:rPr>
          <w:rFonts w:ascii="Tahoma" w:hAnsi="Tahoma" w:cs="Tahoma"/>
          <w:sz w:val="16"/>
          <w:szCs w:val="16"/>
        </w:rPr>
        <w:t>poskytne</w:t>
      </w:r>
      <w:r w:rsidR="00A05635" w:rsidRPr="00F64489">
        <w:rPr>
          <w:rFonts w:ascii="Tahoma" w:hAnsi="Tahoma" w:cs="Tahoma"/>
          <w:sz w:val="16"/>
          <w:szCs w:val="16"/>
        </w:rPr>
        <w:t xml:space="preserve"> </w:t>
      </w:r>
      <w:r w:rsidRPr="00F64489">
        <w:rPr>
          <w:rFonts w:ascii="Tahoma" w:hAnsi="Tahoma" w:cs="Tahoma"/>
          <w:sz w:val="16"/>
          <w:szCs w:val="16"/>
        </w:rPr>
        <w:t xml:space="preserve">1x měsíčně </w:t>
      </w:r>
      <w:r w:rsidR="00923C64" w:rsidRPr="00F64489">
        <w:rPr>
          <w:rFonts w:ascii="Tahoma" w:hAnsi="Tahoma" w:cs="Tahoma"/>
          <w:sz w:val="16"/>
          <w:szCs w:val="16"/>
        </w:rPr>
        <w:t xml:space="preserve">zpětně </w:t>
      </w:r>
      <w:r w:rsidRPr="00F64489">
        <w:rPr>
          <w:rFonts w:ascii="Tahoma" w:hAnsi="Tahoma" w:cs="Tahoma"/>
          <w:sz w:val="16"/>
          <w:szCs w:val="16"/>
        </w:rPr>
        <w:t xml:space="preserve">Institutu </w:t>
      </w:r>
      <w:r w:rsidR="00562BB5" w:rsidRPr="00F64489">
        <w:rPr>
          <w:rFonts w:ascii="Tahoma" w:hAnsi="Tahoma" w:cs="Tahoma"/>
          <w:sz w:val="16"/>
          <w:szCs w:val="16"/>
        </w:rPr>
        <w:t>informac</w:t>
      </w:r>
      <w:r w:rsidR="00EB5CA9" w:rsidRPr="00F64489">
        <w:rPr>
          <w:rFonts w:ascii="Tahoma" w:hAnsi="Tahoma" w:cs="Tahoma"/>
          <w:sz w:val="16"/>
          <w:szCs w:val="16"/>
        </w:rPr>
        <w:t>i</w:t>
      </w:r>
      <w:r w:rsidR="00562BB5" w:rsidRPr="00F64489">
        <w:rPr>
          <w:rFonts w:ascii="Tahoma" w:hAnsi="Tahoma" w:cs="Tahoma"/>
          <w:sz w:val="16"/>
          <w:szCs w:val="16"/>
        </w:rPr>
        <w:t xml:space="preserve"> o počtu skutečně provedených vyšetření</w:t>
      </w:r>
      <w:r w:rsidR="00EB5CA9" w:rsidRPr="00F64489">
        <w:rPr>
          <w:rFonts w:ascii="Tahoma" w:hAnsi="Tahoma" w:cs="Tahoma"/>
          <w:sz w:val="16"/>
          <w:szCs w:val="16"/>
        </w:rPr>
        <w:t xml:space="preserve"> účastníků Studie, jako podklad pr</w:t>
      </w:r>
      <w:r w:rsidR="005D47C3" w:rsidRPr="00F64489">
        <w:rPr>
          <w:rFonts w:ascii="Tahoma" w:hAnsi="Tahoma" w:cs="Tahoma"/>
          <w:sz w:val="16"/>
          <w:szCs w:val="16"/>
        </w:rPr>
        <w:t>o</w:t>
      </w:r>
      <w:r w:rsidR="00EB5CA9" w:rsidRPr="00F64489">
        <w:rPr>
          <w:rFonts w:ascii="Tahoma" w:hAnsi="Tahoma" w:cs="Tahoma"/>
          <w:sz w:val="16"/>
          <w:szCs w:val="16"/>
        </w:rPr>
        <w:t xml:space="preserve"> </w:t>
      </w:r>
      <w:r w:rsidR="005D47C3" w:rsidRPr="00F64489">
        <w:rPr>
          <w:rFonts w:ascii="Tahoma" w:hAnsi="Tahoma" w:cs="Tahoma"/>
          <w:sz w:val="16"/>
          <w:szCs w:val="16"/>
        </w:rPr>
        <w:t>fakturaci</w:t>
      </w:r>
      <w:r w:rsidR="00562BB5" w:rsidRPr="00F64489">
        <w:rPr>
          <w:rFonts w:ascii="Tahoma" w:hAnsi="Tahoma" w:cs="Tahoma"/>
          <w:sz w:val="16"/>
          <w:szCs w:val="16"/>
        </w:rPr>
        <w:t xml:space="preserve">. </w:t>
      </w:r>
      <w:r w:rsidR="006B6C58" w:rsidRPr="00F64489">
        <w:rPr>
          <w:rFonts w:ascii="Tahoma" w:hAnsi="Tahoma" w:cs="Tahoma"/>
          <w:sz w:val="16"/>
          <w:szCs w:val="16"/>
        </w:rPr>
        <w:t xml:space="preserve"> </w:t>
      </w:r>
    </w:p>
    <w:p w14:paraId="2A097C4E" w14:textId="77777777" w:rsidR="00923C64" w:rsidRDefault="00923C64" w:rsidP="00392704">
      <w:pPr>
        <w:jc w:val="both"/>
        <w:rPr>
          <w:rFonts w:ascii="Tahoma" w:hAnsi="Tahoma" w:cs="Tahoma"/>
          <w:sz w:val="16"/>
          <w:szCs w:val="16"/>
        </w:rPr>
      </w:pPr>
    </w:p>
    <w:p w14:paraId="2C74B0F7" w14:textId="77777777" w:rsidR="00C91864" w:rsidRPr="00D439A2" w:rsidRDefault="00C91864" w:rsidP="00392704">
      <w:pPr>
        <w:jc w:val="both"/>
        <w:rPr>
          <w:rFonts w:ascii="Tahoma" w:hAnsi="Tahoma" w:cs="Tahoma"/>
          <w:sz w:val="16"/>
          <w:szCs w:val="16"/>
        </w:rPr>
      </w:pPr>
    </w:p>
    <w:p w14:paraId="13B5C40E" w14:textId="33FF304D" w:rsidR="00C91864" w:rsidRPr="008D55A3" w:rsidRDefault="00C91864" w:rsidP="008D55A3">
      <w:pPr>
        <w:pStyle w:val="Odstavecseseznamem"/>
        <w:numPr>
          <w:ilvl w:val="0"/>
          <w:numId w:val="9"/>
        </w:numPr>
        <w:tabs>
          <w:tab w:val="left" w:pos="2552"/>
        </w:tabs>
        <w:jc w:val="center"/>
        <w:outlineLvl w:val="0"/>
        <w:rPr>
          <w:rFonts w:ascii="Tahoma" w:hAnsi="Tahoma" w:cs="Tahoma"/>
          <w:b/>
          <w:sz w:val="16"/>
          <w:szCs w:val="16"/>
          <w:u w:val="single"/>
        </w:rPr>
      </w:pPr>
      <w:r w:rsidRPr="008D55A3">
        <w:rPr>
          <w:rFonts w:ascii="Tahoma" w:hAnsi="Tahoma" w:cs="Tahoma"/>
          <w:b/>
          <w:sz w:val="16"/>
          <w:szCs w:val="16"/>
          <w:u w:val="single"/>
        </w:rPr>
        <w:t>Způsob úhrady</w:t>
      </w:r>
    </w:p>
    <w:p w14:paraId="3AF71576" w14:textId="77777777" w:rsidR="008D55A3" w:rsidRDefault="008D55A3" w:rsidP="008D55A3">
      <w:pPr>
        <w:tabs>
          <w:tab w:val="left" w:pos="2552"/>
        </w:tabs>
        <w:jc w:val="center"/>
        <w:outlineLvl w:val="0"/>
        <w:rPr>
          <w:rFonts w:ascii="Tahoma" w:hAnsi="Tahoma" w:cs="Tahoma"/>
          <w:b/>
          <w:sz w:val="16"/>
          <w:szCs w:val="16"/>
          <w:u w:val="single"/>
        </w:rPr>
      </w:pPr>
    </w:p>
    <w:p w14:paraId="79CC6F62" w14:textId="77777777" w:rsidR="00BF5438" w:rsidRDefault="002C70FE" w:rsidP="000739E0">
      <w:pPr>
        <w:pStyle w:val="Odstavecseseznamem"/>
        <w:numPr>
          <w:ilvl w:val="0"/>
          <w:numId w:val="12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>Cena jednoho ošetření je</w:t>
      </w:r>
      <w:r w:rsidR="00BF5438">
        <w:rPr>
          <w:rFonts w:ascii="Tahoma" w:hAnsi="Tahoma" w:cs="Tahoma"/>
          <w:sz w:val="16"/>
          <w:szCs w:val="16"/>
        </w:rPr>
        <w:t>.</w:t>
      </w:r>
    </w:p>
    <w:p w14:paraId="3774C41E" w14:textId="3AFDD6C8" w:rsidR="002C70FE" w:rsidRPr="00F77E2C" w:rsidRDefault="00BF5438" w:rsidP="00BF5438">
      <w:pPr>
        <w:pStyle w:val="Odstavecseseznamem"/>
        <w:numPr>
          <w:ilvl w:val="0"/>
          <w:numId w:val="13"/>
        </w:numPr>
        <w:jc w:val="both"/>
        <w:rPr>
          <w:rFonts w:ascii="Tahoma" w:hAnsi="Tahoma" w:cs="Tahoma"/>
          <w:sz w:val="16"/>
          <w:szCs w:val="16"/>
        </w:rPr>
      </w:pPr>
      <w:r w:rsidRPr="00F77E2C">
        <w:rPr>
          <w:rFonts w:ascii="Tahoma" w:hAnsi="Tahoma" w:cs="Tahoma"/>
          <w:sz w:val="16"/>
          <w:szCs w:val="16"/>
        </w:rPr>
        <w:t>První ošetření pacienta</w:t>
      </w:r>
      <w:r w:rsidR="002C70FE" w:rsidRPr="00F77E2C">
        <w:rPr>
          <w:rFonts w:ascii="Tahoma" w:hAnsi="Tahoma" w:cs="Tahoma"/>
          <w:sz w:val="16"/>
          <w:szCs w:val="16"/>
        </w:rPr>
        <w:t xml:space="preserve"> </w:t>
      </w:r>
      <w:r w:rsidRPr="00F77E2C">
        <w:rPr>
          <w:rFonts w:ascii="Tahoma" w:hAnsi="Tahoma" w:cs="Tahoma"/>
          <w:sz w:val="16"/>
          <w:szCs w:val="16"/>
        </w:rPr>
        <w:t>1 </w:t>
      </w:r>
      <w:r w:rsidR="00540D6A" w:rsidRPr="00F77E2C">
        <w:rPr>
          <w:rFonts w:ascii="Tahoma" w:hAnsi="Tahoma" w:cs="Tahoma"/>
          <w:sz w:val="16"/>
          <w:szCs w:val="16"/>
        </w:rPr>
        <w:t>28</w:t>
      </w:r>
      <w:r w:rsidRPr="00F77E2C">
        <w:rPr>
          <w:rFonts w:ascii="Tahoma" w:hAnsi="Tahoma" w:cs="Tahoma"/>
          <w:sz w:val="16"/>
          <w:szCs w:val="16"/>
        </w:rPr>
        <w:t>0,-</w:t>
      </w:r>
      <w:r w:rsidR="002C70FE" w:rsidRPr="00F77E2C">
        <w:rPr>
          <w:rFonts w:ascii="Tahoma" w:hAnsi="Tahoma" w:cs="Tahoma"/>
          <w:sz w:val="16"/>
          <w:szCs w:val="16"/>
        </w:rPr>
        <w:t xml:space="preserve"> Kč </w:t>
      </w:r>
      <w:r w:rsidR="00EB5CA9" w:rsidRPr="00F77E2C">
        <w:rPr>
          <w:rFonts w:ascii="Tahoma" w:hAnsi="Tahoma" w:cs="Tahoma"/>
          <w:sz w:val="16"/>
          <w:szCs w:val="16"/>
        </w:rPr>
        <w:t>včetně DP</w:t>
      </w:r>
      <w:r w:rsidRPr="00F77E2C">
        <w:rPr>
          <w:rFonts w:ascii="Tahoma" w:hAnsi="Tahoma" w:cs="Tahoma"/>
          <w:sz w:val="16"/>
          <w:szCs w:val="16"/>
        </w:rPr>
        <w:t>H</w:t>
      </w:r>
    </w:p>
    <w:p w14:paraId="23C7C8B0" w14:textId="33879374" w:rsidR="00BF5438" w:rsidRDefault="00BF5438" w:rsidP="00BF5438">
      <w:pPr>
        <w:pStyle w:val="Odstavecseseznamem"/>
        <w:numPr>
          <w:ilvl w:val="0"/>
          <w:numId w:val="13"/>
        </w:numPr>
        <w:jc w:val="both"/>
        <w:rPr>
          <w:rFonts w:ascii="Tahoma" w:hAnsi="Tahoma" w:cs="Tahoma"/>
          <w:sz w:val="16"/>
          <w:szCs w:val="16"/>
        </w:rPr>
      </w:pPr>
      <w:r w:rsidRPr="00F77E2C">
        <w:rPr>
          <w:rFonts w:ascii="Tahoma" w:hAnsi="Tahoma" w:cs="Tahoma"/>
          <w:sz w:val="16"/>
          <w:szCs w:val="16"/>
        </w:rPr>
        <w:t>Každé další ošetření</w:t>
      </w:r>
      <w:r w:rsidR="001C11F5" w:rsidRPr="00F77E2C">
        <w:rPr>
          <w:rFonts w:ascii="Tahoma" w:hAnsi="Tahoma" w:cs="Tahoma"/>
          <w:sz w:val="16"/>
          <w:szCs w:val="16"/>
        </w:rPr>
        <w:t xml:space="preserve"> 6</w:t>
      </w:r>
      <w:r w:rsidR="00540D6A" w:rsidRPr="00F77E2C">
        <w:rPr>
          <w:rFonts w:ascii="Tahoma" w:hAnsi="Tahoma" w:cs="Tahoma"/>
          <w:sz w:val="16"/>
          <w:szCs w:val="16"/>
        </w:rPr>
        <w:t>5</w:t>
      </w:r>
      <w:r w:rsidR="001C11F5" w:rsidRPr="00F77E2C">
        <w:rPr>
          <w:rFonts w:ascii="Tahoma" w:hAnsi="Tahoma" w:cs="Tahoma"/>
          <w:sz w:val="16"/>
          <w:szCs w:val="16"/>
        </w:rPr>
        <w:t>0,- Kč včetně DPH</w:t>
      </w:r>
    </w:p>
    <w:p w14:paraId="1EAC2D72" w14:textId="086F1BDB" w:rsidR="007A37F9" w:rsidRPr="00F77E2C" w:rsidRDefault="007A37F9" w:rsidP="00F77E2C">
      <w:pPr>
        <w:ind w:left="426"/>
        <w:jc w:val="both"/>
        <w:rPr>
          <w:rFonts w:ascii="Tahoma" w:hAnsi="Tahoma" w:cs="Tahoma"/>
          <w:sz w:val="16"/>
          <w:szCs w:val="16"/>
        </w:rPr>
      </w:pPr>
      <w:r w:rsidRPr="00F77E2C">
        <w:rPr>
          <w:rFonts w:ascii="Tahoma" w:hAnsi="Tahoma" w:cs="Tahoma"/>
          <w:sz w:val="16"/>
          <w:szCs w:val="16"/>
        </w:rPr>
        <w:t xml:space="preserve">Pokud dojde ke změnám v ceně ošetření, je odpovědná osoba VFN povinna tuto skutečnost sdělit Institutu nejméně </w:t>
      </w:r>
      <w:r>
        <w:rPr>
          <w:rFonts w:ascii="Tahoma" w:hAnsi="Tahoma" w:cs="Tahoma"/>
          <w:sz w:val="16"/>
          <w:szCs w:val="16"/>
        </w:rPr>
        <w:t>5 pracovních dnů od účinnosti změny na emailovou adresu uvedenou v čl. V. odst. 2 smlouvy. Pokud Institut do 2 pracovních dnů neoznámí VFN, že se změnou nesouhlasí má se za to, že změna je odsouhlasena. V takovém případě není nutné uzavírat dodatek ke smlouvě za předpokladu, že navýšení ceny není vyšší než o 25%.</w:t>
      </w:r>
    </w:p>
    <w:p w14:paraId="3F2F1C23" w14:textId="77777777" w:rsidR="00C91864" w:rsidRPr="000739E0" w:rsidRDefault="00C91864" w:rsidP="000739E0">
      <w:pPr>
        <w:tabs>
          <w:tab w:val="left" w:pos="2552"/>
        </w:tabs>
        <w:ind w:left="426"/>
        <w:jc w:val="center"/>
        <w:outlineLvl w:val="0"/>
        <w:rPr>
          <w:rFonts w:ascii="Tahoma" w:hAnsi="Tahoma" w:cs="Tahoma"/>
          <w:b/>
          <w:sz w:val="16"/>
          <w:szCs w:val="16"/>
        </w:rPr>
      </w:pPr>
    </w:p>
    <w:p w14:paraId="00234C0E" w14:textId="4EF8C9E5" w:rsidR="00C91864" w:rsidRDefault="00C91864" w:rsidP="000739E0">
      <w:pPr>
        <w:numPr>
          <w:ilvl w:val="0"/>
          <w:numId w:val="12"/>
        </w:numPr>
        <w:tabs>
          <w:tab w:val="left" w:pos="66"/>
        </w:tabs>
        <w:ind w:left="426"/>
        <w:jc w:val="both"/>
        <w:outlineLvl w:val="0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 xml:space="preserve">Úhradu </w:t>
      </w:r>
      <w:r w:rsidR="0021050A" w:rsidRPr="000739E0">
        <w:rPr>
          <w:rFonts w:ascii="Tahoma" w:hAnsi="Tahoma" w:cs="Tahoma"/>
          <w:sz w:val="16"/>
          <w:szCs w:val="16"/>
        </w:rPr>
        <w:t xml:space="preserve">za </w:t>
      </w:r>
      <w:r w:rsidR="000739E0" w:rsidRPr="000739E0">
        <w:rPr>
          <w:rFonts w:ascii="Tahoma" w:hAnsi="Tahoma" w:cs="Tahoma"/>
          <w:sz w:val="16"/>
          <w:szCs w:val="16"/>
        </w:rPr>
        <w:t>poskytnutá</w:t>
      </w:r>
      <w:r w:rsidR="0021050A" w:rsidRPr="000739E0">
        <w:rPr>
          <w:rFonts w:ascii="Tahoma" w:hAnsi="Tahoma" w:cs="Tahoma"/>
          <w:sz w:val="16"/>
          <w:szCs w:val="16"/>
        </w:rPr>
        <w:t xml:space="preserve"> ošetření provede Institut </w:t>
      </w:r>
      <w:r w:rsidR="00FA70C3" w:rsidRPr="000739E0">
        <w:rPr>
          <w:rFonts w:ascii="Tahoma" w:hAnsi="Tahoma" w:cs="Tahoma"/>
          <w:sz w:val="16"/>
          <w:szCs w:val="16"/>
        </w:rPr>
        <w:t xml:space="preserve">vždy souhrnně 1x měsíčně na základě </w:t>
      </w:r>
      <w:r w:rsidR="00FC49A6" w:rsidRPr="000739E0">
        <w:rPr>
          <w:rFonts w:ascii="Tahoma" w:hAnsi="Tahoma" w:cs="Tahoma"/>
          <w:sz w:val="16"/>
          <w:szCs w:val="16"/>
        </w:rPr>
        <w:t>daňového dokladu (</w:t>
      </w:r>
      <w:r w:rsidR="00FA70C3" w:rsidRPr="000739E0">
        <w:rPr>
          <w:rFonts w:ascii="Tahoma" w:hAnsi="Tahoma" w:cs="Tahoma"/>
          <w:sz w:val="16"/>
          <w:szCs w:val="16"/>
        </w:rPr>
        <w:t>faktury</w:t>
      </w:r>
      <w:r w:rsidR="00FC49A6" w:rsidRPr="000739E0">
        <w:rPr>
          <w:rFonts w:ascii="Tahoma" w:hAnsi="Tahoma" w:cs="Tahoma"/>
          <w:sz w:val="16"/>
          <w:szCs w:val="16"/>
        </w:rPr>
        <w:t>)</w:t>
      </w:r>
      <w:r w:rsidR="00FA70C3" w:rsidRPr="000739E0">
        <w:rPr>
          <w:rFonts w:ascii="Tahoma" w:hAnsi="Tahoma" w:cs="Tahoma"/>
          <w:sz w:val="16"/>
          <w:szCs w:val="16"/>
        </w:rPr>
        <w:t xml:space="preserve"> </w:t>
      </w:r>
      <w:r w:rsidRPr="000739E0">
        <w:rPr>
          <w:rFonts w:ascii="Tahoma" w:hAnsi="Tahoma" w:cs="Tahoma"/>
          <w:sz w:val="16"/>
          <w:szCs w:val="16"/>
        </w:rPr>
        <w:t xml:space="preserve">vystavené VFN </w:t>
      </w:r>
      <w:r w:rsidR="007E68B3" w:rsidRPr="000739E0">
        <w:rPr>
          <w:rFonts w:ascii="Tahoma" w:hAnsi="Tahoma" w:cs="Tahoma"/>
          <w:sz w:val="16"/>
          <w:szCs w:val="16"/>
        </w:rPr>
        <w:t xml:space="preserve">nejpozději do </w:t>
      </w:r>
      <w:r w:rsidR="00150758">
        <w:rPr>
          <w:rFonts w:ascii="Tahoma" w:hAnsi="Tahoma" w:cs="Tahoma"/>
          <w:sz w:val="16"/>
          <w:szCs w:val="16"/>
        </w:rPr>
        <w:t>10</w:t>
      </w:r>
      <w:r w:rsidR="007E68B3" w:rsidRPr="000739E0">
        <w:rPr>
          <w:rFonts w:ascii="Tahoma" w:hAnsi="Tahoma" w:cs="Tahoma"/>
          <w:sz w:val="16"/>
          <w:szCs w:val="16"/>
        </w:rPr>
        <w:t>. dne následujícího měsíce</w:t>
      </w:r>
      <w:r w:rsidRPr="000739E0">
        <w:rPr>
          <w:rFonts w:ascii="Tahoma" w:hAnsi="Tahoma" w:cs="Tahoma"/>
          <w:sz w:val="16"/>
          <w:szCs w:val="16"/>
        </w:rPr>
        <w:t xml:space="preserve">. </w:t>
      </w:r>
      <w:r w:rsidR="007A37F9">
        <w:rPr>
          <w:rFonts w:ascii="Tahoma" w:hAnsi="Tahoma" w:cs="Tahoma"/>
          <w:sz w:val="16"/>
          <w:szCs w:val="16"/>
        </w:rPr>
        <w:t>První faktura byla vystavena a zaslána Institutu do 14 dnů od uzavření smlouvy.</w:t>
      </w:r>
    </w:p>
    <w:p w14:paraId="45238C04" w14:textId="77777777" w:rsidR="000739E0" w:rsidRDefault="000739E0" w:rsidP="000739E0">
      <w:pPr>
        <w:pStyle w:val="Odstavecseseznamem"/>
        <w:rPr>
          <w:rFonts w:ascii="Tahoma" w:hAnsi="Tahoma" w:cs="Tahoma"/>
          <w:sz w:val="16"/>
          <w:szCs w:val="16"/>
        </w:rPr>
      </w:pPr>
    </w:p>
    <w:p w14:paraId="652967E3" w14:textId="02595A7B" w:rsidR="00C91864" w:rsidRPr="000739E0" w:rsidRDefault="00C91864" w:rsidP="000739E0">
      <w:pPr>
        <w:numPr>
          <w:ilvl w:val="0"/>
          <w:numId w:val="12"/>
        </w:numPr>
        <w:tabs>
          <w:tab w:val="left" w:pos="66"/>
        </w:tabs>
        <w:ind w:left="426"/>
        <w:jc w:val="both"/>
        <w:outlineLvl w:val="0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 xml:space="preserve">Nedílnou součástí faktury bude </w:t>
      </w:r>
      <w:r w:rsidR="00FC49A6" w:rsidRPr="000739E0">
        <w:rPr>
          <w:rFonts w:ascii="Tahoma" w:hAnsi="Tahoma" w:cs="Tahoma"/>
          <w:sz w:val="16"/>
          <w:szCs w:val="16"/>
        </w:rPr>
        <w:t>přehled provedených ošetření</w:t>
      </w:r>
      <w:r w:rsidRPr="000739E0">
        <w:rPr>
          <w:rFonts w:ascii="Tahoma" w:hAnsi="Tahoma" w:cs="Tahoma"/>
          <w:sz w:val="16"/>
          <w:szCs w:val="16"/>
        </w:rPr>
        <w:t xml:space="preserve">. Termín splatnosti faktury je 30 dní od jejího doručení </w:t>
      </w:r>
      <w:r w:rsidR="00FC49A6" w:rsidRPr="000739E0">
        <w:rPr>
          <w:rFonts w:ascii="Tahoma" w:hAnsi="Tahoma" w:cs="Tahoma"/>
          <w:sz w:val="16"/>
          <w:szCs w:val="16"/>
        </w:rPr>
        <w:t>Institutu</w:t>
      </w:r>
      <w:r w:rsidRPr="000739E0">
        <w:rPr>
          <w:rFonts w:ascii="Tahoma" w:hAnsi="Tahoma" w:cs="Tahoma"/>
          <w:sz w:val="16"/>
          <w:szCs w:val="16"/>
        </w:rPr>
        <w:t xml:space="preserve">. Faktura musí obsahovat náležitosti stanovené zákonem č. 563/1991 Sb., o účetnictví, ve znění pozdějších předpisů, zákonem č. 235/2004 Sb., o dani z přidané hodnoty, ve znění pozdějších předpisů a zákonem č. 89/2012 Sb., občanský zákoník, v platném znění. V případě, že faktura neobsahuje výše uvedené náležitosti, je </w:t>
      </w:r>
      <w:r w:rsidR="00FC49A6" w:rsidRPr="000739E0">
        <w:rPr>
          <w:rFonts w:ascii="Tahoma" w:hAnsi="Tahoma" w:cs="Tahoma"/>
          <w:sz w:val="16"/>
          <w:szCs w:val="16"/>
        </w:rPr>
        <w:t>Institut</w:t>
      </w:r>
      <w:r w:rsidR="006E4402" w:rsidRPr="000739E0">
        <w:rPr>
          <w:rFonts w:ascii="Tahoma" w:hAnsi="Tahoma" w:cs="Tahoma"/>
          <w:sz w:val="16"/>
          <w:szCs w:val="16"/>
        </w:rPr>
        <w:t xml:space="preserve"> </w:t>
      </w:r>
      <w:r w:rsidRPr="000739E0">
        <w:rPr>
          <w:rFonts w:ascii="Tahoma" w:hAnsi="Tahoma" w:cs="Tahoma"/>
          <w:sz w:val="16"/>
          <w:szCs w:val="16"/>
        </w:rPr>
        <w:t xml:space="preserve">oprávněn vrátit </w:t>
      </w:r>
      <w:r w:rsidR="006E4402" w:rsidRPr="000739E0">
        <w:rPr>
          <w:rFonts w:ascii="Tahoma" w:hAnsi="Tahoma" w:cs="Tahoma"/>
          <w:sz w:val="16"/>
          <w:szCs w:val="16"/>
        </w:rPr>
        <w:t>fakturu</w:t>
      </w:r>
      <w:r w:rsidRPr="000739E0">
        <w:rPr>
          <w:rFonts w:ascii="Tahoma" w:hAnsi="Tahoma" w:cs="Tahoma"/>
          <w:sz w:val="16"/>
          <w:szCs w:val="16"/>
        </w:rPr>
        <w:t xml:space="preserve"> VFN k opravě s tím, že nová lhůta splatnosti počne běžet po opětovném doručení faktury VFN.</w:t>
      </w:r>
    </w:p>
    <w:p w14:paraId="00834F27" w14:textId="77777777" w:rsidR="00C91864" w:rsidRPr="000739E0" w:rsidRDefault="00C91864" w:rsidP="000739E0">
      <w:pPr>
        <w:pStyle w:val="Odstavecseseznamem"/>
        <w:tabs>
          <w:tab w:val="left" w:pos="66"/>
        </w:tabs>
        <w:ind w:left="426"/>
        <w:rPr>
          <w:rFonts w:ascii="Tahoma" w:hAnsi="Tahoma" w:cs="Tahoma"/>
          <w:sz w:val="16"/>
          <w:szCs w:val="16"/>
        </w:rPr>
      </w:pPr>
    </w:p>
    <w:p w14:paraId="7CD5DBC1" w14:textId="77777777" w:rsidR="00C91864" w:rsidRPr="00D439A2" w:rsidRDefault="00C91864" w:rsidP="00392704">
      <w:pPr>
        <w:jc w:val="both"/>
        <w:rPr>
          <w:rFonts w:ascii="Tahoma" w:hAnsi="Tahoma" w:cs="Tahoma"/>
          <w:sz w:val="16"/>
          <w:szCs w:val="16"/>
        </w:rPr>
      </w:pPr>
    </w:p>
    <w:p w14:paraId="335C8069" w14:textId="77777777" w:rsidR="00392704" w:rsidRPr="00D439A2" w:rsidRDefault="00392704" w:rsidP="00392704">
      <w:pPr>
        <w:rPr>
          <w:rFonts w:ascii="Tahoma" w:hAnsi="Tahoma" w:cs="Tahoma"/>
          <w:b/>
          <w:sz w:val="16"/>
          <w:szCs w:val="16"/>
          <w:u w:val="single"/>
        </w:rPr>
      </w:pPr>
    </w:p>
    <w:p w14:paraId="7EB71B60" w14:textId="77777777" w:rsidR="00392704" w:rsidRPr="00D439A2" w:rsidRDefault="00392704" w:rsidP="00392704">
      <w:pPr>
        <w:jc w:val="center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b/>
          <w:sz w:val="16"/>
          <w:szCs w:val="16"/>
          <w:u w:val="single"/>
        </w:rPr>
        <w:t>V.</w:t>
      </w:r>
      <w:r w:rsidR="00C91864" w:rsidRPr="00D439A2">
        <w:rPr>
          <w:rFonts w:ascii="Tahoma" w:hAnsi="Tahoma" w:cs="Tahoma"/>
          <w:b/>
          <w:sz w:val="16"/>
          <w:szCs w:val="16"/>
          <w:u w:val="single"/>
        </w:rPr>
        <w:t xml:space="preserve"> </w:t>
      </w:r>
      <w:r w:rsidRPr="00D439A2">
        <w:rPr>
          <w:rFonts w:ascii="Tahoma" w:hAnsi="Tahoma" w:cs="Tahoma"/>
          <w:b/>
          <w:sz w:val="16"/>
          <w:szCs w:val="16"/>
          <w:u w:val="single"/>
        </w:rPr>
        <w:t>Závěrečná ustanovení</w:t>
      </w:r>
    </w:p>
    <w:p w14:paraId="51A22CE8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5486A8A9" w14:textId="06EC581E" w:rsidR="00792E40" w:rsidRPr="000739E0" w:rsidRDefault="00392704" w:rsidP="00792E40">
      <w:pPr>
        <w:numPr>
          <w:ilvl w:val="0"/>
          <w:numId w:val="6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 xml:space="preserve">Smlouva se uzavírá na dobu </w:t>
      </w:r>
      <w:r w:rsidR="008A7A44" w:rsidRPr="000739E0">
        <w:rPr>
          <w:rFonts w:ascii="Tahoma" w:hAnsi="Tahoma" w:cs="Tahoma"/>
          <w:sz w:val="16"/>
          <w:szCs w:val="16"/>
        </w:rPr>
        <w:t>určitou, 3 roky ode dne uzavření smlouvy</w:t>
      </w:r>
      <w:r w:rsidR="001C11F5">
        <w:rPr>
          <w:rFonts w:ascii="Tahoma" w:hAnsi="Tahoma" w:cs="Tahoma"/>
          <w:sz w:val="16"/>
          <w:szCs w:val="16"/>
        </w:rPr>
        <w:t xml:space="preserve"> nebo do vyčerpání podpory ve výši 100 000,- Kč, podle toho, která skutečnost nastane dříve</w:t>
      </w:r>
      <w:r w:rsidR="00D05125" w:rsidRPr="000739E0">
        <w:rPr>
          <w:rFonts w:ascii="Tahoma" w:hAnsi="Tahoma" w:cs="Tahoma"/>
          <w:sz w:val="16"/>
          <w:szCs w:val="16"/>
        </w:rPr>
        <w:t xml:space="preserve">. Smlouvu lze </w:t>
      </w:r>
      <w:r w:rsidRPr="000739E0">
        <w:rPr>
          <w:rFonts w:ascii="Tahoma" w:hAnsi="Tahoma" w:cs="Tahoma"/>
          <w:sz w:val="16"/>
          <w:szCs w:val="16"/>
        </w:rPr>
        <w:t xml:space="preserve">vypovědět </w:t>
      </w:r>
      <w:r w:rsidR="008D7AAF">
        <w:rPr>
          <w:rFonts w:ascii="Tahoma" w:hAnsi="Tahoma" w:cs="Tahoma"/>
          <w:sz w:val="16"/>
          <w:szCs w:val="16"/>
        </w:rPr>
        <w:t xml:space="preserve">i </w:t>
      </w:r>
      <w:r w:rsidRPr="000739E0">
        <w:rPr>
          <w:rFonts w:ascii="Tahoma" w:hAnsi="Tahoma" w:cs="Tahoma"/>
          <w:sz w:val="16"/>
          <w:szCs w:val="16"/>
        </w:rPr>
        <w:t>bez udání důvodu</w:t>
      </w:r>
      <w:r w:rsidR="008D7AAF">
        <w:rPr>
          <w:rFonts w:ascii="Tahoma" w:hAnsi="Tahoma" w:cs="Tahoma"/>
          <w:sz w:val="16"/>
          <w:szCs w:val="16"/>
        </w:rPr>
        <w:t>.</w:t>
      </w:r>
      <w:r w:rsidRPr="000739E0">
        <w:rPr>
          <w:rFonts w:ascii="Tahoma" w:hAnsi="Tahoma" w:cs="Tahoma"/>
          <w:sz w:val="16"/>
          <w:szCs w:val="16"/>
        </w:rPr>
        <w:t xml:space="preserve"> Výpovědní doba je 1 měsíc a počne běžet prvním dnem kalendářního měsíce následujícího po doručení písemné výpovědi druhé smluvní straně.</w:t>
      </w:r>
      <w:r w:rsidR="00792E40" w:rsidRPr="000739E0">
        <w:rPr>
          <w:rFonts w:ascii="Tahoma" w:hAnsi="Tahoma" w:cs="Tahoma"/>
          <w:sz w:val="16"/>
          <w:szCs w:val="16"/>
        </w:rPr>
        <w:t xml:space="preserve"> </w:t>
      </w:r>
    </w:p>
    <w:p w14:paraId="3494A7B7" w14:textId="723B4093" w:rsidR="005E3980" w:rsidRPr="000739E0" w:rsidRDefault="005E3980" w:rsidP="00D439A2">
      <w:pPr>
        <w:numPr>
          <w:ilvl w:val="0"/>
          <w:numId w:val="6"/>
        </w:numPr>
        <w:spacing w:before="120"/>
        <w:ind w:left="426"/>
        <w:jc w:val="both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>Za vzájemnou součinnost při plnění této smlouvy smluvních stran odpovídají:</w:t>
      </w:r>
    </w:p>
    <w:p w14:paraId="0E5D2BCE" w14:textId="77777777" w:rsidR="008B3EF2" w:rsidRPr="000739E0" w:rsidRDefault="008B3EF2" w:rsidP="008B3EF2">
      <w:pPr>
        <w:tabs>
          <w:tab w:val="left" w:pos="2552"/>
        </w:tabs>
        <w:ind w:left="1440"/>
        <w:jc w:val="both"/>
        <w:rPr>
          <w:rFonts w:ascii="Tahoma" w:hAnsi="Tahoma" w:cs="Tahoma"/>
          <w:sz w:val="16"/>
          <w:szCs w:val="16"/>
        </w:rPr>
      </w:pPr>
    </w:p>
    <w:p w14:paraId="12A53989" w14:textId="3EECCB18" w:rsidR="00B74F86" w:rsidRPr="000739E0" w:rsidRDefault="005E3980" w:rsidP="00E10D39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 xml:space="preserve">za VFN: </w:t>
      </w:r>
      <w:r w:rsidR="00C421CE">
        <w:rPr>
          <w:rFonts w:ascii="Tahoma" w:hAnsi="Tahoma" w:cs="Tahoma"/>
          <w:sz w:val="16"/>
          <w:szCs w:val="16"/>
        </w:rPr>
        <w:t>xxx</w:t>
      </w:r>
    </w:p>
    <w:p w14:paraId="679CF6B0" w14:textId="07866E9B" w:rsidR="005E3980" w:rsidRPr="000739E0" w:rsidRDefault="00C91864" w:rsidP="00E10D39">
      <w:pPr>
        <w:numPr>
          <w:ilvl w:val="1"/>
          <w:numId w:val="1"/>
        </w:numPr>
        <w:tabs>
          <w:tab w:val="clear" w:pos="1440"/>
          <w:tab w:val="num" w:pos="1134"/>
        </w:tabs>
        <w:ind w:left="1134"/>
        <w:jc w:val="both"/>
        <w:rPr>
          <w:rFonts w:ascii="Tahoma" w:hAnsi="Tahoma" w:cs="Tahoma"/>
          <w:sz w:val="16"/>
          <w:szCs w:val="16"/>
        </w:rPr>
      </w:pPr>
      <w:r w:rsidRPr="000739E0">
        <w:rPr>
          <w:rFonts w:ascii="Tahoma" w:hAnsi="Tahoma" w:cs="Tahoma"/>
          <w:sz w:val="16"/>
          <w:szCs w:val="16"/>
        </w:rPr>
        <w:t>za</w:t>
      </w:r>
      <w:r w:rsidR="006405A9" w:rsidRPr="000739E0">
        <w:rPr>
          <w:rFonts w:ascii="Tahoma" w:hAnsi="Tahoma" w:cs="Tahoma"/>
          <w:sz w:val="16"/>
          <w:szCs w:val="16"/>
        </w:rPr>
        <w:t xml:space="preserve"> </w:t>
      </w:r>
      <w:r w:rsidR="006E0E3C" w:rsidRPr="000739E0">
        <w:rPr>
          <w:rFonts w:ascii="Tahoma" w:hAnsi="Tahoma" w:cs="Tahoma"/>
          <w:sz w:val="16"/>
          <w:szCs w:val="16"/>
        </w:rPr>
        <w:t>Institut</w:t>
      </w:r>
      <w:r w:rsidR="005E3980" w:rsidRPr="000739E0">
        <w:rPr>
          <w:rFonts w:ascii="Tahoma" w:hAnsi="Tahoma" w:cs="Tahoma"/>
          <w:sz w:val="16"/>
          <w:szCs w:val="16"/>
        </w:rPr>
        <w:t>:</w:t>
      </w:r>
      <w:r w:rsidR="006405A9" w:rsidRPr="000739E0">
        <w:rPr>
          <w:rFonts w:ascii="Tahoma" w:hAnsi="Tahoma" w:cs="Tahoma"/>
          <w:sz w:val="16"/>
          <w:szCs w:val="16"/>
        </w:rPr>
        <w:t xml:space="preserve"> </w:t>
      </w:r>
      <w:r w:rsidR="00C421CE">
        <w:rPr>
          <w:rFonts w:ascii="Tahoma" w:hAnsi="Tahoma" w:cs="Tahoma"/>
          <w:sz w:val="16"/>
          <w:szCs w:val="16"/>
        </w:rPr>
        <w:t>xxx</w:t>
      </w:r>
    </w:p>
    <w:p w14:paraId="0922C48C" w14:textId="77777777" w:rsidR="00D2565E" w:rsidRPr="005D3E91" w:rsidRDefault="00D2565E" w:rsidP="00D2565E">
      <w:pPr>
        <w:tabs>
          <w:tab w:val="left" w:pos="2552"/>
        </w:tabs>
        <w:ind w:left="1440"/>
        <w:jc w:val="both"/>
        <w:rPr>
          <w:rFonts w:ascii="Tahoma" w:hAnsi="Tahoma" w:cs="Tahoma"/>
          <w:color w:val="FF0000"/>
          <w:sz w:val="16"/>
          <w:szCs w:val="16"/>
        </w:rPr>
      </w:pPr>
    </w:p>
    <w:p w14:paraId="582EF1F7" w14:textId="3C1C782B" w:rsidR="00D2565E" w:rsidRPr="00C51830" w:rsidRDefault="00C51830" w:rsidP="006A7CB3">
      <w:pPr>
        <w:pStyle w:val="Odstavecseseznamem"/>
        <w:numPr>
          <w:ilvl w:val="0"/>
          <w:numId w:val="6"/>
        </w:numPr>
        <w:suppressAutoHyphens/>
        <w:ind w:left="42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Institut</w:t>
      </w:r>
      <w:r w:rsidR="00D2565E" w:rsidRPr="00C51830">
        <w:rPr>
          <w:rFonts w:ascii="Tahoma" w:hAnsi="Tahoma" w:cs="Tahoma"/>
          <w:sz w:val="16"/>
          <w:szCs w:val="16"/>
        </w:rPr>
        <w:t xml:space="preserve"> bere na vědomí, že </w:t>
      </w:r>
      <w:r>
        <w:rPr>
          <w:rFonts w:ascii="Tahoma" w:hAnsi="Tahoma" w:cs="Tahoma"/>
          <w:sz w:val="16"/>
          <w:szCs w:val="16"/>
        </w:rPr>
        <w:t>VFN</w:t>
      </w:r>
      <w:r w:rsidR="00D2565E" w:rsidRPr="00C51830">
        <w:rPr>
          <w:rFonts w:ascii="Tahoma" w:hAnsi="Tahoma" w:cs="Tahoma"/>
          <w:sz w:val="16"/>
          <w:szCs w:val="16"/>
        </w:rPr>
        <w:t xml:space="preserve"> je povin</w:t>
      </w:r>
      <w:r>
        <w:rPr>
          <w:rFonts w:ascii="Tahoma" w:hAnsi="Tahoma" w:cs="Tahoma"/>
          <w:sz w:val="16"/>
          <w:szCs w:val="16"/>
        </w:rPr>
        <w:t>na</w:t>
      </w:r>
      <w:r w:rsidR="00D2565E" w:rsidRPr="00C51830">
        <w:rPr>
          <w:rFonts w:ascii="Tahoma" w:hAnsi="Tahoma" w:cs="Tahoma"/>
          <w:sz w:val="16"/>
          <w:szCs w:val="16"/>
        </w:rPr>
        <w:t xml:space="preserve"> všechny smlouvy splňující podmínky stanovené obecně závaznými právními předpisy, zejména zákonem č. 340/2015 Sb., o registru smluv, uveřejnit včetně případných dodatků zákonem stanoveným způsobem.</w:t>
      </w:r>
    </w:p>
    <w:p w14:paraId="0BB0A771" w14:textId="77777777" w:rsidR="005E3980" w:rsidRPr="005D3E91" w:rsidRDefault="005E3980" w:rsidP="005E3980">
      <w:pPr>
        <w:tabs>
          <w:tab w:val="left" w:pos="2552"/>
        </w:tabs>
        <w:ind w:left="1080"/>
        <w:jc w:val="both"/>
        <w:rPr>
          <w:rFonts w:ascii="Tahoma" w:hAnsi="Tahoma" w:cs="Tahoma"/>
          <w:color w:val="FF0000"/>
          <w:sz w:val="16"/>
          <w:szCs w:val="16"/>
        </w:rPr>
      </w:pPr>
    </w:p>
    <w:p w14:paraId="0B7F1646" w14:textId="7EAB64A3" w:rsidR="00392704" w:rsidRDefault="00D05125" w:rsidP="00D439A2">
      <w:pPr>
        <w:numPr>
          <w:ilvl w:val="0"/>
          <w:numId w:val="6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85122B">
        <w:rPr>
          <w:rFonts w:ascii="Tahoma" w:hAnsi="Tahoma" w:cs="Tahoma"/>
          <w:sz w:val="16"/>
          <w:szCs w:val="16"/>
        </w:rPr>
        <w:t>S</w:t>
      </w:r>
      <w:r w:rsidR="00392704" w:rsidRPr="0085122B">
        <w:rPr>
          <w:rFonts w:ascii="Tahoma" w:hAnsi="Tahoma" w:cs="Tahoma"/>
          <w:sz w:val="16"/>
          <w:szCs w:val="16"/>
        </w:rPr>
        <w:t>mlouva může být měněna nebo rušena pouze v písemné formě a po vzájemné dohodě obou stran.</w:t>
      </w:r>
    </w:p>
    <w:p w14:paraId="7F5915DE" w14:textId="77777777" w:rsidR="000739E0" w:rsidRDefault="000739E0" w:rsidP="000739E0">
      <w:pPr>
        <w:ind w:left="426"/>
        <w:jc w:val="both"/>
        <w:rPr>
          <w:rFonts w:ascii="Tahoma" w:hAnsi="Tahoma" w:cs="Tahoma"/>
          <w:sz w:val="16"/>
          <w:szCs w:val="16"/>
        </w:rPr>
      </w:pPr>
    </w:p>
    <w:p w14:paraId="0930BC54" w14:textId="01B306E5" w:rsidR="00392704" w:rsidRPr="00E54DF6" w:rsidRDefault="00626E69" w:rsidP="00E54DF6">
      <w:pPr>
        <w:numPr>
          <w:ilvl w:val="0"/>
          <w:numId w:val="6"/>
        </w:numPr>
        <w:ind w:left="425" w:hanging="357"/>
        <w:jc w:val="both"/>
        <w:rPr>
          <w:rFonts w:ascii="Tahoma" w:hAnsi="Tahoma" w:cs="Tahoma"/>
          <w:sz w:val="16"/>
          <w:szCs w:val="16"/>
        </w:rPr>
      </w:pPr>
      <w:r w:rsidRPr="00E54DF6">
        <w:rPr>
          <w:rFonts w:ascii="Tahoma" w:hAnsi="Tahoma" w:cs="Tahoma"/>
          <w:sz w:val="16"/>
          <w:szCs w:val="16"/>
        </w:rPr>
        <w:t>Smlouva je sepsána ve dvou vyhotoveních. Každá smluvní strana obdrží po jednom stejnopisu.</w:t>
      </w:r>
      <w:r w:rsidR="006A7CB3" w:rsidRPr="00E54DF6">
        <w:rPr>
          <w:rFonts w:ascii="Tahoma" w:hAnsi="Tahoma" w:cs="Tahoma"/>
          <w:sz w:val="16"/>
          <w:szCs w:val="16"/>
        </w:rPr>
        <w:t xml:space="preserve"> </w:t>
      </w:r>
      <w:r w:rsidR="00392704" w:rsidRPr="00E54DF6">
        <w:rPr>
          <w:rFonts w:ascii="Tahoma" w:hAnsi="Tahoma" w:cs="Tahoma"/>
          <w:sz w:val="16"/>
          <w:szCs w:val="16"/>
        </w:rPr>
        <w:t>Smlouva se uzavírá s platností dne</w:t>
      </w:r>
      <w:r w:rsidR="004F7F58" w:rsidRPr="00E54DF6">
        <w:rPr>
          <w:rFonts w:ascii="Tahoma" w:hAnsi="Tahoma" w:cs="Tahoma"/>
          <w:sz w:val="16"/>
          <w:szCs w:val="16"/>
        </w:rPr>
        <w:t xml:space="preserve">m </w:t>
      </w:r>
      <w:r w:rsidR="00392704" w:rsidRPr="00E54DF6">
        <w:rPr>
          <w:rFonts w:ascii="Tahoma" w:hAnsi="Tahoma" w:cs="Tahoma"/>
          <w:sz w:val="16"/>
          <w:szCs w:val="16"/>
        </w:rPr>
        <w:t>podpisu oběma smluvními stranami</w:t>
      </w:r>
      <w:r w:rsidR="004F7F58" w:rsidRPr="00E54DF6">
        <w:rPr>
          <w:rFonts w:ascii="Tahoma" w:hAnsi="Tahoma" w:cs="Tahoma"/>
          <w:sz w:val="16"/>
          <w:szCs w:val="16"/>
        </w:rPr>
        <w:t xml:space="preserve"> a účinnost</w:t>
      </w:r>
      <w:r w:rsidR="004F4811">
        <w:rPr>
          <w:rFonts w:ascii="Tahoma" w:hAnsi="Tahoma" w:cs="Tahoma"/>
          <w:sz w:val="16"/>
          <w:szCs w:val="16"/>
        </w:rPr>
        <w:t>í</w:t>
      </w:r>
      <w:r w:rsidR="004F7F58" w:rsidRPr="00E54DF6">
        <w:rPr>
          <w:rFonts w:ascii="Tahoma" w:hAnsi="Tahoma" w:cs="Tahoma"/>
          <w:sz w:val="16"/>
          <w:szCs w:val="16"/>
        </w:rPr>
        <w:t xml:space="preserve"> dnem </w:t>
      </w:r>
      <w:r w:rsidR="00AE7AA1" w:rsidRPr="00E54DF6">
        <w:rPr>
          <w:rFonts w:ascii="Tahoma" w:hAnsi="Tahoma" w:cs="Tahoma"/>
          <w:sz w:val="16"/>
          <w:szCs w:val="16"/>
        </w:rPr>
        <w:t>uveřejnění v registru smluv.</w:t>
      </w:r>
      <w:r w:rsidR="002E2D9C" w:rsidRPr="00E54DF6">
        <w:rPr>
          <w:rFonts w:ascii="Tahoma" w:hAnsi="Tahoma" w:cs="Tahoma"/>
          <w:sz w:val="16"/>
          <w:szCs w:val="16"/>
        </w:rPr>
        <w:t xml:space="preserve"> </w:t>
      </w:r>
      <w:r w:rsidR="00032FA7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S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mluvní strany se dohodly, že práva a povinnosti vzniklé z plnění a právních poměrů v rámci předmětu a rozsahu Smlouvy</w:t>
      </w:r>
      <w:r w:rsidR="0031124C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,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 xml:space="preserve"> k nimž došlo před nabytím účinnosti </w:t>
      </w:r>
      <w:r w:rsidR="002C2E51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smlouvy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 xml:space="preserve"> v době ode dne 1.</w:t>
      </w:r>
      <w:r w:rsidR="0031124C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 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 </w:t>
      </w:r>
      <w:r w:rsidR="002C2E51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4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.</w:t>
      </w:r>
      <w:r w:rsidR="0031124C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 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 xml:space="preserve"> 2024, </w:t>
      </w:r>
      <w:r w:rsidR="002C2E51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 xml:space="preserve">se řídí </w:t>
      </w:r>
      <w:r w:rsidR="00E54DF6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>podmínkami sjednanými v této smlouvě.</w:t>
      </w:r>
      <w:r w:rsidR="006A1A43" w:rsidRPr="00E54DF6">
        <w:rPr>
          <w:rStyle w:val="normaltextrun"/>
          <w:rFonts w:ascii="Tahoma" w:hAnsi="Tahoma" w:cs="Tahoma"/>
          <w:sz w:val="16"/>
          <w:szCs w:val="16"/>
          <w:shd w:val="clear" w:color="auto" w:fill="FFFFFF"/>
        </w:rPr>
        <w:t xml:space="preserve"> </w:t>
      </w:r>
    </w:p>
    <w:p w14:paraId="51E43A47" w14:textId="77777777" w:rsidR="000739E0" w:rsidRPr="00D439A2" w:rsidRDefault="000739E0" w:rsidP="00392704">
      <w:pPr>
        <w:jc w:val="both"/>
        <w:rPr>
          <w:rFonts w:ascii="Tahoma" w:hAnsi="Tahoma" w:cs="Tahoma"/>
          <w:sz w:val="16"/>
          <w:szCs w:val="16"/>
        </w:rPr>
      </w:pPr>
    </w:p>
    <w:p w14:paraId="49861AAB" w14:textId="77777777" w:rsidR="00032FA7" w:rsidRDefault="00032FA7" w:rsidP="00392704">
      <w:pPr>
        <w:jc w:val="both"/>
        <w:rPr>
          <w:rFonts w:ascii="Tahoma" w:hAnsi="Tahoma" w:cs="Tahoma"/>
          <w:sz w:val="16"/>
          <w:szCs w:val="16"/>
        </w:rPr>
      </w:pPr>
    </w:p>
    <w:p w14:paraId="51197CF8" w14:textId="77777777" w:rsidR="00032FA7" w:rsidRDefault="00032FA7" w:rsidP="00392704">
      <w:pPr>
        <w:jc w:val="both"/>
        <w:rPr>
          <w:rFonts w:ascii="Tahoma" w:hAnsi="Tahoma" w:cs="Tahoma"/>
          <w:sz w:val="16"/>
          <w:szCs w:val="16"/>
        </w:rPr>
      </w:pPr>
    </w:p>
    <w:p w14:paraId="6942622B" w14:textId="77777777" w:rsidR="00032FA7" w:rsidRDefault="00032FA7" w:rsidP="00392704">
      <w:pPr>
        <w:jc w:val="both"/>
        <w:rPr>
          <w:rFonts w:ascii="Tahoma" w:hAnsi="Tahoma" w:cs="Tahoma"/>
          <w:sz w:val="16"/>
          <w:szCs w:val="16"/>
        </w:rPr>
      </w:pPr>
    </w:p>
    <w:p w14:paraId="2DB58835" w14:textId="59DC089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V Praze dne </w:t>
      </w:r>
      <w:r w:rsidRPr="00D439A2">
        <w:rPr>
          <w:rFonts w:ascii="Tahoma" w:hAnsi="Tahoma" w:cs="Tahoma"/>
          <w:sz w:val="16"/>
          <w:szCs w:val="16"/>
        </w:rPr>
        <w:tab/>
      </w:r>
      <w:r w:rsidRPr="00D439A2">
        <w:rPr>
          <w:rFonts w:ascii="Tahoma" w:hAnsi="Tahoma" w:cs="Tahoma"/>
          <w:sz w:val="16"/>
          <w:szCs w:val="16"/>
        </w:rPr>
        <w:tab/>
      </w:r>
      <w:r w:rsidRPr="00D439A2">
        <w:rPr>
          <w:rFonts w:ascii="Tahoma" w:hAnsi="Tahoma" w:cs="Tahoma"/>
          <w:sz w:val="16"/>
          <w:szCs w:val="16"/>
        </w:rPr>
        <w:tab/>
        <w:t xml:space="preserve">                          </w:t>
      </w:r>
      <w:r w:rsidR="00483686" w:rsidRPr="00D439A2">
        <w:rPr>
          <w:rFonts w:ascii="Tahoma" w:hAnsi="Tahoma" w:cs="Tahoma"/>
          <w:sz w:val="16"/>
          <w:szCs w:val="16"/>
        </w:rPr>
        <w:tab/>
      </w:r>
      <w:r w:rsidR="00D439A2">
        <w:rPr>
          <w:rFonts w:ascii="Tahoma" w:hAnsi="Tahoma" w:cs="Tahoma"/>
          <w:sz w:val="16"/>
          <w:szCs w:val="16"/>
        </w:rPr>
        <w:tab/>
      </w:r>
      <w:r w:rsidR="00D439A2">
        <w:rPr>
          <w:rFonts w:ascii="Tahoma" w:hAnsi="Tahoma" w:cs="Tahoma"/>
          <w:sz w:val="16"/>
          <w:szCs w:val="16"/>
        </w:rPr>
        <w:tab/>
      </w:r>
      <w:r w:rsidRPr="00D439A2">
        <w:rPr>
          <w:rFonts w:ascii="Tahoma" w:hAnsi="Tahoma" w:cs="Tahoma"/>
          <w:sz w:val="16"/>
          <w:szCs w:val="16"/>
        </w:rPr>
        <w:t xml:space="preserve">V Praze dne </w:t>
      </w:r>
    </w:p>
    <w:p w14:paraId="28371ABE" w14:textId="77777777" w:rsidR="00392704" w:rsidRPr="00D439A2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6509BB6B" w14:textId="77777777" w:rsidR="00392704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4167F441" w14:textId="77777777" w:rsidR="00D439A2" w:rsidRDefault="00D439A2" w:rsidP="00392704">
      <w:pPr>
        <w:jc w:val="both"/>
        <w:rPr>
          <w:rFonts w:ascii="Tahoma" w:hAnsi="Tahoma" w:cs="Tahoma"/>
          <w:sz w:val="16"/>
          <w:szCs w:val="16"/>
        </w:rPr>
      </w:pPr>
    </w:p>
    <w:p w14:paraId="4C12292B" w14:textId="77777777" w:rsidR="00D439A2" w:rsidRPr="00D439A2" w:rsidRDefault="00D439A2" w:rsidP="00392704">
      <w:pPr>
        <w:jc w:val="both"/>
        <w:rPr>
          <w:rFonts w:ascii="Tahoma" w:hAnsi="Tahoma" w:cs="Tahoma"/>
          <w:sz w:val="16"/>
          <w:szCs w:val="16"/>
        </w:rPr>
      </w:pPr>
    </w:p>
    <w:p w14:paraId="6FC2425E" w14:textId="77358AB4" w:rsidR="00392704" w:rsidRPr="0085122B" w:rsidRDefault="00392704" w:rsidP="00392704">
      <w:pPr>
        <w:jc w:val="both"/>
        <w:rPr>
          <w:rFonts w:ascii="Tahoma" w:hAnsi="Tahoma" w:cs="Tahoma"/>
          <w:sz w:val="16"/>
          <w:szCs w:val="16"/>
        </w:rPr>
      </w:pPr>
      <w:r w:rsidRPr="00D439A2">
        <w:rPr>
          <w:rFonts w:ascii="Tahoma" w:hAnsi="Tahoma" w:cs="Tahoma"/>
          <w:sz w:val="16"/>
          <w:szCs w:val="16"/>
        </w:rPr>
        <w:t xml:space="preserve">za Všeobecnou fakultní nemocnici v Praze                </w:t>
      </w:r>
      <w:r w:rsidRPr="00D439A2">
        <w:rPr>
          <w:rFonts w:ascii="Tahoma" w:hAnsi="Tahoma" w:cs="Tahoma"/>
          <w:sz w:val="16"/>
          <w:szCs w:val="16"/>
        </w:rPr>
        <w:tab/>
      </w:r>
      <w:r w:rsidR="00483686" w:rsidRPr="00D439A2">
        <w:rPr>
          <w:rFonts w:ascii="Tahoma" w:hAnsi="Tahoma" w:cs="Tahoma"/>
          <w:sz w:val="16"/>
          <w:szCs w:val="16"/>
        </w:rPr>
        <w:t xml:space="preserve">       </w:t>
      </w:r>
      <w:r w:rsidR="008C2FCA" w:rsidRPr="00D439A2">
        <w:rPr>
          <w:rFonts w:ascii="Tahoma" w:hAnsi="Tahoma" w:cs="Tahoma"/>
          <w:sz w:val="16"/>
          <w:szCs w:val="16"/>
        </w:rPr>
        <w:t xml:space="preserve">    </w:t>
      </w:r>
      <w:r w:rsidR="00D439A2">
        <w:rPr>
          <w:rFonts w:ascii="Tahoma" w:hAnsi="Tahoma" w:cs="Tahoma"/>
          <w:sz w:val="16"/>
          <w:szCs w:val="16"/>
        </w:rPr>
        <w:tab/>
      </w:r>
      <w:r w:rsidR="00D439A2">
        <w:rPr>
          <w:rFonts w:ascii="Tahoma" w:hAnsi="Tahoma" w:cs="Tahoma"/>
          <w:sz w:val="16"/>
          <w:szCs w:val="16"/>
        </w:rPr>
        <w:tab/>
      </w:r>
      <w:r w:rsidR="00243629" w:rsidRPr="0085122B">
        <w:rPr>
          <w:rFonts w:ascii="Tahoma" w:hAnsi="Tahoma" w:cs="Tahoma"/>
          <w:sz w:val="16"/>
          <w:szCs w:val="16"/>
        </w:rPr>
        <w:t>z</w:t>
      </w:r>
      <w:r w:rsidRPr="0085122B">
        <w:rPr>
          <w:rFonts w:ascii="Tahoma" w:hAnsi="Tahoma" w:cs="Tahoma"/>
          <w:sz w:val="16"/>
          <w:szCs w:val="16"/>
        </w:rPr>
        <w:t xml:space="preserve">a </w:t>
      </w:r>
      <w:r w:rsidR="005D3E91" w:rsidRPr="0085122B">
        <w:rPr>
          <w:rFonts w:ascii="Tahoma" w:hAnsi="Tahoma" w:cs="Tahoma"/>
          <w:sz w:val="16"/>
          <w:szCs w:val="16"/>
        </w:rPr>
        <w:t>Institut</w:t>
      </w:r>
    </w:p>
    <w:p w14:paraId="0A78F1A2" w14:textId="5D4DD3FA" w:rsidR="00392704" w:rsidRPr="0085122B" w:rsidRDefault="00D439A2" w:rsidP="00392704">
      <w:pPr>
        <w:jc w:val="both"/>
        <w:rPr>
          <w:rFonts w:ascii="Tahoma" w:hAnsi="Tahoma" w:cs="Tahoma"/>
          <w:b/>
          <w:bCs/>
          <w:sz w:val="16"/>
          <w:szCs w:val="16"/>
        </w:rPr>
      </w:pPr>
      <w:r w:rsidRPr="0085122B">
        <w:rPr>
          <w:rFonts w:ascii="Tahoma" w:hAnsi="Tahoma" w:cs="Tahoma"/>
          <w:b/>
          <w:sz w:val="16"/>
          <w:szCs w:val="16"/>
        </w:rPr>
        <w:t>prof. MUDr. David Feltl</w:t>
      </w:r>
      <w:r w:rsidR="00243629" w:rsidRPr="0085122B">
        <w:rPr>
          <w:rFonts w:ascii="Tahoma" w:hAnsi="Tahoma" w:cs="Tahoma"/>
          <w:b/>
          <w:sz w:val="16"/>
          <w:szCs w:val="16"/>
        </w:rPr>
        <w:t>, Ph.D., MBA</w:t>
      </w:r>
      <w:r w:rsidR="00392704" w:rsidRPr="0085122B">
        <w:rPr>
          <w:rFonts w:ascii="Tahoma" w:hAnsi="Tahoma" w:cs="Tahoma"/>
          <w:b/>
          <w:sz w:val="16"/>
          <w:szCs w:val="16"/>
        </w:rPr>
        <w:t xml:space="preserve">                            </w:t>
      </w:r>
      <w:r w:rsidR="008C2FCA" w:rsidRPr="0085122B">
        <w:rPr>
          <w:rFonts w:ascii="Tahoma" w:hAnsi="Tahoma" w:cs="Tahoma"/>
          <w:b/>
          <w:sz w:val="16"/>
          <w:szCs w:val="16"/>
        </w:rPr>
        <w:t xml:space="preserve">       </w:t>
      </w:r>
      <w:r w:rsidRPr="0085122B">
        <w:rPr>
          <w:rFonts w:ascii="Tahoma" w:hAnsi="Tahoma" w:cs="Tahoma"/>
          <w:b/>
          <w:sz w:val="16"/>
          <w:szCs w:val="16"/>
        </w:rPr>
        <w:tab/>
      </w:r>
      <w:r w:rsidRPr="0085122B">
        <w:rPr>
          <w:rFonts w:ascii="Tahoma" w:hAnsi="Tahoma" w:cs="Tahoma"/>
          <w:b/>
          <w:sz w:val="16"/>
          <w:szCs w:val="16"/>
        </w:rPr>
        <w:tab/>
      </w:r>
      <w:r w:rsidR="005D3E91" w:rsidRPr="0085122B">
        <w:rPr>
          <w:rFonts w:ascii="Tahoma" w:hAnsi="Tahoma" w:cs="Tahoma"/>
          <w:b/>
          <w:bCs/>
          <w:sz w:val="16"/>
          <w:szCs w:val="16"/>
        </w:rPr>
        <w:t>Dun</w:t>
      </w:r>
      <w:r w:rsidR="00710A15">
        <w:rPr>
          <w:rFonts w:ascii="Tahoma" w:hAnsi="Tahoma" w:cs="Tahoma"/>
          <w:b/>
          <w:bCs/>
          <w:sz w:val="16"/>
          <w:szCs w:val="16"/>
        </w:rPr>
        <w:t>j</w:t>
      </w:r>
      <w:r w:rsidR="005D3E91" w:rsidRPr="0085122B">
        <w:rPr>
          <w:rFonts w:ascii="Tahoma" w:hAnsi="Tahoma" w:cs="Tahoma"/>
          <w:b/>
          <w:bCs/>
          <w:sz w:val="16"/>
          <w:szCs w:val="16"/>
        </w:rPr>
        <w:t>a Ili</w:t>
      </w:r>
      <w:r w:rsidR="00710A15">
        <w:rPr>
          <w:rFonts w:ascii="Tahoma" w:hAnsi="Tahoma" w:cs="Tahoma"/>
          <w:b/>
          <w:bCs/>
          <w:sz w:val="16"/>
          <w:szCs w:val="16"/>
        </w:rPr>
        <w:t>ć,</w:t>
      </w:r>
    </w:p>
    <w:p w14:paraId="5CDA9377" w14:textId="326766D0" w:rsidR="00392704" w:rsidRPr="0085122B" w:rsidRDefault="00243629" w:rsidP="00773795">
      <w:pPr>
        <w:jc w:val="both"/>
        <w:rPr>
          <w:rFonts w:ascii="Tahoma" w:hAnsi="Tahoma" w:cs="Tahoma"/>
          <w:sz w:val="16"/>
          <w:szCs w:val="16"/>
        </w:rPr>
      </w:pPr>
      <w:r w:rsidRPr="0085122B">
        <w:rPr>
          <w:rFonts w:ascii="Tahoma" w:hAnsi="Tahoma" w:cs="Tahoma"/>
          <w:sz w:val="16"/>
          <w:szCs w:val="16"/>
        </w:rPr>
        <w:t>ředitel</w:t>
      </w:r>
      <w:r w:rsidR="00392704" w:rsidRPr="0085122B">
        <w:rPr>
          <w:rFonts w:ascii="Tahoma" w:hAnsi="Tahoma" w:cs="Tahoma"/>
          <w:sz w:val="16"/>
          <w:szCs w:val="16"/>
        </w:rPr>
        <w:tab/>
      </w:r>
      <w:r w:rsidR="00392704" w:rsidRPr="0085122B">
        <w:rPr>
          <w:rFonts w:ascii="Tahoma" w:hAnsi="Tahoma" w:cs="Tahoma"/>
          <w:sz w:val="16"/>
          <w:szCs w:val="16"/>
        </w:rPr>
        <w:tab/>
      </w:r>
      <w:r w:rsidR="00392704" w:rsidRPr="0085122B">
        <w:rPr>
          <w:rFonts w:ascii="Tahoma" w:hAnsi="Tahoma" w:cs="Tahoma"/>
          <w:sz w:val="16"/>
          <w:szCs w:val="16"/>
        </w:rPr>
        <w:tab/>
      </w:r>
      <w:r w:rsidR="00392704" w:rsidRPr="0085122B">
        <w:rPr>
          <w:rFonts w:ascii="Tahoma" w:hAnsi="Tahoma" w:cs="Tahoma"/>
          <w:sz w:val="16"/>
          <w:szCs w:val="16"/>
        </w:rPr>
        <w:tab/>
      </w:r>
      <w:r w:rsidR="008C2FCA" w:rsidRPr="0085122B">
        <w:rPr>
          <w:rFonts w:ascii="Tahoma" w:hAnsi="Tahoma" w:cs="Tahoma"/>
          <w:sz w:val="16"/>
          <w:szCs w:val="16"/>
        </w:rPr>
        <w:t xml:space="preserve">            </w:t>
      </w:r>
      <w:r w:rsidR="00D439A2" w:rsidRPr="0085122B">
        <w:rPr>
          <w:rFonts w:ascii="Tahoma" w:hAnsi="Tahoma" w:cs="Tahoma"/>
          <w:sz w:val="16"/>
          <w:szCs w:val="16"/>
        </w:rPr>
        <w:tab/>
      </w:r>
      <w:r w:rsidR="00D439A2" w:rsidRPr="0085122B">
        <w:rPr>
          <w:rFonts w:ascii="Tahoma" w:hAnsi="Tahoma" w:cs="Tahoma"/>
          <w:sz w:val="16"/>
          <w:szCs w:val="16"/>
        </w:rPr>
        <w:tab/>
      </w:r>
      <w:r w:rsidR="00D439A2" w:rsidRPr="0085122B">
        <w:rPr>
          <w:rFonts w:ascii="Tahoma" w:hAnsi="Tahoma" w:cs="Tahoma"/>
          <w:sz w:val="16"/>
          <w:szCs w:val="16"/>
        </w:rPr>
        <w:tab/>
      </w:r>
      <w:r w:rsidR="005D3E91" w:rsidRPr="0085122B">
        <w:rPr>
          <w:rFonts w:ascii="Tahoma" w:hAnsi="Tahoma" w:cs="Tahoma"/>
          <w:sz w:val="16"/>
          <w:szCs w:val="16"/>
        </w:rPr>
        <w:tab/>
        <w:t>ředitel</w:t>
      </w:r>
      <w:r w:rsidR="00060901">
        <w:rPr>
          <w:rFonts w:ascii="Tahoma" w:hAnsi="Tahoma" w:cs="Tahoma"/>
          <w:sz w:val="16"/>
          <w:szCs w:val="16"/>
        </w:rPr>
        <w:t>ka</w:t>
      </w:r>
    </w:p>
    <w:p w14:paraId="48581E3D" w14:textId="77777777" w:rsidR="00392704" w:rsidRPr="0085122B" w:rsidRDefault="00392704" w:rsidP="00392704">
      <w:pPr>
        <w:jc w:val="both"/>
        <w:rPr>
          <w:rFonts w:ascii="Tahoma" w:hAnsi="Tahoma" w:cs="Tahoma"/>
          <w:sz w:val="16"/>
          <w:szCs w:val="16"/>
        </w:rPr>
      </w:pPr>
    </w:p>
    <w:p w14:paraId="778CD41C" w14:textId="77777777" w:rsidR="00392704" w:rsidRPr="00C91864" w:rsidRDefault="00392704">
      <w:pPr>
        <w:rPr>
          <w:rFonts w:ascii="Tahoma" w:hAnsi="Tahoma" w:cs="Tahoma"/>
          <w:sz w:val="18"/>
          <w:szCs w:val="18"/>
        </w:rPr>
      </w:pPr>
    </w:p>
    <w:sectPr w:rsidR="00392704" w:rsidRPr="00C9186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08A07" w14:textId="77777777" w:rsidR="002141D5" w:rsidRDefault="002141D5" w:rsidP="00A44074">
      <w:r>
        <w:separator/>
      </w:r>
    </w:p>
  </w:endnote>
  <w:endnote w:type="continuationSeparator" w:id="0">
    <w:p w14:paraId="3BBEBE48" w14:textId="77777777" w:rsidR="002141D5" w:rsidRDefault="002141D5" w:rsidP="00A44074">
      <w:r>
        <w:continuationSeparator/>
      </w:r>
    </w:p>
  </w:endnote>
  <w:endnote w:type="continuationNotice" w:id="1">
    <w:p w14:paraId="713296BF" w14:textId="77777777" w:rsidR="002141D5" w:rsidRDefault="00214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6F8E9" w14:textId="77777777" w:rsidR="00D439A2" w:rsidRPr="00D439A2" w:rsidRDefault="00D439A2">
    <w:pPr>
      <w:pStyle w:val="Zpat"/>
      <w:jc w:val="center"/>
      <w:rPr>
        <w:rFonts w:ascii="Arial" w:hAnsi="Arial" w:cs="Arial"/>
        <w:sz w:val="18"/>
        <w:szCs w:val="18"/>
      </w:rPr>
    </w:pPr>
    <w:r w:rsidRPr="00D439A2">
      <w:rPr>
        <w:rFonts w:ascii="Arial" w:hAnsi="Arial" w:cs="Arial"/>
        <w:sz w:val="18"/>
        <w:szCs w:val="18"/>
      </w:rPr>
      <w:fldChar w:fldCharType="begin"/>
    </w:r>
    <w:r w:rsidRPr="00D439A2">
      <w:rPr>
        <w:rFonts w:ascii="Arial" w:hAnsi="Arial" w:cs="Arial"/>
        <w:sz w:val="18"/>
        <w:szCs w:val="18"/>
      </w:rPr>
      <w:instrText>PAGE   \* MERGEFORMAT</w:instrText>
    </w:r>
    <w:r w:rsidRPr="00D439A2">
      <w:rPr>
        <w:rFonts w:ascii="Arial" w:hAnsi="Arial" w:cs="Arial"/>
        <w:sz w:val="18"/>
        <w:szCs w:val="18"/>
      </w:rPr>
      <w:fldChar w:fldCharType="separate"/>
    </w:r>
    <w:r w:rsidRPr="00D439A2">
      <w:rPr>
        <w:rFonts w:ascii="Arial" w:hAnsi="Arial" w:cs="Arial"/>
        <w:sz w:val="18"/>
        <w:szCs w:val="18"/>
      </w:rPr>
      <w:t>2</w:t>
    </w:r>
    <w:r w:rsidRPr="00D439A2">
      <w:rPr>
        <w:rFonts w:ascii="Arial" w:hAnsi="Arial" w:cs="Arial"/>
        <w:sz w:val="18"/>
        <w:szCs w:val="18"/>
      </w:rPr>
      <w:fldChar w:fldCharType="end"/>
    </w:r>
  </w:p>
  <w:p w14:paraId="3AF7D61E" w14:textId="77777777" w:rsidR="00D439A2" w:rsidRDefault="00D439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3CBBC" w14:textId="77777777" w:rsidR="002141D5" w:rsidRDefault="002141D5" w:rsidP="00A44074">
      <w:r>
        <w:separator/>
      </w:r>
    </w:p>
  </w:footnote>
  <w:footnote w:type="continuationSeparator" w:id="0">
    <w:p w14:paraId="42F1AEE5" w14:textId="77777777" w:rsidR="002141D5" w:rsidRDefault="002141D5" w:rsidP="00A44074">
      <w:r>
        <w:continuationSeparator/>
      </w:r>
    </w:p>
  </w:footnote>
  <w:footnote w:type="continuationNotice" w:id="1">
    <w:p w14:paraId="48A53A47" w14:textId="77777777" w:rsidR="002141D5" w:rsidRDefault="002141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400A96" w14:textId="6BA4C80C" w:rsidR="00483686" w:rsidRPr="00AB4322" w:rsidRDefault="00483686" w:rsidP="00AB4322">
    <w:pPr>
      <w:pStyle w:val="Zhlav"/>
      <w:jc w:val="right"/>
      <w:rPr>
        <w:rFonts w:ascii="Arial" w:hAnsi="Arial" w:cs="Arial"/>
        <w:b/>
        <w:sz w:val="18"/>
        <w:szCs w:val="18"/>
      </w:rPr>
    </w:pPr>
    <w:r w:rsidRPr="00AB4322">
      <w:rPr>
        <w:rFonts w:ascii="Arial" w:hAnsi="Arial" w:cs="Arial"/>
        <w:b/>
        <w:sz w:val="18"/>
        <w:szCs w:val="18"/>
      </w:rPr>
      <w:t xml:space="preserve">PO </w:t>
    </w:r>
    <w:r w:rsidR="00611EE5">
      <w:rPr>
        <w:rFonts w:ascii="Arial" w:hAnsi="Arial" w:cs="Arial"/>
        <w:b/>
        <w:sz w:val="18"/>
        <w:szCs w:val="18"/>
      </w:rPr>
      <w:t>330</w:t>
    </w:r>
    <w:r w:rsidRPr="00AB4322">
      <w:rPr>
        <w:rFonts w:ascii="Arial" w:hAnsi="Arial" w:cs="Arial"/>
        <w:b/>
        <w:sz w:val="18"/>
        <w:szCs w:val="18"/>
      </w:rPr>
      <w:t>/S/</w:t>
    </w:r>
    <w:r w:rsidR="00C77CC1">
      <w:rPr>
        <w:rFonts w:ascii="Arial" w:hAnsi="Arial" w:cs="Arial"/>
        <w:b/>
        <w:sz w:val="18"/>
        <w:szCs w:val="18"/>
      </w:rPr>
      <w:t>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04A7F"/>
    <w:multiLevelType w:val="hybridMultilevel"/>
    <w:tmpl w:val="370C51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043D7"/>
    <w:multiLevelType w:val="hybridMultilevel"/>
    <w:tmpl w:val="A69E9680"/>
    <w:lvl w:ilvl="0" w:tplc="542693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EC972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62C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B0D2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EE20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2E8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B230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6C28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942C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D33B4"/>
    <w:multiLevelType w:val="hybridMultilevel"/>
    <w:tmpl w:val="BC1AB4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73DC"/>
    <w:multiLevelType w:val="hybridMultilevel"/>
    <w:tmpl w:val="0ABABC4A"/>
    <w:name w:val="WW8Num7"/>
    <w:lvl w:ilvl="0" w:tplc="00000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5179A8"/>
    <w:multiLevelType w:val="hybridMultilevel"/>
    <w:tmpl w:val="0A06F0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0DF"/>
    <w:multiLevelType w:val="hybridMultilevel"/>
    <w:tmpl w:val="445CCB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0131D"/>
    <w:multiLevelType w:val="hybridMultilevel"/>
    <w:tmpl w:val="CAF811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C7EA8"/>
    <w:multiLevelType w:val="hybridMultilevel"/>
    <w:tmpl w:val="D9D66B3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830259"/>
    <w:multiLevelType w:val="hybridMultilevel"/>
    <w:tmpl w:val="88803D7C"/>
    <w:lvl w:ilvl="0" w:tplc="2AF0C1E2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7D3556C"/>
    <w:multiLevelType w:val="hybridMultilevel"/>
    <w:tmpl w:val="C11E4EE2"/>
    <w:lvl w:ilvl="0" w:tplc="43464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82748"/>
    <w:multiLevelType w:val="hybridMultilevel"/>
    <w:tmpl w:val="719CD4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A2868"/>
    <w:multiLevelType w:val="hybridMultilevel"/>
    <w:tmpl w:val="ABB60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A3B42"/>
    <w:multiLevelType w:val="hybridMultilevel"/>
    <w:tmpl w:val="DE8EB240"/>
    <w:name w:val="WW8Num72"/>
    <w:lvl w:ilvl="0" w:tplc="00000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1"/>
  </w:num>
  <w:num w:numId="5">
    <w:abstractNumId w:val="10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A6"/>
    <w:rsid w:val="00001F26"/>
    <w:rsid w:val="00003B9F"/>
    <w:rsid w:val="00032FA7"/>
    <w:rsid w:val="00060901"/>
    <w:rsid w:val="000739E0"/>
    <w:rsid w:val="00077F92"/>
    <w:rsid w:val="00094D08"/>
    <w:rsid w:val="00094D74"/>
    <w:rsid w:val="000B2AA6"/>
    <w:rsid w:val="000D733C"/>
    <w:rsid w:val="000E4190"/>
    <w:rsid w:val="00150758"/>
    <w:rsid w:val="00180F67"/>
    <w:rsid w:val="001B275F"/>
    <w:rsid w:val="001C11F5"/>
    <w:rsid w:val="001D7969"/>
    <w:rsid w:val="0021050A"/>
    <w:rsid w:val="00210537"/>
    <w:rsid w:val="00211134"/>
    <w:rsid w:val="002141D5"/>
    <w:rsid w:val="00243629"/>
    <w:rsid w:val="0029596C"/>
    <w:rsid w:val="002C2E51"/>
    <w:rsid w:val="002C70FE"/>
    <w:rsid w:val="002D54C2"/>
    <w:rsid w:val="002E2D9C"/>
    <w:rsid w:val="0030160A"/>
    <w:rsid w:val="00302E73"/>
    <w:rsid w:val="0031124C"/>
    <w:rsid w:val="00327190"/>
    <w:rsid w:val="003351B4"/>
    <w:rsid w:val="00342F59"/>
    <w:rsid w:val="003436BE"/>
    <w:rsid w:val="00370EE9"/>
    <w:rsid w:val="00392704"/>
    <w:rsid w:val="00393B09"/>
    <w:rsid w:val="003D6D11"/>
    <w:rsid w:val="003F6AEC"/>
    <w:rsid w:val="00412145"/>
    <w:rsid w:val="00427F9A"/>
    <w:rsid w:val="00432B20"/>
    <w:rsid w:val="00440B0E"/>
    <w:rsid w:val="00455E64"/>
    <w:rsid w:val="00477F8C"/>
    <w:rsid w:val="004825D0"/>
    <w:rsid w:val="0048261A"/>
    <w:rsid w:val="00483686"/>
    <w:rsid w:val="0048371D"/>
    <w:rsid w:val="004F4811"/>
    <w:rsid w:val="004F7F58"/>
    <w:rsid w:val="00521CFC"/>
    <w:rsid w:val="00526C02"/>
    <w:rsid w:val="00527EA0"/>
    <w:rsid w:val="0053087D"/>
    <w:rsid w:val="00536DFB"/>
    <w:rsid w:val="00540D6A"/>
    <w:rsid w:val="00562BB5"/>
    <w:rsid w:val="00582B00"/>
    <w:rsid w:val="00583722"/>
    <w:rsid w:val="0059223C"/>
    <w:rsid w:val="005D3E91"/>
    <w:rsid w:val="005D47C3"/>
    <w:rsid w:val="005E3980"/>
    <w:rsid w:val="005F1C45"/>
    <w:rsid w:val="006031E5"/>
    <w:rsid w:val="006034BD"/>
    <w:rsid w:val="006115AD"/>
    <w:rsid w:val="00611EE5"/>
    <w:rsid w:val="00625EA8"/>
    <w:rsid w:val="00626E69"/>
    <w:rsid w:val="006405A9"/>
    <w:rsid w:val="00643CEB"/>
    <w:rsid w:val="00651303"/>
    <w:rsid w:val="006665FB"/>
    <w:rsid w:val="006722E4"/>
    <w:rsid w:val="006A1A43"/>
    <w:rsid w:val="006A7CB3"/>
    <w:rsid w:val="006B0635"/>
    <w:rsid w:val="006B38C1"/>
    <w:rsid w:val="006B6C58"/>
    <w:rsid w:val="006C1606"/>
    <w:rsid w:val="006C79F0"/>
    <w:rsid w:val="006E0E3C"/>
    <w:rsid w:val="006E4402"/>
    <w:rsid w:val="0070258C"/>
    <w:rsid w:val="007040EB"/>
    <w:rsid w:val="00710A15"/>
    <w:rsid w:val="007502F6"/>
    <w:rsid w:val="00773795"/>
    <w:rsid w:val="00777F30"/>
    <w:rsid w:val="00792E40"/>
    <w:rsid w:val="007A37F9"/>
    <w:rsid w:val="007A4512"/>
    <w:rsid w:val="007C0E62"/>
    <w:rsid w:val="007D0824"/>
    <w:rsid w:val="007E03E2"/>
    <w:rsid w:val="007E68B3"/>
    <w:rsid w:val="007F0C57"/>
    <w:rsid w:val="007F571B"/>
    <w:rsid w:val="00820062"/>
    <w:rsid w:val="00821832"/>
    <w:rsid w:val="008303D6"/>
    <w:rsid w:val="0085122B"/>
    <w:rsid w:val="008630BF"/>
    <w:rsid w:val="00876951"/>
    <w:rsid w:val="00883592"/>
    <w:rsid w:val="00897E89"/>
    <w:rsid w:val="008A7A44"/>
    <w:rsid w:val="008B3EF2"/>
    <w:rsid w:val="008C2FCA"/>
    <w:rsid w:val="008D3405"/>
    <w:rsid w:val="008D55A3"/>
    <w:rsid w:val="008D7AAF"/>
    <w:rsid w:val="008F17A9"/>
    <w:rsid w:val="00923C64"/>
    <w:rsid w:val="00960EE1"/>
    <w:rsid w:val="00963B56"/>
    <w:rsid w:val="00A02D62"/>
    <w:rsid w:val="00A05635"/>
    <w:rsid w:val="00A44074"/>
    <w:rsid w:val="00A62527"/>
    <w:rsid w:val="00A765F1"/>
    <w:rsid w:val="00AA3431"/>
    <w:rsid w:val="00AB0451"/>
    <w:rsid w:val="00AB4322"/>
    <w:rsid w:val="00AB697B"/>
    <w:rsid w:val="00AB7D2E"/>
    <w:rsid w:val="00AD19B7"/>
    <w:rsid w:val="00AE7AA1"/>
    <w:rsid w:val="00B0616B"/>
    <w:rsid w:val="00B10275"/>
    <w:rsid w:val="00B1501E"/>
    <w:rsid w:val="00B25339"/>
    <w:rsid w:val="00B30AEA"/>
    <w:rsid w:val="00B3349D"/>
    <w:rsid w:val="00B443A6"/>
    <w:rsid w:val="00B469B3"/>
    <w:rsid w:val="00B74F86"/>
    <w:rsid w:val="00B941AD"/>
    <w:rsid w:val="00BA5306"/>
    <w:rsid w:val="00BB272A"/>
    <w:rsid w:val="00BB4D68"/>
    <w:rsid w:val="00BC7158"/>
    <w:rsid w:val="00BD201A"/>
    <w:rsid w:val="00BF5438"/>
    <w:rsid w:val="00C20383"/>
    <w:rsid w:val="00C230BD"/>
    <w:rsid w:val="00C421CE"/>
    <w:rsid w:val="00C51830"/>
    <w:rsid w:val="00C640AC"/>
    <w:rsid w:val="00C72E1C"/>
    <w:rsid w:val="00C77CC1"/>
    <w:rsid w:val="00C83BAA"/>
    <w:rsid w:val="00C91864"/>
    <w:rsid w:val="00CC4588"/>
    <w:rsid w:val="00CD6DCC"/>
    <w:rsid w:val="00D05125"/>
    <w:rsid w:val="00D2565E"/>
    <w:rsid w:val="00D439A2"/>
    <w:rsid w:val="00D65117"/>
    <w:rsid w:val="00DA61C9"/>
    <w:rsid w:val="00DF64FF"/>
    <w:rsid w:val="00DF6D18"/>
    <w:rsid w:val="00E10D39"/>
    <w:rsid w:val="00E54DF6"/>
    <w:rsid w:val="00E60FF8"/>
    <w:rsid w:val="00E92933"/>
    <w:rsid w:val="00EB5CA9"/>
    <w:rsid w:val="00EC1014"/>
    <w:rsid w:val="00EC6D4D"/>
    <w:rsid w:val="00EE0012"/>
    <w:rsid w:val="00EE589B"/>
    <w:rsid w:val="00EE6349"/>
    <w:rsid w:val="00EF2472"/>
    <w:rsid w:val="00EF3DA6"/>
    <w:rsid w:val="00F07B30"/>
    <w:rsid w:val="00F37FC4"/>
    <w:rsid w:val="00F43BE6"/>
    <w:rsid w:val="00F64489"/>
    <w:rsid w:val="00F77E2C"/>
    <w:rsid w:val="00FA70C3"/>
    <w:rsid w:val="00FB12E5"/>
    <w:rsid w:val="00FC49A6"/>
    <w:rsid w:val="00FD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AED1E"/>
  <w15:chartTrackingRefBased/>
  <w15:docId w15:val="{BC684F29-CEE3-4B5A-A5A8-4F581873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F3DA6"/>
  </w:style>
  <w:style w:type="paragraph" w:styleId="Nadpis1">
    <w:name w:val="heading 1"/>
    <w:basedOn w:val="Normln"/>
    <w:next w:val="Normln"/>
    <w:qFormat/>
    <w:rsid w:val="00392704"/>
    <w:pPr>
      <w:keepNext/>
      <w:outlineLvl w:val="0"/>
    </w:pPr>
    <w:rPr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91864"/>
    <w:pPr>
      <w:ind w:left="708"/>
    </w:pPr>
    <w:rPr>
      <w:sz w:val="24"/>
    </w:rPr>
  </w:style>
  <w:style w:type="paragraph" w:styleId="Zhlav">
    <w:name w:val="header"/>
    <w:basedOn w:val="Normln"/>
    <w:link w:val="ZhlavChar"/>
    <w:rsid w:val="00A440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44074"/>
  </w:style>
  <w:style w:type="paragraph" w:styleId="Zpat">
    <w:name w:val="footer"/>
    <w:basedOn w:val="Normln"/>
    <w:link w:val="ZpatChar"/>
    <w:uiPriority w:val="99"/>
    <w:rsid w:val="00A440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4074"/>
  </w:style>
  <w:style w:type="character" w:customStyle="1" w:styleId="preformatted">
    <w:name w:val="preformatted"/>
    <w:rsid w:val="00455E64"/>
  </w:style>
  <w:style w:type="character" w:styleId="Odkaznakoment">
    <w:name w:val="annotation reference"/>
    <w:rsid w:val="00AB4322"/>
    <w:rPr>
      <w:sz w:val="16"/>
      <w:szCs w:val="16"/>
    </w:rPr>
  </w:style>
  <w:style w:type="paragraph" w:styleId="Textkomente">
    <w:name w:val="annotation text"/>
    <w:basedOn w:val="Normln"/>
    <w:link w:val="TextkomenteChar"/>
    <w:rsid w:val="00AB4322"/>
  </w:style>
  <w:style w:type="character" w:customStyle="1" w:styleId="TextkomenteChar">
    <w:name w:val="Text komentáře Char"/>
    <w:basedOn w:val="Standardnpsmoodstavce"/>
    <w:link w:val="Textkomente"/>
    <w:rsid w:val="00AB4322"/>
  </w:style>
  <w:style w:type="paragraph" w:styleId="Pedmtkomente">
    <w:name w:val="annotation subject"/>
    <w:basedOn w:val="Textkomente"/>
    <w:next w:val="Textkomente"/>
    <w:link w:val="PedmtkomenteChar"/>
    <w:rsid w:val="00AB4322"/>
    <w:rPr>
      <w:b/>
      <w:bCs/>
    </w:rPr>
  </w:style>
  <w:style w:type="character" w:customStyle="1" w:styleId="PedmtkomenteChar">
    <w:name w:val="Předmět komentáře Char"/>
    <w:link w:val="Pedmtkomente"/>
    <w:rsid w:val="00AB4322"/>
    <w:rPr>
      <w:b/>
      <w:bCs/>
    </w:rPr>
  </w:style>
  <w:style w:type="paragraph" w:styleId="Textbubliny">
    <w:name w:val="Balloon Text"/>
    <w:basedOn w:val="Normln"/>
    <w:link w:val="TextbublinyChar"/>
    <w:rsid w:val="00AB432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B4322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Standardnpsmoodstavce"/>
    <w:rsid w:val="006A1A43"/>
  </w:style>
  <w:style w:type="paragraph" w:styleId="Revize">
    <w:name w:val="Revision"/>
    <w:hidden/>
    <w:uiPriority w:val="99"/>
    <w:semiHidden/>
    <w:rsid w:val="007A3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7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mluvni dokument" ma:contentTypeID="0x010100EFF427952D4E634383E9B8E9D938055A006D8F8A3808020C419E98C37A57255A2C" ma:contentTypeVersion="17" ma:contentTypeDescription="Create a new document." ma:contentTypeScope="" ma:versionID="ad01223e63c78680fff26b913de4129a">
  <xsd:schema xmlns:xsd="http://www.w3.org/2001/XMLSchema" xmlns:xs="http://www.w3.org/2001/XMLSchema" xmlns:p="http://schemas.microsoft.com/office/2006/metadata/properties" xmlns:ns2="acca34e4-9ecd-41c8-99eb-d6aa654aaa55" targetNamespace="http://schemas.microsoft.com/office/2006/metadata/properties" ma:root="true" ma:fieldsID="f621bb3dc787177c5347ecb93040a8c1" ns2:_="">
    <xsd:import namespace="acca34e4-9ecd-41c8-99eb-d6aa654aaa55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PocetZnRetezec" minOccurs="0"/>
                <xsd:element ref="ns2:ZkracenyRetezec" minOccurs="0"/>
                <xsd:element ref="ns2:Smazat" minOccurs="0"/>
                <xsd:element ref="ns2:Block_W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a34e4-9ecd-41c8-99eb-d6aa654aaa55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RequestID" ma:internalName="RequestID">
      <xsd:simpleType>
        <xsd:restriction base="dms:Number"/>
      </xsd:simpleType>
    </xsd:element>
    <xsd:element name="PocetZnRetezec" ma:index="9" nillable="true" ma:displayName="PocetZnRetezec" ma:internalName="PocetZnRetezec">
      <xsd:simpleType>
        <xsd:restriction base="dms:Number"/>
      </xsd:simpleType>
    </xsd:element>
    <xsd:element name="ZkracenyRetezec" ma:index="10" nillable="true" ma:displayName="ZkracenyRetezec" ma:internalName="ZkracenyRetezec">
      <xsd:simpleType>
        <xsd:restriction base="dms:Text">
          <xsd:maxLength value="255"/>
        </xsd:restriction>
      </xsd:simpleType>
    </xsd:element>
    <xsd:element name="Smazat" ma:index="12" nillable="true" ma:displayName="Smazat" ma:hidden="true" ma:internalName="Smazat" ma:readOnly="false">
      <xsd:simpleType>
        <xsd:restriction base="dms:Unknown"/>
      </xsd:simpleType>
    </xsd:element>
    <xsd:element name="Block_WF" ma:index="15" nillable="true" ma:displayName="Block_WF" ma:default="0" ma:internalName="Block_WF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ID xmlns="acca34e4-9ecd-41c8-99eb-d6aa654aaa55" xsi:nil="true"/>
    <PocetZnRetezec xmlns="acca34e4-9ecd-41c8-99eb-d6aa654aaa55" xsi:nil="true"/>
    <Block_WF xmlns="acca34e4-9ecd-41c8-99eb-d6aa654aaa55">3</Block_WF>
    <ZkracenyRetezec xmlns="acca34e4-9ecd-41c8-99eb-d6aa654aaa55">443-330/330-24_RS.docx</ZkracenyRetezec>
    <Smazat xmlns="acca34e4-9ecd-41c8-99eb-d6aa654aaa55">&lt;a href="/sites/evidencesmluv/_layouts/15/IniWrkflIP.aspx?List=%7b5BACA63D-3952-4531-BB75-33B3C750A970%7d&amp;amp;ID=1339&amp;amp;ItemGuid=%7b15BD8BBE-1101-408B-A77B-FDD61039189B%7d&amp;amp;TemplateID=%7bd3f8102e-f4a5-4901-b93c-fb146a9d820d%7d"&gt;&lt;img src="/SiteAssets/Pictogram/Pripominkovani/delete16red.png" /&gt;&lt;/a&gt;</Smazat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1C5F4FC-67FE-4FF9-98E8-9993FD9D80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D4E068-D53A-45FA-B299-46B203A2D4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54E2E54-D5E1-4484-880C-34F4C2F14A56}"/>
</file>

<file path=customXml/itemProps4.xml><?xml version="1.0" encoding="utf-8"?>
<ds:datastoreItem xmlns:ds="http://schemas.openxmlformats.org/officeDocument/2006/customXml" ds:itemID="{E891C193-673D-4C4D-8822-B2BF137AA688}">
  <ds:schemaRefs>
    <ds:schemaRef ds:uri="9e62e060-e4df-48a7-a9f4-f192c9c6f41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9180ec9-f266-4235-bfb6-a326cc7ac18b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5EDF8EB-1F12-4793-B34D-34FE9F75EB2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spolupráci</vt:lpstr>
    </vt:vector>
  </TitlesOfParts>
  <Company>Kardiologie na Bulovce s.r.o.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spolupráci</dc:title>
  <dc:subject/>
  <dc:creator>Pavel</dc:creator>
  <cp:keywords/>
  <cp:lastModifiedBy>Kotusová Zuzana, Ing. DiS.</cp:lastModifiedBy>
  <cp:revision>2</cp:revision>
  <cp:lastPrinted>2024-05-22T05:49:00Z</cp:lastPrinted>
  <dcterms:created xsi:type="dcterms:W3CDTF">2024-06-27T09:01:00Z</dcterms:created>
  <dcterms:modified xsi:type="dcterms:W3CDTF">2024-06-27T09:01:00Z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ADXE2YCE2DSF-3789-5</vt:lpwstr>
  </property>
  <property fmtid="{D5CDD505-2E9C-101B-9397-08002B2CF9AE}" pid="3" name="_dlc_DocIdUrl">
    <vt:lpwstr>http://dms-eko.vfn.cz/rizeni/pripominkovani/smlouvy/ESTHESIA s.r.o. - dohoda o poskytnutí následné a akutní péče/_layouts/DocIdRedir.aspx?ID=ADXE2YCE2DSF-3789-5, ADXE2YCE2DSF-3789-5</vt:lpwstr>
  </property>
  <property fmtid="{D5CDD505-2E9C-101B-9397-08002B2CF9AE}" pid="4" name="ContentTypeId">
    <vt:lpwstr>0x010100EFF427952D4E634383E9B8E9D938055A006D8F8A3808020C419E98C37A57255A2C</vt:lpwstr>
  </property>
  <property fmtid="{D5CDD505-2E9C-101B-9397-08002B2CF9AE}" pid="5" name="MediaServiceImageTags">
    <vt:lpwstr/>
  </property>
  <property fmtid="{D5CDD505-2E9C-101B-9397-08002B2CF9AE}" pid="6" name="_dlc_DocIdItemGuid">
    <vt:lpwstr>ad4b8084-031f-423a-b928-e9e1c2ab64b3</vt:lpwstr>
  </property>
  <property fmtid="{D5CDD505-2E9C-101B-9397-08002B2CF9AE}" pid="7" name="MSIP_Label_2063cd7f-2d21-486a-9f29-9c1683fdd175_Enabled">
    <vt:lpwstr>true</vt:lpwstr>
  </property>
  <property fmtid="{D5CDD505-2E9C-101B-9397-08002B2CF9AE}" pid="8" name="MSIP_Label_2063cd7f-2d21-486a-9f29-9c1683fdd175_SetDate">
    <vt:lpwstr>2024-06-27T09:01:05Z</vt:lpwstr>
  </property>
  <property fmtid="{D5CDD505-2E9C-101B-9397-08002B2CF9AE}" pid="9" name="MSIP_Label_2063cd7f-2d21-486a-9f29-9c1683fdd175_Method">
    <vt:lpwstr>Standard</vt:lpwstr>
  </property>
  <property fmtid="{D5CDD505-2E9C-101B-9397-08002B2CF9AE}" pid="10" name="MSIP_Label_2063cd7f-2d21-486a-9f29-9c1683fdd175_Name">
    <vt:lpwstr>2063cd7f-2d21-486a-9f29-9c1683fdd175</vt:lpwstr>
  </property>
  <property fmtid="{D5CDD505-2E9C-101B-9397-08002B2CF9AE}" pid="11" name="MSIP_Label_2063cd7f-2d21-486a-9f29-9c1683fdd175_SiteId">
    <vt:lpwstr>0f277086-d4e0-4971-bc1a-bbc5df0eb246</vt:lpwstr>
  </property>
  <property fmtid="{D5CDD505-2E9C-101B-9397-08002B2CF9AE}" pid="12" name="MSIP_Label_2063cd7f-2d21-486a-9f29-9c1683fdd175_ContentBits">
    <vt:lpwstr>0</vt:lpwstr>
  </property>
  <property fmtid="{D5CDD505-2E9C-101B-9397-08002B2CF9AE}" pid="13" name="WorkflowChangePath">
    <vt:lpwstr>9a1e63d7-515c-44cd-98c8-a4c647aa8c7b,2;9a1e63d7-515c-44cd-98c8-a4c647aa8c7b,2;9a1e63d7-515c-44cd-98c8-a4c647aa8c7b,2;</vt:lpwstr>
  </property>
</Properties>
</file>