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7F1D2C" w:rsidRDefault="007F1D2C"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7F1D2C" w:rsidRPr="00FF37CD" w:rsidRDefault="007F1D2C"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14:paraId="108C994D" w14:textId="77777777" w:rsidR="007F1D2C" w:rsidRDefault="007F1D2C"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7F1D2C" w:rsidRPr="00FF37CD" w:rsidRDefault="007F1D2C"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7F1D2C" w:rsidRPr="00DB4401" w:rsidRDefault="007F1D2C"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1091022581</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700000132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7A60D" id="Picture 4" o:spid="_x0000_s1027" type="#_x0000_t202"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14:paraId="6C671EC1" w14:textId="05008210" w:rsidR="007F1D2C" w:rsidRPr="00DB4401" w:rsidRDefault="007F1D2C"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1091022581</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700000132</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BB9D36E" id="Picture 5" o:spid="_x0000_s1026"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251D239C" w:rsidR="007F1D2C" w:rsidRPr="00FE6F14" w:rsidRDefault="007F1D2C"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r w:rsidR="00B769CE">
                              <w:rPr>
                                <w:rFonts w:ascii="Arial" w:hAnsi="Arial" w:cs="Arial"/>
                                <w:caps/>
                                <w:color w:val="FFFFFF" w:themeColor="background1"/>
                                <w:sz w:val="22"/>
                                <w:szCs w:val="32"/>
                              </w:rPr>
                              <w:t xml:space="preserve"> č. ONL/EV/2024/09</w:t>
                            </w:r>
                          </w:p>
                        </w:txbxContent>
                      </wps:txbx>
                      <wps:bodyPr vertOverflow="clip" horzOverflow="clip" wrap="square" rtlCol="0" anchor="t"/>
                    </wps:wsp>
                  </a:graphicData>
                </a:graphic>
              </wp:anchor>
            </w:drawing>
          </mc:Choice>
          <mc:Fallback>
            <w:pict>
              <v:shape w14:anchorId="18A17EB2" id="Picture 6" o:spid="_x0000_s1028" type="#_x0000_t202"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14:paraId="38E3974E" w14:textId="251D239C" w:rsidR="007F1D2C" w:rsidRPr="00FE6F14" w:rsidRDefault="007F1D2C"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r w:rsidR="00B769CE">
                        <w:rPr>
                          <w:rFonts w:ascii="Arial" w:hAnsi="Arial" w:cs="Arial"/>
                          <w:caps/>
                          <w:color w:val="FFFFFF" w:themeColor="background1"/>
                          <w:sz w:val="22"/>
                          <w:szCs w:val="32"/>
                        </w:rPr>
                        <w:t xml:space="preserve"> č. ONL/EV/2024/09</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43C21117" w:rsidR="004D654D" w:rsidRPr="00F01D35" w:rsidRDefault="004D654D" w:rsidP="00084073">
      <w:pPr>
        <w:rPr>
          <w:rFonts w:cs="Arial"/>
          <w:sz w:val="14"/>
        </w:rPr>
      </w:pPr>
    </w:p>
    <w:p w14:paraId="2C2F4486" w14:textId="0291AB2C" w:rsidR="001B324A" w:rsidRDefault="001B324A" w:rsidP="0022211F"/>
    <w:p w14:paraId="5C780C33" w14:textId="040B412F"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7A35BAF7"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82676DC">
                <wp:simplePos x="0" y="0"/>
                <wp:positionH relativeFrom="column">
                  <wp:posOffset>13648</wp:posOffset>
                </wp:positionH>
                <wp:positionV relativeFrom="paragraph">
                  <wp:posOffset>49293</wp:posOffset>
                </wp:positionV>
                <wp:extent cx="6594475" cy="1924334"/>
                <wp:effectExtent l="0" t="0" r="0" b="0"/>
                <wp:wrapNone/>
                <wp:docPr id="8" name="Picture 8"/>
                <wp:cNvGraphicFramePr/>
                <a:graphic xmlns:a="http://schemas.openxmlformats.org/drawingml/2006/main">
                  <a:graphicData uri="http://schemas.microsoft.com/office/word/2010/wordprocessingShape">
                    <wps:wsp>
                      <wps:cNvSpPr txBox="1"/>
                      <wps:spPr>
                        <a:xfrm>
                          <a:off x="0" y="0"/>
                          <a:ext cx="6594475" cy="1924334"/>
                        </a:xfrm>
                        <a:prstGeom prst="rect">
                          <a:avLst/>
                        </a:prstGeom>
                        <a:noFill/>
                        <a:ln w="6350">
                          <a:noFill/>
                        </a:ln>
                        <a:effectLst/>
                      </wps:spPr>
                      <wps:txbx>
                        <w:txbxContent>
                          <w:p w14:paraId="0F765090" w14:textId="50E90331" w:rsidR="007F1D2C" w:rsidRPr="002B42BD" w:rsidRDefault="00D77BA3" w:rsidP="000163B1">
                            <w:pPr>
                              <w:spacing w:line="276" w:lineRule="auto"/>
                              <w:rPr>
                                <w:rFonts w:eastAsiaTheme="minorHAnsi" w:cs="Arial"/>
                                <w:b/>
                                <w:szCs w:val="22"/>
                                <w:lang w:eastAsia="en-US"/>
                              </w:rPr>
                            </w:pPr>
                            <w:r>
                              <w:rPr>
                                <w:rFonts w:eastAsiaTheme="minorHAnsi" w:cs="Arial"/>
                                <w:b/>
                                <w:szCs w:val="22"/>
                                <w:lang w:eastAsia="en-US"/>
                              </w:rPr>
                              <w:t>Všeobecná zdravotní pojišťovna České republiky</w:t>
                            </w:r>
                          </w:p>
                          <w:p w14:paraId="73A2C952" w14:textId="32D3034B" w:rsidR="007F1D2C" w:rsidRDefault="00D77BA3" w:rsidP="000163B1">
                            <w:pPr>
                              <w:spacing w:line="276" w:lineRule="auto"/>
                              <w:rPr>
                                <w:rFonts w:eastAsiaTheme="minorHAnsi" w:cs="Arial"/>
                                <w:szCs w:val="22"/>
                                <w:lang w:eastAsia="en-US"/>
                              </w:rPr>
                            </w:pPr>
                            <w:r>
                              <w:rPr>
                                <w:rFonts w:eastAsiaTheme="minorHAnsi" w:cs="Arial"/>
                                <w:szCs w:val="22"/>
                                <w:lang w:eastAsia="en-US"/>
                              </w:rPr>
                              <w:t>s</w:t>
                            </w:r>
                            <w:r w:rsidR="00972B59">
                              <w:rPr>
                                <w:rFonts w:eastAsiaTheme="minorHAnsi" w:cs="Arial"/>
                                <w:szCs w:val="22"/>
                                <w:lang w:eastAsia="en-US"/>
                              </w:rPr>
                              <w:t xml:space="preserve">e sídlem: </w:t>
                            </w:r>
                            <w:r w:rsidR="00972B59">
                              <w:rPr>
                                <w:rFonts w:eastAsiaTheme="minorHAnsi" w:cs="Arial"/>
                                <w:szCs w:val="22"/>
                                <w:lang w:eastAsia="en-US"/>
                              </w:rPr>
                              <w:tab/>
                            </w:r>
                            <w:r w:rsidR="00972B59">
                              <w:rPr>
                                <w:rFonts w:eastAsiaTheme="minorHAnsi" w:cs="Arial"/>
                                <w:szCs w:val="22"/>
                                <w:lang w:eastAsia="en-US"/>
                              </w:rPr>
                              <w:tab/>
                            </w:r>
                            <w:r w:rsidR="007F1D2C">
                              <w:rPr>
                                <w:rFonts w:eastAsiaTheme="minorHAnsi" w:cs="Arial"/>
                                <w:szCs w:val="22"/>
                                <w:lang w:eastAsia="en-US"/>
                              </w:rPr>
                              <w:t>Orlická 2020/4</w:t>
                            </w:r>
                            <w:r w:rsidR="00972B59">
                              <w:rPr>
                                <w:rFonts w:eastAsiaTheme="minorHAnsi" w:cs="Arial"/>
                                <w:szCs w:val="22"/>
                                <w:lang w:eastAsia="en-US"/>
                              </w:rPr>
                              <w:t xml:space="preserve">, </w:t>
                            </w:r>
                            <w:r w:rsidR="007F1D2C">
                              <w:rPr>
                                <w:rFonts w:eastAsiaTheme="minorHAnsi" w:cs="Arial"/>
                                <w:szCs w:val="22"/>
                                <w:lang w:eastAsia="en-US"/>
                              </w:rPr>
                              <w:t>130</w:t>
                            </w:r>
                            <w:r w:rsidR="00972B59">
                              <w:rPr>
                                <w:rFonts w:eastAsiaTheme="minorHAnsi" w:cs="Arial"/>
                                <w:szCs w:val="22"/>
                                <w:lang w:eastAsia="en-US"/>
                              </w:rPr>
                              <w:t xml:space="preserve"> </w:t>
                            </w:r>
                            <w:r w:rsidR="007F1D2C">
                              <w:rPr>
                                <w:rFonts w:eastAsiaTheme="minorHAnsi" w:cs="Arial"/>
                                <w:szCs w:val="22"/>
                                <w:lang w:eastAsia="en-US"/>
                              </w:rPr>
                              <w:t>00 Praha</w:t>
                            </w:r>
                            <w:r w:rsidR="00972B59">
                              <w:rPr>
                                <w:rFonts w:eastAsiaTheme="minorHAnsi" w:cs="Arial"/>
                                <w:szCs w:val="22"/>
                                <w:lang w:eastAsia="en-US"/>
                              </w:rPr>
                              <w:t xml:space="preserve"> 3</w:t>
                            </w:r>
                          </w:p>
                          <w:p w14:paraId="7D6E05A7" w14:textId="501187C8" w:rsidR="00972B59" w:rsidRDefault="00972B59" w:rsidP="00972B59">
                            <w:pPr>
                              <w:spacing w:line="276" w:lineRule="auto"/>
                              <w:rPr>
                                <w:rFonts w:cs="Arial"/>
                              </w:rPr>
                            </w:pPr>
                            <w:r w:rsidRPr="004566EC">
                              <w:rPr>
                                <w:rFonts w:cs="Arial"/>
                              </w:rPr>
                              <w:t>kterou zastupuje:</w:t>
                            </w:r>
                            <w:r>
                              <w:rPr>
                                <w:rFonts w:cs="Arial"/>
                              </w:rPr>
                              <w:tab/>
                            </w:r>
                            <w:r w:rsidRPr="004566EC">
                              <w:rPr>
                                <w:rFonts w:cs="Arial"/>
                              </w:rPr>
                              <w:t xml:space="preserve">Ing. Zdeněk Kabátek, ředitel </w:t>
                            </w:r>
                          </w:p>
                          <w:p w14:paraId="44679D66" w14:textId="412E933B" w:rsidR="00972B59" w:rsidRPr="00FF37CD" w:rsidRDefault="00AB1F2A" w:rsidP="00972B59">
                            <w:pPr>
                              <w:spacing w:line="276" w:lineRule="auto"/>
                              <w:rPr>
                                <w:rFonts w:cs="Arial"/>
                              </w:rPr>
                            </w:pPr>
                            <w:r w:rsidRPr="00FF37CD">
                              <w:rPr>
                                <w:rFonts w:cs="Arial"/>
                                <w:b/>
                              </w:rPr>
                              <w:t xml:space="preserve">IČO: </w:t>
                            </w:r>
                            <w:r w:rsidRPr="00FF37CD">
                              <w:rPr>
                                <w:rFonts w:cs="Arial"/>
                                <w:b/>
                              </w:rPr>
                              <w:tab/>
                            </w:r>
                            <w:r w:rsidR="00972B59">
                              <w:rPr>
                                <w:rFonts w:cs="Arial"/>
                                <w:b/>
                              </w:rPr>
                              <w:tab/>
                            </w:r>
                            <w:r>
                              <w:rPr>
                                <w:rFonts w:cs="Arial"/>
                                <w:b/>
                              </w:rPr>
                              <w:tab/>
                            </w:r>
                            <w:r w:rsidR="00972B59">
                              <w:rPr>
                                <w:rFonts w:cs="Arial"/>
                                <w:b/>
                              </w:rPr>
                              <w:t>41197518</w:t>
                            </w:r>
                          </w:p>
                          <w:p w14:paraId="560E2C31" w14:textId="1A678E16" w:rsidR="00972B59" w:rsidRPr="00FF37CD" w:rsidRDefault="00AB1F2A" w:rsidP="00972B59">
                            <w:pPr>
                              <w:spacing w:line="276" w:lineRule="auto"/>
                              <w:rPr>
                                <w:rFonts w:cs="Arial"/>
                              </w:rPr>
                            </w:pPr>
                            <w:r w:rsidRPr="00FF37CD">
                              <w:rPr>
                                <w:rFonts w:cs="Arial"/>
                              </w:rPr>
                              <w:t xml:space="preserve">DIČ: </w:t>
                            </w:r>
                            <w:r w:rsidRPr="00FF37CD">
                              <w:rPr>
                                <w:rFonts w:cs="Arial"/>
                              </w:rPr>
                              <w:tab/>
                            </w:r>
                            <w:r w:rsidR="00972B59" w:rsidRPr="00FF37CD">
                              <w:rPr>
                                <w:rFonts w:cs="Arial"/>
                              </w:rPr>
                              <w:tab/>
                            </w:r>
                            <w:r w:rsidR="00972B59">
                              <w:rPr>
                                <w:rFonts w:cs="Arial"/>
                              </w:rPr>
                              <w:tab/>
                              <w:t>CZ41197518</w:t>
                            </w:r>
                          </w:p>
                          <w:p w14:paraId="78C24158" w14:textId="5CCDCCC2" w:rsidR="00972B59" w:rsidRDefault="00972B59" w:rsidP="00972B59">
                            <w:pPr>
                              <w:spacing w:line="276" w:lineRule="auto"/>
                              <w:rPr>
                                <w:rFonts w:eastAsiaTheme="minorHAnsi" w:cs="Arial"/>
                                <w:szCs w:val="22"/>
                                <w:lang w:eastAsia="en-US"/>
                              </w:rPr>
                            </w:pPr>
                            <w:r>
                              <w:rPr>
                                <w:rFonts w:eastAsiaTheme="minorHAnsi" w:cs="Arial"/>
                                <w:szCs w:val="22"/>
                                <w:lang w:eastAsia="en-US"/>
                              </w:rPr>
                              <w:t xml:space="preserve">datová schránka: </w:t>
                            </w:r>
                            <w:r>
                              <w:rPr>
                                <w:rFonts w:eastAsiaTheme="minorHAnsi" w:cs="Arial"/>
                                <w:szCs w:val="22"/>
                                <w:lang w:eastAsia="en-US"/>
                              </w:rPr>
                              <w:tab/>
                            </w:r>
                            <w:r w:rsidRPr="00972B59">
                              <w:rPr>
                                <w:rFonts w:cs="Arial"/>
                                <w:b/>
                              </w:rPr>
                              <w:t>i48ae3q</w:t>
                            </w:r>
                          </w:p>
                          <w:p w14:paraId="7D1F1D4E" w14:textId="77777777" w:rsidR="00D77BA3" w:rsidRDefault="00D77BA3" w:rsidP="00AB1F2A">
                            <w:pPr>
                              <w:spacing w:line="276" w:lineRule="auto"/>
                              <w:rPr>
                                <w:rFonts w:cs="Arial"/>
                              </w:rPr>
                            </w:pPr>
                            <w:r w:rsidRPr="00AB1F2A">
                              <w:rPr>
                                <w:rFonts w:eastAsiaTheme="minorHAnsi" w:cs="Arial"/>
                                <w:szCs w:val="22"/>
                                <w:lang w:eastAsia="en-US"/>
                              </w:rPr>
                              <w:t>bankovní</w:t>
                            </w:r>
                            <w:r w:rsidRPr="004566EC">
                              <w:rPr>
                                <w:rFonts w:cs="Arial"/>
                              </w:rPr>
                              <w:t xml:space="preserve"> spojení: </w:t>
                            </w:r>
                            <w:r w:rsidRPr="004566EC">
                              <w:rPr>
                                <w:rFonts w:cs="Arial"/>
                              </w:rPr>
                              <w:tab/>
                              <w:t>Česká národní banka</w:t>
                            </w:r>
                          </w:p>
                          <w:p w14:paraId="4F51BC3D" w14:textId="61433597" w:rsidR="00972B59" w:rsidRPr="00FF37CD" w:rsidRDefault="00D77BA3" w:rsidP="00972B59">
                            <w:pPr>
                              <w:spacing w:line="276" w:lineRule="auto"/>
                              <w:rPr>
                                <w:rFonts w:cs="Arial"/>
                              </w:rPr>
                            </w:pPr>
                            <w:r>
                              <w:rPr>
                                <w:rFonts w:cs="Arial"/>
                              </w:rPr>
                              <w:t>č</w:t>
                            </w:r>
                            <w:r w:rsidR="00972B59" w:rsidRPr="00FF37CD">
                              <w:rPr>
                                <w:rFonts w:cs="Arial"/>
                              </w:rPr>
                              <w:t xml:space="preserve">íslo účtu: </w:t>
                            </w:r>
                            <w:r w:rsidR="00972B59" w:rsidRPr="00FF37CD">
                              <w:rPr>
                                <w:rFonts w:cs="Arial"/>
                              </w:rPr>
                              <w:tab/>
                            </w:r>
                            <w:r w:rsidR="00972B59">
                              <w:rPr>
                                <w:rFonts w:cs="Arial"/>
                              </w:rPr>
                              <w:tab/>
                            </w:r>
                            <w:r w:rsidR="00972B59" w:rsidRPr="00972B59">
                              <w:rPr>
                                <w:rFonts w:cs="Arial"/>
                              </w:rPr>
                              <w:t>1110209221/0710</w:t>
                            </w:r>
                          </w:p>
                          <w:p w14:paraId="293B4B21" w14:textId="45773816" w:rsidR="006850BC" w:rsidRDefault="00D77BA3" w:rsidP="00115414">
                            <w:pPr>
                              <w:rPr>
                                <w:rFonts w:cs="Arial"/>
                              </w:rPr>
                            </w:pPr>
                            <w:r w:rsidRPr="004566EC">
                              <w:rPr>
                                <w:rFonts w:cs="Arial"/>
                              </w:rPr>
                              <w:t>zřízena zákonem č. 551/1991 Sb., o Všeobecné zdravotní pojišťovně České republiky, není zapsána v obchodním rejstříku</w:t>
                            </w:r>
                          </w:p>
                          <w:p w14:paraId="256A2CA4" w14:textId="2D0057BA" w:rsidR="007F1D2C" w:rsidRPr="00A17F5E" w:rsidRDefault="00115414" w:rsidP="006850BC">
                            <w:pPr>
                              <w:rPr>
                                <w:rFonts w:eastAsiaTheme="minorHAnsi" w:cs="Arial"/>
                                <w:szCs w:val="22"/>
                                <w:lang w:eastAsia="en-US"/>
                              </w:rPr>
                            </w:pPr>
                            <w:r w:rsidRPr="006850BC">
                              <w:rPr>
                                <w:rFonts w:eastAsia="Calibri" w:cs="Arial"/>
                                <w:lang w:eastAsia="en-US"/>
                              </w:rPr>
                              <w:t>dále jen jako „</w:t>
                            </w:r>
                            <w:r w:rsidRPr="006850BC">
                              <w:rPr>
                                <w:rFonts w:eastAsia="Calibri" w:cs="Arial"/>
                                <w:b/>
                                <w:bCs/>
                                <w:lang w:eastAsia="en-US"/>
                              </w:rPr>
                              <w:t>objednatel</w:t>
                            </w:r>
                            <w:r w:rsidRPr="006850BC">
                              <w:rPr>
                                <w:rFonts w:eastAsia="Calibri" w:cs="Arial"/>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2BC7" id="Picture 8" o:spid="_x0000_s1029" type="#_x0000_t202" style="position:absolute;margin-left:1.05pt;margin-top:3.9pt;width:519.25pt;height:1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" filled="f" stroked="f" strokeweight=".5pt">
                <v:textbox>
                  <w:txbxContent>
                    <w:p w14:paraId="0F765090" w14:textId="50E90331" w:rsidR="007F1D2C" w:rsidRPr="002B42BD" w:rsidRDefault="00D77BA3" w:rsidP="000163B1">
                      <w:pPr>
                        <w:spacing w:line="276" w:lineRule="auto"/>
                        <w:rPr>
                          <w:rFonts w:eastAsiaTheme="minorHAnsi" w:cs="Arial"/>
                          <w:b/>
                          <w:szCs w:val="22"/>
                          <w:lang w:eastAsia="en-US"/>
                        </w:rPr>
                      </w:pPr>
                      <w:r>
                        <w:rPr>
                          <w:rFonts w:eastAsiaTheme="minorHAnsi" w:cs="Arial"/>
                          <w:b/>
                          <w:szCs w:val="22"/>
                          <w:lang w:eastAsia="en-US"/>
                        </w:rPr>
                        <w:t>Všeobecná zdravotní pojišťovna České republiky</w:t>
                      </w:r>
                    </w:p>
                    <w:p w14:paraId="73A2C952" w14:textId="32D3034B" w:rsidR="007F1D2C" w:rsidRDefault="00D77BA3" w:rsidP="000163B1">
                      <w:pPr>
                        <w:spacing w:line="276" w:lineRule="auto"/>
                        <w:rPr>
                          <w:rFonts w:eastAsiaTheme="minorHAnsi" w:cs="Arial"/>
                          <w:szCs w:val="22"/>
                          <w:lang w:eastAsia="en-US"/>
                        </w:rPr>
                      </w:pPr>
                      <w:r>
                        <w:rPr>
                          <w:rFonts w:eastAsiaTheme="minorHAnsi" w:cs="Arial"/>
                          <w:szCs w:val="22"/>
                          <w:lang w:eastAsia="en-US"/>
                        </w:rPr>
                        <w:t>s</w:t>
                      </w:r>
                      <w:r w:rsidR="00972B59">
                        <w:rPr>
                          <w:rFonts w:eastAsiaTheme="minorHAnsi" w:cs="Arial"/>
                          <w:szCs w:val="22"/>
                          <w:lang w:eastAsia="en-US"/>
                        </w:rPr>
                        <w:t xml:space="preserve">e sídlem: </w:t>
                      </w:r>
                      <w:r w:rsidR="00972B59">
                        <w:rPr>
                          <w:rFonts w:eastAsiaTheme="minorHAnsi" w:cs="Arial"/>
                          <w:szCs w:val="22"/>
                          <w:lang w:eastAsia="en-US"/>
                        </w:rPr>
                        <w:tab/>
                      </w:r>
                      <w:r w:rsidR="00972B59">
                        <w:rPr>
                          <w:rFonts w:eastAsiaTheme="minorHAnsi" w:cs="Arial"/>
                          <w:szCs w:val="22"/>
                          <w:lang w:eastAsia="en-US"/>
                        </w:rPr>
                        <w:tab/>
                      </w:r>
                      <w:r w:rsidR="007F1D2C">
                        <w:rPr>
                          <w:rFonts w:eastAsiaTheme="minorHAnsi" w:cs="Arial"/>
                          <w:szCs w:val="22"/>
                          <w:lang w:eastAsia="en-US"/>
                        </w:rPr>
                        <w:t>Orlická 2020/4</w:t>
                      </w:r>
                      <w:r w:rsidR="00972B59">
                        <w:rPr>
                          <w:rFonts w:eastAsiaTheme="minorHAnsi" w:cs="Arial"/>
                          <w:szCs w:val="22"/>
                          <w:lang w:eastAsia="en-US"/>
                        </w:rPr>
                        <w:t xml:space="preserve">, </w:t>
                      </w:r>
                      <w:r w:rsidR="007F1D2C">
                        <w:rPr>
                          <w:rFonts w:eastAsiaTheme="minorHAnsi" w:cs="Arial"/>
                          <w:szCs w:val="22"/>
                          <w:lang w:eastAsia="en-US"/>
                        </w:rPr>
                        <w:t>130</w:t>
                      </w:r>
                      <w:r w:rsidR="00972B59">
                        <w:rPr>
                          <w:rFonts w:eastAsiaTheme="minorHAnsi" w:cs="Arial"/>
                          <w:szCs w:val="22"/>
                          <w:lang w:eastAsia="en-US"/>
                        </w:rPr>
                        <w:t xml:space="preserve"> </w:t>
                      </w:r>
                      <w:r w:rsidR="007F1D2C">
                        <w:rPr>
                          <w:rFonts w:eastAsiaTheme="minorHAnsi" w:cs="Arial"/>
                          <w:szCs w:val="22"/>
                          <w:lang w:eastAsia="en-US"/>
                        </w:rPr>
                        <w:t>00 Praha</w:t>
                      </w:r>
                      <w:r w:rsidR="00972B59">
                        <w:rPr>
                          <w:rFonts w:eastAsiaTheme="minorHAnsi" w:cs="Arial"/>
                          <w:szCs w:val="22"/>
                          <w:lang w:eastAsia="en-US"/>
                        </w:rPr>
                        <w:t xml:space="preserve"> 3</w:t>
                      </w:r>
                    </w:p>
                    <w:p w14:paraId="7D6E05A7" w14:textId="501187C8" w:rsidR="00972B59" w:rsidRDefault="00972B59" w:rsidP="00972B59">
                      <w:pPr>
                        <w:spacing w:line="276" w:lineRule="auto"/>
                        <w:rPr>
                          <w:rFonts w:cs="Arial"/>
                        </w:rPr>
                      </w:pPr>
                      <w:r w:rsidRPr="004566EC">
                        <w:rPr>
                          <w:rFonts w:cs="Arial"/>
                        </w:rPr>
                        <w:t>kterou zastupuje:</w:t>
                      </w:r>
                      <w:r>
                        <w:rPr>
                          <w:rFonts w:cs="Arial"/>
                        </w:rPr>
                        <w:tab/>
                      </w:r>
                      <w:r w:rsidRPr="004566EC">
                        <w:rPr>
                          <w:rFonts w:cs="Arial"/>
                        </w:rPr>
                        <w:t xml:space="preserve">Ing. Zdeněk Kabátek, ředitel </w:t>
                      </w:r>
                    </w:p>
                    <w:p w14:paraId="44679D66" w14:textId="412E933B" w:rsidR="00972B59" w:rsidRPr="00FF37CD" w:rsidRDefault="00AB1F2A" w:rsidP="00972B59">
                      <w:pPr>
                        <w:spacing w:line="276" w:lineRule="auto"/>
                        <w:rPr>
                          <w:rFonts w:cs="Arial"/>
                        </w:rPr>
                      </w:pPr>
                      <w:r w:rsidRPr="00FF37CD">
                        <w:rPr>
                          <w:rFonts w:cs="Arial"/>
                          <w:b/>
                        </w:rPr>
                        <w:t xml:space="preserve">IČO: </w:t>
                      </w:r>
                      <w:r w:rsidRPr="00FF37CD">
                        <w:rPr>
                          <w:rFonts w:cs="Arial"/>
                          <w:b/>
                        </w:rPr>
                        <w:tab/>
                      </w:r>
                      <w:r w:rsidR="00972B59">
                        <w:rPr>
                          <w:rFonts w:cs="Arial"/>
                          <w:b/>
                        </w:rPr>
                        <w:tab/>
                      </w:r>
                      <w:r>
                        <w:rPr>
                          <w:rFonts w:cs="Arial"/>
                          <w:b/>
                        </w:rPr>
                        <w:tab/>
                      </w:r>
                      <w:r w:rsidR="00972B59">
                        <w:rPr>
                          <w:rFonts w:cs="Arial"/>
                          <w:b/>
                        </w:rPr>
                        <w:t>41197518</w:t>
                      </w:r>
                    </w:p>
                    <w:p w14:paraId="560E2C31" w14:textId="1A678E16" w:rsidR="00972B59" w:rsidRPr="00FF37CD" w:rsidRDefault="00AB1F2A" w:rsidP="00972B59">
                      <w:pPr>
                        <w:spacing w:line="276" w:lineRule="auto"/>
                        <w:rPr>
                          <w:rFonts w:cs="Arial"/>
                        </w:rPr>
                      </w:pPr>
                      <w:r w:rsidRPr="00FF37CD">
                        <w:rPr>
                          <w:rFonts w:cs="Arial"/>
                        </w:rPr>
                        <w:t xml:space="preserve">DIČ: </w:t>
                      </w:r>
                      <w:r w:rsidRPr="00FF37CD">
                        <w:rPr>
                          <w:rFonts w:cs="Arial"/>
                        </w:rPr>
                        <w:tab/>
                      </w:r>
                      <w:r w:rsidR="00972B59" w:rsidRPr="00FF37CD">
                        <w:rPr>
                          <w:rFonts w:cs="Arial"/>
                        </w:rPr>
                        <w:tab/>
                      </w:r>
                      <w:r w:rsidR="00972B59">
                        <w:rPr>
                          <w:rFonts w:cs="Arial"/>
                        </w:rPr>
                        <w:tab/>
                        <w:t>CZ41197518</w:t>
                      </w:r>
                    </w:p>
                    <w:p w14:paraId="78C24158" w14:textId="5CCDCCC2" w:rsidR="00972B59" w:rsidRDefault="00972B59" w:rsidP="00972B59">
                      <w:pPr>
                        <w:spacing w:line="276" w:lineRule="auto"/>
                        <w:rPr>
                          <w:rFonts w:eastAsiaTheme="minorHAnsi" w:cs="Arial"/>
                          <w:szCs w:val="22"/>
                          <w:lang w:eastAsia="en-US"/>
                        </w:rPr>
                      </w:pPr>
                      <w:r>
                        <w:rPr>
                          <w:rFonts w:eastAsiaTheme="minorHAnsi" w:cs="Arial"/>
                          <w:szCs w:val="22"/>
                          <w:lang w:eastAsia="en-US"/>
                        </w:rPr>
                        <w:t xml:space="preserve">datová schránka: </w:t>
                      </w:r>
                      <w:r>
                        <w:rPr>
                          <w:rFonts w:eastAsiaTheme="minorHAnsi" w:cs="Arial"/>
                          <w:szCs w:val="22"/>
                          <w:lang w:eastAsia="en-US"/>
                        </w:rPr>
                        <w:tab/>
                      </w:r>
                      <w:r w:rsidRPr="00972B59">
                        <w:rPr>
                          <w:rFonts w:cs="Arial"/>
                          <w:b/>
                        </w:rPr>
                        <w:t>i48ae3q</w:t>
                      </w:r>
                    </w:p>
                    <w:p w14:paraId="7D1F1D4E" w14:textId="77777777" w:rsidR="00D77BA3" w:rsidRDefault="00D77BA3" w:rsidP="00AB1F2A">
                      <w:pPr>
                        <w:spacing w:line="276" w:lineRule="auto"/>
                        <w:rPr>
                          <w:rFonts w:cs="Arial"/>
                        </w:rPr>
                      </w:pPr>
                      <w:r w:rsidRPr="00AB1F2A">
                        <w:rPr>
                          <w:rFonts w:eastAsiaTheme="minorHAnsi" w:cs="Arial"/>
                          <w:szCs w:val="22"/>
                          <w:lang w:eastAsia="en-US"/>
                        </w:rPr>
                        <w:t>bankovní</w:t>
                      </w:r>
                      <w:r w:rsidRPr="004566EC">
                        <w:rPr>
                          <w:rFonts w:cs="Arial"/>
                        </w:rPr>
                        <w:t xml:space="preserve"> spojení: </w:t>
                      </w:r>
                      <w:r w:rsidRPr="004566EC">
                        <w:rPr>
                          <w:rFonts w:cs="Arial"/>
                        </w:rPr>
                        <w:tab/>
                        <w:t>Česká národní banka</w:t>
                      </w:r>
                    </w:p>
                    <w:p w14:paraId="4F51BC3D" w14:textId="61433597" w:rsidR="00972B59" w:rsidRPr="00FF37CD" w:rsidRDefault="00D77BA3" w:rsidP="00972B59">
                      <w:pPr>
                        <w:spacing w:line="276" w:lineRule="auto"/>
                        <w:rPr>
                          <w:rFonts w:cs="Arial"/>
                        </w:rPr>
                      </w:pPr>
                      <w:r>
                        <w:rPr>
                          <w:rFonts w:cs="Arial"/>
                        </w:rPr>
                        <w:t>č</w:t>
                      </w:r>
                      <w:r w:rsidR="00972B59" w:rsidRPr="00FF37CD">
                        <w:rPr>
                          <w:rFonts w:cs="Arial"/>
                        </w:rPr>
                        <w:t xml:space="preserve">íslo účtu: </w:t>
                      </w:r>
                      <w:r w:rsidR="00972B59" w:rsidRPr="00FF37CD">
                        <w:rPr>
                          <w:rFonts w:cs="Arial"/>
                        </w:rPr>
                        <w:tab/>
                      </w:r>
                      <w:r w:rsidR="00972B59">
                        <w:rPr>
                          <w:rFonts w:cs="Arial"/>
                        </w:rPr>
                        <w:tab/>
                      </w:r>
                      <w:r w:rsidR="00972B59" w:rsidRPr="00972B59">
                        <w:rPr>
                          <w:rFonts w:cs="Arial"/>
                        </w:rPr>
                        <w:t>1110209221/0710</w:t>
                      </w:r>
                    </w:p>
                    <w:p w14:paraId="293B4B21" w14:textId="45773816" w:rsidR="006850BC" w:rsidRDefault="00D77BA3" w:rsidP="00115414">
                      <w:pPr>
                        <w:rPr>
                          <w:rFonts w:cs="Arial"/>
                        </w:rPr>
                      </w:pPr>
                      <w:r w:rsidRPr="004566EC">
                        <w:rPr>
                          <w:rFonts w:cs="Arial"/>
                        </w:rPr>
                        <w:t>zřízena zákonem č. 551/1991 Sb., o Všeobecné zdravotní pojišťovně České republiky, není zapsána v obchodním rejstříku</w:t>
                      </w:r>
                    </w:p>
                    <w:p w14:paraId="256A2CA4" w14:textId="2D0057BA" w:rsidR="007F1D2C" w:rsidRPr="00A17F5E" w:rsidRDefault="00115414" w:rsidP="006850BC">
                      <w:pPr>
                        <w:rPr>
                          <w:rFonts w:eastAsiaTheme="minorHAnsi" w:cs="Arial"/>
                          <w:szCs w:val="22"/>
                          <w:lang w:eastAsia="en-US"/>
                        </w:rPr>
                      </w:pPr>
                      <w:r w:rsidRPr="006850BC">
                        <w:rPr>
                          <w:rFonts w:eastAsia="Calibri" w:cs="Arial"/>
                          <w:lang w:eastAsia="en-US"/>
                        </w:rPr>
                        <w:t>dále jen jako „</w:t>
                      </w:r>
                      <w:r w:rsidRPr="006850BC">
                        <w:rPr>
                          <w:rFonts w:eastAsia="Calibri" w:cs="Arial"/>
                          <w:b/>
                          <w:bCs/>
                          <w:lang w:eastAsia="en-US"/>
                        </w:rPr>
                        <w:t>objednatel</w:t>
                      </w:r>
                      <w:r w:rsidRPr="006850BC">
                        <w:rPr>
                          <w:rFonts w:eastAsia="Calibri" w:cs="Arial"/>
                          <w:lang w:eastAsia="en-US"/>
                        </w:rPr>
                        <w:t>“</w:t>
                      </w:r>
                    </w:p>
                  </w:txbxContent>
                </v:textbox>
              </v:shape>
            </w:pict>
          </mc:Fallback>
        </mc:AlternateContent>
      </w:r>
    </w:p>
    <w:p w14:paraId="744CB0C4" w14:textId="6640602C" w:rsidR="000163B1" w:rsidRPr="00A17F5E" w:rsidRDefault="000163B1" w:rsidP="009C27A8">
      <w:pPr>
        <w:jc w:val="right"/>
        <w:rPr>
          <w:rFonts w:cs="Arial"/>
        </w:rPr>
      </w:pPr>
    </w:p>
    <w:p w14:paraId="3D263B1A" w14:textId="125E79A1" w:rsidR="000163B1" w:rsidRPr="00A17F5E" w:rsidRDefault="000163B1" w:rsidP="000163B1">
      <w:pPr>
        <w:rPr>
          <w:rFonts w:cs="Arial"/>
        </w:rPr>
      </w:pPr>
    </w:p>
    <w:p w14:paraId="591893E1" w14:textId="0C45E81F" w:rsidR="00DE4D09" w:rsidRDefault="00DE4D09">
      <w:pPr>
        <w:rPr>
          <w:rFonts w:cs="Arial"/>
          <w:b/>
          <w:sz w:val="22"/>
          <w:szCs w:val="22"/>
        </w:rPr>
      </w:pPr>
    </w:p>
    <w:p w14:paraId="48841EA4" w14:textId="3E0BF8CC" w:rsidR="00DE4D09" w:rsidRDefault="00DE4D09">
      <w:pPr>
        <w:rPr>
          <w:rFonts w:cs="Arial"/>
          <w:b/>
          <w:sz w:val="22"/>
          <w:szCs w:val="22"/>
        </w:rPr>
      </w:pPr>
    </w:p>
    <w:p w14:paraId="12006870" w14:textId="00FD6442" w:rsidR="00DE4D09" w:rsidRDefault="00DE4D09">
      <w:pPr>
        <w:rPr>
          <w:rFonts w:cs="Arial"/>
          <w:b/>
          <w:sz w:val="22"/>
          <w:szCs w:val="22"/>
        </w:rPr>
      </w:pPr>
    </w:p>
    <w:p w14:paraId="140E9FA0" w14:textId="4B45CFBB" w:rsidR="00DE4D09" w:rsidRDefault="00DE4D09">
      <w:pPr>
        <w:rPr>
          <w:rFonts w:cs="Arial"/>
          <w:b/>
          <w:sz w:val="22"/>
          <w:szCs w:val="22"/>
        </w:rPr>
      </w:pPr>
    </w:p>
    <w:p w14:paraId="5256B0A0" w14:textId="3D836C05" w:rsidR="00DE4D09" w:rsidRDefault="00DE4D09">
      <w:pPr>
        <w:rPr>
          <w:rFonts w:cs="Arial"/>
          <w:b/>
          <w:sz w:val="22"/>
          <w:szCs w:val="22"/>
        </w:rPr>
      </w:pPr>
    </w:p>
    <w:p w14:paraId="3A0D5B77" w14:textId="32ED4D50" w:rsidR="00DE4D09" w:rsidRDefault="00DE4D09">
      <w:pPr>
        <w:rPr>
          <w:rFonts w:cs="Arial"/>
          <w:b/>
          <w:sz w:val="22"/>
          <w:szCs w:val="22"/>
        </w:rPr>
      </w:pPr>
    </w:p>
    <w:p w14:paraId="27D66049" w14:textId="472144C3" w:rsidR="00DE4D09" w:rsidRDefault="00DE4D09">
      <w:pPr>
        <w:rPr>
          <w:rFonts w:cs="Arial"/>
          <w:b/>
          <w:sz w:val="22"/>
          <w:szCs w:val="22"/>
        </w:rPr>
      </w:pPr>
    </w:p>
    <w:p w14:paraId="0154106E" w14:textId="6AFC3E27" w:rsidR="00DE4D09" w:rsidRDefault="00DE4D09">
      <w:pPr>
        <w:rPr>
          <w:rFonts w:cs="Arial"/>
          <w:b/>
          <w:sz w:val="22"/>
          <w:szCs w:val="22"/>
        </w:rPr>
      </w:pPr>
    </w:p>
    <w:p w14:paraId="35B4B7E7" w14:textId="6E321DBA" w:rsidR="00DE4D09" w:rsidRDefault="00DE4D09">
      <w:pPr>
        <w:rPr>
          <w:rFonts w:cs="Arial"/>
          <w:b/>
          <w:sz w:val="22"/>
          <w:szCs w:val="22"/>
        </w:rPr>
      </w:pPr>
    </w:p>
    <w:p w14:paraId="1049362E" w14:textId="5679AC7C" w:rsidR="00DE4D09" w:rsidRDefault="005E2A3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7FE076">
                <wp:simplePos x="0" y="0"/>
                <wp:positionH relativeFrom="column">
                  <wp:posOffset>102235</wp:posOffset>
                </wp:positionH>
                <wp:positionV relativeFrom="paragraph">
                  <wp:posOffset>110329</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6FA92" w14:textId="489878A2" w:rsidR="00932401" w:rsidRPr="001D3AEF" w:rsidRDefault="007F1D2C" w:rsidP="000163B1">
                            <w:pPr>
                              <w:spacing w:line="276" w:lineRule="auto"/>
                              <w:rPr>
                                <w:rFonts w:cs="Arial"/>
                              </w:rPr>
                            </w:pPr>
                            <w:r w:rsidRPr="001D3AEF">
                              <w:rPr>
                                <w:rFonts w:cs="Arial"/>
                              </w:rPr>
                              <w:t>Objednatel</w:t>
                            </w:r>
                            <w:r w:rsidR="004E40FC">
                              <w:rPr>
                                <w:rFonts w:cs="Arial"/>
                              </w:rPr>
                              <w:t xml:space="preserve"> – pro fakturaci</w:t>
                            </w:r>
                          </w:p>
                          <w:p w14:paraId="56934DC1" w14:textId="6131E4F7" w:rsidR="007F1D2C" w:rsidRPr="00D6190C" w:rsidRDefault="007F1D2C" w:rsidP="000163B1">
                            <w:pPr>
                              <w:spacing w:line="276" w:lineRule="auto"/>
                              <w:rPr>
                                <w:rFonts w:cs="Arial"/>
                                <w:b/>
                              </w:rPr>
                            </w:pPr>
                            <w:bookmarkStart w:id="0" w:name="_Hlk59171878"/>
                            <w:r w:rsidRPr="00D6190C">
                              <w:rPr>
                                <w:rFonts w:cs="Arial"/>
                                <w:b/>
                              </w:rPr>
                              <w:t>Všeobecná zdravotní pojišťovna Č</w:t>
                            </w:r>
                            <w:r w:rsidR="00D77BA3">
                              <w:rPr>
                                <w:rFonts w:cs="Arial"/>
                                <w:b/>
                              </w:rPr>
                              <w:t>eské republiky</w:t>
                            </w:r>
                          </w:p>
                          <w:p w14:paraId="6C1AC40C" w14:textId="6A4F17CC" w:rsidR="007F1D2C" w:rsidRDefault="007F1D2C" w:rsidP="000163B1">
                            <w:pPr>
                              <w:spacing w:line="276" w:lineRule="auto"/>
                              <w:rPr>
                                <w:rFonts w:cs="Arial"/>
                              </w:rPr>
                            </w:pPr>
                            <w:r>
                              <w:rPr>
                                <w:rFonts w:cs="Arial"/>
                              </w:rPr>
                              <w:t>Regionální pobočka Praha</w:t>
                            </w:r>
                          </w:p>
                          <w:p w14:paraId="59DFDF84" w14:textId="2AA5C827" w:rsidR="007F1D2C" w:rsidRDefault="007F1D2C" w:rsidP="000163B1">
                            <w:pPr>
                              <w:spacing w:line="276" w:lineRule="auto"/>
                              <w:rPr>
                                <w:rFonts w:cs="Arial"/>
                              </w:rPr>
                            </w:pPr>
                            <w:r>
                              <w:rPr>
                                <w:rFonts w:cs="Arial"/>
                              </w:rPr>
                              <w:t>Na Perštýně 359/6</w:t>
                            </w:r>
                          </w:p>
                          <w:p w14:paraId="0B48A3E6" w14:textId="65EB9739" w:rsidR="007F1D2C" w:rsidRDefault="007F1D2C" w:rsidP="00AB1F2A">
                            <w:pPr>
                              <w:spacing w:line="276" w:lineRule="auto"/>
                              <w:rPr>
                                <w:rFonts w:cs="Arial"/>
                              </w:rPr>
                            </w:pPr>
                            <w:r>
                              <w:rPr>
                                <w:rFonts w:cs="Arial"/>
                              </w:rPr>
                              <w:t>110 00 Praha 1</w:t>
                            </w:r>
                            <w:bookmarkEnd w:id="0"/>
                          </w:p>
                          <w:p w14:paraId="1A15435F" w14:textId="3CC648F0" w:rsidR="00932401" w:rsidRDefault="00932401" w:rsidP="00AB1F2A">
                            <w:pPr>
                              <w:spacing w:line="276" w:lineRule="auto"/>
                              <w:rPr>
                                <w:rFonts w:cs="Arial"/>
                              </w:rPr>
                            </w:pPr>
                          </w:p>
                          <w:p w14:paraId="1DE8E639" w14:textId="77777777" w:rsidR="00932401" w:rsidRPr="00FF37CD" w:rsidRDefault="00932401" w:rsidP="00AB1F2A">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41BA3" id="Picture 11" o:spid="_x0000_s1030" type="#_x0000_t202" style="position:absolute;margin-left:8.05pt;margin-top:8.7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" filled="f" stroked="f" strokeweight=".5pt">
                <v:textbox>
                  <w:txbxContent>
                    <w:p w14:paraId="5906FA92" w14:textId="489878A2" w:rsidR="00932401" w:rsidRPr="001D3AEF" w:rsidRDefault="007F1D2C" w:rsidP="000163B1">
                      <w:pPr>
                        <w:spacing w:line="276" w:lineRule="auto"/>
                        <w:rPr>
                          <w:rFonts w:cs="Arial"/>
                        </w:rPr>
                      </w:pPr>
                      <w:r w:rsidRPr="001D3AEF">
                        <w:rPr>
                          <w:rFonts w:cs="Arial"/>
                        </w:rPr>
                        <w:t>Objednatel</w:t>
                      </w:r>
                      <w:r w:rsidR="004E40FC">
                        <w:rPr>
                          <w:rFonts w:cs="Arial"/>
                        </w:rPr>
                        <w:t xml:space="preserve"> – pro fakturaci</w:t>
                      </w:r>
                    </w:p>
                    <w:p w14:paraId="56934DC1" w14:textId="6131E4F7" w:rsidR="007F1D2C" w:rsidRPr="00D6190C" w:rsidRDefault="007F1D2C" w:rsidP="000163B1">
                      <w:pPr>
                        <w:spacing w:line="276" w:lineRule="auto"/>
                        <w:rPr>
                          <w:rFonts w:cs="Arial"/>
                          <w:b/>
                        </w:rPr>
                      </w:pPr>
                      <w:bookmarkStart w:id="1" w:name="_Hlk59171878"/>
                      <w:r w:rsidRPr="00D6190C">
                        <w:rPr>
                          <w:rFonts w:cs="Arial"/>
                          <w:b/>
                        </w:rPr>
                        <w:t>Všeobecná zdravotní pojišťovna Č</w:t>
                      </w:r>
                      <w:r w:rsidR="00D77BA3">
                        <w:rPr>
                          <w:rFonts w:cs="Arial"/>
                          <w:b/>
                        </w:rPr>
                        <w:t>eské republiky</w:t>
                      </w:r>
                    </w:p>
                    <w:p w14:paraId="6C1AC40C" w14:textId="6A4F17CC" w:rsidR="007F1D2C" w:rsidRDefault="007F1D2C" w:rsidP="000163B1">
                      <w:pPr>
                        <w:spacing w:line="276" w:lineRule="auto"/>
                        <w:rPr>
                          <w:rFonts w:cs="Arial"/>
                        </w:rPr>
                      </w:pPr>
                      <w:r>
                        <w:rPr>
                          <w:rFonts w:cs="Arial"/>
                        </w:rPr>
                        <w:t>Regionální pobočka Praha</w:t>
                      </w:r>
                    </w:p>
                    <w:p w14:paraId="59DFDF84" w14:textId="2AA5C827" w:rsidR="007F1D2C" w:rsidRDefault="007F1D2C" w:rsidP="000163B1">
                      <w:pPr>
                        <w:spacing w:line="276" w:lineRule="auto"/>
                        <w:rPr>
                          <w:rFonts w:cs="Arial"/>
                        </w:rPr>
                      </w:pPr>
                      <w:r>
                        <w:rPr>
                          <w:rFonts w:cs="Arial"/>
                        </w:rPr>
                        <w:t>Na Perštýně 359/6</w:t>
                      </w:r>
                    </w:p>
                    <w:p w14:paraId="0B48A3E6" w14:textId="65EB9739" w:rsidR="007F1D2C" w:rsidRDefault="007F1D2C" w:rsidP="00AB1F2A">
                      <w:pPr>
                        <w:spacing w:line="276" w:lineRule="auto"/>
                        <w:rPr>
                          <w:rFonts w:cs="Arial"/>
                        </w:rPr>
                      </w:pPr>
                      <w:r>
                        <w:rPr>
                          <w:rFonts w:cs="Arial"/>
                        </w:rPr>
                        <w:t>110 00 Praha 1</w:t>
                      </w:r>
                      <w:bookmarkEnd w:id="1"/>
                    </w:p>
                    <w:p w14:paraId="1A15435F" w14:textId="3CC648F0" w:rsidR="00932401" w:rsidRDefault="00932401" w:rsidP="00AB1F2A">
                      <w:pPr>
                        <w:spacing w:line="276" w:lineRule="auto"/>
                        <w:rPr>
                          <w:rFonts w:cs="Arial"/>
                        </w:rPr>
                      </w:pPr>
                    </w:p>
                    <w:p w14:paraId="1DE8E639" w14:textId="77777777" w:rsidR="00932401" w:rsidRPr="00FF37CD" w:rsidRDefault="00932401" w:rsidP="00AB1F2A">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46464" behindDoc="0" locked="0" layoutInCell="1" allowOverlap="1" wp14:anchorId="309D2F33" wp14:editId="04680142">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CCE55" w14:textId="6C510438" w:rsidR="00115414" w:rsidRPr="00FF37CD" w:rsidRDefault="00115414" w:rsidP="00115414">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D463FB">
                              <w:rPr>
                                <w:rFonts w:cs="Arial"/>
                                <w:spacing w:val="-14"/>
                              </w:rPr>
                              <w:t>xxxxxxxxxxxxxxx</w:t>
                            </w:r>
                            <w:proofErr w:type="spellEnd"/>
                          </w:p>
                          <w:p w14:paraId="304A5140" w14:textId="77777777" w:rsidR="007F1D2C" w:rsidRDefault="007F1D2C" w:rsidP="000163B1">
                            <w:pPr>
                              <w:spacing w:line="276" w:lineRule="auto"/>
                              <w:rPr>
                                <w:rFonts w:cs="Arial"/>
                              </w:rPr>
                            </w:pPr>
                          </w:p>
                          <w:p w14:paraId="2E1BDCE4" w14:textId="23DC445E" w:rsidR="007F1D2C" w:rsidRDefault="007F1D2C" w:rsidP="00025BB5">
                            <w:pPr>
                              <w:spacing w:line="276" w:lineRule="auto"/>
                              <w:ind w:left="1985" w:hanging="1985"/>
                              <w:rPr>
                                <w:rFonts w:cs="Arial"/>
                              </w:rPr>
                            </w:pPr>
                            <w:r w:rsidRPr="00FF37CD">
                              <w:rPr>
                                <w:rFonts w:cs="Arial"/>
                              </w:rPr>
                              <w:t xml:space="preserve">Kontaktní osoba: </w:t>
                            </w:r>
                            <w:r w:rsidRPr="00FF37CD">
                              <w:rPr>
                                <w:rFonts w:cs="Arial"/>
                              </w:rPr>
                              <w:tab/>
                            </w:r>
                            <w:r w:rsidR="00D463FB">
                              <w:rPr>
                                <w:rFonts w:cs="Arial"/>
                              </w:rPr>
                              <w:t>xxxxxxxxxxxx</w:t>
                            </w:r>
                          </w:p>
                          <w:p w14:paraId="7DF5EC18" w14:textId="49169157" w:rsidR="007F1D2C" w:rsidRPr="00FF37CD" w:rsidRDefault="007F1D2C" w:rsidP="00025BB5">
                            <w:pPr>
                              <w:spacing w:line="276" w:lineRule="auto"/>
                              <w:ind w:left="1985" w:hanging="1985"/>
                              <w:rPr>
                                <w:rFonts w:cs="Arial"/>
                              </w:rPr>
                            </w:pPr>
                            <w:r w:rsidRPr="00FF37CD">
                              <w:rPr>
                                <w:rFonts w:cs="Arial"/>
                              </w:rPr>
                              <w:t>Telefon:</w:t>
                            </w:r>
                            <w:r w:rsidRPr="00FF37CD">
                              <w:rPr>
                                <w:rFonts w:cs="Arial"/>
                              </w:rPr>
                              <w:tab/>
                            </w:r>
                            <w:r w:rsidR="00972B59">
                              <w:rPr>
                                <w:rFonts w:cs="Arial"/>
                              </w:rPr>
                              <w:t>+420</w:t>
                            </w:r>
                            <w:r w:rsidR="006850BC">
                              <w:rPr>
                                <w:rFonts w:cs="Arial"/>
                              </w:rPr>
                              <w:t> </w:t>
                            </w:r>
                            <w:r w:rsidR="00D463FB">
                              <w:rPr>
                                <w:rFonts w:cs="Arial"/>
                              </w:rPr>
                              <w:t>xxxxxxxxxxxx</w:t>
                            </w:r>
                          </w:p>
                          <w:p w14:paraId="5E6F49AE" w14:textId="091B5323" w:rsidR="007F1D2C" w:rsidRPr="00FF37CD" w:rsidRDefault="007F1D2C" w:rsidP="00025BB5">
                            <w:pPr>
                              <w:spacing w:line="276" w:lineRule="auto"/>
                              <w:ind w:left="1985" w:hanging="1985"/>
                              <w:rPr>
                                <w:rFonts w:cs="Arial"/>
                              </w:rPr>
                            </w:pPr>
                            <w:r w:rsidRPr="00FF37CD">
                              <w:rPr>
                                <w:rFonts w:cs="Arial"/>
                              </w:rPr>
                              <w:t>e-mail:</w:t>
                            </w:r>
                            <w:r w:rsidRPr="00FF37CD">
                              <w:rPr>
                                <w:rFonts w:cs="Arial"/>
                              </w:rPr>
                              <w:tab/>
                            </w:r>
                            <w:r w:rsidR="00D463FB">
                              <w:rPr>
                                <w:rFonts w:cs="Arial"/>
                              </w:rPr>
                              <w:t>xxxxxxxxxxxx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D2F33" id="Picture 12" o:spid="_x0000_s1031"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AwPwRGDAgAAawUAAA4AAAAAAAAAAAAAAAAALgIAAGRycy9lMm9Eb2MueG1sUEsBAi0AFAAGAAgA&#10;AAAhAJaAFejiAAAACwEAAA8AAAAAAAAAAAAAAAAA3QQAAGRycy9kb3ducmV2LnhtbFBLBQYAAAAA&#10;BAAEAPMAAADsBQAAAAA=&#10;" filled="f" stroked="f" strokeweight=".5pt">
                <v:textbox>
                  <w:txbxContent>
                    <w:p w14:paraId="626CCE55" w14:textId="6C510438" w:rsidR="00115414" w:rsidRPr="00FF37CD" w:rsidRDefault="00115414" w:rsidP="00115414">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D463FB">
                        <w:rPr>
                          <w:rFonts w:cs="Arial"/>
                          <w:spacing w:val="-14"/>
                        </w:rPr>
                        <w:t>xxxxxxxxxxxxxxx</w:t>
                      </w:r>
                      <w:proofErr w:type="spellEnd"/>
                    </w:p>
                    <w:p w14:paraId="304A5140" w14:textId="77777777" w:rsidR="007F1D2C" w:rsidRDefault="007F1D2C" w:rsidP="000163B1">
                      <w:pPr>
                        <w:spacing w:line="276" w:lineRule="auto"/>
                        <w:rPr>
                          <w:rFonts w:cs="Arial"/>
                        </w:rPr>
                      </w:pPr>
                    </w:p>
                    <w:p w14:paraId="2E1BDCE4" w14:textId="23DC445E" w:rsidR="007F1D2C" w:rsidRDefault="007F1D2C" w:rsidP="00025BB5">
                      <w:pPr>
                        <w:spacing w:line="276" w:lineRule="auto"/>
                        <w:ind w:left="1985" w:hanging="1985"/>
                        <w:rPr>
                          <w:rFonts w:cs="Arial"/>
                        </w:rPr>
                      </w:pPr>
                      <w:r w:rsidRPr="00FF37CD">
                        <w:rPr>
                          <w:rFonts w:cs="Arial"/>
                        </w:rPr>
                        <w:t xml:space="preserve">Kontaktní osoba: </w:t>
                      </w:r>
                      <w:r w:rsidRPr="00FF37CD">
                        <w:rPr>
                          <w:rFonts w:cs="Arial"/>
                        </w:rPr>
                        <w:tab/>
                      </w:r>
                      <w:r w:rsidR="00D463FB">
                        <w:rPr>
                          <w:rFonts w:cs="Arial"/>
                        </w:rPr>
                        <w:t>xxxxxxxxxxxx</w:t>
                      </w:r>
                    </w:p>
                    <w:p w14:paraId="7DF5EC18" w14:textId="49169157" w:rsidR="007F1D2C" w:rsidRPr="00FF37CD" w:rsidRDefault="007F1D2C" w:rsidP="00025BB5">
                      <w:pPr>
                        <w:spacing w:line="276" w:lineRule="auto"/>
                        <w:ind w:left="1985" w:hanging="1985"/>
                        <w:rPr>
                          <w:rFonts w:cs="Arial"/>
                        </w:rPr>
                      </w:pPr>
                      <w:r w:rsidRPr="00FF37CD">
                        <w:rPr>
                          <w:rFonts w:cs="Arial"/>
                        </w:rPr>
                        <w:t>Telefon:</w:t>
                      </w:r>
                      <w:r w:rsidRPr="00FF37CD">
                        <w:rPr>
                          <w:rFonts w:cs="Arial"/>
                        </w:rPr>
                        <w:tab/>
                      </w:r>
                      <w:r w:rsidR="00972B59">
                        <w:rPr>
                          <w:rFonts w:cs="Arial"/>
                        </w:rPr>
                        <w:t>+420</w:t>
                      </w:r>
                      <w:r w:rsidR="006850BC">
                        <w:rPr>
                          <w:rFonts w:cs="Arial"/>
                        </w:rPr>
                        <w:t> </w:t>
                      </w:r>
                      <w:r w:rsidR="00D463FB">
                        <w:rPr>
                          <w:rFonts w:cs="Arial"/>
                        </w:rPr>
                        <w:t>xxxxxxxxxxxx</w:t>
                      </w:r>
                    </w:p>
                    <w:p w14:paraId="5E6F49AE" w14:textId="091B5323" w:rsidR="007F1D2C" w:rsidRPr="00FF37CD" w:rsidRDefault="007F1D2C" w:rsidP="00025BB5">
                      <w:pPr>
                        <w:spacing w:line="276" w:lineRule="auto"/>
                        <w:ind w:left="1985" w:hanging="1985"/>
                        <w:rPr>
                          <w:rFonts w:cs="Arial"/>
                        </w:rPr>
                      </w:pPr>
                      <w:r w:rsidRPr="00FF37CD">
                        <w:rPr>
                          <w:rFonts w:cs="Arial"/>
                        </w:rPr>
                        <w:t>e-mail:</w:t>
                      </w:r>
                      <w:r w:rsidRPr="00FF37CD">
                        <w:rPr>
                          <w:rFonts w:cs="Arial"/>
                        </w:rPr>
                        <w:tab/>
                      </w:r>
                      <w:r w:rsidR="00D463FB">
                        <w:rPr>
                          <w:rFonts w:cs="Arial"/>
                        </w:rPr>
                        <w:t>xxxxxxxxxxxx</w:t>
                      </w:r>
                    </w:p>
                  </w:txbxContent>
                </v:textbox>
              </v:shape>
            </w:pict>
          </mc:Fallback>
        </mc:AlternateContent>
      </w:r>
    </w:p>
    <w:p w14:paraId="745145E5" w14:textId="6DFD2CC0" w:rsidR="00DE4D09" w:rsidRDefault="00DE4D09">
      <w:pPr>
        <w:rPr>
          <w:rFonts w:cs="Arial"/>
          <w:b/>
          <w:sz w:val="22"/>
          <w:szCs w:val="22"/>
        </w:rPr>
      </w:pPr>
    </w:p>
    <w:p w14:paraId="6B389328" w14:textId="0EBE2B30" w:rsidR="00DE4D09" w:rsidRDefault="00DE4D09">
      <w:pPr>
        <w:rPr>
          <w:rFonts w:cs="Arial"/>
          <w:b/>
          <w:sz w:val="22"/>
          <w:szCs w:val="22"/>
        </w:rPr>
      </w:pPr>
    </w:p>
    <w:p w14:paraId="61FB514A" w14:textId="2FD68303" w:rsidR="00DE4D09" w:rsidRDefault="00DE4D09">
      <w:pPr>
        <w:rPr>
          <w:rFonts w:cs="Arial"/>
          <w:b/>
          <w:sz w:val="22"/>
          <w:szCs w:val="22"/>
        </w:rPr>
      </w:pPr>
    </w:p>
    <w:p w14:paraId="41F9C0AD" w14:textId="367CFB2E" w:rsidR="00DE4D09" w:rsidRDefault="00DE4D09">
      <w:pPr>
        <w:rPr>
          <w:rFonts w:cs="Arial"/>
          <w:b/>
          <w:sz w:val="22"/>
          <w:szCs w:val="22"/>
        </w:rPr>
      </w:pPr>
    </w:p>
    <w:p w14:paraId="7B9698F9" w14:textId="1BB05355" w:rsidR="00DE4D09" w:rsidRDefault="00DE4D09">
      <w:pPr>
        <w:rPr>
          <w:rFonts w:cs="Arial"/>
          <w:b/>
          <w:sz w:val="22"/>
          <w:szCs w:val="22"/>
        </w:rPr>
      </w:pPr>
    </w:p>
    <w:p w14:paraId="338C21F7" w14:textId="71F6AB0A" w:rsidR="00DE4D09" w:rsidRDefault="00DE4D09">
      <w:pPr>
        <w:rPr>
          <w:rFonts w:cs="Arial"/>
          <w:b/>
          <w:sz w:val="22"/>
          <w:szCs w:val="22"/>
        </w:rPr>
      </w:pPr>
    </w:p>
    <w:p w14:paraId="0FEF8B15" w14:textId="19223E25" w:rsidR="00DE4D09" w:rsidRDefault="00115414">
      <w:pPr>
        <w:rPr>
          <w:rFonts w:cs="Arial"/>
          <w:b/>
          <w:sz w:val="22"/>
          <w:szCs w:val="22"/>
        </w:rPr>
      </w:pPr>
      <w:r>
        <w:rPr>
          <w:rFonts w:cs="Arial"/>
          <w:b/>
          <w:noProof/>
          <w:sz w:val="22"/>
          <w:szCs w:val="22"/>
        </w:rPr>
        <mc:AlternateContent>
          <mc:Choice Requires="wps">
            <w:drawing>
              <wp:anchor distT="0" distB="0" distL="114300" distR="114300" simplePos="0" relativeHeight="251648512" behindDoc="0" locked="0" layoutInCell="1" allowOverlap="1" wp14:anchorId="4708B90C" wp14:editId="753D93A1">
                <wp:simplePos x="0" y="0"/>
                <wp:positionH relativeFrom="margin">
                  <wp:align>right</wp:align>
                </wp:positionH>
                <wp:positionV relativeFrom="paragraph">
                  <wp:posOffset>143731</wp:posOffset>
                </wp:positionV>
                <wp:extent cx="6619875" cy="1801504"/>
                <wp:effectExtent l="0" t="0" r="0" b="0"/>
                <wp:wrapNone/>
                <wp:docPr id="14" name="Picture 14"/>
                <wp:cNvGraphicFramePr/>
                <a:graphic xmlns:a="http://schemas.openxmlformats.org/drawingml/2006/main">
                  <a:graphicData uri="http://schemas.microsoft.com/office/word/2010/wordprocessingShape">
                    <wps:wsp>
                      <wps:cNvSpPr txBox="1"/>
                      <wps:spPr>
                        <a:xfrm>
                          <a:off x="0" y="0"/>
                          <a:ext cx="6619875" cy="18015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5AFB0" w14:textId="67993BCF" w:rsidR="007F1D2C" w:rsidRDefault="007F1D2C"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62C6675" w14:textId="094A7BD7" w:rsidR="007F1D2C" w:rsidRDefault="00115414" w:rsidP="000163B1">
                            <w:pPr>
                              <w:spacing w:line="276" w:lineRule="auto"/>
                              <w:rPr>
                                <w:rFonts w:cs="Arial"/>
                                <w:szCs w:val="22"/>
                              </w:rPr>
                            </w:pPr>
                            <w:r>
                              <w:rPr>
                                <w:rFonts w:cs="Arial"/>
                                <w:szCs w:val="22"/>
                              </w:rPr>
                              <w:t>se sídlem</w:t>
                            </w:r>
                            <w:r>
                              <w:rPr>
                                <w:rFonts w:cs="Arial"/>
                                <w:szCs w:val="22"/>
                              </w:rPr>
                              <w:tab/>
                            </w:r>
                            <w:r>
                              <w:rPr>
                                <w:rFonts w:cs="Arial"/>
                                <w:szCs w:val="22"/>
                              </w:rPr>
                              <w:tab/>
                            </w:r>
                            <w:r w:rsidR="007F1D2C">
                              <w:rPr>
                                <w:rFonts w:cs="Arial"/>
                                <w:szCs w:val="22"/>
                              </w:rPr>
                              <w:t>Průběžná 1940/3</w:t>
                            </w:r>
                            <w:r>
                              <w:rPr>
                                <w:rFonts w:cs="Arial"/>
                                <w:szCs w:val="22"/>
                              </w:rPr>
                              <w:t>,</w:t>
                            </w:r>
                            <w:r w:rsidR="002736BB">
                              <w:rPr>
                                <w:rFonts w:cs="Arial"/>
                                <w:szCs w:val="22"/>
                              </w:rPr>
                              <w:t xml:space="preserve"> Nový Hradec Králové, </w:t>
                            </w:r>
                            <w:r w:rsidR="007F1D2C">
                              <w:rPr>
                                <w:rFonts w:cs="Arial"/>
                                <w:szCs w:val="22"/>
                              </w:rPr>
                              <w:t>500</w:t>
                            </w:r>
                            <w:r w:rsidR="00972B59">
                              <w:rPr>
                                <w:rFonts w:cs="Arial"/>
                                <w:szCs w:val="22"/>
                              </w:rPr>
                              <w:t xml:space="preserve"> </w:t>
                            </w:r>
                            <w:r w:rsidR="007F1D2C">
                              <w:rPr>
                                <w:rFonts w:cs="Arial"/>
                                <w:szCs w:val="22"/>
                              </w:rPr>
                              <w:t>09 Hradec Králové</w:t>
                            </w:r>
                          </w:p>
                          <w:p w14:paraId="5CC22613" w14:textId="6F7CCE9F" w:rsidR="00115414" w:rsidRPr="00FF37CD" w:rsidRDefault="00115414" w:rsidP="00115414">
                            <w:pPr>
                              <w:spacing w:line="276" w:lineRule="auto"/>
                              <w:ind w:left="1985" w:hanging="1985"/>
                              <w:rPr>
                                <w:rFonts w:cs="Arial"/>
                              </w:rPr>
                            </w:pPr>
                            <w:r>
                              <w:rPr>
                                <w:rFonts w:cs="Arial"/>
                              </w:rPr>
                              <w:t>kterou zastupuje</w:t>
                            </w:r>
                            <w:r w:rsidRPr="00FF37CD">
                              <w:rPr>
                                <w:rFonts w:cs="Arial"/>
                              </w:rPr>
                              <w:t xml:space="preserve">: </w:t>
                            </w:r>
                            <w:r w:rsidRPr="00FF37CD">
                              <w:rPr>
                                <w:rFonts w:cs="Arial"/>
                              </w:rPr>
                              <w:tab/>
                            </w:r>
                            <w:r>
                              <w:rPr>
                                <w:rFonts w:cs="Arial"/>
                              </w:rPr>
                              <w:tab/>
                            </w:r>
                            <w:r w:rsidR="00D463FB">
                              <w:rPr>
                                <w:rFonts w:cs="Arial"/>
                              </w:rPr>
                              <w:t>xxxxxxxxxxxx</w:t>
                            </w:r>
                            <w:r>
                              <w:rPr>
                                <w:rFonts w:cs="Arial"/>
                              </w:rPr>
                              <w:t>, oblastní manažer na základě plné moci</w:t>
                            </w:r>
                          </w:p>
                          <w:p w14:paraId="631C3797" w14:textId="0B680DC0" w:rsidR="00115414" w:rsidRPr="007378A4" w:rsidRDefault="00115414" w:rsidP="00115414">
                            <w:pPr>
                              <w:spacing w:line="276" w:lineRule="auto"/>
                              <w:rPr>
                                <w:rFonts w:cs="Arial"/>
                              </w:rPr>
                            </w:pPr>
                            <w:r w:rsidRPr="007378A4">
                              <w:rPr>
                                <w:rFonts w:cs="Arial"/>
                                <w:b/>
                              </w:rPr>
                              <w:t xml:space="preserve">IČO: </w:t>
                            </w:r>
                            <w:r w:rsidRPr="007378A4">
                              <w:rPr>
                                <w:rFonts w:cs="Arial"/>
                                <w:b/>
                              </w:rPr>
                              <w:tab/>
                            </w:r>
                            <w:r>
                              <w:rPr>
                                <w:rFonts w:cs="Arial"/>
                                <w:b/>
                              </w:rPr>
                              <w:tab/>
                            </w:r>
                            <w:r>
                              <w:rPr>
                                <w:rFonts w:cs="Arial"/>
                                <w:b/>
                              </w:rPr>
                              <w:tab/>
                              <w:t>42194920</w:t>
                            </w:r>
                          </w:p>
                          <w:p w14:paraId="4C8D867A" w14:textId="2D11FC6F" w:rsidR="00115414" w:rsidRDefault="00115414" w:rsidP="00115414">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ab/>
                              <w:t>CZ42194920</w:t>
                            </w:r>
                          </w:p>
                          <w:p w14:paraId="260DF116" w14:textId="66E3B91A" w:rsidR="00115414" w:rsidRPr="007378A4" w:rsidRDefault="00115414" w:rsidP="00115414">
                            <w:pPr>
                              <w:spacing w:line="276" w:lineRule="auto"/>
                              <w:rPr>
                                <w:rFonts w:cs="Arial"/>
                              </w:rPr>
                            </w:pPr>
                            <w:r>
                              <w:rPr>
                                <w:rFonts w:cs="Arial"/>
                              </w:rPr>
                              <w:t>datová schránka:</w:t>
                            </w:r>
                            <w:r>
                              <w:rPr>
                                <w:rFonts w:cs="Arial"/>
                              </w:rPr>
                              <w:tab/>
                            </w:r>
                            <w:proofErr w:type="spellStart"/>
                            <w:r w:rsidR="001D3AEF">
                              <w:rPr>
                                <w:rFonts w:cs="Arial"/>
                              </w:rPr>
                              <w:t>dfmcfxw</w:t>
                            </w:r>
                            <w:proofErr w:type="spellEnd"/>
                          </w:p>
                          <w:p w14:paraId="016AF9BF" w14:textId="36BD9D24" w:rsidR="00115414" w:rsidRDefault="00115414" w:rsidP="00115414">
                            <w:pPr>
                              <w:spacing w:line="276" w:lineRule="auto"/>
                              <w:rPr>
                                <w:rFonts w:cs="Arial"/>
                              </w:rPr>
                            </w:pPr>
                            <w:r>
                              <w:rPr>
                                <w:rFonts w:cs="Arial"/>
                              </w:rPr>
                              <w:t xml:space="preserve">bankovní spojení </w:t>
                            </w:r>
                            <w:r>
                              <w:rPr>
                                <w:rFonts w:cs="Arial"/>
                              </w:rPr>
                              <w:tab/>
                              <w:t>Československá obchodní banka, a.s.</w:t>
                            </w:r>
                          </w:p>
                          <w:p w14:paraId="28350724" w14:textId="4940FC87" w:rsidR="00115414" w:rsidRPr="007378A4" w:rsidRDefault="00115414" w:rsidP="00115414">
                            <w:pPr>
                              <w:spacing w:line="276" w:lineRule="auto"/>
                              <w:rPr>
                                <w:rFonts w:cs="Arial"/>
                              </w:rPr>
                            </w:pPr>
                            <w:r>
                              <w:rPr>
                                <w:rFonts w:cs="Arial"/>
                              </w:rPr>
                              <w:t xml:space="preserve">číslo účtu: </w:t>
                            </w:r>
                            <w:r>
                              <w:rPr>
                                <w:rFonts w:cs="Arial"/>
                              </w:rPr>
                              <w:tab/>
                            </w:r>
                            <w:r>
                              <w:rPr>
                                <w:rFonts w:cs="Arial"/>
                              </w:rPr>
                              <w:tab/>
                              <w:t>17990143/0300</w:t>
                            </w:r>
                          </w:p>
                          <w:p w14:paraId="6B365905" w14:textId="646BB9A6" w:rsidR="002736BB" w:rsidRDefault="00115414" w:rsidP="00115414">
                            <w:pPr>
                              <w:spacing w:line="276" w:lineRule="auto"/>
                              <w:rPr>
                                <w:rFonts w:ascii="Calibri" w:eastAsia="Calibri" w:hAnsi="Calibri" w:cs="Calibri"/>
                                <w:sz w:val="22"/>
                                <w:szCs w:val="22"/>
                                <w:lang w:eastAsia="en-US"/>
                              </w:rPr>
                            </w:pPr>
                            <w:r w:rsidRPr="006850BC">
                              <w:rPr>
                                <w:rFonts w:eastAsia="Calibri" w:cs="Arial"/>
                                <w:lang w:eastAsia="en-US"/>
                              </w:rPr>
                              <w:t>zapsaná v obchodním rejstříku vedeném Krajským soudem v Hradci Králové, oddíl B, vložka 389</w:t>
                            </w:r>
                          </w:p>
                          <w:p w14:paraId="55620234" w14:textId="7E922E19" w:rsidR="00115414" w:rsidRPr="006850BC" w:rsidRDefault="00115414" w:rsidP="000163B1">
                            <w:pPr>
                              <w:spacing w:line="276" w:lineRule="auto"/>
                              <w:rPr>
                                <w:rFonts w:eastAsia="Calibri" w:cs="Arial"/>
                                <w:lang w:eastAsia="en-US"/>
                              </w:rPr>
                            </w:pPr>
                            <w:r w:rsidRPr="006850BC">
                              <w:rPr>
                                <w:rFonts w:eastAsia="Calibri" w:cs="Arial"/>
                                <w:lang w:eastAsia="en-US"/>
                              </w:rPr>
                              <w:t>dále jen jako „</w:t>
                            </w:r>
                            <w:r w:rsidRPr="006850BC">
                              <w:rPr>
                                <w:rFonts w:eastAsia="Calibri" w:cs="Arial"/>
                                <w:b/>
                                <w:bCs/>
                                <w:lang w:eastAsia="en-US"/>
                              </w:rPr>
                              <w:t>zhotovitel</w:t>
                            </w:r>
                            <w:r w:rsidRPr="006850BC">
                              <w:rPr>
                                <w:rFonts w:eastAsia="Calibri" w:cs="Arial"/>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8B90C" id="Picture 14" o:spid="_x0000_s1032" type="#_x0000_t202" style="position:absolute;margin-left:470.05pt;margin-top:11.3pt;width:521.25pt;height:141.8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" filled="f" stroked="f" strokeweight=".5pt">
                <v:textbox>
                  <w:txbxContent>
                    <w:p w14:paraId="36C5AFB0" w14:textId="67993BCF" w:rsidR="007F1D2C" w:rsidRDefault="007F1D2C"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62C6675" w14:textId="094A7BD7" w:rsidR="007F1D2C" w:rsidRDefault="00115414" w:rsidP="000163B1">
                      <w:pPr>
                        <w:spacing w:line="276" w:lineRule="auto"/>
                        <w:rPr>
                          <w:rFonts w:cs="Arial"/>
                          <w:szCs w:val="22"/>
                        </w:rPr>
                      </w:pPr>
                      <w:r>
                        <w:rPr>
                          <w:rFonts w:cs="Arial"/>
                          <w:szCs w:val="22"/>
                        </w:rPr>
                        <w:t>se sídlem</w:t>
                      </w:r>
                      <w:r>
                        <w:rPr>
                          <w:rFonts w:cs="Arial"/>
                          <w:szCs w:val="22"/>
                        </w:rPr>
                        <w:tab/>
                      </w:r>
                      <w:r>
                        <w:rPr>
                          <w:rFonts w:cs="Arial"/>
                          <w:szCs w:val="22"/>
                        </w:rPr>
                        <w:tab/>
                      </w:r>
                      <w:r w:rsidR="007F1D2C">
                        <w:rPr>
                          <w:rFonts w:cs="Arial"/>
                          <w:szCs w:val="22"/>
                        </w:rPr>
                        <w:t>Průběžná 1940/3</w:t>
                      </w:r>
                      <w:r>
                        <w:rPr>
                          <w:rFonts w:cs="Arial"/>
                          <w:szCs w:val="22"/>
                        </w:rPr>
                        <w:t>,</w:t>
                      </w:r>
                      <w:r w:rsidR="002736BB">
                        <w:rPr>
                          <w:rFonts w:cs="Arial"/>
                          <w:szCs w:val="22"/>
                        </w:rPr>
                        <w:t xml:space="preserve"> Nový Hradec Králové, </w:t>
                      </w:r>
                      <w:r w:rsidR="007F1D2C">
                        <w:rPr>
                          <w:rFonts w:cs="Arial"/>
                          <w:szCs w:val="22"/>
                        </w:rPr>
                        <w:t>500</w:t>
                      </w:r>
                      <w:r w:rsidR="00972B59">
                        <w:rPr>
                          <w:rFonts w:cs="Arial"/>
                          <w:szCs w:val="22"/>
                        </w:rPr>
                        <w:t xml:space="preserve"> </w:t>
                      </w:r>
                      <w:r w:rsidR="007F1D2C">
                        <w:rPr>
                          <w:rFonts w:cs="Arial"/>
                          <w:szCs w:val="22"/>
                        </w:rPr>
                        <w:t>09 Hradec Králové</w:t>
                      </w:r>
                    </w:p>
                    <w:p w14:paraId="5CC22613" w14:textId="6F7CCE9F" w:rsidR="00115414" w:rsidRPr="00FF37CD" w:rsidRDefault="00115414" w:rsidP="00115414">
                      <w:pPr>
                        <w:spacing w:line="276" w:lineRule="auto"/>
                        <w:ind w:left="1985" w:hanging="1985"/>
                        <w:rPr>
                          <w:rFonts w:cs="Arial"/>
                        </w:rPr>
                      </w:pPr>
                      <w:r>
                        <w:rPr>
                          <w:rFonts w:cs="Arial"/>
                        </w:rPr>
                        <w:t>kterou zastupuje</w:t>
                      </w:r>
                      <w:r w:rsidRPr="00FF37CD">
                        <w:rPr>
                          <w:rFonts w:cs="Arial"/>
                        </w:rPr>
                        <w:t xml:space="preserve">: </w:t>
                      </w:r>
                      <w:r w:rsidRPr="00FF37CD">
                        <w:rPr>
                          <w:rFonts w:cs="Arial"/>
                        </w:rPr>
                        <w:tab/>
                      </w:r>
                      <w:r>
                        <w:rPr>
                          <w:rFonts w:cs="Arial"/>
                        </w:rPr>
                        <w:tab/>
                      </w:r>
                      <w:r w:rsidR="00D463FB">
                        <w:rPr>
                          <w:rFonts w:cs="Arial"/>
                        </w:rPr>
                        <w:t>xxxxxxxxxxxx</w:t>
                      </w:r>
                      <w:r>
                        <w:rPr>
                          <w:rFonts w:cs="Arial"/>
                        </w:rPr>
                        <w:t>, oblastní manažer na základě plné moci</w:t>
                      </w:r>
                    </w:p>
                    <w:p w14:paraId="631C3797" w14:textId="0B680DC0" w:rsidR="00115414" w:rsidRPr="007378A4" w:rsidRDefault="00115414" w:rsidP="00115414">
                      <w:pPr>
                        <w:spacing w:line="276" w:lineRule="auto"/>
                        <w:rPr>
                          <w:rFonts w:cs="Arial"/>
                        </w:rPr>
                      </w:pPr>
                      <w:r w:rsidRPr="007378A4">
                        <w:rPr>
                          <w:rFonts w:cs="Arial"/>
                          <w:b/>
                        </w:rPr>
                        <w:t xml:space="preserve">IČO: </w:t>
                      </w:r>
                      <w:r w:rsidRPr="007378A4">
                        <w:rPr>
                          <w:rFonts w:cs="Arial"/>
                          <w:b/>
                        </w:rPr>
                        <w:tab/>
                      </w:r>
                      <w:r>
                        <w:rPr>
                          <w:rFonts w:cs="Arial"/>
                          <w:b/>
                        </w:rPr>
                        <w:tab/>
                      </w:r>
                      <w:r>
                        <w:rPr>
                          <w:rFonts w:cs="Arial"/>
                          <w:b/>
                        </w:rPr>
                        <w:tab/>
                        <w:t>42194920</w:t>
                      </w:r>
                    </w:p>
                    <w:p w14:paraId="4C8D867A" w14:textId="2D11FC6F" w:rsidR="00115414" w:rsidRDefault="00115414" w:rsidP="00115414">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ab/>
                        <w:t>CZ42194920</w:t>
                      </w:r>
                    </w:p>
                    <w:p w14:paraId="260DF116" w14:textId="66E3B91A" w:rsidR="00115414" w:rsidRPr="007378A4" w:rsidRDefault="00115414" w:rsidP="00115414">
                      <w:pPr>
                        <w:spacing w:line="276" w:lineRule="auto"/>
                        <w:rPr>
                          <w:rFonts w:cs="Arial"/>
                        </w:rPr>
                      </w:pPr>
                      <w:r>
                        <w:rPr>
                          <w:rFonts w:cs="Arial"/>
                        </w:rPr>
                        <w:t>datová schránka:</w:t>
                      </w:r>
                      <w:r>
                        <w:rPr>
                          <w:rFonts w:cs="Arial"/>
                        </w:rPr>
                        <w:tab/>
                      </w:r>
                      <w:proofErr w:type="spellStart"/>
                      <w:r w:rsidR="001D3AEF">
                        <w:rPr>
                          <w:rFonts w:cs="Arial"/>
                        </w:rPr>
                        <w:t>dfmcfxw</w:t>
                      </w:r>
                      <w:proofErr w:type="spellEnd"/>
                    </w:p>
                    <w:p w14:paraId="016AF9BF" w14:textId="36BD9D24" w:rsidR="00115414" w:rsidRDefault="00115414" w:rsidP="00115414">
                      <w:pPr>
                        <w:spacing w:line="276" w:lineRule="auto"/>
                        <w:rPr>
                          <w:rFonts w:cs="Arial"/>
                        </w:rPr>
                      </w:pPr>
                      <w:r>
                        <w:rPr>
                          <w:rFonts w:cs="Arial"/>
                        </w:rPr>
                        <w:t xml:space="preserve">bankovní spojení </w:t>
                      </w:r>
                      <w:r>
                        <w:rPr>
                          <w:rFonts w:cs="Arial"/>
                        </w:rPr>
                        <w:tab/>
                        <w:t>Československá obchodní banka, a.s.</w:t>
                      </w:r>
                    </w:p>
                    <w:p w14:paraId="28350724" w14:textId="4940FC87" w:rsidR="00115414" w:rsidRPr="007378A4" w:rsidRDefault="00115414" w:rsidP="00115414">
                      <w:pPr>
                        <w:spacing w:line="276" w:lineRule="auto"/>
                        <w:rPr>
                          <w:rFonts w:cs="Arial"/>
                        </w:rPr>
                      </w:pPr>
                      <w:r>
                        <w:rPr>
                          <w:rFonts w:cs="Arial"/>
                        </w:rPr>
                        <w:t xml:space="preserve">číslo účtu: </w:t>
                      </w:r>
                      <w:r>
                        <w:rPr>
                          <w:rFonts w:cs="Arial"/>
                        </w:rPr>
                        <w:tab/>
                      </w:r>
                      <w:r>
                        <w:rPr>
                          <w:rFonts w:cs="Arial"/>
                        </w:rPr>
                        <w:tab/>
                        <w:t>17990143/0300</w:t>
                      </w:r>
                    </w:p>
                    <w:p w14:paraId="6B365905" w14:textId="646BB9A6" w:rsidR="002736BB" w:rsidRDefault="00115414" w:rsidP="00115414">
                      <w:pPr>
                        <w:spacing w:line="276" w:lineRule="auto"/>
                        <w:rPr>
                          <w:rFonts w:ascii="Calibri" w:eastAsia="Calibri" w:hAnsi="Calibri" w:cs="Calibri"/>
                          <w:sz w:val="22"/>
                          <w:szCs w:val="22"/>
                          <w:lang w:eastAsia="en-US"/>
                        </w:rPr>
                      </w:pPr>
                      <w:r w:rsidRPr="006850BC">
                        <w:rPr>
                          <w:rFonts w:eastAsia="Calibri" w:cs="Arial"/>
                          <w:lang w:eastAsia="en-US"/>
                        </w:rPr>
                        <w:t>zapsaná v obchodním rejstříku vedeném Krajským soudem v Hradci Králové, oddíl B, vložka 389</w:t>
                      </w:r>
                    </w:p>
                    <w:p w14:paraId="55620234" w14:textId="7E922E19" w:rsidR="00115414" w:rsidRPr="006850BC" w:rsidRDefault="00115414" w:rsidP="000163B1">
                      <w:pPr>
                        <w:spacing w:line="276" w:lineRule="auto"/>
                        <w:rPr>
                          <w:rFonts w:eastAsia="Calibri" w:cs="Arial"/>
                          <w:lang w:eastAsia="en-US"/>
                        </w:rPr>
                      </w:pPr>
                      <w:r w:rsidRPr="006850BC">
                        <w:rPr>
                          <w:rFonts w:eastAsia="Calibri" w:cs="Arial"/>
                          <w:lang w:eastAsia="en-US"/>
                        </w:rPr>
                        <w:t>dále jen jako „</w:t>
                      </w:r>
                      <w:r w:rsidRPr="006850BC">
                        <w:rPr>
                          <w:rFonts w:eastAsia="Calibri" w:cs="Arial"/>
                          <w:b/>
                          <w:bCs/>
                          <w:lang w:eastAsia="en-US"/>
                        </w:rPr>
                        <w:t>zhotovitel</w:t>
                      </w:r>
                      <w:r w:rsidRPr="006850BC">
                        <w:rPr>
                          <w:rFonts w:eastAsia="Calibri" w:cs="Arial"/>
                          <w:lang w:eastAsia="en-US"/>
                        </w:rPr>
                        <w:t>“</w:t>
                      </w:r>
                    </w:p>
                  </w:txbxContent>
                </v:textbox>
                <w10:wrap anchorx="margin"/>
              </v:shape>
            </w:pict>
          </mc:Fallback>
        </mc:AlternateContent>
      </w:r>
      <w:r w:rsidR="00D52266">
        <w:rPr>
          <w:rFonts w:cs="Arial"/>
          <w:b/>
          <w:noProof/>
          <w:sz w:val="22"/>
          <w:szCs w:val="22"/>
        </w:rPr>
        <mc:AlternateContent>
          <mc:Choice Requires="wps">
            <w:drawing>
              <wp:anchor distT="0" distB="0" distL="114300" distR="114300" simplePos="0" relativeHeight="251647488" behindDoc="0" locked="0" layoutInCell="1" allowOverlap="1" wp14:anchorId="6F1A7C3C" wp14:editId="54FEC9B4">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BFD37"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p>
    <w:p w14:paraId="14429208" w14:textId="2543735C" w:rsidR="00DE4D09" w:rsidRDefault="00DE4D09">
      <w:pPr>
        <w:rPr>
          <w:rFonts w:cs="Arial"/>
          <w:b/>
          <w:sz w:val="22"/>
          <w:szCs w:val="22"/>
        </w:rPr>
      </w:pPr>
    </w:p>
    <w:p w14:paraId="68CCE95F" w14:textId="4C5FF335" w:rsidR="00DE4D09" w:rsidRDefault="00DE4D09">
      <w:pPr>
        <w:rPr>
          <w:rFonts w:cs="Arial"/>
          <w:b/>
          <w:sz w:val="22"/>
          <w:szCs w:val="22"/>
        </w:rPr>
      </w:pPr>
    </w:p>
    <w:p w14:paraId="20AEA68F" w14:textId="0623F5EA" w:rsidR="00DE4D09" w:rsidRDefault="00DE4D09">
      <w:pPr>
        <w:rPr>
          <w:rFonts w:cs="Arial"/>
          <w:b/>
          <w:sz w:val="22"/>
          <w:szCs w:val="22"/>
        </w:rPr>
      </w:pPr>
    </w:p>
    <w:p w14:paraId="211C3150" w14:textId="67582546" w:rsidR="00DE4D09" w:rsidRDefault="00DE4D09">
      <w:pPr>
        <w:rPr>
          <w:rFonts w:cs="Arial"/>
          <w:b/>
          <w:sz w:val="22"/>
          <w:szCs w:val="22"/>
        </w:rPr>
      </w:pPr>
    </w:p>
    <w:p w14:paraId="57F50A8C" w14:textId="7436E953" w:rsidR="00DE4D09" w:rsidRDefault="00DE4D09">
      <w:pPr>
        <w:rPr>
          <w:rFonts w:cs="Arial"/>
          <w:b/>
          <w:sz w:val="22"/>
          <w:szCs w:val="22"/>
        </w:rPr>
      </w:pPr>
    </w:p>
    <w:p w14:paraId="0B53FBC0" w14:textId="51ECC6D4" w:rsidR="00DE4D09" w:rsidRDefault="00DE4D09">
      <w:pPr>
        <w:rPr>
          <w:rFonts w:cs="Arial"/>
          <w:b/>
          <w:sz w:val="22"/>
          <w:szCs w:val="22"/>
        </w:rPr>
      </w:pPr>
    </w:p>
    <w:p w14:paraId="1ECDA5A9" w14:textId="2793F4A9" w:rsidR="00DE4D09" w:rsidRDefault="00DE4D09">
      <w:pPr>
        <w:rPr>
          <w:rFonts w:cs="Arial"/>
          <w:b/>
          <w:sz w:val="22"/>
          <w:szCs w:val="22"/>
        </w:rPr>
      </w:pPr>
    </w:p>
    <w:p w14:paraId="631FE38C" w14:textId="2E480533" w:rsidR="00DE4D09" w:rsidRDefault="00DE4D09">
      <w:pPr>
        <w:rPr>
          <w:rFonts w:cs="Arial"/>
          <w:b/>
          <w:sz w:val="22"/>
          <w:szCs w:val="22"/>
        </w:rPr>
      </w:pPr>
    </w:p>
    <w:p w14:paraId="366191E3" w14:textId="28E9599C" w:rsidR="00DE4D09" w:rsidRDefault="00DE4D09">
      <w:pPr>
        <w:rPr>
          <w:rFonts w:cs="Arial"/>
          <w:b/>
          <w:sz w:val="22"/>
          <w:szCs w:val="22"/>
        </w:rPr>
      </w:pPr>
    </w:p>
    <w:p w14:paraId="0A9D5B2D" w14:textId="7413B754" w:rsidR="00DE4D09" w:rsidRDefault="00DE4D09">
      <w:pPr>
        <w:rPr>
          <w:rFonts w:cs="Arial"/>
          <w:b/>
          <w:sz w:val="22"/>
          <w:szCs w:val="22"/>
        </w:rPr>
      </w:pPr>
    </w:p>
    <w:p w14:paraId="0905413E" w14:textId="53518800"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E1C11" w14:textId="1E9209A7" w:rsidR="00115414" w:rsidRPr="00FF37CD" w:rsidRDefault="00115414" w:rsidP="00115414">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463FB">
                              <w:rPr>
                                <w:rFonts w:cs="Arial"/>
                              </w:rPr>
                              <w:t>xxxxxxxxxxxx</w:t>
                            </w:r>
                          </w:p>
                          <w:p w14:paraId="03101777" w14:textId="77777777" w:rsidR="007F1D2C" w:rsidRPr="00115414" w:rsidRDefault="007F1D2C" w:rsidP="000163B1">
                            <w:pPr>
                              <w:spacing w:line="276" w:lineRule="auto"/>
                              <w:rPr>
                                <w:rFonts w:cs="Arial"/>
                                <w:b/>
                              </w:rPr>
                            </w:pPr>
                          </w:p>
                          <w:p w14:paraId="1B60D326" w14:textId="5AF84D30" w:rsidR="007F1D2C" w:rsidRPr="00B92340" w:rsidRDefault="007F1D2C" w:rsidP="00025BB5">
                            <w:pPr>
                              <w:spacing w:line="276" w:lineRule="auto"/>
                              <w:ind w:left="1985" w:hanging="1985"/>
                              <w:rPr>
                                <w:rFonts w:cs="Arial"/>
                              </w:rPr>
                            </w:pPr>
                            <w:r w:rsidRPr="00B92340">
                              <w:rPr>
                                <w:rFonts w:cs="Arial"/>
                              </w:rPr>
                              <w:t xml:space="preserve">Kontaktní osoba: </w:t>
                            </w:r>
                            <w:r w:rsidRPr="00B92340">
                              <w:rPr>
                                <w:rFonts w:cs="Arial"/>
                              </w:rPr>
                              <w:tab/>
                            </w:r>
                            <w:r w:rsidR="00D463FB">
                              <w:rPr>
                                <w:rFonts w:cs="Arial"/>
                              </w:rPr>
                              <w:t>xxxxxxxxxxxx</w:t>
                            </w:r>
                          </w:p>
                          <w:p w14:paraId="6C912502" w14:textId="1CECF1DF" w:rsidR="007F1D2C" w:rsidRPr="00B92340" w:rsidRDefault="007F1D2C" w:rsidP="00025BB5">
                            <w:pPr>
                              <w:spacing w:line="276" w:lineRule="auto"/>
                              <w:ind w:left="1985" w:hanging="1985"/>
                              <w:rPr>
                                <w:rFonts w:cs="Arial"/>
                              </w:rPr>
                            </w:pPr>
                            <w:r>
                              <w:rPr>
                                <w:rFonts w:cs="Arial"/>
                              </w:rPr>
                              <w:t>Telefon:</w:t>
                            </w:r>
                            <w:r>
                              <w:rPr>
                                <w:rFonts w:cs="Arial"/>
                              </w:rPr>
                              <w:tab/>
                            </w:r>
                            <w:r w:rsidR="006850BC">
                              <w:rPr>
                                <w:rFonts w:cs="Arial"/>
                              </w:rPr>
                              <w:t>+420 </w:t>
                            </w:r>
                            <w:r w:rsidR="00D463FB">
                              <w:rPr>
                                <w:rFonts w:cs="Arial"/>
                              </w:rPr>
                              <w:t>xxxxxxxxxxxx</w:t>
                            </w:r>
                          </w:p>
                          <w:p w14:paraId="1745A428" w14:textId="4AF95627" w:rsidR="007F1D2C" w:rsidRPr="00B92340" w:rsidRDefault="007F1D2C" w:rsidP="00025BB5">
                            <w:pPr>
                              <w:spacing w:line="276" w:lineRule="auto"/>
                              <w:ind w:left="1985" w:hanging="1985"/>
                              <w:rPr>
                                <w:rFonts w:cs="Arial"/>
                              </w:rPr>
                            </w:pPr>
                            <w:r w:rsidRPr="00B92340">
                              <w:rPr>
                                <w:rFonts w:cs="Arial"/>
                              </w:rPr>
                              <w:t>e-mail:</w:t>
                            </w:r>
                            <w:r w:rsidRPr="00B92340">
                              <w:rPr>
                                <w:rFonts w:cs="Arial"/>
                              </w:rPr>
                              <w:tab/>
                            </w:r>
                            <w:r w:rsidR="00D463FB">
                              <w:rPr>
                                <w:rFonts w:cs="Arial"/>
                              </w:rPr>
                              <w:t>xxxxxxxxxxxx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3"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" filled="f" stroked="f" strokeweight=".5pt">
                <v:textbox>
                  <w:txbxContent>
                    <w:p w14:paraId="24CE1C11" w14:textId="1E9209A7" w:rsidR="00115414" w:rsidRPr="00FF37CD" w:rsidRDefault="00115414" w:rsidP="00115414">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463FB">
                        <w:rPr>
                          <w:rFonts w:cs="Arial"/>
                        </w:rPr>
                        <w:t>xxxxxxxxxxxx</w:t>
                      </w:r>
                    </w:p>
                    <w:p w14:paraId="03101777" w14:textId="77777777" w:rsidR="007F1D2C" w:rsidRPr="00115414" w:rsidRDefault="007F1D2C" w:rsidP="000163B1">
                      <w:pPr>
                        <w:spacing w:line="276" w:lineRule="auto"/>
                        <w:rPr>
                          <w:rFonts w:cs="Arial"/>
                          <w:b/>
                        </w:rPr>
                      </w:pPr>
                    </w:p>
                    <w:p w14:paraId="1B60D326" w14:textId="5AF84D30" w:rsidR="007F1D2C" w:rsidRPr="00B92340" w:rsidRDefault="007F1D2C" w:rsidP="00025BB5">
                      <w:pPr>
                        <w:spacing w:line="276" w:lineRule="auto"/>
                        <w:ind w:left="1985" w:hanging="1985"/>
                        <w:rPr>
                          <w:rFonts w:cs="Arial"/>
                        </w:rPr>
                      </w:pPr>
                      <w:r w:rsidRPr="00B92340">
                        <w:rPr>
                          <w:rFonts w:cs="Arial"/>
                        </w:rPr>
                        <w:t xml:space="preserve">Kontaktní osoba: </w:t>
                      </w:r>
                      <w:r w:rsidRPr="00B92340">
                        <w:rPr>
                          <w:rFonts w:cs="Arial"/>
                        </w:rPr>
                        <w:tab/>
                      </w:r>
                      <w:r w:rsidR="00D463FB">
                        <w:rPr>
                          <w:rFonts w:cs="Arial"/>
                        </w:rPr>
                        <w:t>xxxxxxxxxxxx</w:t>
                      </w:r>
                    </w:p>
                    <w:p w14:paraId="6C912502" w14:textId="1CECF1DF" w:rsidR="007F1D2C" w:rsidRPr="00B92340" w:rsidRDefault="007F1D2C" w:rsidP="00025BB5">
                      <w:pPr>
                        <w:spacing w:line="276" w:lineRule="auto"/>
                        <w:ind w:left="1985" w:hanging="1985"/>
                        <w:rPr>
                          <w:rFonts w:cs="Arial"/>
                        </w:rPr>
                      </w:pPr>
                      <w:r>
                        <w:rPr>
                          <w:rFonts w:cs="Arial"/>
                        </w:rPr>
                        <w:t>Telefon:</w:t>
                      </w:r>
                      <w:r>
                        <w:rPr>
                          <w:rFonts w:cs="Arial"/>
                        </w:rPr>
                        <w:tab/>
                      </w:r>
                      <w:r w:rsidR="006850BC">
                        <w:rPr>
                          <w:rFonts w:cs="Arial"/>
                        </w:rPr>
                        <w:t>+420 </w:t>
                      </w:r>
                      <w:r w:rsidR="00D463FB">
                        <w:rPr>
                          <w:rFonts w:cs="Arial"/>
                        </w:rPr>
                        <w:t>xxxxxxxxxxxx</w:t>
                      </w:r>
                    </w:p>
                    <w:p w14:paraId="1745A428" w14:textId="4AF95627" w:rsidR="007F1D2C" w:rsidRPr="00B92340" w:rsidRDefault="007F1D2C" w:rsidP="00025BB5">
                      <w:pPr>
                        <w:spacing w:line="276" w:lineRule="auto"/>
                        <w:ind w:left="1985" w:hanging="1985"/>
                        <w:rPr>
                          <w:rFonts w:cs="Arial"/>
                        </w:rPr>
                      </w:pPr>
                      <w:r w:rsidRPr="00B92340">
                        <w:rPr>
                          <w:rFonts w:cs="Arial"/>
                        </w:rPr>
                        <w:t>e-mail:</w:t>
                      </w:r>
                      <w:r w:rsidRPr="00B92340">
                        <w:rPr>
                          <w:rFonts w:cs="Arial"/>
                        </w:rPr>
                        <w:tab/>
                      </w:r>
                      <w:r w:rsidR="00D463FB">
                        <w:rPr>
                          <w:rFonts w:cs="Arial"/>
                        </w:rPr>
                        <w:t>xxxxxxxxxxxx</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7F1D2C" w:rsidRPr="00B92340" w:rsidRDefault="007F1D2C" w:rsidP="000163B1">
                            <w:pPr>
                              <w:spacing w:line="276" w:lineRule="auto"/>
                              <w:rPr>
                                <w:rFonts w:cs="Arial"/>
                              </w:rPr>
                            </w:pPr>
                            <w:r w:rsidRPr="006850BC">
                              <w:rPr>
                                <w:rFonts w:cs="Arial"/>
                              </w:rPr>
                              <w:t>Zhotovitel</w:t>
                            </w:r>
                            <w:r w:rsidRPr="00B92340">
                              <w:rPr>
                                <w:rFonts w:cs="Arial"/>
                              </w:rPr>
                              <w:t xml:space="preserve"> – provozovna</w:t>
                            </w:r>
                          </w:p>
                          <w:p w14:paraId="79D08562" w14:textId="6110CAAC" w:rsidR="007F1D2C" w:rsidRPr="00D46DE1" w:rsidRDefault="007F1D2C" w:rsidP="000163B1">
                            <w:pPr>
                              <w:spacing w:line="276" w:lineRule="auto"/>
                              <w:rPr>
                                <w:rFonts w:cs="Arial"/>
                                <w:b/>
                              </w:rPr>
                            </w:pPr>
                            <w:r>
                              <w:rPr>
                                <w:rFonts w:cs="Arial"/>
                                <w:b/>
                              </w:rPr>
                              <w:t>PJ MP Žatec</w:t>
                            </w:r>
                          </w:p>
                          <w:p w14:paraId="4F9A0945" w14:textId="36218F23" w:rsidR="007F1D2C" w:rsidRDefault="007F1D2C" w:rsidP="000163B1">
                            <w:pPr>
                              <w:spacing w:line="276" w:lineRule="auto"/>
                              <w:rPr>
                                <w:rFonts w:cs="Arial"/>
                              </w:rPr>
                            </w:pPr>
                            <w:r>
                              <w:rPr>
                                <w:rFonts w:cs="Arial"/>
                              </w:rPr>
                              <w:t>Staňkovická 2842</w:t>
                            </w:r>
                          </w:p>
                          <w:p w14:paraId="636281E4" w14:textId="2453463E" w:rsidR="007F1D2C" w:rsidRDefault="007F1D2C" w:rsidP="000163B1">
                            <w:pPr>
                              <w:spacing w:line="276" w:lineRule="auto"/>
                              <w:rPr>
                                <w:rFonts w:cs="Arial"/>
                              </w:rPr>
                            </w:pPr>
                            <w:r>
                              <w:rPr>
                                <w:rFonts w:cs="Arial"/>
                              </w:rPr>
                              <w:t>440 01 Žatec</w:t>
                            </w:r>
                          </w:p>
                          <w:p w14:paraId="551E0243" w14:textId="3CFAE023" w:rsidR="007F1D2C" w:rsidRDefault="007F1D2C" w:rsidP="000163B1">
                            <w:pPr>
                              <w:spacing w:line="276" w:lineRule="auto"/>
                              <w:rPr>
                                <w:rFonts w:cs="Arial"/>
                              </w:rPr>
                            </w:pPr>
                            <w:r>
                              <w:rPr>
                                <w:rFonts w:cs="Arial"/>
                              </w:rPr>
                              <w:t>Provozovna Rakovník</w:t>
                            </w:r>
                          </w:p>
                          <w:p w14:paraId="7F75758E" w14:textId="7FB3F014" w:rsidR="007F1D2C" w:rsidRDefault="007F1D2C" w:rsidP="000163B1">
                            <w:pPr>
                              <w:spacing w:line="276" w:lineRule="auto"/>
                              <w:rPr>
                                <w:rFonts w:cs="Arial"/>
                              </w:rPr>
                            </w:pPr>
                            <w:r>
                              <w:rPr>
                                <w:rFonts w:cs="Arial"/>
                              </w:rPr>
                              <w:t>Dukelských hrdinů 2330, 269 01 Rakovník</w:t>
                            </w:r>
                          </w:p>
                          <w:p w14:paraId="0FC6AB01" w14:textId="77777777" w:rsidR="007F1D2C" w:rsidRDefault="007F1D2C" w:rsidP="000163B1">
                            <w:pPr>
                              <w:spacing w:line="276" w:lineRule="auto"/>
                              <w:rPr>
                                <w:rFonts w:cs="Arial"/>
                              </w:rPr>
                            </w:pPr>
                          </w:p>
                          <w:p w14:paraId="7B499688" w14:textId="1307D20A" w:rsidR="007F1D2C" w:rsidRDefault="007F1D2C" w:rsidP="000163B1">
                            <w:pPr>
                              <w:spacing w:line="276" w:lineRule="auto"/>
                              <w:rPr>
                                <w:rFonts w:cs="Arial"/>
                              </w:rPr>
                            </w:pPr>
                          </w:p>
                          <w:p w14:paraId="5120E993" w14:textId="77777777" w:rsidR="007F1D2C" w:rsidRPr="00B92340" w:rsidRDefault="007F1D2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C8BEE" id="Picture 18" o:spid="_x0000_s1034"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" filled="f" stroked="f" strokeweight=".5pt">
                <v:textbox>
                  <w:txbxContent>
                    <w:p w14:paraId="44C5F839" w14:textId="77777777" w:rsidR="007F1D2C" w:rsidRPr="00B92340" w:rsidRDefault="007F1D2C" w:rsidP="000163B1">
                      <w:pPr>
                        <w:spacing w:line="276" w:lineRule="auto"/>
                        <w:rPr>
                          <w:rFonts w:cs="Arial"/>
                        </w:rPr>
                      </w:pPr>
                      <w:r w:rsidRPr="006850BC">
                        <w:rPr>
                          <w:rFonts w:cs="Arial"/>
                        </w:rPr>
                        <w:t>Zhotovitel</w:t>
                      </w:r>
                      <w:r w:rsidRPr="00B92340">
                        <w:rPr>
                          <w:rFonts w:cs="Arial"/>
                        </w:rPr>
                        <w:t xml:space="preserve"> – provozovna</w:t>
                      </w:r>
                    </w:p>
                    <w:p w14:paraId="79D08562" w14:textId="6110CAAC" w:rsidR="007F1D2C" w:rsidRPr="00D46DE1" w:rsidRDefault="007F1D2C" w:rsidP="000163B1">
                      <w:pPr>
                        <w:spacing w:line="276" w:lineRule="auto"/>
                        <w:rPr>
                          <w:rFonts w:cs="Arial"/>
                          <w:b/>
                        </w:rPr>
                      </w:pPr>
                      <w:r>
                        <w:rPr>
                          <w:rFonts w:cs="Arial"/>
                          <w:b/>
                        </w:rPr>
                        <w:t>PJ MP Žatec</w:t>
                      </w:r>
                    </w:p>
                    <w:p w14:paraId="4F9A0945" w14:textId="36218F23" w:rsidR="007F1D2C" w:rsidRDefault="007F1D2C" w:rsidP="000163B1">
                      <w:pPr>
                        <w:spacing w:line="276" w:lineRule="auto"/>
                        <w:rPr>
                          <w:rFonts w:cs="Arial"/>
                        </w:rPr>
                      </w:pPr>
                      <w:r>
                        <w:rPr>
                          <w:rFonts w:cs="Arial"/>
                        </w:rPr>
                        <w:t>Staňkovická 2842</w:t>
                      </w:r>
                    </w:p>
                    <w:p w14:paraId="636281E4" w14:textId="2453463E" w:rsidR="007F1D2C" w:rsidRDefault="007F1D2C" w:rsidP="000163B1">
                      <w:pPr>
                        <w:spacing w:line="276" w:lineRule="auto"/>
                        <w:rPr>
                          <w:rFonts w:cs="Arial"/>
                        </w:rPr>
                      </w:pPr>
                      <w:r>
                        <w:rPr>
                          <w:rFonts w:cs="Arial"/>
                        </w:rPr>
                        <w:t>440 01 Žatec</w:t>
                      </w:r>
                    </w:p>
                    <w:p w14:paraId="551E0243" w14:textId="3CFAE023" w:rsidR="007F1D2C" w:rsidRDefault="007F1D2C" w:rsidP="000163B1">
                      <w:pPr>
                        <w:spacing w:line="276" w:lineRule="auto"/>
                        <w:rPr>
                          <w:rFonts w:cs="Arial"/>
                        </w:rPr>
                      </w:pPr>
                      <w:r>
                        <w:rPr>
                          <w:rFonts w:cs="Arial"/>
                        </w:rPr>
                        <w:t>Provozovna Rakovník</w:t>
                      </w:r>
                    </w:p>
                    <w:p w14:paraId="7F75758E" w14:textId="7FB3F014" w:rsidR="007F1D2C" w:rsidRDefault="007F1D2C" w:rsidP="000163B1">
                      <w:pPr>
                        <w:spacing w:line="276" w:lineRule="auto"/>
                        <w:rPr>
                          <w:rFonts w:cs="Arial"/>
                        </w:rPr>
                      </w:pPr>
                      <w:r>
                        <w:rPr>
                          <w:rFonts w:cs="Arial"/>
                        </w:rPr>
                        <w:t>Dukelských hrdinů 2330, 269 01 Rakovník</w:t>
                      </w:r>
                    </w:p>
                    <w:p w14:paraId="0FC6AB01" w14:textId="77777777" w:rsidR="007F1D2C" w:rsidRDefault="007F1D2C" w:rsidP="000163B1">
                      <w:pPr>
                        <w:spacing w:line="276" w:lineRule="auto"/>
                        <w:rPr>
                          <w:rFonts w:cs="Arial"/>
                        </w:rPr>
                      </w:pPr>
                    </w:p>
                    <w:p w14:paraId="7B499688" w14:textId="1307D20A" w:rsidR="007F1D2C" w:rsidRDefault="007F1D2C" w:rsidP="000163B1">
                      <w:pPr>
                        <w:spacing w:line="276" w:lineRule="auto"/>
                        <w:rPr>
                          <w:rFonts w:cs="Arial"/>
                        </w:rPr>
                      </w:pPr>
                    </w:p>
                    <w:p w14:paraId="5120E993" w14:textId="77777777" w:rsidR="007F1D2C" w:rsidRPr="00B92340" w:rsidRDefault="007F1D2C"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9B57017"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3D857E98" w:rsidR="00DE4D09" w:rsidRPr="00D463FB" w:rsidRDefault="00DE4D09" w:rsidP="00ED03DB">
      <w:pPr>
        <w:pStyle w:val="Zkladntext"/>
        <w:spacing w:before="240" w:line="360" w:lineRule="auto"/>
        <w:ind w:firstLine="567"/>
        <w:rPr>
          <w:sz w:val="20"/>
        </w:rPr>
      </w:pPr>
      <w:r w:rsidRPr="00965EEA">
        <w:rPr>
          <w:sz w:val="20"/>
        </w:rPr>
        <w:t>technických:</w:t>
      </w:r>
      <w:r w:rsidRPr="00965EEA">
        <w:rPr>
          <w:sz w:val="20"/>
        </w:rPr>
        <w:tab/>
      </w:r>
      <w:r w:rsidR="00D463FB" w:rsidRPr="00D463FB">
        <w:rPr>
          <w:sz w:val="20"/>
        </w:rPr>
        <w:t>xxxxxxxxxxxx</w:t>
      </w:r>
      <w:r w:rsidR="00B769CE" w:rsidRPr="00D463FB">
        <w:rPr>
          <w:sz w:val="20"/>
        </w:rPr>
        <w:t>, tel. +420 </w:t>
      </w:r>
      <w:r w:rsidR="00D463FB" w:rsidRPr="00D463FB">
        <w:rPr>
          <w:sz w:val="20"/>
        </w:rPr>
        <w:t>xxxxxxxxxxxx</w:t>
      </w:r>
      <w:r w:rsidR="00B769CE" w:rsidRPr="00D463FB">
        <w:rPr>
          <w:sz w:val="20"/>
        </w:rPr>
        <w:t xml:space="preserve">, e-mail: </w:t>
      </w:r>
      <w:r w:rsidR="00D463FB" w:rsidRPr="00D463FB">
        <w:rPr>
          <w:sz w:val="20"/>
        </w:rPr>
        <w:t>xxxxxxxxxxxx</w:t>
      </w:r>
    </w:p>
    <w:p w14:paraId="3AC437B1" w14:textId="68D2BC0C" w:rsidR="00A86D08" w:rsidRPr="00D463FB" w:rsidRDefault="00DE4D09" w:rsidP="000824A6">
      <w:pPr>
        <w:pStyle w:val="Zkladntext"/>
        <w:spacing w:line="360" w:lineRule="auto"/>
        <w:ind w:firstLine="567"/>
        <w:rPr>
          <w:sz w:val="20"/>
        </w:rPr>
      </w:pPr>
      <w:r w:rsidRPr="00D463FB">
        <w:rPr>
          <w:sz w:val="20"/>
        </w:rPr>
        <w:t>provozních:</w:t>
      </w:r>
      <w:r w:rsidRPr="00D463FB">
        <w:rPr>
          <w:sz w:val="20"/>
        </w:rPr>
        <w:tab/>
      </w:r>
      <w:r w:rsidR="00D463FB" w:rsidRPr="00D463FB">
        <w:rPr>
          <w:sz w:val="20"/>
        </w:rPr>
        <w:t>xxxxxxxxxxxx</w:t>
      </w:r>
      <w:r w:rsidR="00B769CE" w:rsidRPr="00D463FB">
        <w:rPr>
          <w:sz w:val="20"/>
        </w:rPr>
        <w:t xml:space="preserve">, tel. +420 </w:t>
      </w:r>
      <w:r w:rsidR="00D463FB" w:rsidRPr="00D463FB">
        <w:rPr>
          <w:sz w:val="20"/>
        </w:rPr>
        <w:t>xxxxxxxxxxxx</w:t>
      </w:r>
      <w:r w:rsidR="00B769CE" w:rsidRPr="00D463FB">
        <w:rPr>
          <w:sz w:val="20"/>
        </w:rPr>
        <w:t xml:space="preserve">, e-mail: </w:t>
      </w:r>
      <w:r w:rsidR="00D463FB" w:rsidRPr="00D463FB">
        <w:rPr>
          <w:sz w:val="20"/>
        </w:rPr>
        <w:t>xxxxxxxxxxxx</w:t>
      </w:r>
    </w:p>
    <w:p w14:paraId="248614B5" w14:textId="77777777" w:rsidR="00DE4D09" w:rsidRPr="00D463FB" w:rsidRDefault="00DE4D09" w:rsidP="00461798">
      <w:pPr>
        <w:pStyle w:val="Zkladntext"/>
        <w:spacing w:line="360" w:lineRule="auto"/>
        <w:ind w:firstLine="567"/>
        <w:rPr>
          <w:b/>
          <w:sz w:val="20"/>
        </w:rPr>
      </w:pPr>
    </w:p>
    <w:p w14:paraId="46D53174" w14:textId="77777777" w:rsidR="00DE4D09" w:rsidRPr="00D463FB" w:rsidRDefault="00DE4D09" w:rsidP="00DE4D09">
      <w:pPr>
        <w:pStyle w:val="Zkladntext"/>
        <w:rPr>
          <w:sz w:val="20"/>
        </w:rPr>
      </w:pPr>
      <w:r w:rsidRPr="00D463FB">
        <w:rPr>
          <w:b/>
          <w:sz w:val="20"/>
        </w:rPr>
        <w:t xml:space="preserve">Pracovníci </w:t>
      </w:r>
      <w:r w:rsidRPr="00D463FB">
        <w:rPr>
          <w:b/>
          <w:sz w:val="20"/>
          <w:u w:val="single"/>
        </w:rPr>
        <w:t>zhotovitele</w:t>
      </w:r>
      <w:r w:rsidRPr="00D463FB">
        <w:rPr>
          <w:b/>
          <w:sz w:val="20"/>
        </w:rPr>
        <w:t xml:space="preserve"> pověření k úkonům (vyjma právních jednání) ve věcech této Smlouvy</w:t>
      </w:r>
      <w:r w:rsidRPr="00D463FB">
        <w:rPr>
          <w:sz w:val="20"/>
        </w:rPr>
        <w:t>:</w:t>
      </w:r>
    </w:p>
    <w:p w14:paraId="698B3F14" w14:textId="77777777" w:rsidR="00D413EA" w:rsidRPr="00D463FB" w:rsidRDefault="00D413EA" w:rsidP="000824A6">
      <w:pPr>
        <w:pStyle w:val="Zkladntext"/>
        <w:spacing w:line="360" w:lineRule="auto"/>
        <w:ind w:firstLine="567"/>
        <w:rPr>
          <w:sz w:val="20"/>
        </w:rPr>
      </w:pPr>
    </w:p>
    <w:p w14:paraId="4D6E55E2" w14:textId="71B15193" w:rsidR="00DE4D09" w:rsidRPr="00D463FB" w:rsidRDefault="00DE4D09" w:rsidP="000824A6">
      <w:pPr>
        <w:pStyle w:val="Zkladntext"/>
        <w:spacing w:line="360" w:lineRule="auto"/>
        <w:ind w:firstLine="567"/>
        <w:rPr>
          <w:sz w:val="20"/>
        </w:rPr>
      </w:pPr>
      <w:r w:rsidRPr="00D463FB">
        <w:rPr>
          <w:sz w:val="20"/>
        </w:rPr>
        <w:t>dispečink:</w:t>
      </w:r>
      <w:r w:rsidRPr="00D463FB">
        <w:rPr>
          <w:sz w:val="20"/>
        </w:rPr>
        <w:tab/>
      </w:r>
      <w:r w:rsidR="00D463FB" w:rsidRPr="00D463FB">
        <w:rPr>
          <w:sz w:val="20"/>
        </w:rPr>
        <w:t>xxxxxxxxxxxx</w:t>
      </w:r>
      <w:r w:rsidR="00B769CE" w:rsidRPr="00D463FB">
        <w:rPr>
          <w:sz w:val="20"/>
        </w:rPr>
        <w:t xml:space="preserve">, </w:t>
      </w:r>
      <w:r w:rsidR="008232E5" w:rsidRPr="00D463FB">
        <w:rPr>
          <w:sz w:val="20"/>
        </w:rPr>
        <w:t>tel.</w:t>
      </w:r>
      <w:r w:rsidR="00B769CE" w:rsidRPr="00D463FB">
        <w:rPr>
          <w:sz w:val="20"/>
        </w:rPr>
        <w:t xml:space="preserve"> +420 </w:t>
      </w:r>
      <w:r w:rsidR="00D463FB" w:rsidRPr="00D463FB">
        <w:rPr>
          <w:sz w:val="20"/>
        </w:rPr>
        <w:t>xxxxxxxxxxxx</w:t>
      </w:r>
      <w:r w:rsidR="008232E5" w:rsidRPr="00D463FB">
        <w:rPr>
          <w:sz w:val="20"/>
        </w:rPr>
        <w:t>, e</w:t>
      </w:r>
      <w:r w:rsidR="00EE6E35" w:rsidRPr="00D463FB">
        <w:rPr>
          <w:sz w:val="20"/>
        </w:rPr>
        <w:t>-</w:t>
      </w:r>
      <w:r w:rsidR="008232E5" w:rsidRPr="00D463FB">
        <w:rPr>
          <w:sz w:val="20"/>
        </w:rPr>
        <w:t>mail</w:t>
      </w:r>
      <w:r w:rsidR="00B769CE" w:rsidRPr="00D463FB">
        <w:rPr>
          <w:sz w:val="20"/>
        </w:rPr>
        <w:t>:</w:t>
      </w:r>
      <w:r w:rsidR="008232E5" w:rsidRPr="00D463FB">
        <w:rPr>
          <w:sz w:val="20"/>
        </w:rPr>
        <w:t xml:space="preserve"> </w:t>
      </w:r>
      <w:r w:rsidR="00D463FB" w:rsidRPr="00D463FB">
        <w:rPr>
          <w:sz w:val="20"/>
        </w:rPr>
        <w:t>xxxxxxxxxxxx</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2F70B617" w14:textId="1206681A" w:rsidR="004F6ED5" w:rsidRPr="00965EEA" w:rsidRDefault="004F6ED5" w:rsidP="0068788A">
      <w:pPr>
        <w:pStyle w:val="Odstavecseseznamem"/>
        <w:numPr>
          <w:ilvl w:val="0"/>
          <w:numId w:val="4"/>
        </w:numPr>
        <w:autoSpaceDN w:val="0"/>
        <w:spacing w:before="120"/>
        <w:ind w:right="70"/>
        <w:jc w:val="both"/>
        <w:rPr>
          <w:rFonts w:cs="Arial"/>
        </w:rPr>
      </w:pPr>
      <w:r w:rsidRPr="00965EEA">
        <w:rPr>
          <w:rFonts w:cs="Arial"/>
        </w:rPr>
        <w:t xml:space="preserve">Předmětem </w:t>
      </w:r>
      <w:r>
        <w:rPr>
          <w:rFonts w:cs="Arial"/>
        </w:rPr>
        <w:t>Smlou</w:t>
      </w:r>
      <w:r w:rsidRPr="00965EEA">
        <w:rPr>
          <w:rFonts w:cs="Arial"/>
        </w:rPr>
        <w:t>vy je zajištění přepravy, využití či odstranění odpadů</w:t>
      </w:r>
      <w:r>
        <w:rPr>
          <w:rFonts w:cs="Arial"/>
        </w:rPr>
        <w:t xml:space="preserve"> ve vlastnictví objednatele</w:t>
      </w:r>
      <w:r w:rsidRPr="00965EEA">
        <w:rPr>
          <w:rFonts w:cs="Arial"/>
        </w:rPr>
        <w:t xml:space="preserve">, realizace služeb v oblasti odpadového hospodářství, konzultační a poradenská činnost v oblasti odpadového hospodářství, nájem sběrných nádob a zařízení a poskytování ostatních služeb, tedy plnění zhotovitele pro objednatele, když popis rozsahu a podmínek předmětu plnění je sjednán touto </w:t>
      </w:r>
      <w:r>
        <w:rPr>
          <w:rFonts w:cs="Arial"/>
        </w:rPr>
        <w:t>Smlou</w:t>
      </w:r>
      <w:r w:rsidRPr="00965EEA">
        <w:rPr>
          <w:rFonts w:cs="Arial"/>
        </w:rPr>
        <w:t>vou včetně jejich příloh.</w:t>
      </w:r>
    </w:p>
    <w:p w14:paraId="7677D176" w14:textId="77777777" w:rsidR="004C0FB5" w:rsidRPr="006B24F3" w:rsidRDefault="004C0FB5" w:rsidP="0068788A">
      <w:pPr>
        <w:ind w:right="68"/>
        <w:rPr>
          <w:rFonts w:cs="Arial"/>
          <w:bCs/>
        </w:rPr>
      </w:pPr>
    </w:p>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684818FB" w14:textId="77777777" w:rsidR="00627935" w:rsidRPr="00627935" w:rsidRDefault="00627935" w:rsidP="00627935">
      <w:pPr>
        <w:numPr>
          <w:ilvl w:val="0"/>
          <w:numId w:val="1"/>
        </w:numPr>
        <w:autoSpaceDN w:val="0"/>
        <w:spacing w:before="120" w:line="276" w:lineRule="auto"/>
        <w:ind w:left="0" w:right="68" w:firstLine="0"/>
        <w:rPr>
          <w:rFonts w:eastAsia="Calibri" w:cs="Arial"/>
          <w:b/>
          <w:bCs/>
          <w:lang w:eastAsia="en-US"/>
        </w:rPr>
      </w:pPr>
      <w:r w:rsidRPr="00627935">
        <w:rPr>
          <w:rFonts w:eastAsia="Calibri" w:cs="Arial"/>
          <w:bCs/>
          <w:u w:val="single"/>
          <w:lang w:eastAsia="en-US"/>
        </w:rPr>
        <w:t>Zhotovitel se zavazuje</w:t>
      </w:r>
    </w:p>
    <w:p w14:paraId="30F34D98" w14:textId="3F9C3293" w:rsidR="00627935" w:rsidRPr="00627935" w:rsidRDefault="00514405" w:rsidP="00A406B8">
      <w:pPr>
        <w:numPr>
          <w:ilvl w:val="0"/>
          <w:numId w:val="6"/>
        </w:numPr>
        <w:autoSpaceDN w:val="0"/>
        <w:spacing w:before="120"/>
        <w:ind w:right="70"/>
        <w:jc w:val="both"/>
        <w:rPr>
          <w:rFonts w:eastAsiaTheme="minorHAnsi" w:cs="Arial"/>
          <w:lang w:eastAsia="en-US"/>
        </w:rPr>
      </w:pPr>
      <w:r>
        <w:rPr>
          <w:rFonts w:eastAsiaTheme="minorHAnsi" w:cs="Arial"/>
          <w:lang w:eastAsia="en-US"/>
        </w:rPr>
        <w:t xml:space="preserve">dodavatel bude plnit řádně a včas, tj. v souladu </w:t>
      </w:r>
      <w:r w:rsidR="004D1FAE">
        <w:rPr>
          <w:rFonts w:eastAsiaTheme="minorHAnsi" w:cs="Arial"/>
          <w:lang w:eastAsia="en-US"/>
        </w:rPr>
        <w:t>s</w:t>
      </w:r>
      <w:r>
        <w:rPr>
          <w:rFonts w:eastAsiaTheme="minorHAnsi" w:cs="Arial"/>
          <w:lang w:eastAsia="en-US"/>
        </w:rPr>
        <w:t>e závaznými právními normami v oboru odpadového hospodářství a souvisejících právních předpisů, dále v množství a frekvencích dle specifikace v příloze č.1 Smlouvy</w:t>
      </w:r>
      <w:r w:rsidR="004D1FAE">
        <w:rPr>
          <w:rFonts w:eastAsiaTheme="minorHAnsi" w:cs="Arial"/>
          <w:lang w:eastAsia="en-US"/>
        </w:rPr>
        <w:t>,</w:t>
      </w:r>
    </w:p>
    <w:p w14:paraId="00F49617"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dodržovat ustanovení příslušných zákonů týkajících se odpadového hospodářství v platném znění, jakož i dalších závazných norem a zákonů České republiky, vyhlášek a nařízení,</w:t>
      </w:r>
    </w:p>
    <w:p w14:paraId="422EA9FA"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zajistit využití, recyklaci, regeneraci využitelných odpadů (dále také jen druhotných surovin) efektivním a ekonomickým způsobem, který respektuje zákony na ochranu životního prostředí,</w:t>
      </w:r>
    </w:p>
    <w:p w14:paraId="133BA973"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zajistit odstranění vznikajících odpadů v případě, že další využití odpadů není možné,</w:t>
      </w:r>
    </w:p>
    <w:p w14:paraId="72E0669C"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poskytnout objednateli, na jeho vyžádání a za úplatu nádoby pro shromažďování odpadů, případně další technická zařízení dále definovaná touto Smlouvou,</w:t>
      </w:r>
    </w:p>
    <w:p w14:paraId="25CD539A"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zajistit ve sjednaném termínu přepravu odpadů, bude-li objednatelem požadována, uvedených v této Smlouvě k vlastnímu či externímu využití, případně odstranění v souladu s požadavky objednatele a v souladu s požadavky stanovenými ve zvláštních předpisech,</w:t>
      </w:r>
    </w:p>
    <w:p w14:paraId="7C004A6A" w14:textId="77777777" w:rsidR="00627935" w:rsidRPr="00627935" w:rsidRDefault="00627935" w:rsidP="00A406B8">
      <w:pPr>
        <w:numPr>
          <w:ilvl w:val="0"/>
          <w:numId w:val="6"/>
        </w:numPr>
        <w:autoSpaceDN w:val="0"/>
        <w:spacing w:before="120"/>
        <w:ind w:right="70"/>
        <w:jc w:val="both"/>
        <w:rPr>
          <w:rFonts w:eastAsiaTheme="minorHAnsi" w:cs="Arial"/>
          <w:lang w:eastAsia="en-US"/>
        </w:rPr>
      </w:pPr>
      <w:r w:rsidRPr="00627935">
        <w:rPr>
          <w:rFonts w:eastAsiaTheme="minorHAnsi" w:cs="Arial"/>
          <w:lang w:eastAsia="en-US"/>
        </w:rPr>
        <w:t>zajistit pro objednatele další služby sjednané touto Smlouvou,</w:t>
      </w:r>
    </w:p>
    <w:p w14:paraId="3233C60F" w14:textId="56DACA8B" w:rsidR="00627935" w:rsidRPr="00627935" w:rsidRDefault="00627935" w:rsidP="00A406B8">
      <w:pPr>
        <w:numPr>
          <w:ilvl w:val="0"/>
          <w:numId w:val="6"/>
        </w:numPr>
        <w:autoSpaceDN w:val="0"/>
        <w:spacing w:before="120"/>
        <w:ind w:right="70"/>
        <w:jc w:val="both"/>
        <w:rPr>
          <w:rFonts w:eastAsia="Calibri" w:cs="Arial"/>
          <w:lang w:eastAsia="en-US"/>
        </w:rPr>
      </w:pPr>
      <w:r w:rsidRPr="00627935">
        <w:rPr>
          <w:rFonts w:eastAsiaTheme="minorHAnsi" w:cs="Arial"/>
          <w:lang w:eastAsia="en-US"/>
        </w:rPr>
        <w:t>sjednané služby provádět řádně a včas podle dodacích podmínek této Smlouvy</w:t>
      </w:r>
      <w:r w:rsidR="004D1FAE">
        <w:rPr>
          <w:rFonts w:eastAsiaTheme="minorHAnsi" w:cs="Arial"/>
          <w:lang w:eastAsia="en-US"/>
        </w:rPr>
        <w:t>.</w:t>
      </w:r>
    </w:p>
    <w:p w14:paraId="0B74AFAE" w14:textId="77777777" w:rsidR="00627935" w:rsidRPr="00627935" w:rsidRDefault="00627935" w:rsidP="00627935">
      <w:pPr>
        <w:numPr>
          <w:ilvl w:val="0"/>
          <w:numId w:val="1"/>
        </w:numPr>
        <w:autoSpaceDN w:val="0"/>
        <w:spacing w:before="120" w:line="276" w:lineRule="auto"/>
        <w:ind w:left="0" w:right="70" w:firstLine="0"/>
        <w:rPr>
          <w:rFonts w:eastAsia="Calibri" w:cs="Arial"/>
          <w:bCs/>
          <w:lang w:eastAsia="en-US"/>
        </w:rPr>
      </w:pPr>
      <w:r w:rsidRPr="00627935">
        <w:rPr>
          <w:rFonts w:eastAsia="Calibri" w:cs="Arial"/>
          <w:bCs/>
          <w:u w:val="single"/>
          <w:lang w:eastAsia="en-US"/>
        </w:rPr>
        <w:t>Zhotovitel je oprávněn</w:t>
      </w:r>
      <w:r w:rsidRPr="00627935">
        <w:rPr>
          <w:rFonts w:eastAsia="Calibri" w:cs="Arial"/>
          <w:bCs/>
          <w:lang w:eastAsia="en-US"/>
        </w:rPr>
        <w:t>:</w:t>
      </w:r>
    </w:p>
    <w:p w14:paraId="168450B3" w14:textId="229928FD" w:rsidR="00627935" w:rsidRPr="00627935" w:rsidRDefault="00627935" w:rsidP="00A406B8">
      <w:pPr>
        <w:numPr>
          <w:ilvl w:val="0"/>
          <w:numId w:val="20"/>
        </w:numPr>
        <w:autoSpaceDN w:val="0"/>
        <w:spacing w:before="120"/>
        <w:ind w:right="70"/>
        <w:jc w:val="both"/>
        <w:rPr>
          <w:rFonts w:eastAsiaTheme="minorHAnsi" w:cs="Arial"/>
          <w:lang w:eastAsia="en-US"/>
        </w:rPr>
      </w:pPr>
      <w:r w:rsidRPr="00627935">
        <w:rPr>
          <w:rFonts w:eastAsiaTheme="minorHAnsi"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objednatele; umožnění naložení odpadu a manipulace s odpadem na místě umístění - stanoviště a/nebo shromažďování odpadu; předávání písemných dokladů a informací o odpadech (např. identifikační list nebezpečného odpadu, základní popis odpadu, průvodka odpadu určeného ke skládkování, deklarace kvality odpadu apod.); poskytování informací o svých potřebách k řádnému plnění,</w:t>
      </w:r>
    </w:p>
    <w:p w14:paraId="6D189620" w14:textId="77777777" w:rsidR="00627935" w:rsidRPr="00627935" w:rsidRDefault="00627935" w:rsidP="00A406B8">
      <w:pPr>
        <w:numPr>
          <w:ilvl w:val="0"/>
          <w:numId w:val="20"/>
        </w:numPr>
        <w:autoSpaceDN w:val="0"/>
        <w:spacing w:before="120"/>
        <w:ind w:right="70"/>
        <w:jc w:val="both"/>
        <w:rPr>
          <w:rFonts w:eastAsiaTheme="minorHAnsi" w:cs="Arial"/>
          <w:lang w:eastAsia="en-US"/>
        </w:rPr>
      </w:pPr>
      <w:r w:rsidRPr="00627935">
        <w:rPr>
          <w:rFonts w:eastAsiaTheme="minorHAnsi"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344452E" w14:textId="77777777" w:rsidR="00627935" w:rsidRPr="00627935" w:rsidRDefault="00627935" w:rsidP="00AB1F2A">
      <w:pPr>
        <w:numPr>
          <w:ilvl w:val="0"/>
          <w:numId w:val="20"/>
        </w:numPr>
        <w:autoSpaceDN w:val="0"/>
        <w:spacing w:before="120" w:after="120"/>
        <w:ind w:left="714" w:right="68" w:hanging="357"/>
        <w:jc w:val="both"/>
        <w:rPr>
          <w:rFonts w:eastAsia="Calibri" w:cs="Arial"/>
          <w:lang w:eastAsia="en-US"/>
        </w:rPr>
      </w:pPr>
      <w:r w:rsidRPr="00627935">
        <w:rPr>
          <w:rFonts w:eastAsiaTheme="minorHAnsi" w:cs="Arial"/>
          <w:lang w:eastAsia="en-US"/>
        </w:rPr>
        <w:t>požadovat od objednatele řádné a včasné zaplacení dohodnuté ceny předmětu plnění. Zhotovitel si současně vyhrazuje právo nepotvrdit další objednávku objednatele dle čl. V. odst. 4. a 5. této smlouvy, a to do doby, dokud nebudou vyrovnány v celém rozsahu finanční závazky vyplývající z předcházející objednávky.</w:t>
      </w:r>
    </w:p>
    <w:p w14:paraId="351542FA" w14:textId="77777777" w:rsidR="00627935" w:rsidRPr="00627935" w:rsidRDefault="00627935" w:rsidP="00627935">
      <w:pPr>
        <w:numPr>
          <w:ilvl w:val="0"/>
          <w:numId w:val="1"/>
        </w:numPr>
        <w:autoSpaceDN w:val="0"/>
        <w:spacing w:before="120" w:line="276" w:lineRule="auto"/>
        <w:ind w:right="70"/>
        <w:contextualSpacing/>
        <w:rPr>
          <w:rFonts w:cs="Arial"/>
          <w:bCs/>
        </w:rPr>
      </w:pPr>
      <w:r w:rsidRPr="00627935">
        <w:rPr>
          <w:rFonts w:cs="Arial"/>
          <w:bCs/>
          <w:u w:val="single"/>
        </w:rPr>
        <w:t>Objednatel se zavazuje</w:t>
      </w:r>
      <w:r w:rsidRPr="00627935">
        <w:rPr>
          <w:rFonts w:cs="Arial"/>
          <w:bCs/>
        </w:rPr>
        <w:t>:</w:t>
      </w:r>
    </w:p>
    <w:p w14:paraId="0BB74A10"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dodržovat ustanovení zákona o odpadech v platném znění, jakož i dalších závazných norem a zákonů České republiky a vyhlášek a nařízení,</w:t>
      </w:r>
    </w:p>
    <w:p w14:paraId="11A1081B"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informovat bez odkladu odpovědného pracovníka zhotovitele ve věcech provozních v případě vzniku mimořádné události o potřebě odvozu, využití a/nebo odstranění odpadů,</w:t>
      </w:r>
    </w:p>
    <w:p w14:paraId="69C0A170"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informovat odpovědného pracovníka zhotovitele ve věcech provozních o nově vznikajících odpadech pro včasné zajištění případné analýzy a vhodné shromažďovací nádoby,</w:t>
      </w:r>
    </w:p>
    <w:p w14:paraId="1DFE3748"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zpracovat a předat zhotoviteli písemné doklady a informací o odpadech (např. identifikační list nebezpečného odpadu, základní popis odpadu, průvodka odpadu určeného k využití a/nebo odstranění odpadu, deklarace kvality odpadu apod.) ke všem produkovaným odpadům, objednatel se zavazuje poskytnout zhotoviteli při tomto součinnost; Základní popis odpadu dodat před prvním z odběrů odpadů, nejpozději však při zahájení prvního odběru odpadů,</w:t>
      </w:r>
    </w:p>
    <w:p w14:paraId="3C9B86B8" w14:textId="7124323F"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řádně a včas provádět úhradu služeb zhotoviteli ve výši dle podmínek této Smlouvy a to způsobem a v termínech dohodnutých v této Smlouvě</w:t>
      </w:r>
      <w:r w:rsidR="00CB61A3">
        <w:rPr>
          <w:rFonts w:eastAsiaTheme="minorHAnsi" w:cs="Arial"/>
          <w:lang w:eastAsia="en-US"/>
        </w:rPr>
        <w:t>,</w:t>
      </w:r>
    </w:p>
    <w:p w14:paraId="358C1836"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 xml:space="preserve">zajistit řádné a včasné poskytnutí součinnosti, zejména zajistit odpovídající a dostatečný vstup zaměstnanců zhotovitele či třetích osob vykonávající činnost jménem zhotovitele, vjezd a výjezd vozidel a manipulačních </w:t>
      </w:r>
      <w:r w:rsidRPr="00627935">
        <w:rPr>
          <w:rFonts w:eastAsiaTheme="minorHAnsi" w:cs="Arial"/>
          <w:lang w:eastAsia="en-US"/>
        </w:rPr>
        <w:lastRenderedPageBreak/>
        <w:t xml:space="preserve">prostředků zabezpečujících poskytování služby na místa shromažďování odpadů a na další místa plnění závazků ze Smlouvy, zajistit možnost nezbytné manipulace s odpadem na místě umístění, předávat řádně a včas doklady a informace o odpadech a svých potřebách k řádnému plnění </w:t>
      </w:r>
      <w:bookmarkStart w:id="2" w:name="_Ref381021851"/>
      <w:r w:rsidRPr="00627935">
        <w:rPr>
          <w:rFonts w:eastAsiaTheme="minorHAnsi" w:cs="Arial"/>
          <w:lang w:eastAsia="en-US"/>
        </w:rPr>
        <w:t>této Smlouvy,</w:t>
      </w:r>
      <w:bookmarkEnd w:id="2"/>
    </w:p>
    <w:p w14:paraId="5A89A183"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neprodleně oznámit zhotoviteli všechny skutečnosti, jež mohou mít vliv na řádné plnění předmětu Smlouvy (neprůjezdnost komunikace, změna vlastníka objektu, adresy, kontaktních a fakturačních údajů objednatele apod.),</w:t>
      </w:r>
    </w:p>
    <w:p w14:paraId="6D060CE2"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ukládat do označených sběrných nádob pouze odpady, pro které je sběrná nádoba určena, a to v množství a za podmínek sjednaných v této Smlouvě,</w:t>
      </w:r>
    </w:p>
    <w:p w14:paraId="1C292254"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připravit odpady, jejichž odběr u zhotovitele objednal, a to takovým způsobem, aby ve stanoveném termínu byly způsobilé k nakládce a přepravě ve sjednaném množství, obalu a/nebo nádobě dle pokynu zhotovitele upřesněného v potvrzené objednávce, vybavit a označit odpad příslušnými doklady dle platných právních předpisů,</w:t>
      </w:r>
    </w:p>
    <w:p w14:paraId="7116BD77" w14:textId="77777777" w:rsidR="00627935" w:rsidRPr="00627935" w:rsidRDefault="00627935" w:rsidP="00A406B8">
      <w:pPr>
        <w:numPr>
          <w:ilvl w:val="0"/>
          <w:numId w:val="21"/>
        </w:numPr>
        <w:autoSpaceDN w:val="0"/>
        <w:spacing w:before="120"/>
        <w:ind w:right="70"/>
        <w:jc w:val="both"/>
        <w:rPr>
          <w:rFonts w:eastAsiaTheme="minorHAnsi" w:cs="Arial"/>
          <w:lang w:eastAsia="en-US"/>
        </w:rPr>
      </w:pPr>
      <w:r w:rsidRPr="00627935">
        <w:rPr>
          <w:rFonts w:eastAsiaTheme="minorHAnsi" w:cs="Arial"/>
          <w:lang w:eastAsia="en-US"/>
        </w:rPr>
        <w:t>sdělit zhotoviteli neprodleně, nejpozději do 5 dnů před plánovaným termínem přepravy, požadavek na zajištění obalu, pokud nebude mít objednatel k dispozici obal požadovaný zhotovitelem,</w:t>
      </w:r>
    </w:p>
    <w:p w14:paraId="1DB47848" w14:textId="77777777" w:rsidR="00627935" w:rsidRPr="00627935" w:rsidRDefault="00627935" w:rsidP="00A406B8">
      <w:pPr>
        <w:numPr>
          <w:ilvl w:val="0"/>
          <w:numId w:val="21"/>
        </w:numPr>
        <w:autoSpaceDN w:val="0"/>
        <w:spacing w:before="120"/>
        <w:ind w:right="70"/>
        <w:jc w:val="both"/>
        <w:rPr>
          <w:rFonts w:eastAsia="Calibri" w:cs="Arial"/>
          <w:lang w:eastAsia="en-US"/>
        </w:rPr>
      </w:pPr>
      <w:r w:rsidRPr="00627935">
        <w:rPr>
          <w:rFonts w:eastAsiaTheme="minorHAnsi" w:cs="Arial"/>
          <w:lang w:eastAsia="en-US"/>
        </w:rPr>
        <w:t>objednatel potvrzuje, že jeho následující zaměstnanci mají právo potvrdit a podepsat veškeré doklady týkající se předání a převzetí ostatních a nebezpečných odpadů včetně identifikačních listů v případě, že se jedná o přepravu nebezpečných odpadů:</w:t>
      </w:r>
    </w:p>
    <w:p w14:paraId="4D6FD199" w14:textId="77777777" w:rsidR="0068788A" w:rsidRPr="00D60A12" w:rsidRDefault="0068788A" w:rsidP="0068788A">
      <w:pPr>
        <w:autoSpaceDN w:val="0"/>
        <w:ind w:left="720" w:right="70"/>
        <w:jc w:val="both"/>
        <w:rPr>
          <w:rFonts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68788A" w:rsidRPr="006970DD" w14:paraId="31AC3650" w14:textId="77777777" w:rsidTr="00D413EA">
        <w:tc>
          <w:tcPr>
            <w:tcW w:w="4607" w:type="dxa"/>
            <w:tcBorders>
              <w:top w:val="nil"/>
              <w:left w:val="nil"/>
              <w:right w:val="nil"/>
            </w:tcBorders>
          </w:tcPr>
          <w:p w14:paraId="55C8B817" w14:textId="77777777" w:rsidR="0068788A" w:rsidRPr="006970DD" w:rsidRDefault="0068788A" w:rsidP="00D413EA">
            <w:pPr>
              <w:numPr>
                <w:ilvl w:val="12"/>
                <w:numId w:val="0"/>
              </w:numPr>
              <w:jc w:val="both"/>
              <w:rPr>
                <w:rFonts w:cs="Arial"/>
                <w:b/>
              </w:rPr>
            </w:pPr>
            <w:r w:rsidRPr="006970DD">
              <w:rPr>
                <w:rFonts w:cs="Arial"/>
                <w:b/>
              </w:rPr>
              <w:t>Jméno</w:t>
            </w:r>
          </w:p>
        </w:tc>
        <w:tc>
          <w:tcPr>
            <w:tcW w:w="4607" w:type="dxa"/>
            <w:tcBorders>
              <w:top w:val="nil"/>
              <w:left w:val="nil"/>
              <w:right w:val="nil"/>
            </w:tcBorders>
          </w:tcPr>
          <w:p w14:paraId="104B3E93" w14:textId="77777777" w:rsidR="0068788A" w:rsidRPr="006970DD" w:rsidRDefault="0068788A" w:rsidP="00D413EA">
            <w:pPr>
              <w:numPr>
                <w:ilvl w:val="12"/>
                <w:numId w:val="0"/>
              </w:numPr>
              <w:jc w:val="both"/>
              <w:rPr>
                <w:rFonts w:cs="Arial"/>
              </w:rPr>
            </w:pPr>
            <w:r w:rsidRPr="006970DD">
              <w:rPr>
                <w:rFonts w:cs="Arial"/>
                <w:b/>
              </w:rPr>
              <w:t>Funkce</w:t>
            </w:r>
            <w:r>
              <w:rPr>
                <w:rFonts w:cs="Arial"/>
                <w:b/>
              </w:rPr>
              <w:t>, kontaktní telefon</w:t>
            </w:r>
          </w:p>
        </w:tc>
      </w:tr>
      <w:tr w:rsidR="00B769CE" w:rsidRPr="006970DD" w14:paraId="15A51B68" w14:textId="77777777" w:rsidTr="00B769CE">
        <w:tc>
          <w:tcPr>
            <w:tcW w:w="4607" w:type="dxa"/>
            <w:shd w:val="clear" w:color="auto" w:fill="auto"/>
          </w:tcPr>
          <w:p w14:paraId="36AC7BA5" w14:textId="35B80932" w:rsidR="00B769CE" w:rsidRPr="00B769CE" w:rsidRDefault="009A7DD8" w:rsidP="00B769CE">
            <w:pPr>
              <w:numPr>
                <w:ilvl w:val="12"/>
                <w:numId w:val="0"/>
              </w:numPr>
              <w:spacing w:after="120"/>
              <w:jc w:val="both"/>
              <w:rPr>
                <w:rFonts w:cs="Arial"/>
                <w:b/>
                <w:color w:val="000000" w:themeColor="text1"/>
              </w:rPr>
            </w:pPr>
            <w:proofErr w:type="spellStart"/>
            <w:r>
              <w:rPr>
                <w:rFonts w:cs="Arial"/>
                <w:b/>
                <w:color w:val="000000" w:themeColor="text1"/>
              </w:rPr>
              <w:t>xxxxxxxxxxxxx</w:t>
            </w:r>
            <w:proofErr w:type="spellEnd"/>
          </w:p>
        </w:tc>
        <w:tc>
          <w:tcPr>
            <w:tcW w:w="4607" w:type="dxa"/>
            <w:shd w:val="clear" w:color="auto" w:fill="auto"/>
          </w:tcPr>
          <w:p w14:paraId="5C995BC0" w14:textId="33F49E37" w:rsidR="00D77BA3" w:rsidRDefault="00B769CE" w:rsidP="00AB1F2A">
            <w:pPr>
              <w:numPr>
                <w:ilvl w:val="12"/>
                <w:numId w:val="0"/>
              </w:numPr>
              <w:jc w:val="both"/>
              <w:rPr>
                <w:rFonts w:cs="Arial"/>
                <w:color w:val="000000" w:themeColor="text1"/>
              </w:rPr>
            </w:pPr>
            <w:r w:rsidRPr="00B769CE">
              <w:rPr>
                <w:rFonts w:cs="Arial"/>
                <w:color w:val="000000" w:themeColor="text1"/>
              </w:rPr>
              <w:t>Odborná referentka provozu</w:t>
            </w:r>
          </w:p>
          <w:p w14:paraId="121047F4" w14:textId="46A5FFD5" w:rsidR="00B769CE" w:rsidRPr="00B769CE" w:rsidRDefault="00B769CE" w:rsidP="00B769CE">
            <w:pPr>
              <w:numPr>
                <w:ilvl w:val="12"/>
                <w:numId w:val="0"/>
              </w:numPr>
              <w:spacing w:after="120"/>
              <w:jc w:val="both"/>
              <w:rPr>
                <w:rFonts w:cs="Arial"/>
                <w:color w:val="000000" w:themeColor="text1"/>
              </w:rPr>
            </w:pPr>
            <w:r w:rsidRPr="00B769CE">
              <w:rPr>
                <w:rFonts w:cs="Arial"/>
                <w:color w:val="000000" w:themeColor="text1"/>
              </w:rPr>
              <w:t xml:space="preserve">tel. +420 </w:t>
            </w:r>
            <w:r w:rsidR="009A7DD8">
              <w:rPr>
                <w:rFonts w:cs="Arial"/>
                <w:color w:val="000000" w:themeColor="text1"/>
              </w:rPr>
              <w:t>xxxxxxxxxxx</w:t>
            </w:r>
            <w:bookmarkStart w:id="3" w:name="_GoBack"/>
            <w:bookmarkEnd w:id="3"/>
          </w:p>
        </w:tc>
      </w:tr>
    </w:tbl>
    <w:p w14:paraId="09D04BA1" w14:textId="77777777" w:rsidR="0068788A" w:rsidRPr="00965EEA" w:rsidRDefault="0068788A" w:rsidP="0068788A">
      <w:pPr>
        <w:autoSpaceDN w:val="0"/>
        <w:ind w:right="70"/>
        <w:jc w:val="both"/>
        <w:rPr>
          <w:rFonts w:cs="Arial"/>
        </w:rPr>
      </w:pPr>
    </w:p>
    <w:p w14:paraId="16F2100B" w14:textId="77777777" w:rsidR="0068788A" w:rsidRPr="00965EEA" w:rsidRDefault="0068788A" w:rsidP="0068788A">
      <w:pPr>
        <w:pStyle w:val="Odstavecseseznamem"/>
        <w:numPr>
          <w:ilvl w:val="0"/>
          <w:numId w:val="1"/>
        </w:numPr>
        <w:autoSpaceDN w:val="0"/>
        <w:spacing w:before="120"/>
        <w:ind w:right="70"/>
        <w:rPr>
          <w:rFonts w:cs="Arial"/>
          <w:u w:val="single"/>
        </w:rPr>
      </w:pPr>
      <w:r w:rsidRPr="00965EEA">
        <w:rPr>
          <w:rFonts w:cs="Arial"/>
          <w:u w:val="single"/>
        </w:rPr>
        <w:t>Objednatel je oprávněn</w:t>
      </w:r>
      <w:r w:rsidRPr="00965EEA">
        <w:rPr>
          <w:rFonts w:cs="Arial"/>
        </w:rPr>
        <w:t>:</w:t>
      </w:r>
    </w:p>
    <w:p w14:paraId="5F5E4472" w14:textId="17B9F46E" w:rsidR="0068788A" w:rsidRPr="00965EEA" w:rsidRDefault="0068788A" w:rsidP="00A406B8">
      <w:pPr>
        <w:numPr>
          <w:ilvl w:val="0"/>
          <w:numId w:val="5"/>
        </w:numPr>
        <w:autoSpaceDN w:val="0"/>
        <w:spacing w:before="120"/>
        <w:ind w:right="70"/>
        <w:jc w:val="both"/>
        <w:rPr>
          <w:rFonts w:cs="Arial"/>
        </w:rPr>
      </w:pPr>
      <w:r>
        <w:rPr>
          <w:rFonts w:cs="Arial"/>
        </w:rPr>
        <w:t>p</w:t>
      </w:r>
      <w:r w:rsidRPr="00965EEA">
        <w:rPr>
          <w:rFonts w:cs="Arial"/>
        </w:rPr>
        <w:t xml:space="preserve">ožadovat po zhotoviteli plnění předmětu </w:t>
      </w:r>
      <w:r>
        <w:rPr>
          <w:rFonts w:cs="Arial"/>
        </w:rPr>
        <w:t>Smlou</w:t>
      </w:r>
      <w:r w:rsidRPr="00965EEA">
        <w:rPr>
          <w:rFonts w:cs="Arial"/>
        </w:rPr>
        <w:t xml:space="preserve">vy dle podmínek </w:t>
      </w:r>
      <w:r>
        <w:rPr>
          <w:rFonts w:cs="Arial"/>
        </w:rPr>
        <w:t>této Smlouvy</w:t>
      </w:r>
      <w:r w:rsidR="004D1FAE">
        <w:rPr>
          <w:rFonts w:cs="Arial"/>
        </w:rPr>
        <w:t>.</w:t>
      </w:r>
    </w:p>
    <w:p w14:paraId="1CAD5A85" w14:textId="77777777" w:rsidR="0068788A" w:rsidRPr="00965EEA" w:rsidRDefault="0068788A" w:rsidP="0068788A">
      <w:pPr>
        <w:pStyle w:val="Odstavecseseznamem"/>
        <w:numPr>
          <w:ilvl w:val="0"/>
          <w:numId w:val="1"/>
        </w:numPr>
        <w:autoSpaceDN w:val="0"/>
        <w:spacing w:before="120"/>
        <w:ind w:right="70"/>
        <w:jc w:val="both"/>
        <w:rPr>
          <w:rFonts w:cs="Arial"/>
          <w:u w:val="single"/>
        </w:rPr>
      </w:pPr>
      <w:r w:rsidRPr="0009286F">
        <w:rPr>
          <w:rFonts w:cs="Arial"/>
        </w:rPr>
        <w:t xml:space="preserve">Práva a povinnosti </w:t>
      </w:r>
      <w:r w:rsidRPr="00965EEA">
        <w:rPr>
          <w:rFonts w:cs="Arial"/>
        </w:rPr>
        <w:t>smluvních stran, která vyplývají z konkrétního popisu obsahu, rozsahu, způsob</w:t>
      </w:r>
      <w:r>
        <w:rPr>
          <w:rFonts w:cs="Arial"/>
        </w:rPr>
        <w:t>u</w:t>
      </w:r>
      <w:r w:rsidRPr="00965EEA">
        <w:rPr>
          <w:rFonts w:cs="Arial"/>
        </w:rPr>
        <w:t>, podmínek a čas</w:t>
      </w:r>
      <w:r>
        <w:rPr>
          <w:rFonts w:cs="Arial"/>
        </w:rPr>
        <w:t>u</w:t>
      </w:r>
      <w:r w:rsidRPr="00965EEA">
        <w:rPr>
          <w:rFonts w:cs="Arial"/>
        </w:rPr>
        <w:t xml:space="preserve"> plnění vymezených v přílohách </w:t>
      </w:r>
      <w:r>
        <w:rPr>
          <w:rFonts w:cs="Arial"/>
        </w:rPr>
        <w:t>Smlou</w:t>
      </w:r>
      <w:r w:rsidRPr="00965EEA">
        <w:rPr>
          <w:rFonts w:cs="Arial"/>
        </w:rPr>
        <w:t xml:space="preserve">vy, </w:t>
      </w:r>
      <w:bookmarkStart w:id="4" w:name="_Hlk60048364"/>
      <w:r w:rsidRPr="00965EEA">
        <w:rPr>
          <w:rFonts w:cs="Arial"/>
        </w:rPr>
        <w:t xml:space="preserve">mají v případě rozporu s ujednáními obsaženými přímo v textu této </w:t>
      </w:r>
      <w:r>
        <w:rPr>
          <w:rFonts w:cs="Arial"/>
        </w:rPr>
        <w:t>Smlou</w:t>
      </w:r>
      <w:r w:rsidRPr="00965EEA">
        <w:rPr>
          <w:rFonts w:cs="Arial"/>
        </w:rPr>
        <w:t>vy přednost</w:t>
      </w:r>
      <w:r>
        <w:rPr>
          <w:rFonts w:cs="Arial"/>
        </w:rPr>
        <w:t>.</w:t>
      </w:r>
    </w:p>
    <w:bookmarkEnd w:id="4"/>
    <w:p w14:paraId="58ACC113" w14:textId="77777777" w:rsidR="004C0FB5" w:rsidRDefault="004C0FB5" w:rsidP="007A1F80">
      <w:pPr>
        <w:ind w:left="360"/>
        <w:jc w:val="both"/>
        <w:rPr>
          <w:rFonts w:cs="Arial"/>
        </w:rPr>
      </w:pPr>
    </w:p>
    <w:p w14:paraId="54497209" w14:textId="53E2CFFD"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5"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5"/>
    </w:p>
    <w:p w14:paraId="20A8AE6B" w14:textId="243A2714" w:rsidR="002B203E" w:rsidRPr="00965EEA" w:rsidRDefault="002B203E" w:rsidP="00A406B8">
      <w:pPr>
        <w:numPr>
          <w:ilvl w:val="0"/>
          <w:numId w:val="7"/>
        </w:numPr>
        <w:shd w:val="clear" w:color="auto" w:fill="FFFFFF"/>
        <w:spacing w:before="120"/>
        <w:ind w:left="284" w:hanging="284"/>
        <w:jc w:val="both"/>
        <w:rPr>
          <w:rFonts w:cs="Arial"/>
          <w:u w:val="single"/>
        </w:rPr>
      </w:pPr>
      <w:r w:rsidRPr="00965EEA">
        <w:rPr>
          <w:rFonts w:cs="Arial"/>
        </w:rPr>
        <w:t xml:space="preserve">V případě sjednání </w:t>
      </w:r>
      <w:r w:rsidRPr="005411FA">
        <w:rPr>
          <w:rFonts w:cs="Arial"/>
        </w:rPr>
        <w:t xml:space="preserve">služby </w:t>
      </w:r>
      <w:r w:rsidRPr="005411FA">
        <w:rPr>
          <w:rFonts w:cs="Arial"/>
          <w:b/>
        </w:rPr>
        <w:t>sb</w:t>
      </w:r>
      <w:r w:rsidRPr="005411FA">
        <w:rPr>
          <w:b/>
        </w:rPr>
        <w:t xml:space="preserve">ěr, svoz a odstranění směsného komunálního odpadu </w:t>
      </w:r>
      <w:r w:rsidRPr="006C3F66">
        <w:t>(dále jen</w:t>
      </w:r>
      <w:r w:rsidRPr="005411FA">
        <w:rPr>
          <w:b/>
        </w:rPr>
        <w:t xml:space="preserve"> </w:t>
      </w:r>
      <w:r w:rsidRPr="006C3F66">
        <w:t>„</w:t>
      </w:r>
      <w:r w:rsidRPr="005411FA">
        <w:rPr>
          <w:b/>
        </w:rPr>
        <w:t>SKO</w:t>
      </w:r>
      <w:r w:rsidRPr="006C3F66">
        <w:t>“)</w:t>
      </w:r>
      <w:r>
        <w:rPr>
          <w:b/>
        </w:rPr>
        <w:t>,</w:t>
      </w:r>
      <w:r w:rsidRPr="005411FA">
        <w:rPr>
          <w:b/>
        </w:rPr>
        <w:t xml:space="preserve"> </w:t>
      </w:r>
      <w:r>
        <w:rPr>
          <w:b/>
        </w:rPr>
        <w:t xml:space="preserve">sběr, svoz a využití </w:t>
      </w:r>
      <w:r w:rsidRPr="005411FA">
        <w:rPr>
          <w:b/>
        </w:rPr>
        <w:t xml:space="preserve">separovaných složek komunálního odpadu </w:t>
      </w:r>
      <w:r w:rsidRPr="006C3F66">
        <w:t>(dále jen</w:t>
      </w:r>
      <w:r w:rsidRPr="005411FA">
        <w:rPr>
          <w:b/>
        </w:rPr>
        <w:t xml:space="preserve"> </w:t>
      </w:r>
      <w:r>
        <w:rPr>
          <w:b/>
        </w:rPr>
        <w:t>„</w:t>
      </w:r>
      <w:r w:rsidRPr="005411FA">
        <w:rPr>
          <w:b/>
        </w:rPr>
        <w:t>SO</w:t>
      </w:r>
      <w:r>
        <w:rPr>
          <w:b/>
        </w:rPr>
        <w:t>“</w:t>
      </w:r>
      <w:r w:rsidRPr="006C3F66">
        <w:t>)</w:t>
      </w:r>
      <w:r w:rsidRPr="005411FA">
        <w:t xml:space="preserve"> </w:t>
      </w:r>
      <w:r>
        <w:t>(dále jen „</w:t>
      </w:r>
      <w:r w:rsidRPr="006C3F66">
        <w:rPr>
          <w:b/>
        </w:rPr>
        <w:t>BIO</w:t>
      </w:r>
      <w:r>
        <w:t xml:space="preserve">“) </w:t>
      </w:r>
      <w:r w:rsidRPr="005411FA">
        <w:rPr>
          <w:rFonts w:cs="Arial"/>
        </w:rPr>
        <w:t>se smluvní strany, krom</w:t>
      </w:r>
      <w:r>
        <w:rPr>
          <w:rFonts w:cs="Arial"/>
        </w:rPr>
        <w:t>ě</w:t>
      </w:r>
      <w:r w:rsidRPr="005411FA">
        <w:rPr>
          <w:rFonts w:cs="Arial"/>
        </w:rPr>
        <w:t xml:space="preserve"> </w:t>
      </w:r>
      <w:r>
        <w:rPr>
          <w:rFonts w:cs="Arial"/>
        </w:rPr>
        <w:t xml:space="preserve">v této Smlouvě </w:t>
      </w:r>
      <w:r w:rsidRPr="005411FA">
        <w:rPr>
          <w:rFonts w:cs="Arial"/>
        </w:rPr>
        <w:t>sjednaných podmínek, dále</w:t>
      </w:r>
      <w:r w:rsidRPr="00965EEA">
        <w:rPr>
          <w:rFonts w:cs="Arial"/>
        </w:rPr>
        <w:t xml:space="preserve"> dohodly na rozšiřujících smluvních podmínkách uvedených v tomto článku</w:t>
      </w:r>
      <w:r>
        <w:rPr>
          <w:rFonts w:cs="Arial"/>
        </w:rPr>
        <w:t xml:space="preserve"> této Smlouvy</w:t>
      </w:r>
      <w:r w:rsidRPr="00965EEA">
        <w:rPr>
          <w:rFonts w:cs="Arial"/>
        </w:rPr>
        <w:t>.</w:t>
      </w:r>
    </w:p>
    <w:p w14:paraId="6B6D112D" w14:textId="77777777" w:rsidR="00940004" w:rsidRPr="00940004" w:rsidRDefault="00940004" w:rsidP="00A406B8">
      <w:pPr>
        <w:numPr>
          <w:ilvl w:val="0"/>
          <w:numId w:val="7"/>
        </w:numPr>
        <w:shd w:val="clear" w:color="auto" w:fill="FFFFFF"/>
        <w:spacing w:before="120" w:line="276" w:lineRule="auto"/>
        <w:ind w:left="284" w:hanging="284"/>
        <w:jc w:val="both"/>
        <w:rPr>
          <w:rFonts w:eastAsia="Calibri" w:cs="Arial"/>
          <w:u w:val="single"/>
          <w:lang w:eastAsia="en-US"/>
        </w:rPr>
      </w:pPr>
      <w:r w:rsidRPr="00940004">
        <w:rPr>
          <w:rFonts w:eastAsia="Calibri" w:cs="Arial"/>
          <w:color w:val="000000"/>
          <w:spacing w:val="-1"/>
          <w:u w:val="single"/>
          <w:lang w:eastAsia="en-US"/>
        </w:rPr>
        <w:t>Zhotovitel se zavazuje:</w:t>
      </w:r>
    </w:p>
    <w:p w14:paraId="5238CCAE"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zajišťovat odvoz SKO, a/nebo SO z nádob zajištěných řádně a včas objednatelem na jeho náklady a/nebo z nádob pronajatých zhotovitelem, pokud byl nájem s objednatelem sjednán, když nádoby musí odpovídat standardu odpadových nádob (popelnice plastové P80, P120, P</w:t>
      </w:r>
      <w:smartTag w:uri="urn:schemas-microsoft-com:office:smarttags" w:element="metricconverter">
        <w:smartTagPr>
          <w:attr w:name="st" w:val="on"/>
          <w:attr w:name="ProductID" w:val="240 a"/>
        </w:smartTagPr>
        <w:r w:rsidRPr="00940004">
          <w:rPr>
            <w:rFonts w:eastAsiaTheme="minorHAnsi" w:cs="Arial"/>
            <w:color w:val="000000"/>
            <w:spacing w:val="-3"/>
            <w:lang w:eastAsia="en-US"/>
          </w:rPr>
          <w:t>240 a</w:t>
        </w:r>
      </w:smartTag>
      <w:r w:rsidRPr="00940004">
        <w:rPr>
          <w:rFonts w:eastAsiaTheme="minorHAnsi" w:cs="Arial"/>
          <w:color w:val="000000"/>
          <w:spacing w:val="-3"/>
          <w:lang w:eastAsia="en-US"/>
        </w:rPr>
        <w:t xml:space="preserve"> P340, kontejnery plastové K660, K770 a K1100) a technickým i kvalitativním provedením odpovídat zásadám bezpečnosti práce při manipulaci s nimi,</w:t>
      </w:r>
    </w:p>
    <w:p w14:paraId="68110740"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u nádob pronajatých zhotovitelem objednateli provádět jejich údržbu a nahradit nádobu, která je z technického a bezpečnostního hlediska dále nepoužitelná,</w:t>
      </w:r>
    </w:p>
    <w:p w14:paraId="70500C7F"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zabezpečit v intervalech dohodnutých touto Smlouvou a jejími přílohami vyprazdňování odpadových nádob s obsahem SKO, SO, jeho odvoz a odstranění resp. využití,</w:t>
      </w:r>
    </w:p>
    <w:p w14:paraId="49FC53B4"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po provedení výsypu vrátit nádobu na místo odkud byla převzata,</w:t>
      </w:r>
    </w:p>
    <w:p w14:paraId="70240C0F"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odstranit případné znečištění způsobené zaměstnanci zhotovitele při manipulaci s nádobami,</w:t>
      </w:r>
    </w:p>
    <w:p w14:paraId="31EF9C54" w14:textId="77777777" w:rsidR="00940004" w:rsidRPr="00940004" w:rsidRDefault="00940004" w:rsidP="00A406B8">
      <w:pPr>
        <w:numPr>
          <w:ilvl w:val="0"/>
          <w:numId w:val="8"/>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v případě nedodržení termínu odvozu SKO, a/nebo SO z důvodu na straně zhotovitele zajistit náhradní provedení této služby nejpozději do 48 hodin,</w:t>
      </w:r>
    </w:p>
    <w:p w14:paraId="35F2C703" w14:textId="22A5557E" w:rsidR="00940004" w:rsidRPr="00940004" w:rsidRDefault="00940004">
      <w:pPr>
        <w:numPr>
          <w:ilvl w:val="0"/>
          <w:numId w:val="8"/>
        </w:numPr>
        <w:shd w:val="clear" w:color="auto" w:fill="FFFFFF"/>
        <w:tabs>
          <w:tab w:val="left" w:pos="567"/>
        </w:tabs>
        <w:spacing w:before="120"/>
        <w:ind w:left="567" w:right="14" w:hanging="283"/>
        <w:jc w:val="both"/>
        <w:rPr>
          <w:rFonts w:eastAsia="Calibri" w:cs="Arial"/>
          <w:color w:val="000000"/>
          <w:spacing w:val="-5"/>
          <w:lang w:eastAsia="en-US"/>
        </w:rPr>
      </w:pPr>
      <w:r w:rsidRPr="00940004">
        <w:rPr>
          <w:rFonts w:eastAsiaTheme="minorHAnsi" w:cs="Arial"/>
          <w:color w:val="000000"/>
          <w:spacing w:val="-3"/>
          <w:lang w:eastAsia="en-US"/>
        </w:rPr>
        <w:t>v případě neprůjezdnosti svozové trasy nebo jiných příčin, které nejsou na straně zhotovitele, zajistit náhradní řešení po dohodě s objednatelem.</w:t>
      </w:r>
    </w:p>
    <w:p w14:paraId="3DC98FB0" w14:textId="77777777" w:rsidR="00940004" w:rsidRPr="00940004" w:rsidRDefault="00940004" w:rsidP="00A406B8">
      <w:pPr>
        <w:numPr>
          <w:ilvl w:val="0"/>
          <w:numId w:val="7"/>
        </w:numPr>
        <w:shd w:val="clear" w:color="auto" w:fill="FFFFFF"/>
        <w:spacing w:before="120" w:line="276" w:lineRule="auto"/>
        <w:ind w:left="284" w:hanging="284"/>
        <w:jc w:val="both"/>
        <w:rPr>
          <w:rFonts w:eastAsia="Calibri" w:cs="Arial"/>
          <w:color w:val="000000"/>
          <w:spacing w:val="-1"/>
          <w:u w:val="single"/>
          <w:lang w:eastAsia="en-US"/>
        </w:rPr>
      </w:pPr>
      <w:r w:rsidRPr="00940004">
        <w:rPr>
          <w:rFonts w:eastAsia="Calibri" w:cs="Arial"/>
          <w:color w:val="000000"/>
          <w:spacing w:val="-1"/>
          <w:u w:val="single"/>
          <w:lang w:eastAsia="en-US"/>
        </w:rPr>
        <w:t>Objednatel se zavazuje:</w:t>
      </w:r>
    </w:p>
    <w:p w14:paraId="789A255B" w14:textId="77777777" w:rsidR="00940004" w:rsidRPr="00940004" w:rsidRDefault="00940004" w:rsidP="00115414">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 xml:space="preserve">objednat u zhotovitele odvoz a odstranění nebo využití SKO, a/nebo SO z takového množství a kapacity sběrných nádob, aby při dohodnutém intervalu poskytování služby nedocházelo k jejich přeplňování. Odvoz volně vysypaného </w:t>
      </w:r>
      <w:r w:rsidRPr="00940004">
        <w:rPr>
          <w:rFonts w:eastAsiaTheme="minorHAnsi" w:cs="Arial"/>
          <w:color w:val="000000"/>
          <w:spacing w:val="-3"/>
          <w:lang w:eastAsia="en-US"/>
        </w:rPr>
        <w:lastRenderedPageBreak/>
        <w:t>odpadu a odpadu uloženého mimo sběrné nádoby, kromě pytlů poskytnutých zhotovitelem, není předmětem této Smlouvy,</w:t>
      </w:r>
    </w:p>
    <w:p w14:paraId="4C980CC5"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zřídit na vlastních nebo objednatelem užívaných pozemcích stálá stanoviště sběrných nádob na SKO, a/nebo SO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002EAD06"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19B06F49"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šetrně manipulovat s nádobami poskytnutými zhotovitelem a neprodleně oznámit ztrátu, poškození nebo zničení nádoby nebo štítku s označením typu služby,</w:t>
      </w:r>
    </w:p>
    <w:p w14:paraId="20AA0E87"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Calibri" w:cs="Arial"/>
          <w:color w:val="000000"/>
          <w:spacing w:val="-3"/>
          <w:lang w:eastAsia="en-US"/>
        </w:rPr>
      </w:pPr>
      <w:r w:rsidRPr="00940004">
        <w:rPr>
          <w:rFonts w:eastAsiaTheme="minorHAnsi" w:cs="Arial"/>
          <w:color w:val="000000"/>
          <w:spacing w:val="-3"/>
          <w:lang w:eastAsia="en-US"/>
        </w:rPr>
        <w:t>zavazuje nepřetěžovat sběrné nádoby, přičemž maximální naplněnost nádob pro SKO, a/nebo SO:</w:t>
      </w:r>
    </w:p>
    <w:p w14:paraId="31A838B4" w14:textId="77777777" w:rsidR="00940004" w:rsidRPr="00940004" w:rsidRDefault="00940004" w:rsidP="00A406B8">
      <w:pPr>
        <w:numPr>
          <w:ilvl w:val="1"/>
          <w:numId w:val="22"/>
        </w:numPr>
        <w:shd w:val="clear" w:color="auto" w:fill="FFFFFF"/>
        <w:tabs>
          <w:tab w:val="left" w:pos="567"/>
        </w:tabs>
        <w:ind w:left="1077" w:right="11" w:firstLine="0"/>
        <w:jc w:val="both"/>
        <w:rPr>
          <w:rFonts w:eastAsiaTheme="minorHAnsi" w:cs="Arial"/>
          <w:color w:val="000000"/>
          <w:spacing w:val="-3"/>
          <w:lang w:eastAsia="en-US"/>
        </w:rPr>
      </w:pPr>
      <w:r w:rsidRPr="00940004">
        <w:rPr>
          <w:rFonts w:eastAsiaTheme="minorHAnsi" w:cs="Arial"/>
          <w:color w:val="000000"/>
          <w:spacing w:val="-3"/>
          <w:lang w:eastAsia="en-US"/>
        </w:rPr>
        <w:t>P240l plast</w:t>
      </w:r>
      <w:r w:rsidRPr="00940004">
        <w:rPr>
          <w:rFonts w:eastAsiaTheme="minorHAnsi" w:cs="Arial"/>
          <w:color w:val="000000"/>
          <w:spacing w:val="-3"/>
          <w:lang w:eastAsia="en-US"/>
        </w:rPr>
        <w:tab/>
        <w:t>96 kg,</w:t>
      </w:r>
    </w:p>
    <w:p w14:paraId="19C310EA"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neprodleně oznámit zhotoviteli všechny skutečnosti, jež mohou mít vliv na řádné plnění předmětu Smlouvy (neprůjezdnost komunikace, změna vlastníka, adresy apod.),</w:t>
      </w:r>
    </w:p>
    <w:p w14:paraId="6B6C9B4D"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sběrné nádoby používat pouze k odkládání odpadu, pro který je příslušná nádoba určena, tj. SKO,  resp. SO. Objednatel bere na vědomí, že do sběrných nádob je zakázáno odkládat jiné odpady, které nemají charakter příslušného druhu odpadu, tedy SKO, a/nebo SO tj. především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 skladby odpadu budou řešeny individuálně upozorněním, pozastavením odvozu nebo jeho zrušením s tím, že objednateli mohou být vyúčtovány vzniklé vícenáklady, které se zavazuje uhradit,</w:t>
      </w:r>
    </w:p>
    <w:p w14:paraId="408EBEF3" w14:textId="71303C92" w:rsidR="00940004" w:rsidRPr="00940004" w:rsidRDefault="00940004" w:rsidP="00A406B8">
      <w:pPr>
        <w:numPr>
          <w:ilvl w:val="0"/>
          <w:numId w:val="22"/>
        </w:numPr>
        <w:shd w:val="clear" w:color="auto" w:fill="FFFFFF"/>
        <w:tabs>
          <w:tab w:val="left" w:pos="567"/>
        </w:tabs>
        <w:spacing w:before="120"/>
        <w:ind w:left="567" w:right="14" w:hanging="283"/>
        <w:jc w:val="both"/>
        <w:rPr>
          <w:rFonts w:eastAsiaTheme="minorHAnsi" w:cs="Arial"/>
          <w:color w:val="000000"/>
          <w:spacing w:val="-3"/>
          <w:lang w:eastAsia="en-US"/>
        </w:rPr>
      </w:pPr>
      <w:r w:rsidRPr="00940004">
        <w:rPr>
          <w:rFonts w:eastAsiaTheme="minorHAnsi" w:cs="Arial"/>
          <w:color w:val="000000"/>
          <w:spacing w:val="-3"/>
          <w:lang w:eastAsia="en-US"/>
        </w:rPr>
        <w:t>provádět úhradu služeb zhotoviteli ve výši stanovené Ceníkem ve formě jednostranného Cenového výměru vydaného zhotovitelem a platného pro příslušné období poskytování služby a to způsobem a v termínech dohodnutých v této Smlouvě včetně jejích příloh</w:t>
      </w:r>
      <w:r w:rsidR="0017100A">
        <w:rPr>
          <w:rFonts w:eastAsiaTheme="minorHAnsi" w:cs="Arial"/>
          <w:color w:val="000000"/>
          <w:spacing w:val="-3"/>
          <w:lang w:eastAsia="en-US"/>
        </w:rPr>
        <w:t>. Cenová nabídka zhotovitele má v případě rozporu s ujednáními obsaženými v textu této smlouvy nebo jejích přílohách, přednost.</w:t>
      </w:r>
    </w:p>
    <w:p w14:paraId="3F40525C" w14:textId="77777777" w:rsidR="00940004" w:rsidRPr="00940004" w:rsidRDefault="00940004" w:rsidP="00A406B8">
      <w:pPr>
        <w:numPr>
          <w:ilvl w:val="0"/>
          <w:numId w:val="22"/>
        </w:numPr>
        <w:shd w:val="clear" w:color="auto" w:fill="FFFFFF"/>
        <w:tabs>
          <w:tab w:val="left" w:pos="567"/>
        </w:tabs>
        <w:spacing w:before="120"/>
        <w:ind w:left="567" w:right="14" w:hanging="283"/>
        <w:jc w:val="both"/>
        <w:rPr>
          <w:rFonts w:eastAsia="Calibri" w:cs="Arial"/>
          <w:color w:val="000000"/>
          <w:spacing w:val="-3"/>
          <w:lang w:eastAsia="en-US"/>
        </w:rPr>
      </w:pPr>
      <w:r w:rsidRPr="00940004">
        <w:rPr>
          <w:rFonts w:eastAsiaTheme="minorHAnsi"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1A46459" w14:textId="77777777" w:rsidR="00940004" w:rsidRPr="00940004" w:rsidRDefault="00940004" w:rsidP="00A406B8">
      <w:pPr>
        <w:numPr>
          <w:ilvl w:val="0"/>
          <w:numId w:val="7"/>
        </w:numPr>
        <w:shd w:val="clear" w:color="auto" w:fill="FFFFFF"/>
        <w:spacing w:before="120" w:line="276" w:lineRule="auto"/>
        <w:ind w:left="284" w:hanging="284"/>
        <w:jc w:val="both"/>
        <w:rPr>
          <w:rFonts w:cs="Arial"/>
        </w:rPr>
      </w:pPr>
      <w:r w:rsidRPr="00940004">
        <w:rPr>
          <w:rFonts w:cs="Arial"/>
        </w:rPr>
        <w:t>Zhotovitel je oprávněn zajistit provádění služby i jakoukoli třetí osobou oprávněnou k plnění předmětu této Smlouvy dle právních norem České republiky a to dle svého výběru. Zhotovitel není, pokud to není výslovně sjednáno, vázán při plnění této Smlouvy pokyny objednatele.</w:t>
      </w:r>
    </w:p>
    <w:p w14:paraId="3AAA6467" w14:textId="77777777" w:rsidR="00940004" w:rsidRPr="00940004" w:rsidRDefault="00940004" w:rsidP="00A406B8">
      <w:pPr>
        <w:numPr>
          <w:ilvl w:val="0"/>
          <w:numId w:val="7"/>
        </w:numPr>
        <w:shd w:val="clear" w:color="auto" w:fill="FFFFFF"/>
        <w:spacing w:before="120" w:line="276" w:lineRule="auto"/>
        <w:ind w:left="284" w:hanging="284"/>
        <w:jc w:val="both"/>
        <w:rPr>
          <w:rFonts w:cs="Arial"/>
        </w:rPr>
      </w:pPr>
      <w:r w:rsidRPr="00940004">
        <w:rPr>
          <w:rFonts w:cs="Arial"/>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w:t>
      </w:r>
    </w:p>
    <w:p w14:paraId="35DA947E" w14:textId="77777777" w:rsidR="00940004" w:rsidRPr="00940004" w:rsidRDefault="00940004" w:rsidP="00A406B8">
      <w:pPr>
        <w:numPr>
          <w:ilvl w:val="0"/>
          <w:numId w:val="7"/>
        </w:numPr>
        <w:shd w:val="clear" w:color="auto" w:fill="FFFFFF"/>
        <w:spacing w:before="120" w:line="276" w:lineRule="auto"/>
        <w:ind w:left="284" w:hanging="284"/>
        <w:jc w:val="both"/>
        <w:rPr>
          <w:rFonts w:cs="Arial"/>
        </w:rPr>
      </w:pPr>
      <w:r w:rsidRPr="00940004">
        <w:rPr>
          <w:rFonts w:cs="Arial"/>
        </w:rPr>
        <w:t>Vlastnické právo k odpadu přechází z objednatele na zhotovitele okamžikem naložení příslušného odpadu z nádoby na přepravní/dopravní prostředek, přičemž finanční vyrovnání takového přechodu vlastnictví je zohledněno v dále sjednané ceně služby.</w:t>
      </w:r>
    </w:p>
    <w:p w14:paraId="4D37E1F2" w14:textId="7C2CAE2C" w:rsidR="00940004" w:rsidRDefault="00940004" w:rsidP="00A406B8">
      <w:pPr>
        <w:numPr>
          <w:ilvl w:val="0"/>
          <w:numId w:val="7"/>
        </w:numPr>
        <w:shd w:val="clear" w:color="auto" w:fill="FFFFFF"/>
        <w:spacing w:before="120" w:line="276" w:lineRule="auto"/>
        <w:ind w:left="284" w:hanging="284"/>
        <w:jc w:val="both"/>
        <w:rPr>
          <w:rFonts w:eastAsia="Calibri" w:cs="Arial"/>
          <w:color w:val="000000"/>
          <w:spacing w:val="-1"/>
          <w:lang w:eastAsia="en-US"/>
        </w:rPr>
      </w:pPr>
      <w:r w:rsidRPr="00940004">
        <w:rPr>
          <w:rFonts w:cs="Arial"/>
        </w:rPr>
        <w:t>Fakturace poskytovaných služeb dle tohoto článku této Smlouvy bude prováděna s četností odpovídající fakturačnímu období, kterým je:</w:t>
      </w:r>
      <w:r w:rsidRPr="00940004">
        <w:rPr>
          <w:rFonts w:eastAsia="Calibri" w:cs="Arial"/>
          <w:color w:val="000000"/>
          <w:spacing w:val="-1"/>
          <w:lang w:eastAsia="en-US"/>
        </w:rPr>
        <w:t xml:space="preserve"> </w:t>
      </w:r>
      <w:r w:rsidR="00D413EA">
        <w:rPr>
          <w:rFonts w:eastAsia="Calibri" w:cs="Arial"/>
          <w:color w:val="000000"/>
          <w:spacing w:val="-1"/>
          <w:lang w:eastAsia="en-US"/>
        </w:rPr>
        <w:t>čtvrtletí</w:t>
      </w:r>
      <w:r w:rsidR="0049784E">
        <w:rPr>
          <w:rFonts w:eastAsia="Calibri" w:cs="Arial"/>
          <w:color w:val="000000"/>
          <w:spacing w:val="-1"/>
          <w:lang w:eastAsia="en-US"/>
        </w:rPr>
        <w:t>.</w:t>
      </w:r>
    </w:p>
    <w:p w14:paraId="5ADFE04B" w14:textId="04E15159" w:rsidR="002B203E" w:rsidRPr="002820A4" w:rsidRDefault="00940004" w:rsidP="00972B59">
      <w:pPr>
        <w:ind w:left="284" w:right="70"/>
        <w:jc w:val="both"/>
        <w:rPr>
          <w:rFonts w:cs="Arial"/>
          <w:b/>
          <w:bCs/>
        </w:rPr>
      </w:pPr>
      <w:r w:rsidRPr="00CE7B2E">
        <w:rPr>
          <w:rFonts w:cs="Arial"/>
        </w:rPr>
        <w:t>Platba za veškeré sjednané služby pro celé stanovené fakturační období je prováděna dopředu na základě vystavené faktury (daňového dokladu).  Zhotovitel vystaví fakturu nejpozději do konce druhého měsíce fakturačního období</w:t>
      </w:r>
      <w:r w:rsidRPr="00182CE7">
        <w:rPr>
          <w:rFonts w:cs="Arial"/>
        </w:rPr>
        <w:t xml:space="preserve">. Změny služby uskutečněné v průběhu fakturačního období bude fakturována dalším daňovým dokladem (řádná faktura, dobropis).. V případě daňového </w:t>
      </w:r>
      <w:r w:rsidR="00D77BA3" w:rsidRPr="00182CE7">
        <w:rPr>
          <w:rFonts w:cs="Arial"/>
        </w:rPr>
        <w:t>dokladu – dobropisu</w:t>
      </w:r>
      <w:r w:rsidRPr="00182CE7">
        <w:rPr>
          <w:rFonts w:cs="Arial"/>
        </w:rPr>
        <w:t xml:space="preserve"> se objednatel zavazuje zaslat potvrzený daňový doklad – dobropis na adresu zhotovitele uvedenou v této Smlouvě a to nejpozději do 5 dnů od data doručení daňového dokladu – dobro</w:t>
      </w:r>
      <w:r w:rsidRPr="002820A4">
        <w:rPr>
          <w:rFonts w:cs="Arial"/>
        </w:rPr>
        <w:t>pisu objednateli.</w:t>
      </w:r>
      <w:r w:rsidRPr="002820A4">
        <w:rPr>
          <w:rFonts w:eastAsia="Calibri" w:cs="Arial"/>
          <w:color w:val="000000"/>
          <w:spacing w:val="-1"/>
          <w:lang w:eastAsia="en-US"/>
        </w:rPr>
        <w:t xml:space="preserve">  </w:t>
      </w:r>
      <w:r w:rsidR="002B203E" w:rsidRPr="002820A4">
        <w:rPr>
          <w:rFonts w:cs="Arial"/>
          <w:color w:val="000000"/>
          <w:spacing w:val="-1"/>
        </w:rPr>
        <w:t xml:space="preserve"> </w:t>
      </w:r>
    </w:p>
    <w:p w14:paraId="4EB3C620" w14:textId="77777777" w:rsidR="00C83D4C" w:rsidRPr="00965EEA" w:rsidRDefault="00C83D4C" w:rsidP="002B203E">
      <w:pPr>
        <w:ind w:right="70"/>
        <w:rPr>
          <w:rFonts w:cs="Arial"/>
          <w:b/>
          <w:bCs/>
        </w:rPr>
      </w:pPr>
    </w:p>
    <w:p w14:paraId="59AC7AE8"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DODACÍ PODMÍNKY</w:t>
      </w:r>
    </w:p>
    <w:p w14:paraId="5FAF6E8C" w14:textId="77777777" w:rsidR="003270BE" w:rsidRPr="003270BE" w:rsidRDefault="003270BE" w:rsidP="00A406B8">
      <w:pPr>
        <w:numPr>
          <w:ilvl w:val="0"/>
          <w:numId w:val="23"/>
        </w:numPr>
        <w:shd w:val="clear" w:color="auto" w:fill="FFFFFF"/>
        <w:spacing w:before="120" w:line="276" w:lineRule="auto"/>
        <w:ind w:left="284" w:hanging="284"/>
        <w:jc w:val="both"/>
        <w:rPr>
          <w:rFonts w:cs="Arial"/>
        </w:rPr>
      </w:pPr>
      <w:r w:rsidRPr="003270BE">
        <w:rPr>
          <w:rFonts w:cs="Arial"/>
        </w:rPr>
        <w:t xml:space="preserve">Zhotovitel přejímá od objednatele ze shromažďovacích míst, sběrných nádob odpady na určených místech/umístěních ve stanovených časech. Zhotovitel odváží odpady po optimálním zaplnění kontejnerů na základě </w:t>
      </w:r>
      <w:r w:rsidRPr="003270BE">
        <w:rPr>
          <w:rFonts w:cs="Arial"/>
        </w:rPr>
        <w:lastRenderedPageBreak/>
        <w:t>telefonické/emailové výzvy pověřeného pracovníka objednatele, případně prostřednictvím svého pověřeného pracovníka vykonávajícím práci v objektu objednatele.</w:t>
      </w:r>
    </w:p>
    <w:p w14:paraId="6830D603" w14:textId="4B1362F7" w:rsidR="003270BE" w:rsidRPr="003270BE" w:rsidRDefault="003270BE" w:rsidP="00A406B8">
      <w:pPr>
        <w:numPr>
          <w:ilvl w:val="0"/>
          <w:numId w:val="23"/>
        </w:numPr>
        <w:shd w:val="clear" w:color="auto" w:fill="FFFFFF"/>
        <w:spacing w:before="120" w:line="276" w:lineRule="auto"/>
        <w:ind w:left="284" w:hanging="284"/>
        <w:jc w:val="both"/>
        <w:rPr>
          <w:rFonts w:cs="Arial"/>
        </w:rPr>
      </w:pPr>
      <w:r w:rsidRPr="003270BE">
        <w:rPr>
          <w:rFonts w:cs="Arial"/>
        </w:rPr>
        <w:t>Doprava odpadů k odstranění či využití se bude řídit platnými předpisy o provozu vozidel na pozemních komunikacích (zákon č. 111/1994 Sb.</w:t>
      </w:r>
      <w:r w:rsidR="00C44E7A">
        <w:rPr>
          <w:rFonts w:cs="Arial"/>
        </w:rPr>
        <w:t>, o silniční dopravě</w:t>
      </w:r>
      <w:r w:rsidRPr="003270BE">
        <w:rPr>
          <w:rFonts w:cs="Arial"/>
        </w:rPr>
        <w:t xml:space="preserve"> a prováděcí vyhlášky v platném znění) přeprava nebezpečných odpadů bude splňovat podmínky dle Evropské dohody ADR o přepravě nebezpečných věcí a bude prováděna pomocí techniky upravené v souladu s touto dohodou.</w:t>
      </w:r>
    </w:p>
    <w:p w14:paraId="348F132C" w14:textId="47ECE222" w:rsidR="003270BE" w:rsidRPr="003270BE" w:rsidRDefault="003270BE" w:rsidP="00A406B8">
      <w:pPr>
        <w:numPr>
          <w:ilvl w:val="0"/>
          <w:numId w:val="23"/>
        </w:numPr>
        <w:shd w:val="clear" w:color="auto" w:fill="FFFFFF"/>
        <w:spacing w:before="120" w:line="276" w:lineRule="auto"/>
        <w:ind w:left="284" w:hanging="284"/>
        <w:jc w:val="both"/>
        <w:rPr>
          <w:rFonts w:cs="Arial"/>
        </w:rPr>
      </w:pPr>
      <w:r w:rsidRPr="003270BE">
        <w:rPr>
          <w:rFonts w:cs="Arial"/>
        </w:rPr>
        <w:t>Bližší specifikace druhu odpadu, jehož odběr, odvoz, využití příp. odstranění, který je předmětem této Smlouvy, včetně uvedení jeho názvu, přiřazení katalogového kódu odpadu a stanovení příslušné</w:t>
      </w:r>
      <w:r w:rsidR="004D1FAE">
        <w:rPr>
          <w:rFonts w:cs="Arial"/>
        </w:rPr>
        <w:t>ho</w:t>
      </w:r>
      <w:r w:rsidRPr="003270BE">
        <w:rPr>
          <w:rFonts w:cs="Arial"/>
        </w:rPr>
        <w:t xml:space="preserve"> </w:t>
      </w:r>
      <w:r w:rsidR="004D1FAE">
        <w:rPr>
          <w:rFonts w:cs="Arial"/>
        </w:rPr>
        <w:t>druhu odpadu</w:t>
      </w:r>
      <w:r w:rsidRPr="003270BE">
        <w:rPr>
          <w:rFonts w:cs="Arial"/>
        </w:rPr>
        <w:t>, je obsažena v příloze č. 1, která je nedílnou součástí této Smlouvy (dále jen Příloha č.1).</w:t>
      </w:r>
    </w:p>
    <w:p w14:paraId="6FDF4FE8" w14:textId="66E12436" w:rsidR="003270BE" w:rsidRPr="003270BE" w:rsidRDefault="003270BE" w:rsidP="00A406B8">
      <w:pPr>
        <w:numPr>
          <w:ilvl w:val="0"/>
          <w:numId w:val="23"/>
        </w:numPr>
        <w:shd w:val="clear" w:color="auto" w:fill="FFFFFF"/>
        <w:spacing w:before="120" w:line="276" w:lineRule="auto"/>
        <w:ind w:left="284" w:hanging="284"/>
        <w:jc w:val="both"/>
        <w:rPr>
          <w:rFonts w:cs="Arial"/>
        </w:rPr>
      </w:pPr>
      <w:bookmarkStart w:id="6" w:name="_Ref381022018"/>
      <w:r w:rsidRPr="003270BE">
        <w:rPr>
          <w:rFonts w:cs="Arial"/>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které budou vycházet, pokud v nich nebude výslovně dohodnuto jinak, z obecných podmínek této Smlouvy a příslušných právních předpisů.</w:t>
      </w:r>
      <w:bookmarkEnd w:id="6"/>
    </w:p>
    <w:p w14:paraId="650957B6" w14:textId="77777777" w:rsidR="003270BE" w:rsidRPr="003270BE" w:rsidRDefault="003270BE" w:rsidP="00A406B8">
      <w:pPr>
        <w:numPr>
          <w:ilvl w:val="0"/>
          <w:numId w:val="23"/>
        </w:numPr>
        <w:shd w:val="clear" w:color="auto" w:fill="FFFFFF"/>
        <w:spacing w:before="120" w:line="276" w:lineRule="auto"/>
        <w:ind w:left="284" w:hanging="284"/>
        <w:jc w:val="both"/>
        <w:rPr>
          <w:rFonts w:cs="Arial"/>
        </w:rPr>
      </w:pPr>
      <w:r w:rsidRPr="003270BE">
        <w:rPr>
          <w:rFonts w:cs="Arial"/>
        </w:rPr>
        <w:t>Zhotovitel je povinen potvrdit objednávku objednatele bez zbytečného odkladu po jejím obdržení a sdělit objednateli termín realizace požadavku, příp. v téže lhůtě sdělit důvody, pro které tak neučiní.</w:t>
      </w:r>
    </w:p>
    <w:p w14:paraId="72F52F49" w14:textId="3276D8A1" w:rsidR="002B203E" w:rsidRDefault="003270BE" w:rsidP="00A406B8">
      <w:pPr>
        <w:numPr>
          <w:ilvl w:val="0"/>
          <w:numId w:val="23"/>
        </w:numPr>
        <w:shd w:val="clear" w:color="auto" w:fill="FFFFFF"/>
        <w:spacing w:before="120" w:line="276" w:lineRule="auto"/>
        <w:ind w:left="284" w:hanging="284"/>
        <w:jc w:val="both"/>
        <w:rPr>
          <w:rFonts w:cs="Arial"/>
        </w:rPr>
      </w:pPr>
      <w:r w:rsidRPr="003270BE">
        <w:rPr>
          <w:rFonts w:cs="Arial"/>
        </w:rPr>
        <w:t>Odpad naložený na dopravní prostředek zhotovitele se stává okamžikem opuštění prostoru závodu (provozovny/areálu) objednatele (tj. překročením hranice pozemku ve vlastnictví nebo užívání objednatele) vlastnictvím zhotovitele, který odpovídá za jeho přepravu a konečné využití či odstranění. Finanční vyrovnání takového přechodu vlastnictví je zohledněno ve sjednané ceně služby.</w:t>
      </w:r>
    </w:p>
    <w:p w14:paraId="13982442" w14:textId="77777777" w:rsidR="00C83D4C" w:rsidRPr="00965EEA" w:rsidRDefault="00C83D4C" w:rsidP="002B203E">
      <w:pPr>
        <w:ind w:right="70"/>
        <w:jc w:val="both"/>
        <w:rPr>
          <w:rFonts w:cs="Arial"/>
        </w:rPr>
      </w:pPr>
    </w:p>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16CC56F1" w14:textId="1D8CC70B" w:rsidR="00065123" w:rsidRPr="00065123" w:rsidRDefault="00065123" w:rsidP="00A406B8">
      <w:pPr>
        <w:numPr>
          <w:ilvl w:val="0"/>
          <w:numId w:val="24"/>
        </w:numPr>
        <w:spacing w:before="120"/>
        <w:jc w:val="both"/>
        <w:rPr>
          <w:rFonts w:cs="Arial"/>
        </w:rPr>
      </w:pPr>
      <w:r w:rsidRPr="00065123">
        <w:rPr>
          <w:rFonts w:cs="Arial"/>
        </w:rPr>
        <w:t>Cena služeb (dodávek a prací) je stanovena Ceníkem, který tvoří nedílnou součást té</w:t>
      </w:r>
      <w:r w:rsidR="00624B01">
        <w:rPr>
          <w:rFonts w:cs="Arial"/>
        </w:rPr>
        <w:t>to Smlouvy jako její příloha č. </w:t>
      </w:r>
      <w:r w:rsidRPr="00065123">
        <w:rPr>
          <w:rFonts w:cs="Arial"/>
        </w:rPr>
        <w:t>1 (dále také jen „Ceník“). Veškeré ceny jsou uvedeny v českých korunách ve výši bez DPH. K cenám bude účtována DPH ve výši platné ke dni zdanitelného plnění. Datum uskutečnění zdanitelného plnění je stanoveno v souladu s aktuálně platnými právními předpisy.</w:t>
      </w:r>
    </w:p>
    <w:p w14:paraId="5D87FFB6" w14:textId="77777777" w:rsidR="00065123" w:rsidRPr="00065123" w:rsidRDefault="00065123" w:rsidP="00A406B8">
      <w:pPr>
        <w:numPr>
          <w:ilvl w:val="0"/>
          <w:numId w:val="24"/>
        </w:numPr>
        <w:spacing w:before="120"/>
        <w:jc w:val="both"/>
        <w:rPr>
          <w:rFonts w:cs="Arial"/>
        </w:rPr>
      </w:pPr>
      <w:r w:rsidRPr="00065123">
        <w:rPr>
          <w:rFonts w:cs="Arial"/>
        </w:rPr>
        <w:t xml:space="preserve">Objednatel prohlašuje, že se ve smyslu § 1794 odst. 2 občanského zákoníku souhlasí se sjednanou cenou za služby dle této Smlouvy. </w:t>
      </w:r>
    </w:p>
    <w:p w14:paraId="4569DFF4" w14:textId="2AA7E330" w:rsidR="00065123" w:rsidRPr="00065123" w:rsidRDefault="00065123" w:rsidP="00A406B8">
      <w:pPr>
        <w:numPr>
          <w:ilvl w:val="0"/>
          <w:numId w:val="24"/>
        </w:numPr>
        <w:spacing w:before="120"/>
        <w:jc w:val="both"/>
        <w:rPr>
          <w:rFonts w:cs="Arial"/>
        </w:rPr>
      </w:pPr>
      <w:r w:rsidRPr="00065123">
        <w:rPr>
          <w:rFonts w:cs="Arial"/>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3A1EDE24" w14:textId="13788E6D" w:rsidR="00065123" w:rsidRPr="002820A4" w:rsidRDefault="00065123" w:rsidP="00B769CE">
      <w:pPr>
        <w:numPr>
          <w:ilvl w:val="0"/>
          <w:numId w:val="24"/>
        </w:numPr>
        <w:spacing w:before="120"/>
        <w:jc w:val="both"/>
        <w:rPr>
          <w:rFonts w:cs="Arial"/>
        </w:rPr>
      </w:pPr>
      <w:r w:rsidRPr="00182CE7">
        <w:rPr>
          <w:rFonts w:cs="Arial"/>
        </w:rPr>
        <w:t>Splatnost faktur zhotovitele je stanovena na</w:t>
      </w:r>
      <w:r w:rsidR="00E41673" w:rsidRPr="00182CE7">
        <w:rPr>
          <w:rFonts w:cs="Arial"/>
        </w:rPr>
        <w:t xml:space="preserve"> 30</w:t>
      </w:r>
      <w:r w:rsidR="002B203E" w:rsidRPr="00182CE7">
        <w:rPr>
          <w:rFonts w:cs="Arial"/>
        </w:rPr>
        <w:t xml:space="preserve"> </w:t>
      </w:r>
      <w:r w:rsidRPr="00182CE7">
        <w:rPr>
          <w:rFonts w:eastAsia="Calibri" w:cs="Arial"/>
          <w:lang w:eastAsia="en-US"/>
        </w:rPr>
        <w:t>kalendářních dnů ode dne doručení</w:t>
      </w:r>
      <w:r w:rsidR="00CE7B2E" w:rsidRPr="00182CE7">
        <w:rPr>
          <w:rFonts w:eastAsia="Calibri" w:cs="Arial"/>
          <w:lang w:eastAsia="en-US"/>
        </w:rPr>
        <w:t xml:space="preserve"> na korespondenční adresu objednatele</w:t>
      </w:r>
      <w:r w:rsidRPr="00182CE7">
        <w:rPr>
          <w:rFonts w:eastAsia="Calibri" w:cs="Arial"/>
          <w:lang w:eastAsia="en-US"/>
        </w:rPr>
        <w:t>. Jednotlivé faktury budou obsahovat rozpis poskytnutých služeb v souladu s přílohou č. 1 této Smlouvy. Platby budou uskuteč</w:t>
      </w:r>
      <w:r w:rsidRPr="00182CE7">
        <w:rPr>
          <w:rFonts w:cs="Arial"/>
        </w:rPr>
        <w:t>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r w:rsidR="00CE7B2E" w:rsidRPr="002820A4">
        <w:rPr>
          <w:rFonts w:cs="Arial"/>
        </w:rPr>
        <w:t xml:space="preserve">. </w:t>
      </w:r>
    </w:p>
    <w:p w14:paraId="4D3CF09B" w14:textId="5F2C2315" w:rsidR="00065123" w:rsidRPr="00182CE7" w:rsidRDefault="00065123" w:rsidP="00182CE7">
      <w:pPr>
        <w:pStyle w:val="Odstavecseseznamem"/>
        <w:numPr>
          <w:ilvl w:val="0"/>
          <w:numId w:val="24"/>
        </w:numPr>
        <w:spacing w:before="120"/>
        <w:jc w:val="both"/>
        <w:rPr>
          <w:rFonts w:cs="Arial"/>
        </w:rPr>
      </w:pPr>
      <w:r w:rsidRPr="00182CE7">
        <w:rPr>
          <w:rFonts w:cs="Arial"/>
        </w:rPr>
        <w:t xml:space="preserve">Neobsahuje-li faktura smluvené náležitosti a údaje, nebo bude-li vystavena v nesprávné výši, anebo má jiné podstatné závady v obsahu, je neplatná. Objednatel v takovém případě vrátí poskytovateli fakturu v době její splatnosti. </w:t>
      </w:r>
      <w:r w:rsidR="00182CE7">
        <w:rPr>
          <w:rFonts w:cs="Arial"/>
        </w:rPr>
        <w:t>Zhotovi</w:t>
      </w:r>
      <w:r w:rsidR="00182CE7" w:rsidRPr="00182CE7">
        <w:rPr>
          <w:rFonts w:cs="Arial"/>
        </w:rPr>
        <w:t xml:space="preserve">tel </w:t>
      </w:r>
      <w:r w:rsidRPr="00182CE7">
        <w:rPr>
          <w:rFonts w:cs="Arial"/>
        </w:rPr>
        <w:t>je v takovém případě povinen vystavit fakturu novou s novou lhůtou splatnosti.</w:t>
      </w:r>
      <w:r w:rsidR="00182CE7" w:rsidRPr="00182CE7">
        <w:t xml:space="preserve"> </w:t>
      </w:r>
      <w:r w:rsidR="00182CE7" w:rsidRPr="00182CE7">
        <w:rPr>
          <w:rFonts w:cs="Arial"/>
        </w:rPr>
        <w:t>Celá lhůta běží znovu ode dne doručení opravené nebo nově vyhotovené faktury.</w:t>
      </w:r>
    </w:p>
    <w:p w14:paraId="35E748DE" w14:textId="4404860A" w:rsidR="00065123" w:rsidRPr="00065123" w:rsidRDefault="00065123" w:rsidP="00875D39">
      <w:pPr>
        <w:numPr>
          <w:ilvl w:val="0"/>
          <w:numId w:val="24"/>
        </w:numPr>
        <w:spacing w:before="120"/>
        <w:jc w:val="both"/>
        <w:rPr>
          <w:rFonts w:cs="Arial"/>
        </w:rPr>
      </w:pPr>
      <w:r w:rsidRPr="00065123">
        <w:rPr>
          <w:rFonts w:cs="Arial"/>
        </w:rPr>
        <w:t>Faktur</w:t>
      </w:r>
      <w:r w:rsidR="00226B71">
        <w:rPr>
          <w:rFonts w:cs="Arial"/>
        </w:rPr>
        <w:t>y musejí být doručeny v elektronické podobě ve formátu .pdf do datové schránky VZP ČR: i48ae3q nebo na emailovou adresu:</w:t>
      </w:r>
      <w:r w:rsidR="00B769CE">
        <w:rPr>
          <w:rFonts w:cs="Arial"/>
        </w:rPr>
        <w:t xml:space="preserve"> </w:t>
      </w:r>
      <w:r w:rsidR="00D463FB">
        <w:rPr>
          <w:rFonts w:cs="Arial"/>
        </w:rPr>
        <w:t>xxxxxxxxxxxx</w:t>
      </w:r>
      <w:r w:rsidRPr="00065123">
        <w:rPr>
          <w:rFonts w:cs="Arial"/>
        </w:rPr>
        <w:t xml:space="preserve">. </w:t>
      </w:r>
    </w:p>
    <w:p w14:paraId="04E34F55" w14:textId="52FA7B01" w:rsidR="00065123" w:rsidRPr="00065123" w:rsidRDefault="00065123" w:rsidP="00875D39">
      <w:pPr>
        <w:numPr>
          <w:ilvl w:val="0"/>
          <w:numId w:val="24"/>
        </w:numPr>
        <w:spacing w:before="120"/>
        <w:jc w:val="both"/>
        <w:rPr>
          <w:rFonts w:cs="Arial"/>
        </w:rPr>
      </w:pPr>
      <w:r w:rsidRPr="00065123">
        <w:rPr>
          <w:rFonts w:cs="Arial"/>
        </w:rPr>
        <w:t xml:space="preserve">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w:t>
      </w:r>
      <w:r w:rsidR="00D77BA3" w:rsidRPr="00065123">
        <w:rPr>
          <w:rFonts w:cs="Arial"/>
        </w:rPr>
        <w:t>dokladu – faktury</w:t>
      </w:r>
      <w:r w:rsidRPr="00065123">
        <w:rPr>
          <w:rFonts w:cs="Arial"/>
        </w:rPr>
        <w:t>. Platba se uskuteční bankovním převodem z účtu jedné smluvní strany na účet druhé smluvní strany na základě vystavené faktury, případně v hotovosti vkladem na bankovní účet či do pokladny zhotovitele.</w:t>
      </w:r>
    </w:p>
    <w:p w14:paraId="1F672BD3" w14:textId="77777777" w:rsidR="00065123" w:rsidRPr="00065123" w:rsidRDefault="00065123" w:rsidP="00875D39">
      <w:pPr>
        <w:numPr>
          <w:ilvl w:val="0"/>
          <w:numId w:val="24"/>
        </w:numPr>
        <w:spacing w:before="120"/>
        <w:jc w:val="both"/>
        <w:rPr>
          <w:rFonts w:cs="Arial"/>
        </w:rPr>
      </w:pPr>
      <w:r w:rsidRPr="00065123">
        <w:rPr>
          <w:rFonts w:cs="Arial"/>
        </w:rPr>
        <w:t>Není-li písemně sjednáno jinak, cena plnění a k ní příslušná DPH, bude-li k ceně řádně vyúčtována, bude druhé smluvní straně uhrazena bezhotovostním převodem na bankovní účet uvedený v čl.1 této Smlouvy. Smluvní strany prohlašují, že bankovní účet uvedený v čl. I. této Smlouvy, na který mají být platby zasílány, je řádně oznámen správci daně za účelem zveřejnění v registru bankovních účtů ve smyslu § 109 odst. 2 písm. c) zákona č. 234/2004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5408FD1E" w14:textId="26AED32E" w:rsidR="00065123" w:rsidRPr="00065123" w:rsidRDefault="00226B71" w:rsidP="00875D39">
      <w:pPr>
        <w:numPr>
          <w:ilvl w:val="0"/>
          <w:numId w:val="24"/>
        </w:numPr>
        <w:spacing w:before="120"/>
        <w:jc w:val="both"/>
        <w:rPr>
          <w:rFonts w:cs="Arial"/>
        </w:rPr>
      </w:pPr>
      <w:r>
        <w:rPr>
          <w:rFonts w:cs="Arial"/>
        </w:rPr>
        <w:lastRenderedPageBreak/>
        <w:t xml:space="preserve">Obsah každé faktury, se řídí ustanovením zákona č.563/2015 Sb. o účetnictví, ve znění pozdějších předpisů a zákona 98/2012 Sb. o občanském zákoníku, ve znění pozdějších předpisů. </w:t>
      </w:r>
      <w:r w:rsidR="00065123" w:rsidRPr="00065123">
        <w:rPr>
          <w:rFonts w:cs="Arial"/>
        </w:rPr>
        <w:t xml:space="preserve">Smluvní strany prohlašují, že k datu podpisu této Smlouvy nejsou nespolehlivým plátcem ve smyslu § </w:t>
      </w:r>
      <w:proofErr w:type="gramStart"/>
      <w:r w:rsidR="00065123" w:rsidRPr="00065123">
        <w:rPr>
          <w:rFonts w:cs="Arial"/>
        </w:rPr>
        <w:t>106a</w:t>
      </w:r>
      <w:proofErr w:type="gramEnd"/>
      <w:r w:rsidR="00065123" w:rsidRPr="00065123">
        <w:rPr>
          <w:rFonts w:cs="Arial"/>
        </w:rPr>
        <w:t xml:space="preserve"> zákona č. 235/2004 Sb. o dani z přidané hodnoty</w:t>
      </w:r>
      <w:r w:rsidR="00B822D7">
        <w:rPr>
          <w:rFonts w:cs="Arial"/>
        </w:rPr>
        <w:t>,</w:t>
      </w:r>
      <w:r w:rsidR="00065123" w:rsidRPr="00065123">
        <w:rPr>
          <w:rFonts w:cs="Arial"/>
        </w:rPr>
        <w:t xml:space="preserve"> </w:t>
      </w:r>
      <w:r w:rsidR="00B822D7">
        <w:rPr>
          <w:rFonts w:cs="Arial"/>
        </w:rPr>
        <w:t xml:space="preserve">ve znění pozdějších předpisů </w:t>
      </w:r>
      <w:r w:rsidR="00065123" w:rsidRPr="00065123">
        <w:rPr>
          <w:rFonts w:cs="Arial"/>
        </w:rPr>
        <w:t>(dále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w:t>
      </w:r>
      <w:r w:rsidR="002C1C00">
        <w:rPr>
          <w:rFonts w:cs="Arial"/>
        </w:rPr>
        <w:t>,</w:t>
      </w:r>
      <w:r w:rsidR="00065123" w:rsidRPr="00065123">
        <w:rPr>
          <w:rFonts w:cs="Arial"/>
        </w:rPr>
        <w:t xml:space="preserve"> </w:t>
      </w:r>
      <w:r w:rsidR="002C1C00">
        <w:rPr>
          <w:rFonts w:cs="Arial"/>
        </w:rPr>
        <w:t xml:space="preserve">ve znění pozdějších předpisů </w:t>
      </w:r>
      <w:r w:rsidR="00065123" w:rsidRPr="00065123">
        <w:rPr>
          <w:rFonts w:cs="Arial"/>
        </w:rPr>
        <w:t>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0143DA72" w14:textId="77777777" w:rsidR="002B203E" w:rsidRDefault="002B203E"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6697A3C4" w14:textId="3D4D66BD" w:rsidR="003924E0" w:rsidRPr="003924E0" w:rsidRDefault="003924E0" w:rsidP="00A406B8">
      <w:pPr>
        <w:numPr>
          <w:ilvl w:val="0"/>
          <w:numId w:val="25"/>
        </w:numPr>
        <w:spacing w:before="120"/>
        <w:jc w:val="both"/>
        <w:rPr>
          <w:rFonts w:cs="Arial"/>
        </w:rPr>
      </w:pPr>
      <w:r w:rsidRPr="003924E0">
        <w:rPr>
          <w:rFonts w:cs="Arial"/>
        </w:rPr>
        <w:t>Smluvní strany nesou odpovědnost za splnění závazků vyplývajících z této Smlouvy.</w:t>
      </w:r>
      <w:r w:rsidR="00A90012">
        <w:rPr>
          <w:rFonts w:cs="Arial"/>
        </w:rPr>
        <w:t xml:space="preserve"> </w:t>
      </w:r>
      <w:r w:rsidR="00213723">
        <w:rPr>
          <w:rFonts w:cs="Arial"/>
        </w:rPr>
        <w:t>Zhotovitel</w:t>
      </w:r>
      <w:r w:rsidR="00A90012">
        <w:rPr>
          <w:rFonts w:cs="Arial"/>
        </w:rPr>
        <w:t xml:space="preserve"> odpovídá a je povinen nahradit škodu vzniklou </w:t>
      </w:r>
      <w:r w:rsidR="00213723">
        <w:rPr>
          <w:rFonts w:cs="Arial"/>
        </w:rPr>
        <w:t>objednateli</w:t>
      </w:r>
      <w:r w:rsidR="00A90012">
        <w:rPr>
          <w:rFonts w:cs="Arial"/>
        </w:rPr>
        <w:t xml:space="preserve">, </w:t>
      </w:r>
      <w:proofErr w:type="gramStart"/>
      <w:r w:rsidR="00A90012">
        <w:rPr>
          <w:rFonts w:cs="Arial"/>
        </w:rPr>
        <w:t>jež</w:t>
      </w:r>
      <w:proofErr w:type="gramEnd"/>
      <w:r w:rsidR="00A90012">
        <w:rPr>
          <w:rFonts w:cs="Arial"/>
        </w:rPr>
        <w:t xml:space="preserve"> vyplyne z porušení povinnosti platit řádně a včas</w:t>
      </w:r>
    </w:p>
    <w:p w14:paraId="62728612" w14:textId="77777777" w:rsidR="003924E0" w:rsidRPr="003924E0" w:rsidRDefault="003924E0" w:rsidP="00A406B8">
      <w:pPr>
        <w:numPr>
          <w:ilvl w:val="0"/>
          <w:numId w:val="25"/>
        </w:numPr>
        <w:spacing w:before="120"/>
        <w:jc w:val="both"/>
        <w:rPr>
          <w:rFonts w:cs="Arial"/>
        </w:rPr>
      </w:pPr>
      <w:r w:rsidRPr="003924E0">
        <w:rPr>
          <w:rFonts w:cs="Arial"/>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5E8E41A5" w14:textId="3CD56D36" w:rsidR="003924E0" w:rsidRPr="003924E0" w:rsidRDefault="003924E0" w:rsidP="00A406B8">
      <w:pPr>
        <w:numPr>
          <w:ilvl w:val="0"/>
          <w:numId w:val="25"/>
        </w:numPr>
        <w:spacing w:before="120"/>
        <w:jc w:val="both"/>
        <w:rPr>
          <w:rFonts w:cs="Arial"/>
        </w:rPr>
      </w:pPr>
      <w:r w:rsidRPr="003924E0">
        <w:rPr>
          <w:rFonts w:cs="Arial"/>
        </w:rPr>
        <w:t>Smluvní strany se dohodly, že pro případ nedodržení (překročení) lhůty splatnosti faktury je zhotovitel oprávněn účtovat smluvní pokutu ve výši 0,02</w:t>
      </w:r>
      <w:r w:rsidR="00B769CE">
        <w:rPr>
          <w:rFonts w:cs="Arial"/>
        </w:rPr>
        <w:t xml:space="preserve"> </w:t>
      </w:r>
      <w:r w:rsidRPr="003924E0">
        <w:rPr>
          <w:rFonts w:cs="Arial"/>
        </w:rPr>
        <w:t>% z dlužné částky za každý den prodlení se zaplacením účtované částky.</w:t>
      </w:r>
    </w:p>
    <w:p w14:paraId="1279405E" w14:textId="77777777" w:rsidR="003924E0" w:rsidRPr="003924E0" w:rsidRDefault="003924E0" w:rsidP="00A406B8">
      <w:pPr>
        <w:numPr>
          <w:ilvl w:val="0"/>
          <w:numId w:val="25"/>
        </w:numPr>
        <w:spacing w:before="120"/>
        <w:jc w:val="both"/>
        <w:rPr>
          <w:rFonts w:cs="Arial"/>
        </w:rPr>
      </w:pPr>
      <w:r w:rsidRPr="003924E0">
        <w:rPr>
          <w:rFonts w:cs="Arial"/>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50A71F6D" w14:textId="3B4ACA1A" w:rsidR="003924E0" w:rsidRPr="003924E0" w:rsidRDefault="003924E0" w:rsidP="00A406B8">
      <w:pPr>
        <w:numPr>
          <w:ilvl w:val="0"/>
          <w:numId w:val="25"/>
        </w:numPr>
        <w:spacing w:before="120"/>
        <w:jc w:val="both"/>
        <w:rPr>
          <w:rFonts w:cs="Arial"/>
        </w:rPr>
      </w:pPr>
      <w:r w:rsidRPr="003924E0">
        <w:rPr>
          <w:rFonts w:cs="Arial"/>
        </w:rPr>
        <w:t xml:space="preserve">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w:t>
      </w:r>
      <w:r w:rsidR="00EB4EFD">
        <w:rPr>
          <w:rFonts w:cs="Arial"/>
        </w:rPr>
        <w:t>3</w:t>
      </w:r>
      <w:r w:rsidR="00EB4EFD" w:rsidRPr="003924E0">
        <w:rPr>
          <w:rFonts w:cs="Arial"/>
        </w:rPr>
        <w:t>0</w:t>
      </w:r>
      <w:r w:rsidRPr="003924E0">
        <w:rPr>
          <w:rFonts w:cs="Arial"/>
        </w:rPr>
        <w:t xml:space="preserve">-ti dnů od </w:t>
      </w:r>
      <w:r w:rsidR="00EB4EFD">
        <w:rPr>
          <w:rFonts w:cs="Arial"/>
        </w:rPr>
        <w:t xml:space="preserve">doručení </w:t>
      </w:r>
      <w:r w:rsidRPr="003924E0">
        <w:rPr>
          <w:rFonts w:cs="Arial"/>
        </w:rPr>
        <w:t>písemné výzvy neporušující smluvní strany druhé smluvní straně.</w:t>
      </w:r>
    </w:p>
    <w:p w14:paraId="366D8B2A" w14:textId="77777777" w:rsidR="003924E0" w:rsidRPr="003924E0" w:rsidRDefault="003924E0" w:rsidP="00A406B8">
      <w:pPr>
        <w:numPr>
          <w:ilvl w:val="0"/>
          <w:numId w:val="25"/>
        </w:numPr>
        <w:spacing w:before="120"/>
        <w:jc w:val="both"/>
        <w:rPr>
          <w:rFonts w:cs="Arial"/>
        </w:rPr>
      </w:pPr>
      <w:r w:rsidRPr="003924E0">
        <w:rPr>
          <w:rFonts w:cs="Arial"/>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238099AF" w14:textId="77777777" w:rsidR="003924E0" w:rsidRPr="003924E0" w:rsidRDefault="003924E0" w:rsidP="00A406B8">
      <w:pPr>
        <w:numPr>
          <w:ilvl w:val="0"/>
          <w:numId w:val="25"/>
        </w:numPr>
        <w:spacing w:before="120"/>
        <w:jc w:val="both"/>
        <w:rPr>
          <w:rFonts w:cs="Arial"/>
        </w:rPr>
      </w:pPr>
      <w:r w:rsidRPr="003924E0">
        <w:rPr>
          <w:rFonts w:cs="Arial"/>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179496BC" w14:textId="77777777" w:rsidR="003924E0" w:rsidRPr="003924E0" w:rsidRDefault="003924E0" w:rsidP="00A406B8">
      <w:pPr>
        <w:numPr>
          <w:ilvl w:val="0"/>
          <w:numId w:val="25"/>
        </w:numPr>
        <w:spacing w:before="120"/>
        <w:jc w:val="both"/>
        <w:rPr>
          <w:rFonts w:cs="Arial"/>
        </w:rPr>
      </w:pPr>
      <w:r w:rsidRPr="003924E0">
        <w:rPr>
          <w:rFonts w:cs="Arial"/>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3A675AB4" w14:textId="77777777" w:rsidR="003924E0" w:rsidRPr="003924E0" w:rsidRDefault="003924E0" w:rsidP="00A406B8">
      <w:pPr>
        <w:numPr>
          <w:ilvl w:val="0"/>
          <w:numId w:val="25"/>
        </w:numPr>
        <w:spacing w:before="120"/>
        <w:jc w:val="both"/>
        <w:rPr>
          <w:rFonts w:cs="Arial"/>
        </w:rPr>
      </w:pPr>
      <w:r w:rsidRPr="003924E0">
        <w:rPr>
          <w:rFonts w:cs="Arial"/>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7106EDA" w14:textId="2A0F6BE8" w:rsidR="004607BC" w:rsidRPr="003924E0" w:rsidRDefault="003924E0" w:rsidP="00A406B8">
      <w:pPr>
        <w:numPr>
          <w:ilvl w:val="0"/>
          <w:numId w:val="25"/>
        </w:numPr>
        <w:spacing w:before="120"/>
        <w:jc w:val="both"/>
        <w:rPr>
          <w:rFonts w:cs="Arial"/>
        </w:rPr>
      </w:pPr>
      <w:r w:rsidRPr="003924E0">
        <w:rPr>
          <w:rFonts w:cs="Arial"/>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7F53AEDE" w14:textId="77777777" w:rsidR="002B203E" w:rsidRDefault="002B203E" w:rsidP="00B769CE">
      <w:pPr>
        <w:autoSpaceDN w:val="0"/>
        <w:ind w:left="720" w:right="7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5D6B47FC" w:rsidR="007A1F80" w:rsidRPr="00965EEA" w:rsidRDefault="00DB2980" w:rsidP="00A406B8">
      <w:pPr>
        <w:numPr>
          <w:ilvl w:val="0"/>
          <w:numId w:val="10"/>
        </w:numPr>
        <w:autoSpaceDN w:val="0"/>
        <w:spacing w:before="120"/>
        <w:ind w:right="70"/>
        <w:jc w:val="both"/>
        <w:rPr>
          <w:rFonts w:cs="Arial"/>
        </w:rPr>
      </w:pPr>
      <w:r>
        <w:rPr>
          <w:rFonts w:cs="Arial"/>
        </w:rPr>
        <w:t>Smlouva se uzavírá na dobu určitou do 30.</w:t>
      </w:r>
      <w:r w:rsidR="00B769CE">
        <w:rPr>
          <w:rFonts w:cs="Arial"/>
        </w:rPr>
        <w:t xml:space="preserve"> </w:t>
      </w:r>
      <w:r>
        <w:rPr>
          <w:rFonts w:cs="Arial"/>
        </w:rPr>
        <w:t>6.</w:t>
      </w:r>
      <w:r w:rsidR="00B769CE">
        <w:rPr>
          <w:rFonts w:cs="Arial"/>
        </w:rPr>
        <w:t xml:space="preserve"> </w:t>
      </w:r>
      <w:r>
        <w:rPr>
          <w:rFonts w:cs="Arial"/>
        </w:rPr>
        <w:t>2025. Smlouva nabývá účinnosti dnem 1.</w:t>
      </w:r>
      <w:r w:rsidR="00B769CE">
        <w:rPr>
          <w:rFonts w:cs="Arial"/>
        </w:rPr>
        <w:t xml:space="preserve"> </w:t>
      </w:r>
      <w:r>
        <w:rPr>
          <w:rFonts w:cs="Arial"/>
        </w:rPr>
        <w:t>7.</w:t>
      </w:r>
      <w:r w:rsidR="00B769CE">
        <w:rPr>
          <w:rFonts w:cs="Arial"/>
        </w:rPr>
        <w:t xml:space="preserve"> </w:t>
      </w:r>
      <w:r>
        <w:rPr>
          <w:rFonts w:cs="Arial"/>
        </w:rPr>
        <w:t>2024, nebo nejpozději dnem uveřejnění v registru smluv dle zák. č</w:t>
      </w:r>
      <w:r w:rsidR="00B769CE">
        <w:rPr>
          <w:rFonts w:cs="Arial"/>
        </w:rPr>
        <w:t>.</w:t>
      </w:r>
      <w:r>
        <w:rPr>
          <w:rFonts w:cs="Arial"/>
        </w:rPr>
        <w:t xml:space="preserve"> 340/2015 Sb.</w:t>
      </w:r>
      <w:r w:rsidR="00EE6E35" w:rsidRPr="00EE6E35">
        <w:rPr>
          <w:rFonts w:ascii="Calibri" w:eastAsia="Calibri" w:hAnsi="Calibri" w:cs="Calibri"/>
          <w:sz w:val="22"/>
          <w:szCs w:val="22"/>
          <w:lang w:eastAsia="en-US"/>
        </w:rPr>
        <w:t xml:space="preserve"> </w:t>
      </w:r>
      <w:r w:rsidR="00EE6E35" w:rsidRPr="004D1FAE">
        <w:rPr>
          <w:rFonts w:eastAsia="Calibri" w:cs="Arial"/>
          <w:lang w:eastAsia="en-US"/>
        </w:rPr>
        <w:t>o zvláštních podmínkách účinnosti některých smluv, uveřejňování těchto smluv a o registru smluv (zákon o registru smluv), ve znění pozdějších předpisů</w:t>
      </w:r>
      <w:r w:rsidR="00EE6E35">
        <w:rPr>
          <w:rFonts w:eastAsia="Calibri" w:cs="Arial"/>
          <w:lang w:eastAsia="en-US"/>
        </w:rPr>
        <w:t>.</w:t>
      </w:r>
    </w:p>
    <w:p w14:paraId="2BED7C9E" w14:textId="77777777" w:rsidR="00412B66" w:rsidRDefault="00412B66" w:rsidP="00A406B8">
      <w:pPr>
        <w:numPr>
          <w:ilvl w:val="0"/>
          <w:numId w:val="10"/>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D413EA" w14:paraId="385EE8BB" w14:textId="77777777" w:rsidTr="00412B66">
        <w:tc>
          <w:tcPr>
            <w:tcW w:w="10096" w:type="dxa"/>
            <w:hideMark/>
          </w:tcPr>
          <w:p w14:paraId="50D28C58" w14:textId="77777777" w:rsidR="00412B66" w:rsidRPr="00D413EA" w:rsidRDefault="00412B66">
            <w:pPr>
              <w:spacing w:before="120"/>
              <w:jc w:val="both"/>
              <w:rPr>
                <w:rFonts w:cs="Arial"/>
                <w:szCs w:val="22"/>
                <w:lang w:eastAsia="en-US"/>
              </w:rPr>
            </w:pPr>
            <w:r w:rsidRPr="00D413EA">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1C3C9001" w14:textId="2906782C" w:rsidR="00672FC8" w:rsidRPr="00D413EA" w:rsidRDefault="00672FC8" w:rsidP="00A406B8">
      <w:pPr>
        <w:numPr>
          <w:ilvl w:val="0"/>
          <w:numId w:val="10"/>
        </w:numPr>
        <w:autoSpaceDN w:val="0"/>
        <w:spacing w:before="120"/>
        <w:ind w:right="70"/>
        <w:jc w:val="both"/>
        <w:rPr>
          <w:rFonts w:cs="Arial"/>
        </w:rPr>
      </w:pPr>
      <w:r w:rsidRPr="00D413EA">
        <w:rPr>
          <w:rFonts w:cs="Arial"/>
        </w:rPr>
        <w:lastRenderedPageBreak/>
        <w:t>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r w:rsidR="004900D4">
        <w:rPr>
          <w:rFonts w:cs="Arial"/>
        </w:rPr>
        <w:t xml:space="preserve">, </w:t>
      </w:r>
      <w:r w:rsidR="004900D4" w:rsidRPr="004900D4">
        <w:rPr>
          <w:rFonts w:cs="Arial"/>
        </w:rPr>
        <w:t xml:space="preserve">a toto porušení </w:t>
      </w:r>
      <w:r w:rsidR="004900D4">
        <w:rPr>
          <w:rFonts w:cs="Arial"/>
        </w:rPr>
        <w:t xml:space="preserve">objednatel </w:t>
      </w:r>
      <w:r w:rsidR="004900D4" w:rsidRPr="004900D4">
        <w:rPr>
          <w:rFonts w:cs="Arial"/>
        </w:rPr>
        <w:t>nenapraví ani do patnácti (15) dnů od doručení písemné výzvy zhotovitele</w:t>
      </w:r>
      <w:r w:rsidRPr="00D413EA">
        <w:rPr>
          <w:rFonts w:cs="Arial"/>
        </w:rPr>
        <w:t>.</w:t>
      </w:r>
    </w:p>
    <w:p w14:paraId="5A6D2857" w14:textId="667AAACD" w:rsidR="00672FC8" w:rsidRPr="00672FC8" w:rsidRDefault="00672FC8" w:rsidP="00A406B8">
      <w:pPr>
        <w:numPr>
          <w:ilvl w:val="0"/>
          <w:numId w:val="10"/>
        </w:numPr>
        <w:autoSpaceDN w:val="0"/>
        <w:spacing w:before="120"/>
        <w:ind w:right="70"/>
        <w:jc w:val="both"/>
        <w:rPr>
          <w:rFonts w:cs="Arial"/>
        </w:rPr>
      </w:pPr>
      <w:r w:rsidRPr="00D413EA">
        <w:rPr>
          <w:rFonts w:cs="Arial"/>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w:t>
      </w:r>
      <w:r w:rsidRPr="00672FC8">
        <w:rPr>
          <w:rFonts w:cs="Arial"/>
        </w:rPr>
        <w:t xml:space="preserve">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w:t>
      </w:r>
      <w:r w:rsidR="004900D4">
        <w:rPr>
          <w:rFonts w:cs="Arial"/>
        </w:rPr>
        <w:t xml:space="preserve">provedených </w:t>
      </w:r>
      <w:r w:rsidRPr="00672FC8">
        <w:rPr>
          <w:rFonts w:cs="Arial"/>
        </w:rPr>
        <w:t>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041E6D55" w14:textId="71887D51" w:rsidR="002B203E" w:rsidRPr="00672FC8" w:rsidRDefault="002B203E" w:rsidP="00B769CE">
      <w:pPr>
        <w:autoSpaceDN w:val="0"/>
        <w:ind w:left="720" w:right="70"/>
        <w:jc w:val="both"/>
        <w:rPr>
          <w:rStyle w:val="Siln"/>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50B983C4" w14:textId="77777777" w:rsidR="006F6301" w:rsidRPr="006F6301" w:rsidRDefault="006F6301" w:rsidP="006F6301">
      <w:pPr>
        <w:pStyle w:val="Styl2-odstavec"/>
        <w:ind w:left="284" w:hanging="284"/>
        <w:divId w:val="1155876856"/>
      </w:pPr>
      <w:r w:rsidRPr="006F6301">
        <w:t>Strany prohlašují, že budou dbát o maximální ochranu osobních údajů, pokud se s nimi dostanou do styku, a to vždy v souladu se zákonem č. 101/2000 Sb., o ochraně osobních údajů, v platném znění.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7800CD31" w14:textId="77777777" w:rsidR="006F6301" w:rsidRPr="006F6301" w:rsidRDefault="006F6301" w:rsidP="006F6301">
      <w:pPr>
        <w:pStyle w:val="Styl2-odstavec"/>
        <w:ind w:left="284" w:hanging="284"/>
        <w:divId w:val="1155876856"/>
      </w:pPr>
      <w:r w:rsidRPr="006F6301">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51CCCC95" w14:textId="77777777" w:rsidR="006F6301" w:rsidRPr="006F6301" w:rsidRDefault="006F6301" w:rsidP="006F6301">
      <w:pPr>
        <w:pStyle w:val="Styl2-odstavec"/>
        <w:ind w:left="284" w:hanging="284"/>
        <w:divId w:val="1155876856"/>
      </w:pPr>
      <w:r w:rsidRPr="006F6301">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38D14CAB" w14:textId="77777777" w:rsidR="006F6301" w:rsidRPr="006F6301" w:rsidRDefault="006F6301" w:rsidP="006F6301">
      <w:pPr>
        <w:pStyle w:val="Styl2-odstavec"/>
        <w:ind w:left="284" w:hanging="284"/>
        <w:divId w:val="1155876856"/>
      </w:pPr>
      <w:r w:rsidRPr="006F6301">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2E0F51B2" w14:textId="77777777" w:rsidR="00A91345" w:rsidRPr="00A91345" w:rsidRDefault="00A91345" w:rsidP="00A406B8">
      <w:pPr>
        <w:pStyle w:val="Styl2-odstavec"/>
        <w:numPr>
          <w:ilvl w:val="0"/>
          <w:numId w:val="26"/>
        </w:numPr>
        <w:ind w:left="284" w:hanging="284"/>
      </w:pPr>
      <w:r w:rsidRPr="00A91345">
        <w:t>Ke změně nebo doplnění této Smlouvy může dojít, pokud není ve Smlouvě výslovně sjednáno jinak, jen po písemné dohodě obou smluvních stran. Změna Smlouvy jinou než písemnou formou se nepřipouští.</w:t>
      </w:r>
    </w:p>
    <w:p w14:paraId="1CBDDBD4" w14:textId="77777777" w:rsidR="00A91345" w:rsidRPr="00A91345" w:rsidRDefault="00A91345" w:rsidP="00A91345">
      <w:pPr>
        <w:pStyle w:val="Styl2-odstavec"/>
        <w:ind w:left="284" w:hanging="284"/>
      </w:pPr>
      <w:r w:rsidRPr="00A91345">
        <w:t xml:space="preserve">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w:t>
      </w:r>
      <w:r w:rsidRPr="00A91345">
        <w:lastRenderedPageBreak/>
        <w:t>tohoto odstavce bodu této Smlouvy je podle výslovné vůle smluvních stran oddělitelný od zbývajícího obsahu Smlouvy a má platit i v případě neplatnosti zbývajícího obsahu Smlouvy.</w:t>
      </w:r>
    </w:p>
    <w:p w14:paraId="3AA71667" w14:textId="7821C4AB" w:rsidR="00A91345" w:rsidRPr="00A91345" w:rsidRDefault="00A90012" w:rsidP="00A91345">
      <w:pPr>
        <w:pStyle w:val="Styl2-odstavec"/>
        <w:ind w:left="284" w:hanging="284"/>
      </w:pPr>
      <w:r>
        <w:t xml:space="preserve">V rozsahu, ve kterém nebyla vzájemná práva a povinnosti ujednána jinak, se řídí příslušnými ustanoveními zákona č. 89/2012 Sb., </w:t>
      </w:r>
      <w:r w:rsidR="002C1C00">
        <w:t>o</w:t>
      </w:r>
      <w:r>
        <w:t xml:space="preserve">bčanského zákoníku, ve znění pozdějších předpisů. </w:t>
      </w:r>
      <w:r w:rsidR="004900D4">
        <w:t>Smluvní strany na sebe přebírají</w:t>
      </w:r>
      <w:r w:rsidR="00A91345" w:rsidRPr="00A91345">
        <w:t xml:space="preserve"> nebezpečí změny okolností ve smyslu § 1765 z</w:t>
      </w:r>
      <w:r w:rsidR="002C1C00">
        <w:t xml:space="preserve">ákona </w:t>
      </w:r>
      <w:r w:rsidR="00A91345" w:rsidRPr="00A91345">
        <w:t>č. 89/2012 Sb., občanského zákoníku ve znění pozdějších předpisů (dále také jen občanský zákoník), a nebud</w:t>
      </w:r>
      <w:r w:rsidR="004900D4">
        <w:t>ou</w:t>
      </w:r>
      <w:r w:rsidR="00A91345" w:rsidRPr="00A91345">
        <w:t xml:space="preserv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371344B6" w14:textId="77777777" w:rsidR="00A91345" w:rsidRPr="00A91345" w:rsidRDefault="00A91345" w:rsidP="00A91345">
      <w:pPr>
        <w:pStyle w:val="Styl2-odstavec"/>
        <w:ind w:left="284" w:hanging="284"/>
      </w:pPr>
      <w:r w:rsidRPr="00A91345">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14:paraId="793FC50B" w14:textId="77777777" w:rsidR="00A91345" w:rsidRPr="00A91345" w:rsidRDefault="00A91345" w:rsidP="00A91345">
      <w:pPr>
        <w:pStyle w:val="Styl2-odstavec"/>
        <w:ind w:left="284" w:hanging="284"/>
      </w:pPr>
      <w:r w:rsidRPr="00A91345">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E77296A" w14:textId="77777777" w:rsidR="00A91345" w:rsidRPr="00A91345" w:rsidRDefault="00A91345" w:rsidP="00A91345">
      <w:pPr>
        <w:pStyle w:val="Styl2-odstavec"/>
        <w:ind w:left="284" w:hanging="284"/>
      </w:pPr>
      <w:r w:rsidRPr="00A91345">
        <w:t>Vztah mezi smluvními stranami se řídí platnými právními předpisy České republiky, zejména ustanoveními § 2586 a násl. občanského zákoníku.</w:t>
      </w:r>
    </w:p>
    <w:p w14:paraId="413BF171" w14:textId="77777777" w:rsidR="00B769CE" w:rsidRPr="00025216" w:rsidRDefault="00B769CE" w:rsidP="00B769CE">
      <w:pPr>
        <w:pStyle w:val="Styl2-odstavec"/>
        <w:ind w:left="284" w:hanging="284"/>
      </w:pPr>
      <w:r w:rsidRPr="00025216">
        <w:t>Smluvní strany prohlašují, že si tuto Smlouvu řádně přečetly a svůj souhlas s obsahem jejích jednotlivých ustanovení včetně příloh stvrzují svým podpisem. Tato Smlouva se uzavírá písemně v elektronické podobě. Smlouva je podepsána elektronickým podpisem dle zákona č. 297/2016 Sb., o službách vytvářejících důvěru pro elektronické transakce, ve znění pozdějších předpisů (dále jen „ZSVD“). Smluvní strany se dohodly, že Zhotovitel podepíše Smlouvu uznávaným elektronickým podpisem ve smyslu § 6 odst. 2 ZSVD; Objednatel Smlouvu podepíše v souladu s § 5 ZSVD kvalifikovaným elektronickým podpisem.</w:t>
      </w:r>
      <w:r>
        <w:t xml:space="preserve"> </w:t>
      </w:r>
      <w:r w:rsidRPr="00025216">
        <w:t>Pro vyloučení pochybností se uvádí, že žádný závazek z této smlouvy není fixním závazkem podle § 1980 zákona č. 89/2012 Sb., občanský zákoník, ve znění pozdějších předpisů.</w:t>
      </w:r>
    </w:p>
    <w:p w14:paraId="33AA5C1C" w14:textId="77777777" w:rsidR="00B769CE" w:rsidRPr="00FC0F8D" w:rsidRDefault="00B769CE" w:rsidP="00B769CE">
      <w:pPr>
        <w:ind w:left="284"/>
        <w:jc w:val="both"/>
        <w:rPr>
          <w:rFonts w:cs="Arial"/>
        </w:rPr>
      </w:pPr>
    </w:p>
    <w:p w14:paraId="299C72C5" w14:textId="77777777" w:rsidR="00B769CE" w:rsidRPr="0039330B" w:rsidRDefault="00B769CE" w:rsidP="00B769CE">
      <w:pPr>
        <w:ind w:left="284"/>
        <w:rPr>
          <w:rFonts w:cs="Arial"/>
        </w:rPr>
      </w:pPr>
      <w:r w:rsidRPr="0039330B">
        <w:rPr>
          <w:rFonts w:cs="Arial"/>
        </w:rPr>
        <w:t>Nedílnou součást této smlouvy je:</w:t>
      </w:r>
    </w:p>
    <w:p w14:paraId="71EBA5D0" w14:textId="77777777" w:rsidR="00B769CE" w:rsidRPr="0039330B" w:rsidRDefault="00B769CE" w:rsidP="00B769CE">
      <w:pPr>
        <w:ind w:left="284"/>
        <w:rPr>
          <w:rFonts w:cs="Arial"/>
        </w:rPr>
      </w:pPr>
      <w:r w:rsidRPr="0039330B">
        <w:rPr>
          <w:rFonts w:cs="Arial"/>
        </w:rPr>
        <w:t>Příloha č. 1 – Jednotkové ceny a specifikace plnění</w:t>
      </w:r>
    </w:p>
    <w:p w14:paraId="0B98FD8B" w14:textId="4B81C20C" w:rsidR="00B769CE" w:rsidRPr="0039330B" w:rsidRDefault="00B769CE" w:rsidP="00F63E32">
      <w:pPr>
        <w:ind w:firstLine="284"/>
        <w:jc w:val="both"/>
        <w:rPr>
          <w:rFonts w:cs="Arial"/>
        </w:rPr>
      </w:pPr>
      <w:r w:rsidRPr="0039330B">
        <w:rPr>
          <w:rFonts w:cs="Arial"/>
        </w:rPr>
        <w:t xml:space="preserve">Příloha č. 2 – Plná moc </w:t>
      </w:r>
      <w:r w:rsidR="00D463FB">
        <w:rPr>
          <w:rFonts w:cs="Arial"/>
        </w:rPr>
        <w:t>xxxxxxxxxxxx</w:t>
      </w:r>
    </w:p>
    <w:p w14:paraId="07437A44" w14:textId="77777777" w:rsidR="00B769CE" w:rsidRPr="0039330B" w:rsidRDefault="00B769CE" w:rsidP="00B769CE">
      <w:pPr>
        <w:ind w:left="284"/>
        <w:jc w:val="both"/>
        <w:rPr>
          <w:rFonts w:cs="Arial"/>
        </w:rPr>
      </w:pPr>
    </w:p>
    <w:p w14:paraId="42B64218" w14:textId="42F98981" w:rsidR="00B769CE" w:rsidRPr="0039330B" w:rsidRDefault="00213723" w:rsidP="00B769CE">
      <w:pPr>
        <w:ind w:left="284"/>
        <w:jc w:val="both"/>
        <w:rPr>
          <w:rFonts w:cs="Arial"/>
        </w:rPr>
      </w:pPr>
      <w:r>
        <w:rPr>
          <w:rFonts w:cs="Arial"/>
        </w:rPr>
        <w:t>Praha</w:t>
      </w:r>
      <w:r w:rsidR="00B769CE" w:rsidRPr="0039330B">
        <w:rPr>
          <w:rFonts w:cs="Arial"/>
        </w:rPr>
        <w:tab/>
      </w:r>
      <w:r w:rsidR="00B769CE" w:rsidRPr="0039330B">
        <w:rPr>
          <w:rFonts w:cs="Arial"/>
        </w:rPr>
        <w:tab/>
        <w:t xml:space="preserve"> </w:t>
      </w:r>
      <w:r w:rsidR="00B769CE" w:rsidRPr="0039330B">
        <w:rPr>
          <w:rFonts w:cs="Arial"/>
        </w:rPr>
        <w:tab/>
      </w:r>
      <w:r w:rsidR="00D57880">
        <w:rPr>
          <w:rFonts w:cs="Arial"/>
        </w:rPr>
        <w:tab/>
      </w:r>
      <w:r w:rsidR="00D57880">
        <w:rPr>
          <w:rFonts w:cs="Arial"/>
        </w:rPr>
        <w:tab/>
      </w:r>
      <w:r w:rsidR="00D57880">
        <w:rPr>
          <w:rFonts w:cs="Arial"/>
        </w:rPr>
        <w:tab/>
      </w:r>
      <w:r w:rsidR="00D57880">
        <w:rPr>
          <w:rFonts w:cs="Arial"/>
        </w:rPr>
        <w:tab/>
      </w:r>
      <w:proofErr w:type="spellStart"/>
      <w:r>
        <w:rPr>
          <w:rFonts w:cs="Arial"/>
        </w:rPr>
        <w:t>Praha</w:t>
      </w:r>
      <w:proofErr w:type="spellEnd"/>
    </w:p>
    <w:p w14:paraId="65125FD1" w14:textId="77777777" w:rsidR="00B769CE" w:rsidRPr="0039330B" w:rsidRDefault="00B769CE" w:rsidP="00B769CE">
      <w:pPr>
        <w:ind w:left="284"/>
        <w:jc w:val="both"/>
        <w:rPr>
          <w:rFonts w:cs="Arial"/>
        </w:rPr>
      </w:pPr>
    </w:p>
    <w:p w14:paraId="0CF2D19C" w14:textId="77777777" w:rsidR="00B769CE" w:rsidRPr="0039330B" w:rsidRDefault="00B769CE" w:rsidP="00B769CE">
      <w:pPr>
        <w:spacing w:line="276" w:lineRule="auto"/>
        <w:ind w:left="284"/>
        <w:rPr>
          <w:rFonts w:eastAsia="Calibri" w:cs="Arial"/>
          <w:b/>
          <w:bCs/>
          <w:lang w:eastAsia="en-US"/>
        </w:rPr>
      </w:pPr>
      <w:r w:rsidRPr="0039330B">
        <w:rPr>
          <w:rFonts w:eastAsia="Calibri" w:cs="Arial"/>
          <w:b/>
          <w:bCs/>
          <w:lang w:eastAsia="en-US"/>
        </w:rPr>
        <w:t>Marius Pedersen a.s.</w:t>
      </w:r>
      <w:r w:rsidRPr="0039330B">
        <w:rPr>
          <w:rFonts w:eastAsia="Calibri" w:cs="Arial"/>
          <w:b/>
          <w:bCs/>
          <w:lang w:eastAsia="en-US"/>
        </w:rPr>
        <w:tab/>
      </w:r>
      <w:r w:rsidRPr="0039330B">
        <w:rPr>
          <w:rFonts w:eastAsia="Calibri" w:cs="Arial"/>
          <w:b/>
          <w:bCs/>
          <w:lang w:eastAsia="en-US"/>
        </w:rPr>
        <w:tab/>
      </w:r>
      <w:r w:rsidRPr="0039330B">
        <w:rPr>
          <w:rFonts w:eastAsia="Calibri" w:cs="Arial"/>
          <w:b/>
          <w:lang w:eastAsia="en-US"/>
        </w:rPr>
        <w:tab/>
      </w:r>
      <w:r w:rsidRPr="0039330B">
        <w:rPr>
          <w:rFonts w:eastAsia="Calibri" w:cs="Arial"/>
          <w:b/>
          <w:lang w:eastAsia="en-US"/>
        </w:rPr>
        <w:tab/>
        <w:t xml:space="preserve"> </w:t>
      </w:r>
      <w:r w:rsidRPr="0039330B">
        <w:rPr>
          <w:rFonts w:eastAsia="Calibri" w:cs="Arial"/>
          <w:b/>
          <w:bCs/>
          <w:lang w:eastAsia="en-US"/>
        </w:rPr>
        <w:tab/>
        <w:t xml:space="preserve">Všeobecná zdravotní pojišťovna </w:t>
      </w:r>
    </w:p>
    <w:p w14:paraId="5A600ABD" w14:textId="77777777" w:rsidR="00B769CE" w:rsidRPr="0039330B" w:rsidRDefault="00B769CE" w:rsidP="00B769CE">
      <w:pPr>
        <w:spacing w:line="276" w:lineRule="auto"/>
        <w:ind w:left="284" w:firstLine="567"/>
        <w:rPr>
          <w:rFonts w:eastAsia="Calibri" w:cs="Arial"/>
          <w:lang w:eastAsia="en-US"/>
        </w:rPr>
      </w:pPr>
      <w:r w:rsidRPr="0039330B">
        <w:rPr>
          <w:rFonts w:eastAsia="Calibri" w:cs="Arial"/>
          <w:b/>
          <w:bCs/>
          <w:lang w:eastAsia="en-US"/>
        </w:rPr>
        <w:tab/>
      </w:r>
      <w:r w:rsidRPr="0039330B">
        <w:rPr>
          <w:rFonts w:eastAsia="Calibri" w:cs="Arial"/>
          <w:b/>
          <w:bCs/>
          <w:lang w:eastAsia="en-US"/>
        </w:rPr>
        <w:tab/>
      </w:r>
      <w:r w:rsidRPr="0039330B">
        <w:rPr>
          <w:rFonts w:eastAsia="Calibri" w:cs="Arial"/>
          <w:b/>
          <w:bCs/>
          <w:lang w:eastAsia="en-US"/>
        </w:rPr>
        <w:tab/>
      </w:r>
      <w:r w:rsidRPr="0039330B">
        <w:rPr>
          <w:rFonts w:eastAsia="Calibri" w:cs="Arial"/>
          <w:b/>
          <w:bCs/>
          <w:lang w:eastAsia="en-US"/>
        </w:rPr>
        <w:tab/>
      </w:r>
      <w:r w:rsidRPr="0039330B">
        <w:rPr>
          <w:rFonts w:eastAsia="Calibri" w:cs="Arial"/>
          <w:b/>
          <w:bCs/>
          <w:lang w:eastAsia="en-US"/>
        </w:rPr>
        <w:tab/>
      </w:r>
      <w:r w:rsidRPr="0039330B">
        <w:rPr>
          <w:rFonts w:eastAsia="Calibri" w:cs="Arial"/>
          <w:b/>
          <w:bCs/>
          <w:lang w:eastAsia="en-US"/>
        </w:rPr>
        <w:tab/>
      </w:r>
      <w:r w:rsidRPr="0039330B">
        <w:rPr>
          <w:rFonts w:eastAsia="Calibri" w:cs="Arial"/>
          <w:b/>
          <w:bCs/>
          <w:lang w:eastAsia="en-US"/>
        </w:rPr>
        <w:tab/>
        <w:t>České republiky</w:t>
      </w:r>
    </w:p>
    <w:p w14:paraId="3188CFED" w14:textId="77777777" w:rsidR="00B769CE" w:rsidRPr="0039330B" w:rsidRDefault="00B769CE" w:rsidP="00B769CE">
      <w:pPr>
        <w:spacing w:line="276" w:lineRule="auto"/>
        <w:ind w:left="284"/>
        <w:rPr>
          <w:rFonts w:cs="Arial"/>
          <w:bCs/>
        </w:rPr>
      </w:pPr>
    </w:p>
    <w:p w14:paraId="689D73B6" w14:textId="77777777" w:rsidR="00B769CE" w:rsidRPr="0039330B" w:rsidRDefault="00B769CE" w:rsidP="00B769CE">
      <w:pPr>
        <w:spacing w:line="276" w:lineRule="auto"/>
        <w:ind w:left="284"/>
        <w:rPr>
          <w:rFonts w:cs="Arial"/>
          <w:bCs/>
        </w:rPr>
      </w:pPr>
    </w:p>
    <w:p w14:paraId="7B6D0B4B" w14:textId="77777777" w:rsidR="00B769CE" w:rsidRPr="0039330B" w:rsidRDefault="00B769CE" w:rsidP="00B769CE">
      <w:pPr>
        <w:spacing w:line="276" w:lineRule="auto"/>
        <w:ind w:left="284"/>
        <w:rPr>
          <w:rFonts w:cs="Arial"/>
          <w:bCs/>
        </w:rPr>
      </w:pPr>
    </w:p>
    <w:p w14:paraId="215737F4" w14:textId="77777777" w:rsidR="00B769CE" w:rsidRPr="0039330B" w:rsidRDefault="00B769CE" w:rsidP="00B769CE">
      <w:pPr>
        <w:spacing w:line="276" w:lineRule="auto"/>
        <w:ind w:left="284"/>
        <w:rPr>
          <w:rFonts w:eastAsia="Calibri" w:cs="Arial"/>
          <w:lang w:eastAsia="en-US"/>
        </w:rPr>
      </w:pPr>
      <w:r w:rsidRPr="0039330B">
        <w:rPr>
          <w:rFonts w:cs="Arial"/>
          <w:bCs/>
        </w:rPr>
        <w:t>_______________________________</w:t>
      </w:r>
      <w:r w:rsidRPr="0039330B">
        <w:rPr>
          <w:rFonts w:cs="Arial"/>
        </w:rPr>
        <w:tab/>
      </w:r>
      <w:r w:rsidRPr="0039330B">
        <w:rPr>
          <w:rFonts w:cs="Arial"/>
        </w:rPr>
        <w:tab/>
      </w:r>
      <w:r w:rsidRPr="0039330B">
        <w:rPr>
          <w:rFonts w:cs="Arial"/>
        </w:rPr>
        <w:tab/>
      </w:r>
      <w:r w:rsidRPr="0039330B">
        <w:rPr>
          <w:rFonts w:cs="Arial"/>
          <w:bCs/>
        </w:rPr>
        <w:t>________________________________</w:t>
      </w:r>
      <w:r w:rsidRPr="0039330B">
        <w:rPr>
          <w:rFonts w:cs="Arial"/>
          <w:bCs/>
        </w:rPr>
        <w:tab/>
      </w:r>
    </w:p>
    <w:p w14:paraId="2A0A6149" w14:textId="709605A5" w:rsidR="00B769CE" w:rsidRPr="0039330B" w:rsidRDefault="00D463FB" w:rsidP="00B769CE">
      <w:pPr>
        <w:spacing w:line="276" w:lineRule="auto"/>
        <w:ind w:left="284"/>
        <w:rPr>
          <w:rFonts w:eastAsia="Calibri" w:cs="Arial"/>
          <w:lang w:eastAsia="en-US"/>
        </w:rPr>
      </w:pPr>
      <w:r>
        <w:rPr>
          <w:rFonts w:cs="Arial"/>
        </w:rPr>
        <w:t>xxxxxxxxxxxx</w:t>
      </w:r>
      <w:r w:rsidR="00B769CE" w:rsidRPr="0039330B">
        <w:rPr>
          <w:rFonts w:cs="Arial"/>
          <w:b/>
        </w:rPr>
        <w:tab/>
      </w:r>
      <w:r w:rsidR="00B769CE" w:rsidRPr="0039330B">
        <w:rPr>
          <w:rFonts w:cs="Arial"/>
          <w:b/>
        </w:rPr>
        <w:tab/>
      </w:r>
      <w:r w:rsidR="00B769CE" w:rsidRPr="0039330B">
        <w:rPr>
          <w:rFonts w:cs="Arial"/>
          <w:b/>
        </w:rPr>
        <w:tab/>
      </w:r>
      <w:r w:rsidR="00B769CE" w:rsidRPr="0039330B">
        <w:rPr>
          <w:rFonts w:eastAsia="Calibri" w:cs="Arial"/>
          <w:lang w:eastAsia="en-US"/>
        </w:rPr>
        <w:tab/>
      </w:r>
      <w:r w:rsidR="00B769CE" w:rsidRPr="0039330B">
        <w:rPr>
          <w:rFonts w:eastAsia="Calibri" w:cs="Arial"/>
          <w:lang w:eastAsia="en-US"/>
        </w:rPr>
        <w:tab/>
      </w:r>
      <w:r w:rsidR="00B769CE" w:rsidRPr="0039330B">
        <w:rPr>
          <w:rFonts w:eastAsia="Calibri" w:cs="Arial"/>
          <w:lang w:eastAsia="en-US"/>
        </w:rPr>
        <w:tab/>
        <w:t>Ing. Zdeněk Kabátek</w:t>
      </w:r>
    </w:p>
    <w:p w14:paraId="6B42F898" w14:textId="0DD04C0B" w:rsidR="00B769CE" w:rsidRPr="00FC0F8D" w:rsidRDefault="00213723" w:rsidP="00B769CE">
      <w:pPr>
        <w:spacing w:line="276" w:lineRule="auto"/>
        <w:ind w:left="284"/>
        <w:rPr>
          <w:rFonts w:cs="Arial"/>
          <w:bCs/>
        </w:rPr>
      </w:pPr>
      <w:r>
        <w:rPr>
          <w:rFonts w:cs="Arial"/>
          <w:bCs/>
        </w:rPr>
        <w:t xml:space="preserve">oblastní manažer </w:t>
      </w:r>
      <w:r w:rsidR="00B769CE" w:rsidRPr="00FC0F8D">
        <w:rPr>
          <w:rFonts w:cs="Arial"/>
          <w:bCs/>
        </w:rPr>
        <w:t>na základě plné moci</w:t>
      </w:r>
      <w:r w:rsidR="00B769CE" w:rsidRPr="00FC0F8D">
        <w:rPr>
          <w:rFonts w:cs="Arial"/>
          <w:bCs/>
        </w:rPr>
        <w:tab/>
      </w:r>
      <w:r w:rsidR="00B769CE" w:rsidRPr="00FC0F8D">
        <w:rPr>
          <w:rFonts w:cs="Arial"/>
          <w:bCs/>
        </w:rPr>
        <w:tab/>
      </w:r>
      <w:r w:rsidR="00B769CE" w:rsidRPr="00FC0F8D">
        <w:rPr>
          <w:rFonts w:cs="Arial"/>
          <w:bCs/>
        </w:rPr>
        <w:tab/>
        <w:t>ředitel</w:t>
      </w:r>
    </w:p>
    <w:p w14:paraId="002449B0" w14:textId="77777777" w:rsidR="00DB2980" w:rsidRDefault="00DB2980" w:rsidP="00DB2980">
      <w:pPr>
        <w:rPr>
          <w:rFonts w:cs="Arial"/>
          <w:bCs/>
          <w:lang w:eastAsia="en-US"/>
        </w:rPr>
      </w:pPr>
    </w:p>
    <w:p w14:paraId="23596854" w14:textId="77777777" w:rsidR="00B769CE" w:rsidRDefault="00B769CE" w:rsidP="00DB2980">
      <w:pPr>
        <w:rPr>
          <w:rFonts w:cs="Arial"/>
          <w:bCs/>
          <w:lang w:eastAsia="en-US"/>
        </w:rPr>
        <w:sectPr w:rsidR="00B769CE" w:rsidSect="00B61F86">
          <w:footerReference w:type="default" r:id="rId12"/>
          <w:pgSz w:w="11906" w:h="16838"/>
          <w:pgMar w:top="720" w:right="720" w:bottom="720" w:left="720" w:header="0" w:footer="0" w:gutter="0"/>
          <w:cols w:space="708"/>
          <w:docGrid w:linePitch="360"/>
        </w:sectPr>
      </w:pPr>
    </w:p>
    <w:p w14:paraId="1C6BCE6B" w14:textId="77777777" w:rsidR="00B769CE" w:rsidRPr="00FC0F8D" w:rsidRDefault="00B769CE" w:rsidP="00B769CE">
      <w:pPr>
        <w:rPr>
          <w:rFonts w:cs="Arial"/>
        </w:rPr>
      </w:pPr>
      <w:r w:rsidRPr="00FC0F8D">
        <w:rPr>
          <w:rFonts w:cs="Arial"/>
        </w:rPr>
        <w:lastRenderedPageBreak/>
        <w:t>Příloha č. 1 - Jednotkové ceny a specifikace plnění</w:t>
      </w:r>
    </w:p>
    <w:p w14:paraId="6EDA99FD" w14:textId="77777777" w:rsidR="00B769CE" w:rsidRPr="00FC0F8D" w:rsidRDefault="00B769CE" w:rsidP="00B769CE">
      <w:pPr>
        <w:rPr>
          <w:rFonts w:cs="Arial"/>
        </w:rPr>
      </w:pPr>
    </w:p>
    <w:p w14:paraId="535264D0" w14:textId="77777777" w:rsidR="00B769CE" w:rsidRPr="00025216" w:rsidRDefault="00B769CE" w:rsidP="00B769CE">
      <w:pPr>
        <w:ind w:left="12191"/>
        <w:rPr>
          <w:rFonts w:cs="Arial"/>
        </w:rPr>
      </w:pPr>
      <w:r w:rsidRPr="00025216">
        <w:rPr>
          <w:rFonts w:cs="Arial"/>
        </w:rPr>
        <w:t xml:space="preserve">Ceny uvedeny v </w:t>
      </w:r>
      <w:r w:rsidRPr="00025216">
        <w:rPr>
          <w:rFonts w:cs="Arial"/>
          <w:color w:val="000000"/>
        </w:rPr>
        <w:t>Kč bez DPH</w:t>
      </w:r>
    </w:p>
    <w:tbl>
      <w:tblPr>
        <w:tblW w:w="14639" w:type="dxa"/>
        <w:tblInd w:w="279" w:type="dxa"/>
        <w:tblCellMar>
          <w:left w:w="70" w:type="dxa"/>
          <w:right w:w="70" w:type="dxa"/>
        </w:tblCellMar>
        <w:tblLook w:val="04A0" w:firstRow="1" w:lastRow="0" w:firstColumn="1" w:lastColumn="0" w:noHBand="0" w:noVBand="1"/>
      </w:tblPr>
      <w:tblGrid>
        <w:gridCol w:w="1326"/>
        <w:gridCol w:w="3059"/>
        <w:gridCol w:w="1491"/>
        <w:gridCol w:w="801"/>
        <w:gridCol w:w="843"/>
        <w:gridCol w:w="1925"/>
        <w:gridCol w:w="1712"/>
        <w:gridCol w:w="1741"/>
        <w:gridCol w:w="1741"/>
      </w:tblGrid>
      <w:tr w:rsidR="00B769CE" w:rsidRPr="00025216" w14:paraId="295113D2" w14:textId="77777777" w:rsidTr="0039330B">
        <w:trPr>
          <w:trHeight w:val="417"/>
        </w:trPr>
        <w:tc>
          <w:tcPr>
            <w:tcW w:w="13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F25A9A" w14:textId="77777777" w:rsidR="00B769CE" w:rsidRPr="00025216" w:rsidRDefault="00B769CE" w:rsidP="0039330B">
            <w:pPr>
              <w:jc w:val="center"/>
              <w:rPr>
                <w:rFonts w:cs="Arial"/>
                <w:b/>
                <w:bCs/>
                <w:color w:val="000000" w:themeColor="text1"/>
              </w:rPr>
            </w:pPr>
            <w:r w:rsidRPr="00025216">
              <w:rPr>
                <w:rFonts w:cs="Arial"/>
                <w:b/>
                <w:bCs/>
                <w:color w:val="000000" w:themeColor="text1"/>
              </w:rPr>
              <w:t>Katalogové číslo</w:t>
            </w:r>
          </w:p>
        </w:tc>
        <w:tc>
          <w:tcPr>
            <w:tcW w:w="30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8A9405" w14:textId="77777777" w:rsidR="00B769CE" w:rsidRPr="00025216" w:rsidRDefault="00B769CE" w:rsidP="0039330B">
            <w:pPr>
              <w:jc w:val="center"/>
              <w:rPr>
                <w:rFonts w:cs="Arial"/>
                <w:b/>
                <w:bCs/>
                <w:color w:val="000000" w:themeColor="text1"/>
              </w:rPr>
            </w:pPr>
            <w:r w:rsidRPr="00025216">
              <w:rPr>
                <w:rFonts w:cs="Arial"/>
                <w:b/>
                <w:bCs/>
                <w:color w:val="000000" w:themeColor="text1"/>
              </w:rPr>
              <w:t>Druh odpadu</w:t>
            </w:r>
          </w:p>
        </w:tc>
        <w:tc>
          <w:tcPr>
            <w:tcW w:w="1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5D6800" w14:textId="77777777" w:rsidR="00B769CE" w:rsidRPr="00025216" w:rsidRDefault="00B769CE" w:rsidP="0039330B">
            <w:pPr>
              <w:jc w:val="center"/>
              <w:rPr>
                <w:rFonts w:cs="Arial"/>
                <w:b/>
                <w:bCs/>
                <w:color w:val="000000" w:themeColor="text1"/>
              </w:rPr>
            </w:pPr>
            <w:r w:rsidRPr="00025216">
              <w:rPr>
                <w:rFonts w:cs="Arial"/>
                <w:b/>
                <w:bCs/>
                <w:color w:val="000000" w:themeColor="text1"/>
              </w:rPr>
              <w:t>Objem nádob</w:t>
            </w:r>
          </w:p>
        </w:tc>
        <w:tc>
          <w:tcPr>
            <w:tcW w:w="1644" w:type="dxa"/>
            <w:gridSpan w:val="2"/>
            <w:tcBorders>
              <w:top w:val="single" w:sz="4" w:space="0" w:color="auto"/>
              <w:left w:val="nil"/>
              <w:bottom w:val="nil"/>
              <w:right w:val="single" w:sz="4" w:space="0" w:color="000000"/>
            </w:tcBorders>
            <w:shd w:val="clear" w:color="auto" w:fill="auto"/>
            <w:hideMark/>
          </w:tcPr>
          <w:p w14:paraId="6B6B75DB" w14:textId="77777777" w:rsidR="00B769CE" w:rsidRPr="00025216" w:rsidRDefault="00B769CE" w:rsidP="0039330B">
            <w:pPr>
              <w:jc w:val="center"/>
              <w:rPr>
                <w:rFonts w:cs="Arial"/>
                <w:b/>
                <w:bCs/>
                <w:color w:val="000000" w:themeColor="text1"/>
              </w:rPr>
            </w:pPr>
            <w:r w:rsidRPr="00025216">
              <w:rPr>
                <w:rFonts w:cs="Arial"/>
                <w:b/>
                <w:bCs/>
                <w:color w:val="000000" w:themeColor="text1"/>
              </w:rPr>
              <w:t>Počet nádob</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9532B2" w14:textId="77777777" w:rsidR="00B769CE" w:rsidRPr="00025216" w:rsidRDefault="00B769CE" w:rsidP="0039330B">
            <w:pPr>
              <w:jc w:val="center"/>
              <w:rPr>
                <w:rFonts w:cs="Arial"/>
                <w:b/>
                <w:bCs/>
                <w:color w:val="000000" w:themeColor="text1"/>
              </w:rPr>
            </w:pPr>
            <w:r w:rsidRPr="00025216">
              <w:rPr>
                <w:rFonts w:cs="Arial"/>
                <w:b/>
                <w:bCs/>
                <w:color w:val="000000" w:themeColor="text1"/>
              </w:rPr>
              <w:t>Frekvence svozu</w:t>
            </w:r>
          </w:p>
        </w:tc>
        <w:tc>
          <w:tcPr>
            <w:tcW w:w="17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C68BF0" w14:textId="77777777" w:rsidR="00B769CE" w:rsidRPr="00025216" w:rsidRDefault="00B769CE" w:rsidP="0039330B">
            <w:pPr>
              <w:jc w:val="center"/>
              <w:rPr>
                <w:rFonts w:cs="Arial"/>
                <w:b/>
                <w:bCs/>
                <w:color w:val="000000" w:themeColor="text1"/>
              </w:rPr>
            </w:pPr>
            <w:r w:rsidRPr="00025216">
              <w:rPr>
                <w:rFonts w:cs="Arial"/>
                <w:b/>
                <w:bCs/>
                <w:color w:val="000000" w:themeColor="text1"/>
              </w:rPr>
              <w:t>Předpokládaný počet svozů za 12 měsíců</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F355A5"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Jednotková cena </w:t>
            </w:r>
            <w:r w:rsidRPr="00025216">
              <w:rPr>
                <w:rFonts w:cs="Arial"/>
                <w:b/>
                <w:bCs/>
                <w:color w:val="000000" w:themeColor="text1"/>
              </w:rPr>
              <w:br/>
              <w:t xml:space="preserve">za 1 svoz </w:t>
            </w:r>
          </w:p>
          <w:p w14:paraId="2B298484"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1 nádoby </w:t>
            </w:r>
          </w:p>
          <w:p w14:paraId="72CD933E"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za období </w:t>
            </w:r>
          </w:p>
          <w:p w14:paraId="5396A2D0" w14:textId="77777777" w:rsidR="00B769CE" w:rsidRPr="00025216" w:rsidRDefault="00B769CE" w:rsidP="0039330B">
            <w:pPr>
              <w:jc w:val="center"/>
              <w:rPr>
                <w:rFonts w:cs="Arial"/>
                <w:b/>
                <w:bCs/>
                <w:color w:val="000000" w:themeColor="text1"/>
              </w:rPr>
            </w:pPr>
            <w:r w:rsidRPr="00025216">
              <w:rPr>
                <w:rFonts w:cs="Arial"/>
                <w:b/>
                <w:bCs/>
                <w:color w:val="000000" w:themeColor="text1"/>
              </w:rPr>
              <w:t>1.7.-31.12.2024</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F0F7FA"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Jednotková cena </w:t>
            </w:r>
            <w:r w:rsidRPr="00025216">
              <w:rPr>
                <w:rFonts w:cs="Arial"/>
                <w:b/>
                <w:bCs/>
                <w:color w:val="000000" w:themeColor="text1"/>
              </w:rPr>
              <w:br/>
              <w:t xml:space="preserve">za 1 svoz </w:t>
            </w:r>
          </w:p>
          <w:p w14:paraId="3B6619AC"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1 nádoby </w:t>
            </w:r>
          </w:p>
          <w:p w14:paraId="56F3ABE2" w14:textId="77777777" w:rsidR="00B769CE" w:rsidRPr="00025216" w:rsidRDefault="00B769CE" w:rsidP="0039330B">
            <w:pPr>
              <w:jc w:val="center"/>
              <w:rPr>
                <w:rFonts w:cs="Arial"/>
                <w:b/>
                <w:bCs/>
                <w:color w:val="000000" w:themeColor="text1"/>
              </w:rPr>
            </w:pPr>
            <w:r w:rsidRPr="00025216">
              <w:rPr>
                <w:rFonts w:cs="Arial"/>
                <w:b/>
                <w:bCs/>
                <w:color w:val="000000" w:themeColor="text1"/>
              </w:rPr>
              <w:t xml:space="preserve">za období </w:t>
            </w:r>
          </w:p>
          <w:p w14:paraId="5D15D31E" w14:textId="77777777" w:rsidR="00B769CE" w:rsidRPr="00025216" w:rsidRDefault="00B769CE" w:rsidP="0039330B">
            <w:pPr>
              <w:jc w:val="center"/>
              <w:rPr>
                <w:rFonts w:cs="Arial"/>
                <w:b/>
                <w:bCs/>
                <w:color w:val="000000" w:themeColor="text1"/>
              </w:rPr>
            </w:pPr>
            <w:r w:rsidRPr="00025216">
              <w:rPr>
                <w:rFonts w:cs="Arial"/>
                <w:b/>
                <w:bCs/>
                <w:color w:val="000000" w:themeColor="text1"/>
              </w:rPr>
              <w:t>1.1.-30.6.2025</w:t>
            </w:r>
          </w:p>
        </w:tc>
      </w:tr>
      <w:tr w:rsidR="00B769CE" w:rsidRPr="00025216" w14:paraId="3BDA52B0" w14:textId="77777777" w:rsidTr="0039330B">
        <w:trPr>
          <w:trHeight w:val="861"/>
        </w:trPr>
        <w:tc>
          <w:tcPr>
            <w:tcW w:w="13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7224AD" w14:textId="77777777" w:rsidR="00B769CE" w:rsidRPr="00025216" w:rsidRDefault="00B769CE" w:rsidP="0039330B">
            <w:pPr>
              <w:rPr>
                <w:rFonts w:cs="Arial"/>
                <w:b/>
                <w:bCs/>
                <w:color w:val="000000" w:themeColor="text1"/>
              </w:rPr>
            </w:pPr>
          </w:p>
        </w:tc>
        <w:tc>
          <w:tcPr>
            <w:tcW w:w="30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F5BBF8" w14:textId="77777777" w:rsidR="00B769CE" w:rsidRPr="00025216" w:rsidRDefault="00B769CE" w:rsidP="0039330B">
            <w:pPr>
              <w:rPr>
                <w:rFonts w:cs="Arial"/>
                <w:b/>
                <w:bCs/>
                <w:color w:val="000000" w:themeColor="text1"/>
              </w:rPr>
            </w:pPr>
          </w:p>
        </w:tc>
        <w:tc>
          <w:tcPr>
            <w:tcW w:w="1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38D8A3" w14:textId="77777777" w:rsidR="00B769CE" w:rsidRPr="00025216" w:rsidRDefault="00B769CE" w:rsidP="0039330B">
            <w:pPr>
              <w:rPr>
                <w:rFonts w:cs="Arial"/>
                <w:b/>
                <w:bCs/>
                <w:color w:val="000000" w:themeColor="text1"/>
              </w:rPr>
            </w:pPr>
          </w:p>
        </w:tc>
        <w:tc>
          <w:tcPr>
            <w:tcW w:w="801" w:type="dxa"/>
            <w:tcBorders>
              <w:top w:val="nil"/>
              <w:left w:val="nil"/>
              <w:bottom w:val="single" w:sz="4" w:space="0" w:color="auto"/>
              <w:right w:val="single" w:sz="4" w:space="0" w:color="auto"/>
            </w:tcBorders>
            <w:shd w:val="clear" w:color="auto" w:fill="auto"/>
            <w:hideMark/>
          </w:tcPr>
          <w:p w14:paraId="70DB99E3" w14:textId="77777777" w:rsidR="00B769CE" w:rsidRPr="00025216" w:rsidRDefault="00B769CE" w:rsidP="0039330B">
            <w:pPr>
              <w:jc w:val="center"/>
              <w:rPr>
                <w:rFonts w:cs="Arial"/>
                <w:b/>
                <w:bCs/>
                <w:color w:val="000000" w:themeColor="text1"/>
              </w:rPr>
            </w:pPr>
            <w:r w:rsidRPr="00025216">
              <w:rPr>
                <w:rFonts w:cs="Arial"/>
                <w:b/>
                <w:bCs/>
                <w:color w:val="000000" w:themeColor="text1"/>
              </w:rPr>
              <w:t>v nájmu</w:t>
            </w:r>
          </w:p>
        </w:tc>
        <w:tc>
          <w:tcPr>
            <w:tcW w:w="842" w:type="dxa"/>
            <w:tcBorders>
              <w:top w:val="nil"/>
              <w:left w:val="nil"/>
              <w:bottom w:val="single" w:sz="4" w:space="0" w:color="auto"/>
              <w:right w:val="single" w:sz="4" w:space="0" w:color="auto"/>
            </w:tcBorders>
            <w:shd w:val="clear" w:color="auto" w:fill="auto"/>
            <w:hideMark/>
          </w:tcPr>
          <w:p w14:paraId="33AB8DE8" w14:textId="77777777" w:rsidR="00B769CE" w:rsidRPr="00025216" w:rsidRDefault="00B769CE" w:rsidP="0039330B">
            <w:pPr>
              <w:jc w:val="center"/>
              <w:rPr>
                <w:rFonts w:cs="Arial"/>
                <w:b/>
                <w:bCs/>
                <w:color w:val="000000" w:themeColor="text1"/>
              </w:rPr>
            </w:pPr>
            <w:r w:rsidRPr="00025216">
              <w:rPr>
                <w:rFonts w:cs="Arial"/>
                <w:b/>
                <w:bCs/>
                <w:color w:val="000000" w:themeColor="text1"/>
              </w:rPr>
              <w:t>vlastní</w:t>
            </w:r>
          </w:p>
        </w:tc>
        <w:tc>
          <w:tcPr>
            <w:tcW w:w="19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6FBB3F" w14:textId="77777777" w:rsidR="00B769CE" w:rsidRPr="00025216" w:rsidRDefault="00B769CE" w:rsidP="0039330B">
            <w:pPr>
              <w:rPr>
                <w:rFonts w:cs="Arial"/>
                <w:b/>
                <w:bCs/>
                <w:color w:val="000000" w:themeColor="text1"/>
              </w:rPr>
            </w:pPr>
          </w:p>
        </w:tc>
        <w:tc>
          <w:tcPr>
            <w:tcW w:w="17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6F420A" w14:textId="77777777" w:rsidR="00B769CE" w:rsidRPr="00025216" w:rsidRDefault="00B769CE" w:rsidP="0039330B">
            <w:pPr>
              <w:rPr>
                <w:rFonts w:cs="Arial"/>
                <w:b/>
                <w:bCs/>
                <w:color w:val="000000" w:themeColor="text1"/>
              </w:rPr>
            </w:pPr>
          </w:p>
        </w:tc>
        <w:tc>
          <w:tcPr>
            <w:tcW w:w="17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4577E2" w14:textId="77777777" w:rsidR="00B769CE" w:rsidRPr="00025216" w:rsidRDefault="00B769CE" w:rsidP="0039330B">
            <w:pPr>
              <w:rPr>
                <w:rFonts w:cs="Arial"/>
                <w:b/>
                <w:bCs/>
                <w:color w:val="000000" w:themeColor="text1"/>
              </w:rPr>
            </w:pPr>
          </w:p>
        </w:tc>
        <w:tc>
          <w:tcPr>
            <w:tcW w:w="17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151BDA" w14:textId="77777777" w:rsidR="00B769CE" w:rsidRPr="00025216" w:rsidRDefault="00B769CE" w:rsidP="0039330B">
            <w:pPr>
              <w:rPr>
                <w:rFonts w:cs="Arial"/>
                <w:b/>
                <w:bCs/>
                <w:color w:val="000000" w:themeColor="text1"/>
              </w:rPr>
            </w:pPr>
          </w:p>
        </w:tc>
      </w:tr>
      <w:tr w:rsidR="00B769CE" w:rsidRPr="00025216" w14:paraId="3CFC5B9F" w14:textId="77777777" w:rsidTr="0039330B">
        <w:trPr>
          <w:trHeight w:val="411"/>
        </w:trPr>
        <w:tc>
          <w:tcPr>
            <w:tcW w:w="1326" w:type="dxa"/>
            <w:tcBorders>
              <w:top w:val="nil"/>
              <w:left w:val="single" w:sz="4" w:space="0" w:color="auto"/>
              <w:bottom w:val="single" w:sz="4" w:space="0" w:color="auto"/>
              <w:right w:val="single" w:sz="4" w:space="0" w:color="auto"/>
            </w:tcBorders>
            <w:shd w:val="clear" w:color="auto" w:fill="auto"/>
            <w:noWrap/>
            <w:hideMark/>
          </w:tcPr>
          <w:p w14:paraId="41A2F145" w14:textId="77777777" w:rsidR="00B769CE" w:rsidRPr="00025216" w:rsidRDefault="00B769CE" w:rsidP="0039330B">
            <w:pPr>
              <w:jc w:val="center"/>
              <w:rPr>
                <w:rFonts w:cs="Arial"/>
                <w:color w:val="000000"/>
              </w:rPr>
            </w:pPr>
            <w:r w:rsidRPr="00025216">
              <w:rPr>
                <w:rFonts w:cs="Arial"/>
                <w:color w:val="000000"/>
              </w:rPr>
              <w:t>200301</w:t>
            </w:r>
          </w:p>
        </w:tc>
        <w:tc>
          <w:tcPr>
            <w:tcW w:w="3059" w:type="dxa"/>
            <w:tcBorders>
              <w:top w:val="nil"/>
              <w:left w:val="nil"/>
              <w:bottom w:val="single" w:sz="4" w:space="0" w:color="auto"/>
              <w:right w:val="single" w:sz="4" w:space="0" w:color="auto"/>
            </w:tcBorders>
            <w:shd w:val="clear" w:color="auto" w:fill="auto"/>
            <w:noWrap/>
            <w:hideMark/>
          </w:tcPr>
          <w:p w14:paraId="230EBAE9" w14:textId="77777777" w:rsidR="00B769CE" w:rsidRPr="00025216" w:rsidRDefault="00B769CE" w:rsidP="0039330B">
            <w:pPr>
              <w:rPr>
                <w:rFonts w:cs="Arial"/>
                <w:color w:val="000000"/>
              </w:rPr>
            </w:pPr>
            <w:r w:rsidRPr="00025216">
              <w:rPr>
                <w:rFonts w:cs="Arial"/>
                <w:color w:val="000000"/>
              </w:rPr>
              <w:t>směsný komunální odpad (SKO)</w:t>
            </w:r>
          </w:p>
        </w:tc>
        <w:tc>
          <w:tcPr>
            <w:tcW w:w="1491" w:type="dxa"/>
            <w:tcBorders>
              <w:top w:val="nil"/>
              <w:left w:val="nil"/>
              <w:bottom w:val="single" w:sz="4" w:space="0" w:color="auto"/>
              <w:right w:val="single" w:sz="4" w:space="0" w:color="auto"/>
            </w:tcBorders>
            <w:shd w:val="clear" w:color="auto" w:fill="auto"/>
            <w:noWrap/>
            <w:hideMark/>
          </w:tcPr>
          <w:p w14:paraId="07254421" w14:textId="77777777" w:rsidR="00B769CE" w:rsidRPr="00025216" w:rsidRDefault="00B769CE" w:rsidP="0039330B">
            <w:pPr>
              <w:ind w:firstLineChars="200" w:firstLine="400"/>
              <w:jc w:val="center"/>
              <w:rPr>
                <w:rFonts w:cs="Arial"/>
                <w:color w:val="000000"/>
              </w:rPr>
            </w:pPr>
            <w:r w:rsidRPr="00025216">
              <w:rPr>
                <w:rFonts w:cs="Arial"/>
                <w:color w:val="000000"/>
              </w:rPr>
              <w:t>240 l</w:t>
            </w:r>
          </w:p>
        </w:tc>
        <w:tc>
          <w:tcPr>
            <w:tcW w:w="801" w:type="dxa"/>
            <w:tcBorders>
              <w:top w:val="nil"/>
              <w:left w:val="nil"/>
              <w:bottom w:val="single" w:sz="4" w:space="0" w:color="auto"/>
              <w:right w:val="single" w:sz="4" w:space="0" w:color="auto"/>
            </w:tcBorders>
            <w:shd w:val="clear" w:color="auto" w:fill="auto"/>
            <w:noWrap/>
            <w:hideMark/>
          </w:tcPr>
          <w:p w14:paraId="3BB36467" w14:textId="77777777" w:rsidR="00B769CE" w:rsidRPr="00025216" w:rsidRDefault="00B769CE" w:rsidP="0039330B">
            <w:pPr>
              <w:jc w:val="center"/>
              <w:rPr>
                <w:rFonts w:cs="Arial"/>
                <w:color w:val="000000"/>
              </w:rPr>
            </w:pPr>
            <w:r w:rsidRPr="00025216">
              <w:rPr>
                <w:rFonts w:cs="Arial"/>
                <w:color w:val="000000"/>
              </w:rPr>
              <w:t> </w:t>
            </w:r>
          </w:p>
        </w:tc>
        <w:tc>
          <w:tcPr>
            <w:tcW w:w="842" w:type="dxa"/>
            <w:tcBorders>
              <w:top w:val="single" w:sz="4" w:space="0" w:color="auto"/>
              <w:left w:val="nil"/>
              <w:bottom w:val="single" w:sz="4" w:space="0" w:color="auto"/>
              <w:right w:val="single" w:sz="4" w:space="0" w:color="auto"/>
            </w:tcBorders>
            <w:shd w:val="clear" w:color="auto" w:fill="auto"/>
            <w:noWrap/>
            <w:hideMark/>
          </w:tcPr>
          <w:p w14:paraId="6C1FA905" w14:textId="77777777" w:rsidR="00B769CE" w:rsidRPr="00025216" w:rsidRDefault="00B769CE" w:rsidP="0039330B">
            <w:pPr>
              <w:jc w:val="center"/>
              <w:rPr>
                <w:rFonts w:cs="Arial"/>
                <w:color w:val="000000"/>
              </w:rPr>
            </w:pPr>
            <w:r w:rsidRPr="00025216">
              <w:rPr>
                <w:rFonts w:cs="Arial"/>
                <w:color w:val="000000"/>
              </w:rPr>
              <w:t>2 ks</w:t>
            </w:r>
          </w:p>
        </w:tc>
        <w:tc>
          <w:tcPr>
            <w:tcW w:w="1925" w:type="dxa"/>
            <w:tcBorders>
              <w:top w:val="nil"/>
              <w:left w:val="nil"/>
              <w:bottom w:val="single" w:sz="4" w:space="0" w:color="auto"/>
              <w:right w:val="single" w:sz="4" w:space="0" w:color="auto"/>
            </w:tcBorders>
            <w:shd w:val="clear" w:color="auto" w:fill="auto"/>
            <w:noWrap/>
            <w:hideMark/>
          </w:tcPr>
          <w:p w14:paraId="15A40A59" w14:textId="77777777" w:rsidR="00B769CE" w:rsidRPr="00025216" w:rsidRDefault="00B769CE" w:rsidP="0039330B">
            <w:pPr>
              <w:rPr>
                <w:rFonts w:cs="Arial"/>
                <w:color w:val="000000"/>
              </w:rPr>
            </w:pPr>
            <w:r w:rsidRPr="00025216">
              <w:rPr>
                <w:rFonts w:cs="Arial"/>
                <w:color w:val="000000"/>
              </w:rPr>
              <w:t>1x týdně</w:t>
            </w:r>
          </w:p>
        </w:tc>
        <w:tc>
          <w:tcPr>
            <w:tcW w:w="1712" w:type="dxa"/>
            <w:tcBorders>
              <w:top w:val="nil"/>
              <w:left w:val="nil"/>
              <w:bottom w:val="single" w:sz="4" w:space="0" w:color="auto"/>
              <w:right w:val="single" w:sz="4" w:space="0" w:color="auto"/>
            </w:tcBorders>
            <w:shd w:val="clear" w:color="auto" w:fill="auto"/>
            <w:noWrap/>
            <w:hideMark/>
          </w:tcPr>
          <w:p w14:paraId="512DB09A" w14:textId="77777777" w:rsidR="00B769CE" w:rsidRPr="00025216" w:rsidRDefault="00B769CE" w:rsidP="0039330B">
            <w:pPr>
              <w:jc w:val="center"/>
              <w:rPr>
                <w:rFonts w:cs="Arial"/>
                <w:color w:val="000000"/>
              </w:rPr>
            </w:pPr>
            <w:r w:rsidRPr="00025216">
              <w:rPr>
                <w:rFonts w:cs="Arial"/>
                <w:color w:val="000000"/>
              </w:rPr>
              <w:t>104</w:t>
            </w:r>
          </w:p>
        </w:tc>
        <w:tc>
          <w:tcPr>
            <w:tcW w:w="1741" w:type="dxa"/>
            <w:tcBorders>
              <w:top w:val="nil"/>
              <w:left w:val="nil"/>
              <w:bottom w:val="single" w:sz="4" w:space="0" w:color="auto"/>
              <w:right w:val="single" w:sz="4" w:space="0" w:color="auto"/>
            </w:tcBorders>
            <w:shd w:val="clear" w:color="auto" w:fill="auto"/>
            <w:noWrap/>
            <w:hideMark/>
          </w:tcPr>
          <w:p w14:paraId="60DCED98" w14:textId="77777777" w:rsidR="00B769CE" w:rsidRPr="00025216" w:rsidRDefault="00B769CE" w:rsidP="0039330B">
            <w:pPr>
              <w:ind w:right="109"/>
              <w:jc w:val="right"/>
              <w:rPr>
                <w:rFonts w:cs="Arial"/>
                <w:color w:val="000000"/>
              </w:rPr>
            </w:pPr>
            <w:r w:rsidRPr="00025216">
              <w:rPr>
                <w:rFonts w:cs="Arial"/>
                <w:color w:val="000000"/>
              </w:rPr>
              <w:t xml:space="preserve">157,50    </w:t>
            </w:r>
          </w:p>
        </w:tc>
        <w:tc>
          <w:tcPr>
            <w:tcW w:w="1741" w:type="dxa"/>
            <w:tcBorders>
              <w:top w:val="nil"/>
              <w:left w:val="nil"/>
              <w:bottom w:val="single" w:sz="4" w:space="0" w:color="auto"/>
              <w:right w:val="single" w:sz="4" w:space="0" w:color="auto"/>
            </w:tcBorders>
            <w:shd w:val="clear" w:color="auto" w:fill="auto"/>
            <w:noWrap/>
            <w:hideMark/>
          </w:tcPr>
          <w:p w14:paraId="1693BE68" w14:textId="77777777" w:rsidR="00B769CE" w:rsidRPr="00025216" w:rsidRDefault="00B769CE" w:rsidP="0039330B">
            <w:pPr>
              <w:ind w:right="109"/>
              <w:jc w:val="right"/>
              <w:rPr>
                <w:rFonts w:cs="Arial"/>
                <w:color w:val="000000"/>
              </w:rPr>
            </w:pPr>
            <w:r w:rsidRPr="00025216">
              <w:rPr>
                <w:rFonts w:cs="Arial"/>
                <w:color w:val="000000"/>
              </w:rPr>
              <w:t xml:space="preserve">173,25    </w:t>
            </w:r>
          </w:p>
        </w:tc>
      </w:tr>
      <w:tr w:rsidR="00B769CE" w:rsidRPr="00025216" w14:paraId="5BB89113" w14:textId="77777777" w:rsidTr="0039330B">
        <w:trPr>
          <w:trHeight w:val="411"/>
        </w:trPr>
        <w:tc>
          <w:tcPr>
            <w:tcW w:w="1326" w:type="dxa"/>
            <w:tcBorders>
              <w:top w:val="nil"/>
              <w:left w:val="single" w:sz="4" w:space="0" w:color="auto"/>
              <w:bottom w:val="single" w:sz="4" w:space="0" w:color="auto"/>
              <w:right w:val="single" w:sz="4" w:space="0" w:color="auto"/>
            </w:tcBorders>
            <w:shd w:val="clear" w:color="auto" w:fill="auto"/>
            <w:noWrap/>
            <w:hideMark/>
          </w:tcPr>
          <w:p w14:paraId="3853B34F" w14:textId="77777777" w:rsidR="00B769CE" w:rsidRPr="00025216" w:rsidRDefault="00B769CE" w:rsidP="0039330B">
            <w:pPr>
              <w:jc w:val="center"/>
              <w:rPr>
                <w:rFonts w:cs="Arial"/>
                <w:color w:val="000000"/>
              </w:rPr>
            </w:pPr>
            <w:r w:rsidRPr="00025216">
              <w:rPr>
                <w:rFonts w:cs="Arial"/>
                <w:color w:val="000000"/>
              </w:rPr>
              <w:t>200101</w:t>
            </w:r>
          </w:p>
        </w:tc>
        <w:tc>
          <w:tcPr>
            <w:tcW w:w="3059" w:type="dxa"/>
            <w:tcBorders>
              <w:top w:val="nil"/>
              <w:left w:val="nil"/>
              <w:bottom w:val="single" w:sz="4" w:space="0" w:color="auto"/>
              <w:right w:val="single" w:sz="4" w:space="0" w:color="auto"/>
            </w:tcBorders>
            <w:shd w:val="clear" w:color="auto" w:fill="auto"/>
            <w:noWrap/>
            <w:hideMark/>
          </w:tcPr>
          <w:p w14:paraId="7E12C1A6" w14:textId="6B46F859" w:rsidR="00B769CE" w:rsidRPr="00025216" w:rsidRDefault="00B769CE" w:rsidP="0039330B">
            <w:pPr>
              <w:rPr>
                <w:rFonts w:cs="Arial"/>
                <w:color w:val="000000"/>
              </w:rPr>
            </w:pPr>
            <w:r w:rsidRPr="00025216">
              <w:rPr>
                <w:rFonts w:cs="Arial"/>
                <w:color w:val="000000"/>
              </w:rPr>
              <w:t xml:space="preserve">druh </w:t>
            </w:r>
            <w:r w:rsidR="00AB1F2A" w:rsidRPr="00025216">
              <w:rPr>
                <w:rFonts w:cs="Arial"/>
                <w:color w:val="000000"/>
              </w:rPr>
              <w:t>surovin – papír</w:t>
            </w:r>
            <w:r w:rsidRPr="00025216">
              <w:rPr>
                <w:rFonts w:cs="Arial"/>
                <w:color w:val="000000"/>
              </w:rPr>
              <w:t xml:space="preserve"> a lepenka</w:t>
            </w:r>
          </w:p>
        </w:tc>
        <w:tc>
          <w:tcPr>
            <w:tcW w:w="1491" w:type="dxa"/>
            <w:tcBorders>
              <w:top w:val="nil"/>
              <w:left w:val="nil"/>
              <w:bottom w:val="single" w:sz="4" w:space="0" w:color="auto"/>
              <w:right w:val="single" w:sz="4" w:space="0" w:color="auto"/>
            </w:tcBorders>
            <w:shd w:val="clear" w:color="auto" w:fill="auto"/>
            <w:noWrap/>
            <w:hideMark/>
          </w:tcPr>
          <w:p w14:paraId="309C0959" w14:textId="77777777" w:rsidR="00B769CE" w:rsidRPr="00025216" w:rsidRDefault="00B769CE" w:rsidP="0039330B">
            <w:pPr>
              <w:ind w:firstLineChars="200" w:firstLine="400"/>
              <w:jc w:val="center"/>
              <w:rPr>
                <w:rFonts w:cs="Arial"/>
                <w:color w:val="000000"/>
              </w:rPr>
            </w:pPr>
            <w:r w:rsidRPr="00025216">
              <w:rPr>
                <w:rFonts w:cs="Arial"/>
                <w:color w:val="000000"/>
              </w:rPr>
              <w:t>240 l</w:t>
            </w:r>
          </w:p>
        </w:tc>
        <w:tc>
          <w:tcPr>
            <w:tcW w:w="801" w:type="dxa"/>
            <w:tcBorders>
              <w:top w:val="nil"/>
              <w:left w:val="nil"/>
              <w:bottom w:val="single" w:sz="4" w:space="0" w:color="auto"/>
              <w:right w:val="single" w:sz="4" w:space="0" w:color="auto"/>
            </w:tcBorders>
            <w:shd w:val="clear" w:color="auto" w:fill="auto"/>
            <w:noWrap/>
            <w:hideMark/>
          </w:tcPr>
          <w:p w14:paraId="6D1F618A" w14:textId="77777777" w:rsidR="00B769CE" w:rsidRPr="00025216" w:rsidRDefault="00B769CE" w:rsidP="0039330B">
            <w:pPr>
              <w:jc w:val="center"/>
              <w:rPr>
                <w:rFonts w:cs="Arial"/>
                <w:color w:val="000000"/>
              </w:rPr>
            </w:pPr>
            <w:r w:rsidRPr="00025216">
              <w:rPr>
                <w:rFonts w:cs="Arial"/>
                <w:color w:val="000000"/>
              </w:rPr>
              <w:t> </w:t>
            </w:r>
          </w:p>
        </w:tc>
        <w:tc>
          <w:tcPr>
            <w:tcW w:w="842" w:type="dxa"/>
            <w:tcBorders>
              <w:top w:val="nil"/>
              <w:left w:val="nil"/>
              <w:bottom w:val="single" w:sz="4" w:space="0" w:color="auto"/>
              <w:right w:val="single" w:sz="4" w:space="0" w:color="auto"/>
            </w:tcBorders>
            <w:shd w:val="clear" w:color="auto" w:fill="auto"/>
            <w:noWrap/>
            <w:hideMark/>
          </w:tcPr>
          <w:p w14:paraId="67EDCC8A" w14:textId="77777777" w:rsidR="00B769CE" w:rsidRPr="00025216" w:rsidRDefault="00B769CE" w:rsidP="0039330B">
            <w:pPr>
              <w:jc w:val="center"/>
              <w:rPr>
                <w:rFonts w:cs="Arial"/>
                <w:color w:val="000000"/>
              </w:rPr>
            </w:pPr>
            <w:r w:rsidRPr="00025216">
              <w:rPr>
                <w:rFonts w:cs="Arial"/>
                <w:color w:val="000000"/>
              </w:rPr>
              <w:t>1 ks</w:t>
            </w:r>
          </w:p>
        </w:tc>
        <w:tc>
          <w:tcPr>
            <w:tcW w:w="1925" w:type="dxa"/>
            <w:tcBorders>
              <w:top w:val="nil"/>
              <w:left w:val="nil"/>
              <w:bottom w:val="single" w:sz="4" w:space="0" w:color="auto"/>
              <w:right w:val="single" w:sz="4" w:space="0" w:color="auto"/>
            </w:tcBorders>
            <w:shd w:val="clear" w:color="auto" w:fill="auto"/>
            <w:noWrap/>
            <w:hideMark/>
          </w:tcPr>
          <w:p w14:paraId="28CCA912" w14:textId="77777777" w:rsidR="00B769CE" w:rsidRPr="00025216" w:rsidRDefault="00B769CE" w:rsidP="0039330B">
            <w:pPr>
              <w:rPr>
                <w:rFonts w:cs="Arial"/>
                <w:color w:val="000000"/>
              </w:rPr>
            </w:pPr>
            <w:r w:rsidRPr="00025216">
              <w:rPr>
                <w:rFonts w:cs="Arial"/>
                <w:color w:val="000000"/>
              </w:rPr>
              <w:t>1x za 2 týdny</w:t>
            </w:r>
          </w:p>
        </w:tc>
        <w:tc>
          <w:tcPr>
            <w:tcW w:w="1712" w:type="dxa"/>
            <w:tcBorders>
              <w:top w:val="nil"/>
              <w:left w:val="nil"/>
              <w:bottom w:val="single" w:sz="4" w:space="0" w:color="auto"/>
              <w:right w:val="single" w:sz="4" w:space="0" w:color="auto"/>
            </w:tcBorders>
            <w:shd w:val="clear" w:color="auto" w:fill="auto"/>
            <w:noWrap/>
            <w:hideMark/>
          </w:tcPr>
          <w:p w14:paraId="4E7ED056" w14:textId="77777777" w:rsidR="00B769CE" w:rsidRPr="00025216" w:rsidRDefault="00B769CE" w:rsidP="0039330B">
            <w:pPr>
              <w:jc w:val="center"/>
              <w:rPr>
                <w:rFonts w:cs="Arial"/>
                <w:color w:val="000000"/>
              </w:rPr>
            </w:pPr>
            <w:r w:rsidRPr="00025216">
              <w:rPr>
                <w:rFonts w:cs="Arial"/>
                <w:color w:val="000000"/>
              </w:rPr>
              <w:t>26</w:t>
            </w:r>
          </w:p>
        </w:tc>
        <w:tc>
          <w:tcPr>
            <w:tcW w:w="1741" w:type="dxa"/>
            <w:tcBorders>
              <w:top w:val="nil"/>
              <w:left w:val="nil"/>
              <w:bottom w:val="single" w:sz="4" w:space="0" w:color="auto"/>
              <w:right w:val="single" w:sz="4" w:space="0" w:color="auto"/>
            </w:tcBorders>
            <w:shd w:val="clear" w:color="auto" w:fill="auto"/>
            <w:noWrap/>
            <w:hideMark/>
          </w:tcPr>
          <w:p w14:paraId="720B40F1" w14:textId="77777777" w:rsidR="00B769CE" w:rsidRPr="00025216" w:rsidRDefault="00B769CE" w:rsidP="0039330B">
            <w:pPr>
              <w:ind w:right="109"/>
              <w:jc w:val="right"/>
              <w:rPr>
                <w:rFonts w:cs="Arial"/>
                <w:color w:val="000000"/>
              </w:rPr>
            </w:pPr>
            <w:r w:rsidRPr="00025216">
              <w:rPr>
                <w:rFonts w:cs="Arial"/>
                <w:color w:val="000000"/>
              </w:rPr>
              <w:t xml:space="preserve">152,50    </w:t>
            </w:r>
          </w:p>
        </w:tc>
        <w:tc>
          <w:tcPr>
            <w:tcW w:w="1741" w:type="dxa"/>
            <w:tcBorders>
              <w:top w:val="nil"/>
              <w:left w:val="nil"/>
              <w:bottom w:val="single" w:sz="4" w:space="0" w:color="auto"/>
              <w:right w:val="single" w:sz="4" w:space="0" w:color="auto"/>
            </w:tcBorders>
            <w:shd w:val="clear" w:color="auto" w:fill="auto"/>
            <w:noWrap/>
            <w:hideMark/>
          </w:tcPr>
          <w:p w14:paraId="34C74541" w14:textId="77777777" w:rsidR="00B769CE" w:rsidRPr="00025216" w:rsidRDefault="00B769CE" w:rsidP="0039330B">
            <w:pPr>
              <w:ind w:right="109"/>
              <w:jc w:val="right"/>
              <w:rPr>
                <w:rFonts w:cs="Arial"/>
                <w:color w:val="000000"/>
              </w:rPr>
            </w:pPr>
            <w:r w:rsidRPr="00025216">
              <w:rPr>
                <w:rFonts w:cs="Arial"/>
                <w:color w:val="000000"/>
              </w:rPr>
              <w:t xml:space="preserve">167,77    </w:t>
            </w:r>
          </w:p>
        </w:tc>
      </w:tr>
      <w:tr w:rsidR="00B769CE" w:rsidRPr="00025216" w14:paraId="6D92047F" w14:textId="77777777" w:rsidTr="0039330B">
        <w:trPr>
          <w:trHeight w:val="411"/>
        </w:trPr>
        <w:tc>
          <w:tcPr>
            <w:tcW w:w="1326" w:type="dxa"/>
            <w:tcBorders>
              <w:top w:val="nil"/>
              <w:left w:val="single" w:sz="4" w:space="0" w:color="auto"/>
              <w:bottom w:val="single" w:sz="4" w:space="0" w:color="auto"/>
              <w:right w:val="single" w:sz="4" w:space="0" w:color="auto"/>
            </w:tcBorders>
            <w:shd w:val="clear" w:color="auto" w:fill="auto"/>
            <w:noWrap/>
            <w:hideMark/>
          </w:tcPr>
          <w:p w14:paraId="52A26429" w14:textId="77777777" w:rsidR="00B769CE" w:rsidRPr="00025216" w:rsidRDefault="00B769CE" w:rsidP="0039330B">
            <w:pPr>
              <w:jc w:val="center"/>
              <w:rPr>
                <w:rFonts w:cs="Arial"/>
                <w:color w:val="000000"/>
              </w:rPr>
            </w:pPr>
            <w:r w:rsidRPr="00025216">
              <w:rPr>
                <w:rFonts w:cs="Arial"/>
                <w:color w:val="000000"/>
              </w:rPr>
              <w:t>200139</w:t>
            </w:r>
          </w:p>
        </w:tc>
        <w:tc>
          <w:tcPr>
            <w:tcW w:w="3059" w:type="dxa"/>
            <w:tcBorders>
              <w:top w:val="nil"/>
              <w:left w:val="nil"/>
              <w:bottom w:val="single" w:sz="4" w:space="0" w:color="auto"/>
              <w:right w:val="single" w:sz="4" w:space="0" w:color="auto"/>
            </w:tcBorders>
            <w:shd w:val="clear" w:color="auto" w:fill="auto"/>
            <w:noWrap/>
            <w:hideMark/>
          </w:tcPr>
          <w:p w14:paraId="3AE96611" w14:textId="7F174B43" w:rsidR="00B769CE" w:rsidRPr="00025216" w:rsidRDefault="00B769CE" w:rsidP="0039330B">
            <w:pPr>
              <w:rPr>
                <w:rFonts w:cs="Arial"/>
                <w:color w:val="000000"/>
              </w:rPr>
            </w:pPr>
            <w:r w:rsidRPr="00025216">
              <w:rPr>
                <w:rFonts w:cs="Arial"/>
                <w:color w:val="000000"/>
              </w:rPr>
              <w:t xml:space="preserve">druh </w:t>
            </w:r>
            <w:r w:rsidR="00AB1F2A" w:rsidRPr="00025216">
              <w:rPr>
                <w:rFonts w:cs="Arial"/>
                <w:color w:val="000000"/>
              </w:rPr>
              <w:t>surovin – plasty</w:t>
            </w:r>
          </w:p>
        </w:tc>
        <w:tc>
          <w:tcPr>
            <w:tcW w:w="1491" w:type="dxa"/>
            <w:tcBorders>
              <w:top w:val="nil"/>
              <w:left w:val="nil"/>
              <w:bottom w:val="single" w:sz="4" w:space="0" w:color="auto"/>
              <w:right w:val="single" w:sz="4" w:space="0" w:color="auto"/>
            </w:tcBorders>
            <w:shd w:val="clear" w:color="auto" w:fill="auto"/>
            <w:noWrap/>
            <w:hideMark/>
          </w:tcPr>
          <w:p w14:paraId="26FD669B" w14:textId="77777777" w:rsidR="00B769CE" w:rsidRPr="00025216" w:rsidRDefault="00B769CE" w:rsidP="0039330B">
            <w:pPr>
              <w:ind w:firstLineChars="200" w:firstLine="400"/>
              <w:jc w:val="center"/>
              <w:rPr>
                <w:rFonts w:cs="Arial"/>
                <w:color w:val="000000"/>
              </w:rPr>
            </w:pPr>
            <w:r w:rsidRPr="00025216">
              <w:rPr>
                <w:rFonts w:cs="Arial"/>
                <w:color w:val="000000"/>
              </w:rPr>
              <w:t>240 l</w:t>
            </w:r>
          </w:p>
        </w:tc>
        <w:tc>
          <w:tcPr>
            <w:tcW w:w="801" w:type="dxa"/>
            <w:tcBorders>
              <w:top w:val="nil"/>
              <w:left w:val="nil"/>
              <w:bottom w:val="single" w:sz="4" w:space="0" w:color="auto"/>
              <w:right w:val="single" w:sz="4" w:space="0" w:color="auto"/>
            </w:tcBorders>
            <w:shd w:val="clear" w:color="auto" w:fill="auto"/>
            <w:noWrap/>
            <w:hideMark/>
          </w:tcPr>
          <w:p w14:paraId="62560646" w14:textId="77777777" w:rsidR="00B769CE" w:rsidRPr="00025216" w:rsidRDefault="00B769CE" w:rsidP="0039330B">
            <w:pPr>
              <w:jc w:val="center"/>
              <w:rPr>
                <w:rFonts w:cs="Arial"/>
                <w:color w:val="000000"/>
              </w:rPr>
            </w:pPr>
            <w:r w:rsidRPr="00025216">
              <w:rPr>
                <w:rFonts w:cs="Arial"/>
                <w:color w:val="000000"/>
              </w:rPr>
              <w:t> </w:t>
            </w:r>
          </w:p>
        </w:tc>
        <w:tc>
          <w:tcPr>
            <w:tcW w:w="842" w:type="dxa"/>
            <w:tcBorders>
              <w:top w:val="nil"/>
              <w:left w:val="nil"/>
              <w:bottom w:val="single" w:sz="4" w:space="0" w:color="auto"/>
              <w:right w:val="single" w:sz="4" w:space="0" w:color="auto"/>
            </w:tcBorders>
            <w:shd w:val="clear" w:color="auto" w:fill="auto"/>
            <w:noWrap/>
            <w:hideMark/>
          </w:tcPr>
          <w:p w14:paraId="193B8D97" w14:textId="77777777" w:rsidR="00B769CE" w:rsidRPr="00025216" w:rsidRDefault="00B769CE" w:rsidP="0039330B">
            <w:pPr>
              <w:jc w:val="center"/>
              <w:rPr>
                <w:rFonts w:cs="Arial"/>
                <w:color w:val="000000"/>
              </w:rPr>
            </w:pPr>
            <w:r w:rsidRPr="00025216">
              <w:rPr>
                <w:rFonts w:cs="Arial"/>
                <w:color w:val="000000"/>
              </w:rPr>
              <w:t>1 ks</w:t>
            </w:r>
          </w:p>
        </w:tc>
        <w:tc>
          <w:tcPr>
            <w:tcW w:w="1925" w:type="dxa"/>
            <w:tcBorders>
              <w:top w:val="nil"/>
              <w:left w:val="nil"/>
              <w:bottom w:val="single" w:sz="4" w:space="0" w:color="auto"/>
              <w:right w:val="single" w:sz="4" w:space="0" w:color="auto"/>
            </w:tcBorders>
            <w:shd w:val="clear" w:color="auto" w:fill="auto"/>
            <w:noWrap/>
            <w:hideMark/>
          </w:tcPr>
          <w:p w14:paraId="1CB38B63" w14:textId="77777777" w:rsidR="00B769CE" w:rsidRPr="00025216" w:rsidRDefault="00B769CE" w:rsidP="0039330B">
            <w:pPr>
              <w:rPr>
                <w:rFonts w:cs="Arial"/>
                <w:color w:val="000000"/>
              </w:rPr>
            </w:pPr>
            <w:r w:rsidRPr="00025216">
              <w:rPr>
                <w:rFonts w:cs="Arial"/>
                <w:color w:val="000000"/>
              </w:rPr>
              <w:t>1x za 2 týdny</w:t>
            </w:r>
          </w:p>
        </w:tc>
        <w:tc>
          <w:tcPr>
            <w:tcW w:w="1712" w:type="dxa"/>
            <w:tcBorders>
              <w:top w:val="nil"/>
              <w:left w:val="nil"/>
              <w:bottom w:val="single" w:sz="4" w:space="0" w:color="auto"/>
              <w:right w:val="single" w:sz="4" w:space="0" w:color="auto"/>
            </w:tcBorders>
            <w:shd w:val="clear" w:color="auto" w:fill="auto"/>
            <w:noWrap/>
            <w:hideMark/>
          </w:tcPr>
          <w:p w14:paraId="2EF70AEA" w14:textId="77777777" w:rsidR="00B769CE" w:rsidRPr="00025216" w:rsidRDefault="00B769CE" w:rsidP="0039330B">
            <w:pPr>
              <w:jc w:val="center"/>
              <w:rPr>
                <w:rFonts w:cs="Arial"/>
                <w:color w:val="000000"/>
              </w:rPr>
            </w:pPr>
            <w:r w:rsidRPr="00025216">
              <w:rPr>
                <w:rFonts w:cs="Arial"/>
                <w:color w:val="000000"/>
              </w:rPr>
              <w:t>26</w:t>
            </w:r>
          </w:p>
        </w:tc>
        <w:tc>
          <w:tcPr>
            <w:tcW w:w="1741" w:type="dxa"/>
            <w:tcBorders>
              <w:top w:val="nil"/>
              <w:left w:val="nil"/>
              <w:bottom w:val="single" w:sz="4" w:space="0" w:color="auto"/>
              <w:right w:val="single" w:sz="4" w:space="0" w:color="auto"/>
            </w:tcBorders>
            <w:shd w:val="clear" w:color="auto" w:fill="auto"/>
            <w:noWrap/>
            <w:hideMark/>
          </w:tcPr>
          <w:p w14:paraId="566A8474" w14:textId="77777777" w:rsidR="00B769CE" w:rsidRPr="00025216" w:rsidRDefault="00B769CE" w:rsidP="0039330B">
            <w:pPr>
              <w:ind w:right="109"/>
              <w:jc w:val="right"/>
              <w:rPr>
                <w:rFonts w:cs="Arial"/>
                <w:color w:val="000000"/>
              </w:rPr>
            </w:pPr>
            <w:r w:rsidRPr="00025216">
              <w:rPr>
                <w:rFonts w:cs="Arial"/>
                <w:color w:val="000000"/>
              </w:rPr>
              <w:t xml:space="preserve">152,50    </w:t>
            </w:r>
          </w:p>
        </w:tc>
        <w:tc>
          <w:tcPr>
            <w:tcW w:w="1741" w:type="dxa"/>
            <w:tcBorders>
              <w:top w:val="nil"/>
              <w:left w:val="nil"/>
              <w:bottom w:val="single" w:sz="4" w:space="0" w:color="auto"/>
              <w:right w:val="single" w:sz="4" w:space="0" w:color="auto"/>
            </w:tcBorders>
            <w:shd w:val="clear" w:color="auto" w:fill="auto"/>
            <w:noWrap/>
            <w:hideMark/>
          </w:tcPr>
          <w:p w14:paraId="4F6840FD" w14:textId="77777777" w:rsidR="00B769CE" w:rsidRPr="00025216" w:rsidRDefault="00B769CE" w:rsidP="0039330B">
            <w:pPr>
              <w:ind w:right="109"/>
              <w:jc w:val="right"/>
              <w:rPr>
                <w:rFonts w:cs="Arial"/>
                <w:color w:val="000000"/>
              </w:rPr>
            </w:pPr>
            <w:r w:rsidRPr="00025216">
              <w:rPr>
                <w:rFonts w:cs="Arial"/>
                <w:color w:val="000000"/>
              </w:rPr>
              <w:t xml:space="preserve">167,77    </w:t>
            </w:r>
          </w:p>
        </w:tc>
      </w:tr>
    </w:tbl>
    <w:p w14:paraId="15C36D22" w14:textId="77777777" w:rsidR="00B769CE" w:rsidRDefault="00B769CE" w:rsidP="00B769CE">
      <w:pPr>
        <w:rPr>
          <w:rFonts w:cs="Arial"/>
          <w:szCs w:val="18"/>
        </w:rPr>
      </w:pPr>
    </w:p>
    <w:p w14:paraId="2C9AFD05" w14:textId="25BD91ED" w:rsidR="004C6D2D" w:rsidRPr="003E1219" w:rsidRDefault="004C6D2D" w:rsidP="00D17772">
      <w:pPr>
        <w:pStyle w:val="Nadpis1"/>
        <w:spacing w:before="0"/>
        <w:jc w:val="center"/>
        <w:divId w:val="197938527"/>
        <w:rPr>
          <w:sz w:val="2"/>
          <w:szCs w:val="2"/>
        </w:rPr>
      </w:pPr>
    </w:p>
    <w:sectPr w:rsidR="004C6D2D" w:rsidRPr="003E1219" w:rsidSect="00B769CE">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678D9" w14:textId="77777777" w:rsidR="00D61B93" w:rsidRDefault="00D61B93" w:rsidP="00C23FE8">
      <w:r>
        <w:separator/>
      </w:r>
    </w:p>
    <w:p w14:paraId="5246FC71" w14:textId="77777777" w:rsidR="00D61B93" w:rsidRDefault="00D61B93"/>
  </w:endnote>
  <w:endnote w:type="continuationSeparator" w:id="0">
    <w:p w14:paraId="652B0F80" w14:textId="77777777" w:rsidR="00D61B93" w:rsidRDefault="00D61B93" w:rsidP="00C23FE8">
      <w:r>
        <w:continuationSeparator/>
      </w:r>
    </w:p>
    <w:p w14:paraId="3FFE8C93" w14:textId="77777777" w:rsidR="00D61B93" w:rsidRDefault="00D61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769616900"/>
      <w:docPartObj>
        <w:docPartGallery w:val="Page Numbers (Top of Page)"/>
        <w:docPartUnique/>
      </w:docPartObj>
    </w:sdtPr>
    <w:sdtEndPr>
      <w:rPr>
        <w:rFonts w:cs="Arial"/>
      </w:rPr>
    </w:sdtEndPr>
    <w:sdtContent>
      <w:p w14:paraId="023F6299" w14:textId="4446FCB5" w:rsidR="007F1D2C" w:rsidRPr="00C21AF5" w:rsidRDefault="007F1D2C"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Pr>
            <w:rFonts w:cs="Arial"/>
            <w:bCs/>
            <w:noProof/>
            <w:sz w:val="18"/>
          </w:rPr>
          <w:t>16</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Pr>
            <w:rFonts w:cs="Arial"/>
            <w:bCs/>
            <w:noProof/>
            <w:sz w:val="18"/>
          </w:rPr>
          <w:t>16</w:t>
        </w:r>
        <w:r w:rsidRPr="00C21AF5">
          <w:rPr>
            <w:rFonts w:cs="Arial"/>
            <w:bCs/>
            <w:sz w:val="18"/>
          </w:rPr>
          <w:fldChar w:fldCharType="end"/>
        </w:r>
      </w:p>
    </w:sdtContent>
  </w:sdt>
  <w:p w14:paraId="169C0FBB" w14:textId="77777777" w:rsidR="007F1D2C" w:rsidRDefault="007F1D2C">
    <w:pPr>
      <w:pStyle w:val="Zpat"/>
    </w:pPr>
  </w:p>
  <w:p w14:paraId="2ADC6028" w14:textId="77777777" w:rsidR="007F1D2C" w:rsidRDefault="007F1D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603E" w14:textId="77777777" w:rsidR="00D61B93" w:rsidRDefault="00D61B93" w:rsidP="00C23FE8">
      <w:r>
        <w:separator/>
      </w:r>
    </w:p>
    <w:p w14:paraId="5C831DB0" w14:textId="77777777" w:rsidR="00D61B93" w:rsidRDefault="00D61B93"/>
  </w:footnote>
  <w:footnote w:type="continuationSeparator" w:id="0">
    <w:p w14:paraId="5E4951CF" w14:textId="77777777" w:rsidR="00D61B93" w:rsidRDefault="00D61B93" w:rsidP="00C23FE8">
      <w:r>
        <w:continuationSeparator/>
      </w:r>
    </w:p>
    <w:p w14:paraId="3DD447D8" w14:textId="77777777" w:rsidR="00D61B93" w:rsidRDefault="00D61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21D"/>
    <w:multiLevelType w:val="singleLevel"/>
    <w:tmpl w:val="63F2B572"/>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 w15:restartNumberingAfterBreak="0">
    <w:nsid w:val="05106A80"/>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4" w15:restartNumberingAfterBreak="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5" w15:restartNumberingAfterBreak="0">
    <w:nsid w:val="23216B23"/>
    <w:multiLevelType w:val="multilevel"/>
    <w:tmpl w:val="E938A104"/>
    <w:numStyleLink w:val="Styl1"/>
  </w:abstractNum>
  <w:abstractNum w:abstractNumId="6" w15:restartNumberingAfterBreak="0">
    <w:nsid w:val="268152D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7"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36C44925"/>
    <w:multiLevelType w:val="multilevel"/>
    <w:tmpl w:val="E938A104"/>
    <w:styleLink w:val="Styl1"/>
    <w:lvl w:ilvl="0">
      <w:start w:val="1"/>
      <w:numFmt w:val="upperRoman"/>
      <w:lvlText w:val="ČLÁNEK %1."/>
      <w:lvlJc w:val="left"/>
      <w:pPr>
        <w:ind w:left="4613"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14"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8CC05A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6"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B751332"/>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18" w15:restartNumberingAfterBreak="0">
    <w:nsid w:val="5B4C46FB"/>
    <w:multiLevelType w:val="singleLevel"/>
    <w:tmpl w:val="04050017"/>
    <w:lvl w:ilvl="0">
      <w:start w:val="1"/>
      <w:numFmt w:val="lowerLetter"/>
      <w:lvlText w:val="%1)"/>
      <w:lvlJc w:val="left"/>
      <w:pPr>
        <w:ind w:left="720" w:hanging="360"/>
      </w:pPr>
    </w:lvl>
  </w:abstractNum>
  <w:abstractNum w:abstractNumId="19"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05570EA"/>
    <w:multiLevelType w:val="singleLevel"/>
    <w:tmpl w:val="04050017"/>
    <w:lvl w:ilvl="0">
      <w:start w:val="1"/>
      <w:numFmt w:val="lowerLetter"/>
      <w:lvlText w:val="%1)"/>
      <w:lvlJc w:val="left"/>
      <w:pPr>
        <w:ind w:left="720" w:hanging="360"/>
      </w:pPr>
    </w:lvl>
  </w:abstractNum>
  <w:abstractNum w:abstractNumId="21" w15:restartNumberingAfterBreak="0">
    <w:nsid w:val="744419FE"/>
    <w:multiLevelType w:val="singleLevel"/>
    <w:tmpl w:val="04050017"/>
    <w:lvl w:ilvl="0">
      <w:start w:val="1"/>
      <w:numFmt w:val="lowerLetter"/>
      <w:lvlText w:val="%1)"/>
      <w:lvlJc w:val="left"/>
      <w:pPr>
        <w:ind w:left="720" w:hanging="360"/>
      </w:pPr>
    </w:lvl>
  </w:abstractNum>
  <w:abstractNum w:abstractNumId="22"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7A21163E"/>
    <w:multiLevelType w:val="singleLevel"/>
    <w:tmpl w:val="83F029A2"/>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24"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D9B064B"/>
    <w:multiLevelType w:val="singleLevel"/>
    <w:tmpl w:val="04050017"/>
    <w:lvl w:ilvl="0">
      <w:start w:val="1"/>
      <w:numFmt w:val="lowerLetter"/>
      <w:lvlText w:val="%1)"/>
      <w:lvlJc w:val="left"/>
      <w:pPr>
        <w:ind w:left="720" w:hanging="360"/>
      </w:pPr>
    </w:lvl>
  </w:abstractNum>
  <w:abstractNum w:abstractNumId="26" w15:restartNumberingAfterBreak="0">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num>
  <w:num w:numId="2">
    <w:abstractNumId w:val="12"/>
  </w:num>
  <w:num w:numId="3">
    <w:abstractNumId w:val="5"/>
  </w:num>
  <w:num w:numId="4">
    <w:abstractNumId w:val="6"/>
  </w:num>
  <w:num w:numId="5">
    <w:abstractNumId w:val="18"/>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20"/>
  </w:num>
  <w:num w:numId="22">
    <w:abstractNumId w:val="16"/>
  </w:num>
  <w:num w:numId="23">
    <w:abstractNumId w:val="17"/>
  </w:num>
  <w:num w:numId="24">
    <w:abstractNumId w:val="15"/>
  </w:num>
  <w:num w:numId="25">
    <w:abstractNumId w:val="0"/>
  </w:num>
  <w:num w:numId="26">
    <w:abstractNumId w:val="9"/>
    <w:lvlOverride w:ilvl="0">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0616"/>
    <w:rsid w:val="000227C8"/>
    <w:rsid w:val="000231A0"/>
    <w:rsid w:val="00025BB5"/>
    <w:rsid w:val="00026FE3"/>
    <w:rsid w:val="00030ABE"/>
    <w:rsid w:val="00031325"/>
    <w:rsid w:val="000317F0"/>
    <w:rsid w:val="00032FC2"/>
    <w:rsid w:val="00037083"/>
    <w:rsid w:val="00037210"/>
    <w:rsid w:val="00037F7A"/>
    <w:rsid w:val="00047F2C"/>
    <w:rsid w:val="00052DD1"/>
    <w:rsid w:val="0005346E"/>
    <w:rsid w:val="000534F8"/>
    <w:rsid w:val="00054E8F"/>
    <w:rsid w:val="000552AA"/>
    <w:rsid w:val="000554D4"/>
    <w:rsid w:val="00060213"/>
    <w:rsid w:val="000633C9"/>
    <w:rsid w:val="00065123"/>
    <w:rsid w:val="00066462"/>
    <w:rsid w:val="000678AA"/>
    <w:rsid w:val="00071130"/>
    <w:rsid w:val="0007144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059C"/>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10D6E"/>
    <w:rsid w:val="00112378"/>
    <w:rsid w:val="00115414"/>
    <w:rsid w:val="00115AB1"/>
    <w:rsid w:val="001162A8"/>
    <w:rsid w:val="0011751F"/>
    <w:rsid w:val="001213CE"/>
    <w:rsid w:val="00124B0F"/>
    <w:rsid w:val="00126037"/>
    <w:rsid w:val="00130779"/>
    <w:rsid w:val="0013230F"/>
    <w:rsid w:val="00132B42"/>
    <w:rsid w:val="00135B45"/>
    <w:rsid w:val="0013647C"/>
    <w:rsid w:val="001408BA"/>
    <w:rsid w:val="001417BC"/>
    <w:rsid w:val="00142173"/>
    <w:rsid w:val="0014249A"/>
    <w:rsid w:val="0014607F"/>
    <w:rsid w:val="00157903"/>
    <w:rsid w:val="0016262C"/>
    <w:rsid w:val="00166816"/>
    <w:rsid w:val="00166D9A"/>
    <w:rsid w:val="0017100A"/>
    <w:rsid w:val="00173750"/>
    <w:rsid w:val="00173DCC"/>
    <w:rsid w:val="00174881"/>
    <w:rsid w:val="00174C48"/>
    <w:rsid w:val="00175E7C"/>
    <w:rsid w:val="00176B07"/>
    <w:rsid w:val="001818F2"/>
    <w:rsid w:val="00182940"/>
    <w:rsid w:val="00182CE7"/>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24A"/>
    <w:rsid w:val="001B325A"/>
    <w:rsid w:val="001C62C0"/>
    <w:rsid w:val="001D0015"/>
    <w:rsid w:val="001D25AE"/>
    <w:rsid w:val="001D3AEF"/>
    <w:rsid w:val="001D5A23"/>
    <w:rsid w:val="001D6423"/>
    <w:rsid w:val="001D7FBD"/>
    <w:rsid w:val="001E020A"/>
    <w:rsid w:val="001E0F25"/>
    <w:rsid w:val="001E1953"/>
    <w:rsid w:val="001E1A9E"/>
    <w:rsid w:val="001E1CD4"/>
    <w:rsid w:val="001E2D29"/>
    <w:rsid w:val="001E5431"/>
    <w:rsid w:val="001E575D"/>
    <w:rsid w:val="001E59C8"/>
    <w:rsid w:val="001E5BD9"/>
    <w:rsid w:val="001E604F"/>
    <w:rsid w:val="001E6117"/>
    <w:rsid w:val="001E63C2"/>
    <w:rsid w:val="001F01EF"/>
    <w:rsid w:val="001F172E"/>
    <w:rsid w:val="001F6D8D"/>
    <w:rsid w:val="00210FC0"/>
    <w:rsid w:val="00213723"/>
    <w:rsid w:val="00213D88"/>
    <w:rsid w:val="00214130"/>
    <w:rsid w:val="00214A73"/>
    <w:rsid w:val="00216D2E"/>
    <w:rsid w:val="00217F15"/>
    <w:rsid w:val="00220CF1"/>
    <w:rsid w:val="0022211F"/>
    <w:rsid w:val="0022390E"/>
    <w:rsid w:val="002243E2"/>
    <w:rsid w:val="002251D9"/>
    <w:rsid w:val="00225BCF"/>
    <w:rsid w:val="00225E21"/>
    <w:rsid w:val="002263BC"/>
    <w:rsid w:val="00226B71"/>
    <w:rsid w:val="002271E5"/>
    <w:rsid w:val="002327CE"/>
    <w:rsid w:val="0023299F"/>
    <w:rsid w:val="00235527"/>
    <w:rsid w:val="0023756A"/>
    <w:rsid w:val="00237C5B"/>
    <w:rsid w:val="00241734"/>
    <w:rsid w:val="002425C8"/>
    <w:rsid w:val="002426E0"/>
    <w:rsid w:val="00243369"/>
    <w:rsid w:val="002448A3"/>
    <w:rsid w:val="00244ABC"/>
    <w:rsid w:val="00245DD6"/>
    <w:rsid w:val="002465BE"/>
    <w:rsid w:val="00246ADF"/>
    <w:rsid w:val="00247F28"/>
    <w:rsid w:val="0025011D"/>
    <w:rsid w:val="0025247B"/>
    <w:rsid w:val="00256209"/>
    <w:rsid w:val="0026218C"/>
    <w:rsid w:val="00262B56"/>
    <w:rsid w:val="0026523B"/>
    <w:rsid w:val="002736BB"/>
    <w:rsid w:val="00273AD1"/>
    <w:rsid w:val="00274F09"/>
    <w:rsid w:val="002820A4"/>
    <w:rsid w:val="00282B52"/>
    <w:rsid w:val="0028315B"/>
    <w:rsid w:val="002834B3"/>
    <w:rsid w:val="00285E49"/>
    <w:rsid w:val="002900E7"/>
    <w:rsid w:val="002946F6"/>
    <w:rsid w:val="00294707"/>
    <w:rsid w:val="002978DC"/>
    <w:rsid w:val="002A0808"/>
    <w:rsid w:val="002A5207"/>
    <w:rsid w:val="002B1377"/>
    <w:rsid w:val="002B169F"/>
    <w:rsid w:val="002B203E"/>
    <w:rsid w:val="002B42BD"/>
    <w:rsid w:val="002B5497"/>
    <w:rsid w:val="002B76E0"/>
    <w:rsid w:val="002C0437"/>
    <w:rsid w:val="002C1C00"/>
    <w:rsid w:val="002C1EBA"/>
    <w:rsid w:val="002C6D2A"/>
    <w:rsid w:val="002C6F4C"/>
    <w:rsid w:val="002C7113"/>
    <w:rsid w:val="002D04BF"/>
    <w:rsid w:val="002D179E"/>
    <w:rsid w:val="002D48B7"/>
    <w:rsid w:val="002D4AEC"/>
    <w:rsid w:val="002E58A8"/>
    <w:rsid w:val="002E74E2"/>
    <w:rsid w:val="002F0BAD"/>
    <w:rsid w:val="002F41C0"/>
    <w:rsid w:val="002F63BD"/>
    <w:rsid w:val="00302DA7"/>
    <w:rsid w:val="00304E4D"/>
    <w:rsid w:val="003124E7"/>
    <w:rsid w:val="00313CB6"/>
    <w:rsid w:val="003154A0"/>
    <w:rsid w:val="003175B3"/>
    <w:rsid w:val="003216B3"/>
    <w:rsid w:val="0032245A"/>
    <w:rsid w:val="00322857"/>
    <w:rsid w:val="00324C19"/>
    <w:rsid w:val="003265AE"/>
    <w:rsid w:val="003266AC"/>
    <w:rsid w:val="003270BE"/>
    <w:rsid w:val="00327905"/>
    <w:rsid w:val="003329C9"/>
    <w:rsid w:val="0033447E"/>
    <w:rsid w:val="0033651C"/>
    <w:rsid w:val="003410B2"/>
    <w:rsid w:val="00342414"/>
    <w:rsid w:val="00343442"/>
    <w:rsid w:val="00343C0B"/>
    <w:rsid w:val="003479D1"/>
    <w:rsid w:val="00347B41"/>
    <w:rsid w:val="0035333F"/>
    <w:rsid w:val="00357772"/>
    <w:rsid w:val="003703C9"/>
    <w:rsid w:val="00372D43"/>
    <w:rsid w:val="00380E55"/>
    <w:rsid w:val="00382204"/>
    <w:rsid w:val="00384758"/>
    <w:rsid w:val="00384A6B"/>
    <w:rsid w:val="00386DE5"/>
    <w:rsid w:val="0038754D"/>
    <w:rsid w:val="0039065B"/>
    <w:rsid w:val="003924E0"/>
    <w:rsid w:val="0039359B"/>
    <w:rsid w:val="00394331"/>
    <w:rsid w:val="00395685"/>
    <w:rsid w:val="00395F01"/>
    <w:rsid w:val="0039748C"/>
    <w:rsid w:val="00397FE0"/>
    <w:rsid w:val="003A144A"/>
    <w:rsid w:val="003A2F4F"/>
    <w:rsid w:val="003A47BD"/>
    <w:rsid w:val="003A5B2D"/>
    <w:rsid w:val="003A5D93"/>
    <w:rsid w:val="003A77A4"/>
    <w:rsid w:val="003A7C1E"/>
    <w:rsid w:val="003B0698"/>
    <w:rsid w:val="003B295F"/>
    <w:rsid w:val="003B6FA8"/>
    <w:rsid w:val="003C0BF8"/>
    <w:rsid w:val="003C1BD7"/>
    <w:rsid w:val="003C4D91"/>
    <w:rsid w:val="003D065F"/>
    <w:rsid w:val="003D5A24"/>
    <w:rsid w:val="003D7CEB"/>
    <w:rsid w:val="003E1219"/>
    <w:rsid w:val="003E1239"/>
    <w:rsid w:val="003E144A"/>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20F70"/>
    <w:rsid w:val="00424722"/>
    <w:rsid w:val="00424CA4"/>
    <w:rsid w:val="00433821"/>
    <w:rsid w:val="00433AC1"/>
    <w:rsid w:val="00434119"/>
    <w:rsid w:val="00436416"/>
    <w:rsid w:val="00440DDF"/>
    <w:rsid w:val="00442E1E"/>
    <w:rsid w:val="004550D3"/>
    <w:rsid w:val="004607BC"/>
    <w:rsid w:val="00461798"/>
    <w:rsid w:val="00464B2B"/>
    <w:rsid w:val="00465CC6"/>
    <w:rsid w:val="00470EA7"/>
    <w:rsid w:val="00472068"/>
    <w:rsid w:val="00475165"/>
    <w:rsid w:val="0048296B"/>
    <w:rsid w:val="00482D92"/>
    <w:rsid w:val="00484367"/>
    <w:rsid w:val="0048663C"/>
    <w:rsid w:val="004900D4"/>
    <w:rsid w:val="00490B5A"/>
    <w:rsid w:val="00494D64"/>
    <w:rsid w:val="00494FD7"/>
    <w:rsid w:val="004953A3"/>
    <w:rsid w:val="0049587E"/>
    <w:rsid w:val="004972BF"/>
    <w:rsid w:val="0049784E"/>
    <w:rsid w:val="004A1B6B"/>
    <w:rsid w:val="004A5CB3"/>
    <w:rsid w:val="004A6C28"/>
    <w:rsid w:val="004B2438"/>
    <w:rsid w:val="004B7575"/>
    <w:rsid w:val="004C0FB5"/>
    <w:rsid w:val="004C3A97"/>
    <w:rsid w:val="004C6D2D"/>
    <w:rsid w:val="004C7F57"/>
    <w:rsid w:val="004D062D"/>
    <w:rsid w:val="004D0CE2"/>
    <w:rsid w:val="004D154D"/>
    <w:rsid w:val="004D1FAE"/>
    <w:rsid w:val="004D4C27"/>
    <w:rsid w:val="004D654D"/>
    <w:rsid w:val="004E3532"/>
    <w:rsid w:val="004E3A0F"/>
    <w:rsid w:val="004E40FC"/>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4405"/>
    <w:rsid w:val="005159EC"/>
    <w:rsid w:val="0051636F"/>
    <w:rsid w:val="00520481"/>
    <w:rsid w:val="005249F4"/>
    <w:rsid w:val="00524DCF"/>
    <w:rsid w:val="00525358"/>
    <w:rsid w:val="00525BB7"/>
    <w:rsid w:val="0052622B"/>
    <w:rsid w:val="0052679E"/>
    <w:rsid w:val="005322DA"/>
    <w:rsid w:val="00534A05"/>
    <w:rsid w:val="00541F6E"/>
    <w:rsid w:val="00542D53"/>
    <w:rsid w:val="00542ED7"/>
    <w:rsid w:val="00544899"/>
    <w:rsid w:val="00546654"/>
    <w:rsid w:val="00546D27"/>
    <w:rsid w:val="0055318E"/>
    <w:rsid w:val="0056005E"/>
    <w:rsid w:val="005605F3"/>
    <w:rsid w:val="00560C30"/>
    <w:rsid w:val="00564589"/>
    <w:rsid w:val="00566170"/>
    <w:rsid w:val="00570212"/>
    <w:rsid w:val="00571E15"/>
    <w:rsid w:val="00574B4A"/>
    <w:rsid w:val="00575ADE"/>
    <w:rsid w:val="00576BD7"/>
    <w:rsid w:val="005826BC"/>
    <w:rsid w:val="00582757"/>
    <w:rsid w:val="005847E8"/>
    <w:rsid w:val="0059042D"/>
    <w:rsid w:val="005927BE"/>
    <w:rsid w:val="00593BF9"/>
    <w:rsid w:val="00595582"/>
    <w:rsid w:val="00596371"/>
    <w:rsid w:val="005A09DC"/>
    <w:rsid w:val="005A11EA"/>
    <w:rsid w:val="005A1B18"/>
    <w:rsid w:val="005A3128"/>
    <w:rsid w:val="005A50B4"/>
    <w:rsid w:val="005A5F36"/>
    <w:rsid w:val="005A684C"/>
    <w:rsid w:val="005B1782"/>
    <w:rsid w:val="005B37B6"/>
    <w:rsid w:val="005B6BE4"/>
    <w:rsid w:val="005B7086"/>
    <w:rsid w:val="005C2FFD"/>
    <w:rsid w:val="005C6ACB"/>
    <w:rsid w:val="005C7266"/>
    <w:rsid w:val="005D260F"/>
    <w:rsid w:val="005D4FE2"/>
    <w:rsid w:val="005D5D3E"/>
    <w:rsid w:val="005E2A36"/>
    <w:rsid w:val="005F1306"/>
    <w:rsid w:val="005F1D8A"/>
    <w:rsid w:val="005F2A9D"/>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2CF2"/>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50BC"/>
    <w:rsid w:val="00686E9E"/>
    <w:rsid w:val="0068788A"/>
    <w:rsid w:val="00693E21"/>
    <w:rsid w:val="006973F6"/>
    <w:rsid w:val="006A2399"/>
    <w:rsid w:val="006A46AD"/>
    <w:rsid w:val="006A6F31"/>
    <w:rsid w:val="006B2EC5"/>
    <w:rsid w:val="006B3B0A"/>
    <w:rsid w:val="006B5C29"/>
    <w:rsid w:val="006C12F1"/>
    <w:rsid w:val="006C5C8A"/>
    <w:rsid w:val="006C6A67"/>
    <w:rsid w:val="006C79F5"/>
    <w:rsid w:val="006D1CD9"/>
    <w:rsid w:val="006D307D"/>
    <w:rsid w:val="006D3D83"/>
    <w:rsid w:val="006D6159"/>
    <w:rsid w:val="006E203C"/>
    <w:rsid w:val="006E2DAB"/>
    <w:rsid w:val="006E6297"/>
    <w:rsid w:val="006F3567"/>
    <w:rsid w:val="006F3A52"/>
    <w:rsid w:val="006F5032"/>
    <w:rsid w:val="006F61C8"/>
    <w:rsid w:val="006F6301"/>
    <w:rsid w:val="006F6622"/>
    <w:rsid w:val="0070004B"/>
    <w:rsid w:val="007013CD"/>
    <w:rsid w:val="00702393"/>
    <w:rsid w:val="007024F2"/>
    <w:rsid w:val="007040DA"/>
    <w:rsid w:val="00705045"/>
    <w:rsid w:val="00705684"/>
    <w:rsid w:val="0071264E"/>
    <w:rsid w:val="0071285C"/>
    <w:rsid w:val="007149EF"/>
    <w:rsid w:val="007156F9"/>
    <w:rsid w:val="00721B63"/>
    <w:rsid w:val="00721F6D"/>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3469"/>
    <w:rsid w:val="00774021"/>
    <w:rsid w:val="007751F4"/>
    <w:rsid w:val="00776E03"/>
    <w:rsid w:val="00782C87"/>
    <w:rsid w:val="00783E0E"/>
    <w:rsid w:val="00785815"/>
    <w:rsid w:val="00786211"/>
    <w:rsid w:val="00787359"/>
    <w:rsid w:val="00790B9C"/>
    <w:rsid w:val="00797006"/>
    <w:rsid w:val="0079741F"/>
    <w:rsid w:val="007A0270"/>
    <w:rsid w:val="007A1F80"/>
    <w:rsid w:val="007A2240"/>
    <w:rsid w:val="007A583F"/>
    <w:rsid w:val="007B3A2E"/>
    <w:rsid w:val="007B4066"/>
    <w:rsid w:val="007B57F6"/>
    <w:rsid w:val="007B7C28"/>
    <w:rsid w:val="007C160D"/>
    <w:rsid w:val="007C2208"/>
    <w:rsid w:val="007C3FE3"/>
    <w:rsid w:val="007D3099"/>
    <w:rsid w:val="007D3CA5"/>
    <w:rsid w:val="007D429A"/>
    <w:rsid w:val="007E384C"/>
    <w:rsid w:val="007E4FE0"/>
    <w:rsid w:val="007E5A4E"/>
    <w:rsid w:val="007E6D4B"/>
    <w:rsid w:val="007E7570"/>
    <w:rsid w:val="007F0E39"/>
    <w:rsid w:val="007F1D2C"/>
    <w:rsid w:val="007F4365"/>
    <w:rsid w:val="0080047A"/>
    <w:rsid w:val="0080073D"/>
    <w:rsid w:val="00804040"/>
    <w:rsid w:val="0081114F"/>
    <w:rsid w:val="008111AE"/>
    <w:rsid w:val="00812721"/>
    <w:rsid w:val="00813EDE"/>
    <w:rsid w:val="00815A61"/>
    <w:rsid w:val="008176A0"/>
    <w:rsid w:val="00820CE4"/>
    <w:rsid w:val="0082324B"/>
    <w:rsid w:val="008232E5"/>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24FD"/>
    <w:rsid w:val="00885FC8"/>
    <w:rsid w:val="0089164B"/>
    <w:rsid w:val="00892ACA"/>
    <w:rsid w:val="0089558E"/>
    <w:rsid w:val="00897C79"/>
    <w:rsid w:val="008A3EC8"/>
    <w:rsid w:val="008A7A22"/>
    <w:rsid w:val="008B2473"/>
    <w:rsid w:val="008B3883"/>
    <w:rsid w:val="008B5F04"/>
    <w:rsid w:val="008B7213"/>
    <w:rsid w:val="008C0466"/>
    <w:rsid w:val="008C1A8B"/>
    <w:rsid w:val="008C29C7"/>
    <w:rsid w:val="008C4990"/>
    <w:rsid w:val="008C5718"/>
    <w:rsid w:val="008D13E9"/>
    <w:rsid w:val="008D2B7A"/>
    <w:rsid w:val="008D2D9E"/>
    <w:rsid w:val="008D663E"/>
    <w:rsid w:val="008D7935"/>
    <w:rsid w:val="008E0FBB"/>
    <w:rsid w:val="008E725F"/>
    <w:rsid w:val="008F0BD8"/>
    <w:rsid w:val="008F1972"/>
    <w:rsid w:val="008F260A"/>
    <w:rsid w:val="008F56DC"/>
    <w:rsid w:val="00901840"/>
    <w:rsid w:val="0090257B"/>
    <w:rsid w:val="009025B5"/>
    <w:rsid w:val="00903DFF"/>
    <w:rsid w:val="00912D33"/>
    <w:rsid w:val="00914639"/>
    <w:rsid w:val="00921D0B"/>
    <w:rsid w:val="0092452F"/>
    <w:rsid w:val="009266E4"/>
    <w:rsid w:val="00927DB5"/>
    <w:rsid w:val="00932401"/>
    <w:rsid w:val="00934BAA"/>
    <w:rsid w:val="00937C52"/>
    <w:rsid w:val="00940004"/>
    <w:rsid w:val="00942D99"/>
    <w:rsid w:val="00945783"/>
    <w:rsid w:val="00945959"/>
    <w:rsid w:val="00947B6E"/>
    <w:rsid w:val="009569E7"/>
    <w:rsid w:val="00960816"/>
    <w:rsid w:val="00966D1B"/>
    <w:rsid w:val="00972B59"/>
    <w:rsid w:val="00977CB9"/>
    <w:rsid w:val="00980EF3"/>
    <w:rsid w:val="0098449B"/>
    <w:rsid w:val="00985919"/>
    <w:rsid w:val="00986A51"/>
    <w:rsid w:val="00990255"/>
    <w:rsid w:val="00994006"/>
    <w:rsid w:val="00997A15"/>
    <w:rsid w:val="00997A53"/>
    <w:rsid w:val="009A0618"/>
    <w:rsid w:val="009A3C7B"/>
    <w:rsid w:val="009A3DB1"/>
    <w:rsid w:val="009A6840"/>
    <w:rsid w:val="009A7DD8"/>
    <w:rsid w:val="009B039D"/>
    <w:rsid w:val="009B4797"/>
    <w:rsid w:val="009B47AC"/>
    <w:rsid w:val="009B4864"/>
    <w:rsid w:val="009B5EF6"/>
    <w:rsid w:val="009B6550"/>
    <w:rsid w:val="009B78C0"/>
    <w:rsid w:val="009C103A"/>
    <w:rsid w:val="009C27A8"/>
    <w:rsid w:val="009C2B34"/>
    <w:rsid w:val="009C319F"/>
    <w:rsid w:val="009C7344"/>
    <w:rsid w:val="009D0032"/>
    <w:rsid w:val="009D3E2C"/>
    <w:rsid w:val="009D64CF"/>
    <w:rsid w:val="009D66C6"/>
    <w:rsid w:val="009E330E"/>
    <w:rsid w:val="009E3D20"/>
    <w:rsid w:val="009E4411"/>
    <w:rsid w:val="009F0BCF"/>
    <w:rsid w:val="009F3ACC"/>
    <w:rsid w:val="009F3F6E"/>
    <w:rsid w:val="009F5487"/>
    <w:rsid w:val="009F56F8"/>
    <w:rsid w:val="009F5DA9"/>
    <w:rsid w:val="00A04A38"/>
    <w:rsid w:val="00A0796B"/>
    <w:rsid w:val="00A07B10"/>
    <w:rsid w:val="00A14141"/>
    <w:rsid w:val="00A147B4"/>
    <w:rsid w:val="00A1683E"/>
    <w:rsid w:val="00A17F5E"/>
    <w:rsid w:val="00A22945"/>
    <w:rsid w:val="00A24096"/>
    <w:rsid w:val="00A30E72"/>
    <w:rsid w:val="00A3229D"/>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86D08"/>
    <w:rsid w:val="00A90012"/>
    <w:rsid w:val="00A91345"/>
    <w:rsid w:val="00A927E2"/>
    <w:rsid w:val="00A92940"/>
    <w:rsid w:val="00A9487E"/>
    <w:rsid w:val="00A97B02"/>
    <w:rsid w:val="00AA00ED"/>
    <w:rsid w:val="00AA1294"/>
    <w:rsid w:val="00AA1631"/>
    <w:rsid w:val="00AA1F18"/>
    <w:rsid w:val="00AA6783"/>
    <w:rsid w:val="00AA68CB"/>
    <w:rsid w:val="00AA6B5D"/>
    <w:rsid w:val="00AB1F2A"/>
    <w:rsid w:val="00AB2CA1"/>
    <w:rsid w:val="00AB409C"/>
    <w:rsid w:val="00AB70D6"/>
    <w:rsid w:val="00AC010F"/>
    <w:rsid w:val="00AC018A"/>
    <w:rsid w:val="00AC0ADD"/>
    <w:rsid w:val="00AC1FD7"/>
    <w:rsid w:val="00AC204E"/>
    <w:rsid w:val="00AC2DD4"/>
    <w:rsid w:val="00AC4A2F"/>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37BD0"/>
    <w:rsid w:val="00B435B9"/>
    <w:rsid w:val="00B4524F"/>
    <w:rsid w:val="00B5039B"/>
    <w:rsid w:val="00B50BB0"/>
    <w:rsid w:val="00B53818"/>
    <w:rsid w:val="00B54F7B"/>
    <w:rsid w:val="00B56068"/>
    <w:rsid w:val="00B61F86"/>
    <w:rsid w:val="00B62179"/>
    <w:rsid w:val="00B724EE"/>
    <w:rsid w:val="00B72560"/>
    <w:rsid w:val="00B742AD"/>
    <w:rsid w:val="00B769CE"/>
    <w:rsid w:val="00B822D7"/>
    <w:rsid w:val="00B912BF"/>
    <w:rsid w:val="00B92340"/>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C00D0B"/>
    <w:rsid w:val="00C015DF"/>
    <w:rsid w:val="00C1097C"/>
    <w:rsid w:val="00C15C50"/>
    <w:rsid w:val="00C15F0B"/>
    <w:rsid w:val="00C17D22"/>
    <w:rsid w:val="00C21219"/>
    <w:rsid w:val="00C21AF5"/>
    <w:rsid w:val="00C23FE8"/>
    <w:rsid w:val="00C27825"/>
    <w:rsid w:val="00C305D8"/>
    <w:rsid w:val="00C33689"/>
    <w:rsid w:val="00C33750"/>
    <w:rsid w:val="00C36189"/>
    <w:rsid w:val="00C41A30"/>
    <w:rsid w:val="00C424C0"/>
    <w:rsid w:val="00C441D8"/>
    <w:rsid w:val="00C44E7A"/>
    <w:rsid w:val="00C47B1E"/>
    <w:rsid w:val="00C51FA0"/>
    <w:rsid w:val="00C52835"/>
    <w:rsid w:val="00C53454"/>
    <w:rsid w:val="00C54461"/>
    <w:rsid w:val="00C55244"/>
    <w:rsid w:val="00C555D2"/>
    <w:rsid w:val="00C647E6"/>
    <w:rsid w:val="00C668BC"/>
    <w:rsid w:val="00C668DB"/>
    <w:rsid w:val="00C729BA"/>
    <w:rsid w:val="00C74EFB"/>
    <w:rsid w:val="00C775A1"/>
    <w:rsid w:val="00C81025"/>
    <w:rsid w:val="00C81720"/>
    <w:rsid w:val="00C820C0"/>
    <w:rsid w:val="00C82B24"/>
    <w:rsid w:val="00C834AD"/>
    <w:rsid w:val="00C83D4C"/>
    <w:rsid w:val="00C84C39"/>
    <w:rsid w:val="00C85330"/>
    <w:rsid w:val="00C87FA8"/>
    <w:rsid w:val="00C91B4D"/>
    <w:rsid w:val="00C94C9B"/>
    <w:rsid w:val="00C9551A"/>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61A3"/>
    <w:rsid w:val="00CB7135"/>
    <w:rsid w:val="00CB7B98"/>
    <w:rsid w:val="00CB7F6E"/>
    <w:rsid w:val="00CC0146"/>
    <w:rsid w:val="00CC120D"/>
    <w:rsid w:val="00CC2499"/>
    <w:rsid w:val="00CC40BF"/>
    <w:rsid w:val="00CC49D2"/>
    <w:rsid w:val="00CD0AD0"/>
    <w:rsid w:val="00CD273C"/>
    <w:rsid w:val="00CD4F3F"/>
    <w:rsid w:val="00CD5999"/>
    <w:rsid w:val="00CD6637"/>
    <w:rsid w:val="00CE205D"/>
    <w:rsid w:val="00CE25C9"/>
    <w:rsid w:val="00CE5DDA"/>
    <w:rsid w:val="00CE7B2E"/>
    <w:rsid w:val="00CF31B3"/>
    <w:rsid w:val="00CF348D"/>
    <w:rsid w:val="00D00085"/>
    <w:rsid w:val="00D048C7"/>
    <w:rsid w:val="00D050AD"/>
    <w:rsid w:val="00D05576"/>
    <w:rsid w:val="00D0711D"/>
    <w:rsid w:val="00D110D8"/>
    <w:rsid w:val="00D113D5"/>
    <w:rsid w:val="00D16FBD"/>
    <w:rsid w:val="00D1742F"/>
    <w:rsid w:val="00D17617"/>
    <w:rsid w:val="00D17772"/>
    <w:rsid w:val="00D21A2A"/>
    <w:rsid w:val="00D24F19"/>
    <w:rsid w:val="00D304DF"/>
    <w:rsid w:val="00D30B0B"/>
    <w:rsid w:val="00D30D5F"/>
    <w:rsid w:val="00D32189"/>
    <w:rsid w:val="00D341A9"/>
    <w:rsid w:val="00D413EA"/>
    <w:rsid w:val="00D4202F"/>
    <w:rsid w:val="00D43DFF"/>
    <w:rsid w:val="00D44C76"/>
    <w:rsid w:val="00D463FB"/>
    <w:rsid w:val="00D46A8A"/>
    <w:rsid w:val="00D46DE1"/>
    <w:rsid w:val="00D513C0"/>
    <w:rsid w:val="00D518EF"/>
    <w:rsid w:val="00D52266"/>
    <w:rsid w:val="00D53048"/>
    <w:rsid w:val="00D57880"/>
    <w:rsid w:val="00D6190C"/>
    <w:rsid w:val="00D61B93"/>
    <w:rsid w:val="00D646E2"/>
    <w:rsid w:val="00D67168"/>
    <w:rsid w:val="00D67C59"/>
    <w:rsid w:val="00D731C2"/>
    <w:rsid w:val="00D75958"/>
    <w:rsid w:val="00D7761B"/>
    <w:rsid w:val="00D77BA3"/>
    <w:rsid w:val="00D83C37"/>
    <w:rsid w:val="00D83EBF"/>
    <w:rsid w:val="00D84B88"/>
    <w:rsid w:val="00D8548E"/>
    <w:rsid w:val="00D85878"/>
    <w:rsid w:val="00D866C7"/>
    <w:rsid w:val="00D93395"/>
    <w:rsid w:val="00D95BC1"/>
    <w:rsid w:val="00D960C8"/>
    <w:rsid w:val="00D971AD"/>
    <w:rsid w:val="00D975AB"/>
    <w:rsid w:val="00D97F21"/>
    <w:rsid w:val="00DA00EA"/>
    <w:rsid w:val="00DA0694"/>
    <w:rsid w:val="00DA1BA8"/>
    <w:rsid w:val="00DA2661"/>
    <w:rsid w:val="00DA26E4"/>
    <w:rsid w:val="00DA48AE"/>
    <w:rsid w:val="00DB0BD9"/>
    <w:rsid w:val="00DB1417"/>
    <w:rsid w:val="00DB2980"/>
    <w:rsid w:val="00DB4401"/>
    <w:rsid w:val="00DB7B82"/>
    <w:rsid w:val="00DC0661"/>
    <w:rsid w:val="00DC0F16"/>
    <w:rsid w:val="00DC1595"/>
    <w:rsid w:val="00DC36D9"/>
    <w:rsid w:val="00DD330F"/>
    <w:rsid w:val="00DD5655"/>
    <w:rsid w:val="00DD6434"/>
    <w:rsid w:val="00DE4D09"/>
    <w:rsid w:val="00DE7196"/>
    <w:rsid w:val="00DF0475"/>
    <w:rsid w:val="00DF383F"/>
    <w:rsid w:val="00DF7C03"/>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056F"/>
    <w:rsid w:val="00E828B7"/>
    <w:rsid w:val="00E86FF3"/>
    <w:rsid w:val="00E94924"/>
    <w:rsid w:val="00E97646"/>
    <w:rsid w:val="00EA1BDB"/>
    <w:rsid w:val="00EB0C5D"/>
    <w:rsid w:val="00EB272C"/>
    <w:rsid w:val="00EB31A2"/>
    <w:rsid w:val="00EB46F2"/>
    <w:rsid w:val="00EB4EFD"/>
    <w:rsid w:val="00EB69E0"/>
    <w:rsid w:val="00EB77B7"/>
    <w:rsid w:val="00ED03DB"/>
    <w:rsid w:val="00ED255C"/>
    <w:rsid w:val="00ED390D"/>
    <w:rsid w:val="00ED4D6A"/>
    <w:rsid w:val="00ED7125"/>
    <w:rsid w:val="00EE0527"/>
    <w:rsid w:val="00EE2870"/>
    <w:rsid w:val="00EE2935"/>
    <w:rsid w:val="00EE4106"/>
    <w:rsid w:val="00EE6E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51EB"/>
    <w:rsid w:val="00F26C40"/>
    <w:rsid w:val="00F26ED3"/>
    <w:rsid w:val="00F30A2E"/>
    <w:rsid w:val="00F30FAB"/>
    <w:rsid w:val="00F336E6"/>
    <w:rsid w:val="00F35F76"/>
    <w:rsid w:val="00F36BB2"/>
    <w:rsid w:val="00F3789E"/>
    <w:rsid w:val="00F40945"/>
    <w:rsid w:val="00F40BF2"/>
    <w:rsid w:val="00F4122E"/>
    <w:rsid w:val="00F431C5"/>
    <w:rsid w:val="00F44D9B"/>
    <w:rsid w:val="00F45248"/>
    <w:rsid w:val="00F45536"/>
    <w:rsid w:val="00F45F77"/>
    <w:rsid w:val="00F512DA"/>
    <w:rsid w:val="00F52612"/>
    <w:rsid w:val="00F527C1"/>
    <w:rsid w:val="00F53A7D"/>
    <w:rsid w:val="00F558D5"/>
    <w:rsid w:val="00F57C17"/>
    <w:rsid w:val="00F60B42"/>
    <w:rsid w:val="00F61431"/>
    <w:rsid w:val="00F63E32"/>
    <w:rsid w:val="00F6505F"/>
    <w:rsid w:val="00F654FC"/>
    <w:rsid w:val="00F65B4C"/>
    <w:rsid w:val="00F71308"/>
    <w:rsid w:val="00F74951"/>
    <w:rsid w:val="00F75238"/>
    <w:rsid w:val="00F7553F"/>
    <w:rsid w:val="00F75EDB"/>
    <w:rsid w:val="00F77293"/>
    <w:rsid w:val="00F77691"/>
    <w:rsid w:val="00F813D7"/>
    <w:rsid w:val="00F826D4"/>
    <w:rsid w:val="00F84B83"/>
    <w:rsid w:val="00F92172"/>
    <w:rsid w:val="00F950B8"/>
    <w:rsid w:val="00F96E0F"/>
    <w:rsid w:val="00FA0C72"/>
    <w:rsid w:val="00FA6AD5"/>
    <w:rsid w:val="00FB125E"/>
    <w:rsid w:val="00FB3999"/>
    <w:rsid w:val="00FB416D"/>
    <w:rsid w:val="00FB58F0"/>
    <w:rsid w:val="00FC0DDB"/>
    <w:rsid w:val="00FC139F"/>
    <w:rsid w:val="00FC34F8"/>
    <w:rsid w:val="00FC3849"/>
    <w:rsid w:val="00FC3BCB"/>
    <w:rsid w:val="00FC5DAE"/>
    <w:rsid w:val="00FD170F"/>
    <w:rsid w:val="00FD437B"/>
    <w:rsid w:val="00FD4A49"/>
    <w:rsid w:val="00FD4DD9"/>
    <w:rsid w:val="00FD6575"/>
    <w:rsid w:val="00FE017B"/>
    <w:rsid w:val="00FE091D"/>
    <w:rsid w:val="00FE1FE0"/>
    <w:rsid w:val="00FE3C36"/>
    <w:rsid w:val="00FE412E"/>
    <w:rsid w:val="00FE5EDE"/>
    <w:rsid w:val="00FE6F14"/>
    <w:rsid w:val="00FE7820"/>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aliases w:val="RL Text komentáře"/>
    <w:basedOn w:val="Normln"/>
    <w:link w:val="TextkomenteChar"/>
    <w:rsid w:val="00DF0475"/>
  </w:style>
  <w:style w:type="character" w:customStyle="1" w:styleId="TextkomenteChar">
    <w:name w:val="Text komentáře Char"/>
    <w:aliases w:val="RL Text komentáře Char"/>
    <w:basedOn w:val="Standardnpsmoodstavce"/>
    <w:link w:val="Textkomente"/>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11"/>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styleId="Revize">
    <w:name w:val="Revision"/>
    <w:hidden/>
    <w:uiPriority w:val="99"/>
    <w:semiHidden/>
    <w:rsid w:val="0017100A"/>
    <w:rPr>
      <w:rFonts w:ascii="Arial" w:hAnsi="Arial"/>
    </w:rPr>
  </w:style>
  <w:style w:type="paragraph" w:styleId="Zkladntext3">
    <w:name w:val="Body Text 3"/>
    <w:basedOn w:val="Normln"/>
    <w:link w:val="Zkladntext3Char"/>
    <w:rsid w:val="00D77BA3"/>
    <w:pPr>
      <w:spacing w:after="120"/>
    </w:pPr>
    <w:rPr>
      <w:rFonts w:ascii="Times New Roman" w:hAnsi="Times New Roman"/>
      <w:sz w:val="16"/>
      <w:szCs w:val="16"/>
    </w:rPr>
  </w:style>
  <w:style w:type="character" w:customStyle="1" w:styleId="Zkladntext3Char">
    <w:name w:val="Základní text 3 Char"/>
    <w:basedOn w:val="Standardnpsmoodstavce"/>
    <w:link w:val="Zkladntext3"/>
    <w:rsid w:val="00D77B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236623910">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D2D4BF527976478BB4598928FAF6F6" ma:contentTypeVersion="0" ma:contentTypeDescription="Vytvoří nový dokument" ma:contentTypeScope="" ma:versionID="be6eb12c2865bc57278c14147bd84457">
  <xsd:schema xmlns:xsd="http://www.w3.org/2001/XMLSchema" xmlns:xs="http://www.w3.org/2001/XMLSchema" xmlns:p="http://schemas.microsoft.com/office/2006/metadata/properties" targetNamespace="http://schemas.microsoft.com/office/2006/metadata/properties" ma:root="true" ma:fieldsID="563e7335ecc38ee7c5da727fe004e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92DF-10B2-441A-9A74-938C2F17C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C7B2E062-8F57-42F2-B999-0884A4F97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AB9CE-1ED6-4AF3-BFCF-5567FE3E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4906</Words>
  <Characters>28952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1091022581</vt:lpstr>
    </vt:vector>
  </TitlesOfParts>
  <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1091022581</dc:title>
  <dc:subject/>
  <dc:creator>Šrotová Gábina</dc:creator>
  <cp:keywords/>
  <dc:description>Vytvořeno generátorem sestav Microsoft Dynamics NAV.</dc:description>
  <cp:lastModifiedBy>Vernerová Eliška Bc. (VZP ČR Ústředí)</cp:lastModifiedBy>
  <cp:revision>5</cp:revision>
  <cp:lastPrinted>2024-06-20T11:40:00Z</cp:lastPrinted>
  <dcterms:created xsi:type="dcterms:W3CDTF">2024-06-26T08:49:00Z</dcterms:created>
  <dcterms:modified xsi:type="dcterms:W3CDTF">2024-06-27T11:47:00Z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0x0101004ED2D4BF527976478BB4598928FAF6F6</vt:lpwstr>
  </property>
</Properties>
</file>