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0D0D" w14:textId="77777777" w:rsidR="00456796" w:rsidRPr="00691CF1" w:rsidRDefault="00456796" w:rsidP="00456796">
      <w:pPr>
        <w:jc w:val="center"/>
        <w:rPr>
          <w:rFonts w:ascii="Tahoma" w:hAnsi="Tahoma" w:cs="Tahoma"/>
          <w:b/>
          <w:sz w:val="22"/>
          <w:szCs w:val="22"/>
        </w:rPr>
      </w:pPr>
    </w:p>
    <w:p w14:paraId="30555E00" w14:textId="5F8D299A" w:rsidR="00456796" w:rsidRDefault="00456796" w:rsidP="00456796">
      <w:pPr>
        <w:jc w:val="center"/>
        <w:rPr>
          <w:rFonts w:ascii="Tahoma" w:hAnsi="Tahoma" w:cs="Tahoma"/>
          <w:b/>
          <w:sz w:val="22"/>
          <w:szCs w:val="22"/>
        </w:rPr>
      </w:pPr>
      <w:r w:rsidRPr="00691CF1">
        <w:rPr>
          <w:rFonts w:ascii="Tahoma" w:hAnsi="Tahoma" w:cs="Tahoma"/>
          <w:b/>
          <w:sz w:val="22"/>
          <w:szCs w:val="22"/>
        </w:rPr>
        <w:t>RÁMCOVÁ SMLOUVA O ZAJIŠTĚNÍ GRAFICKÝCH SLUŽEB</w:t>
      </w:r>
    </w:p>
    <w:p w14:paraId="4581D28F" w14:textId="77777777" w:rsidR="00397C00" w:rsidRPr="00691CF1" w:rsidRDefault="00397C00" w:rsidP="00456796">
      <w:pPr>
        <w:jc w:val="center"/>
        <w:rPr>
          <w:rFonts w:ascii="Tahoma" w:hAnsi="Tahoma" w:cs="Tahoma"/>
          <w:b/>
          <w:sz w:val="22"/>
          <w:szCs w:val="22"/>
        </w:rPr>
      </w:pPr>
    </w:p>
    <w:p w14:paraId="5603FB44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71CB54AA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Níže uvedeného dne, měsíce a roku uzavírají následující smluvní strany v souladu se zákonem č. 89/2012 Sb., občanský zákoník (dále jen „</w:t>
      </w:r>
      <w:proofErr w:type="spellStart"/>
      <w:r w:rsidRPr="00397C00">
        <w:rPr>
          <w:rFonts w:ascii="Tahoma" w:hAnsi="Tahoma" w:cs="Tahoma"/>
          <w:sz w:val="22"/>
          <w:szCs w:val="22"/>
        </w:rPr>
        <w:t>ObčZ</w:t>
      </w:r>
      <w:proofErr w:type="spellEnd"/>
      <w:r w:rsidRPr="00397C00">
        <w:rPr>
          <w:rFonts w:ascii="Tahoma" w:hAnsi="Tahoma" w:cs="Tahoma"/>
          <w:sz w:val="22"/>
          <w:szCs w:val="22"/>
        </w:rPr>
        <w:t>“) a zákonem č. 121/2000 Sb., autorský zákon (dále jen „autorský zákon“), tuto rámcovou smlouvu o zajištění grafických služeb (dále jen „Smlouva“).</w:t>
      </w:r>
    </w:p>
    <w:p w14:paraId="207BEC5B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4D27166E" w14:textId="67390835" w:rsidR="00456796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11FCDA0F" w14:textId="77777777" w:rsidR="00397C00" w:rsidRPr="00397C00" w:rsidRDefault="00397C00" w:rsidP="00456796">
      <w:pPr>
        <w:jc w:val="both"/>
        <w:rPr>
          <w:rFonts w:ascii="Tahoma" w:hAnsi="Tahoma" w:cs="Tahoma"/>
          <w:sz w:val="22"/>
          <w:szCs w:val="22"/>
        </w:rPr>
      </w:pPr>
    </w:p>
    <w:p w14:paraId="6F945CB7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29B5C1C2" w14:textId="77777777" w:rsidR="00456796" w:rsidRPr="00397C00" w:rsidRDefault="00456796" w:rsidP="00456796">
      <w:pPr>
        <w:jc w:val="center"/>
        <w:rPr>
          <w:rFonts w:ascii="Tahoma" w:hAnsi="Tahoma" w:cs="Tahoma"/>
          <w:sz w:val="22"/>
          <w:szCs w:val="22"/>
        </w:rPr>
      </w:pPr>
    </w:p>
    <w:p w14:paraId="3CD6EAE5" w14:textId="77777777" w:rsidR="00456796" w:rsidRPr="00397C00" w:rsidRDefault="00456796" w:rsidP="00456796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97C00">
        <w:rPr>
          <w:rFonts w:ascii="Tahoma" w:hAnsi="Tahoma" w:cs="Tahoma"/>
          <w:b/>
          <w:sz w:val="22"/>
          <w:szCs w:val="22"/>
          <w:u w:val="single"/>
        </w:rPr>
        <w:t>Smluvní strany:</w:t>
      </w:r>
    </w:p>
    <w:p w14:paraId="1BFE2E9B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014EBADE" w14:textId="77777777" w:rsidR="00456796" w:rsidRPr="00397C00" w:rsidRDefault="00456796" w:rsidP="00456796">
      <w:pPr>
        <w:jc w:val="both"/>
        <w:rPr>
          <w:rFonts w:ascii="Tahoma" w:hAnsi="Tahoma" w:cs="Tahoma"/>
          <w:b/>
          <w:sz w:val="22"/>
          <w:szCs w:val="22"/>
        </w:rPr>
      </w:pPr>
      <w:r w:rsidRPr="00397C00">
        <w:rPr>
          <w:rFonts w:ascii="Tahoma" w:hAnsi="Tahoma" w:cs="Tahoma"/>
          <w:b/>
          <w:sz w:val="22"/>
          <w:szCs w:val="22"/>
        </w:rPr>
        <w:t xml:space="preserve">Slezská nemocnice v Opavě, </w:t>
      </w:r>
      <w:r w:rsidRPr="00397C00">
        <w:rPr>
          <w:rFonts w:ascii="Tahoma" w:hAnsi="Tahoma" w:cs="Tahoma"/>
          <w:sz w:val="22"/>
          <w:szCs w:val="22"/>
        </w:rPr>
        <w:t>příspěvková organizace</w:t>
      </w:r>
    </w:p>
    <w:p w14:paraId="44637FDC" w14:textId="77777777" w:rsidR="00456796" w:rsidRPr="00397C00" w:rsidRDefault="00456796" w:rsidP="00456796">
      <w:pPr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Se sídlem Olomoucká 470/86, Opava – Předměstí, PSČ: 746 01,</w:t>
      </w:r>
    </w:p>
    <w:p w14:paraId="382CF104" w14:textId="77777777" w:rsidR="00456796" w:rsidRPr="00397C00" w:rsidRDefault="00456796" w:rsidP="00456796">
      <w:pPr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zapsaná v Obchodním rejstříku, uvedeného u Krajského soudu v Ostravě, zapsán o v oddíle </w:t>
      </w:r>
      <w:proofErr w:type="spellStart"/>
      <w:r w:rsidRPr="00397C00">
        <w:rPr>
          <w:rFonts w:ascii="Tahoma" w:hAnsi="Tahoma" w:cs="Tahoma"/>
          <w:sz w:val="22"/>
          <w:szCs w:val="22"/>
        </w:rPr>
        <w:t>Pr</w:t>
      </w:r>
      <w:proofErr w:type="spellEnd"/>
      <w:r w:rsidRPr="00397C00">
        <w:rPr>
          <w:rFonts w:ascii="Tahoma" w:hAnsi="Tahoma" w:cs="Tahoma"/>
          <w:sz w:val="22"/>
          <w:szCs w:val="22"/>
        </w:rPr>
        <w:t>., vložka 924,</w:t>
      </w:r>
    </w:p>
    <w:p w14:paraId="2F270071" w14:textId="77777777" w:rsidR="00456796" w:rsidRPr="00397C00" w:rsidRDefault="00456796" w:rsidP="00456796">
      <w:pPr>
        <w:rPr>
          <w:rFonts w:ascii="Tahoma" w:hAnsi="Tahoma" w:cs="Tahoma"/>
          <w:b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zastoupená Ing. Karlem </w:t>
      </w:r>
      <w:proofErr w:type="spellStart"/>
      <w:r w:rsidRPr="00397C00">
        <w:rPr>
          <w:rFonts w:ascii="Tahoma" w:hAnsi="Tahoma" w:cs="Tahoma"/>
          <w:sz w:val="22"/>
          <w:szCs w:val="22"/>
        </w:rPr>
        <w:t>Siebertem</w:t>
      </w:r>
      <w:proofErr w:type="spellEnd"/>
      <w:r w:rsidRPr="00397C00">
        <w:rPr>
          <w:rFonts w:ascii="Tahoma" w:hAnsi="Tahoma" w:cs="Tahoma"/>
          <w:sz w:val="22"/>
          <w:szCs w:val="22"/>
        </w:rPr>
        <w:t>, MBA, ředitelem</w:t>
      </w:r>
      <w:r w:rsidRPr="00397C00">
        <w:rPr>
          <w:rFonts w:ascii="Tahoma" w:hAnsi="Tahoma" w:cs="Tahoma"/>
          <w:b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 </w:t>
      </w:r>
    </w:p>
    <w:p w14:paraId="0648CEAA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397C00">
        <w:rPr>
          <w:rFonts w:ascii="Tahoma" w:hAnsi="Tahoma" w:cs="Tahoma"/>
          <w:sz w:val="22"/>
          <w:szCs w:val="22"/>
        </w:rPr>
        <w:t>IČO:  478</w:t>
      </w:r>
      <w:proofErr w:type="gramEnd"/>
      <w:r w:rsidRPr="00397C00">
        <w:rPr>
          <w:rFonts w:ascii="Tahoma" w:hAnsi="Tahoma" w:cs="Tahoma"/>
          <w:sz w:val="22"/>
          <w:szCs w:val="22"/>
        </w:rPr>
        <w:t xml:space="preserve"> 137 50 </w:t>
      </w:r>
      <w:r w:rsidRPr="00397C00">
        <w:rPr>
          <w:rFonts w:ascii="Tahoma" w:hAnsi="Tahoma" w:cs="Tahoma"/>
          <w:sz w:val="22"/>
          <w:szCs w:val="22"/>
        </w:rPr>
        <w:tab/>
      </w:r>
      <w:r w:rsidRPr="00397C00">
        <w:rPr>
          <w:rFonts w:ascii="Tahoma" w:hAnsi="Tahoma" w:cs="Tahoma"/>
          <w:sz w:val="22"/>
          <w:szCs w:val="22"/>
        </w:rPr>
        <w:tab/>
        <w:t>DIČ: CZ 478 137 50</w:t>
      </w:r>
    </w:p>
    <w:p w14:paraId="02947579" w14:textId="015E636D" w:rsidR="00456796" w:rsidRPr="00397C00" w:rsidRDefault="00E502F2" w:rsidP="00456796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</w:t>
      </w:r>
      <w:proofErr w:type="spellEnd"/>
    </w:p>
    <w:p w14:paraId="7774D440" w14:textId="5A4F07EA" w:rsidR="00456796" w:rsidRPr="00397C00" w:rsidRDefault="00E502F2" w:rsidP="00456796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</w:t>
      </w:r>
      <w:proofErr w:type="spellEnd"/>
    </w:p>
    <w:p w14:paraId="57FF96E1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 w:rsidDel="002E7CB8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(dále jen „Objednatel“)</w:t>
      </w:r>
    </w:p>
    <w:p w14:paraId="034C2ADB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1C14C35E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63979C47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a</w:t>
      </w:r>
    </w:p>
    <w:p w14:paraId="4A534A4D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78564522" w14:textId="77777777" w:rsidR="00456796" w:rsidRPr="00397C00" w:rsidRDefault="00456796" w:rsidP="00456796">
      <w:pPr>
        <w:jc w:val="both"/>
        <w:rPr>
          <w:rFonts w:ascii="Tahoma" w:hAnsi="Tahoma" w:cs="Tahoma"/>
          <w:b/>
          <w:sz w:val="22"/>
          <w:szCs w:val="22"/>
        </w:rPr>
      </w:pPr>
      <w:r w:rsidRPr="00397C00">
        <w:rPr>
          <w:rFonts w:ascii="Tahoma" w:hAnsi="Tahoma" w:cs="Tahoma"/>
          <w:b/>
          <w:sz w:val="22"/>
          <w:szCs w:val="22"/>
        </w:rPr>
        <w:t xml:space="preserve">ASEITA spol. </w:t>
      </w:r>
      <w:proofErr w:type="gramStart"/>
      <w:r w:rsidRPr="00397C00">
        <w:rPr>
          <w:rFonts w:ascii="Tahoma" w:hAnsi="Tahoma" w:cs="Tahoma"/>
          <w:b/>
          <w:sz w:val="22"/>
          <w:szCs w:val="22"/>
        </w:rPr>
        <w:t>s .</w:t>
      </w:r>
      <w:proofErr w:type="gramEnd"/>
      <w:r w:rsidRPr="00397C00">
        <w:rPr>
          <w:rFonts w:ascii="Tahoma" w:hAnsi="Tahoma" w:cs="Tahoma"/>
          <w:b/>
          <w:sz w:val="22"/>
          <w:szCs w:val="22"/>
        </w:rPr>
        <w:t>r.o.</w:t>
      </w:r>
    </w:p>
    <w:p w14:paraId="20A72F67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sídlo: Studentská 1770/1, Ostrava-Poruba, 70800</w:t>
      </w:r>
    </w:p>
    <w:p w14:paraId="48D2343F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IČO: 47669730</w:t>
      </w:r>
    </w:p>
    <w:p w14:paraId="432B26B5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DIČ: CZ47669730 (je plátcem DPH)</w:t>
      </w:r>
    </w:p>
    <w:p w14:paraId="6978D514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zapsaná v obchodním rejstříku vedeném u krajského soudu v Ostravě oddíl C, vložka 5015</w:t>
      </w:r>
    </w:p>
    <w:p w14:paraId="5B934C9C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jednatel: Ing. Tomáš Fric</w:t>
      </w:r>
    </w:p>
    <w:p w14:paraId="7C54D835" w14:textId="19B51ABE" w:rsidR="00456796" w:rsidRPr="00397C00" w:rsidRDefault="00E502F2" w:rsidP="00456796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</w:p>
    <w:p w14:paraId="5DF767E2" w14:textId="4250A5EE" w:rsidR="00456796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(dále jen „Zhotovitel“)</w:t>
      </w:r>
    </w:p>
    <w:p w14:paraId="2AFA8124" w14:textId="77777777" w:rsidR="00397C00" w:rsidRPr="00397C00" w:rsidRDefault="00397C00" w:rsidP="00456796">
      <w:pPr>
        <w:jc w:val="both"/>
        <w:rPr>
          <w:rFonts w:ascii="Tahoma" w:hAnsi="Tahoma" w:cs="Tahoma"/>
          <w:sz w:val="22"/>
          <w:szCs w:val="22"/>
        </w:rPr>
      </w:pPr>
    </w:p>
    <w:p w14:paraId="7759220A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317BCAC7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751EF28E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Objednatel a Zhotovitel budou v této Smlouvě označováni jednotlivě také jako „Smluvní strana“ a společně jako „Smluvní strany“.</w:t>
      </w:r>
    </w:p>
    <w:p w14:paraId="3F4C2F9E" w14:textId="77777777" w:rsidR="00456796" w:rsidRPr="00397C00" w:rsidRDefault="00456796" w:rsidP="00456796">
      <w:pPr>
        <w:pStyle w:val="Odstavecseseznamem"/>
        <w:pageBreakBefore/>
        <w:numPr>
          <w:ilvl w:val="0"/>
          <w:numId w:val="2"/>
        </w:numPr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lastRenderedPageBreak/>
        <w:t>Předmět smlouvy</w:t>
      </w:r>
    </w:p>
    <w:p w14:paraId="68CB87F4" w14:textId="77777777" w:rsidR="00456796" w:rsidRPr="00397C00" w:rsidRDefault="00456796" w:rsidP="00456796">
      <w:pPr>
        <w:jc w:val="center"/>
        <w:rPr>
          <w:rFonts w:ascii="Tahoma" w:hAnsi="Tahoma" w:cs="Tahoma"/>
          <w:sz w:val="22"/>
          <w:szCs w:val="22"/>
        </w:rPr>
      </w:pPr>
    </w:p>
    <w:p w14:paraId="632B8763" w14:textId="0E559665" w:rsidR="00456796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1. 1. </w:t>
      </w:r>
      <w:r w:rsidR="00456796" w:rsidRPr="00397C00">
        <w:rPr>
          <w:rFonts w:ascii="Tahoma" w:hAnsi="Tahoma" w:cs="Tahoma"/>
          <w:sz w:val="22"/>
          <w:szCs w:val="22"/>
        </w:rPr>
        <w:t xml:space="preserve">Předmětem této </w:t>
      </w:r>
      <w:r w:rsidR="0064393C">
        <w:rPr>
          <w:rFonts w:ascii="Tahoma" w:hAnsi="Tahoma" w:cs="Tahoma"/>
          <w:sz w:val="22"/>
          <w:szCs w:val="22"/>
        </w:rPr>
        <w:t>S</w:t>
      </w:r>
      <w:r w:rsidR="00456796" w:rsidRPr="00397C00">
        <w:rPr>
          <w:rFonts w:ascii="Tahoma" w:hAnsi="Tahoma" w:cs="Tahoma"/>
          <w:sz w:val="22"/>
          <w:szCs w:val="22"/>
        </w:rPr>
        <w:t xml:space="preserve">mlouvy je rámcově upravit vzájemná práva a povinnosti smluvních stran při uzavírání jednotlivých smluv o dílo, jimiž se </w:t>
      </w:r>
      <w:r w:rsidR="00F43122">
        <w:rPr>
          <w:rFonts w:ascii="Tahoma" w:hAnsi="Tahoma" w:cs="Tahoma"/>
          <w:sz w:val="22"/>
          <w:szCs w:val="22"/>
        </w:rPr>
        <w:t>Z</w:t>
      </w:r>
      <w:r w:rsidR="00456796" w:rsidRPr="00397C00">
        <w:rPr>
          <w:rFonts w:ascii="Tahoma" w:hAnsi="Tahoma" w:cs="Tahoma"/>
          <w:sz w:val="22"/>
          <w:szCs w:val="22"/>
        </w:rPr>
        <w:t xml:space="preserve">hotovitel na svůj náklad a nebezpečí zavazuje provést pro </w:t>
      </w:r>
      <w:r w:rsidR="00F43122">
        <w:rPr>
          <w:rFonts w:ascii="Tahoma" w:hAnsi="Tahoma" w:cs="Tahoma"/>
          <w:sz w:val="22"/>
          <w:szCs w:val="22"/>
        </w:rPr>
        <w:t>O</w:t>
      </w:r>
      <w:r w:rsidR="00456796" w:rsidRPr="00397C00">
        <w:rPr>
          <w:rFonts w:ascii="Tahoma" w:hAnsi="Tahoma" w:cs="Tahoma"/>
          <w:sz w:val="22"/>
          <w:szCs w:val="22"/>
        </w:rPr>
        <w:t xml:space="preserve">bjednatele grafické dílo a poskytnout mu k jeho užití licenci a </w:t>
      </w:r>
      <w:r w:rsidR="00F43122">
        <w:rPr>
          <w:rFonts w:ascii="Tahoma" w:hAnsi="Tahoma" w:cs="Tahoma"/>
          <w:sz w:val="22"/>
          <w:szCs w:val="22"/>
        </w:rPr>
        <w:t>O</w:t>
      </w:r>
      <w:r w:rsidR="00456796" w:rsidRPr="00397C00">
        <w:rPr>
          <w:rFonts w:ascii="Tahoma" w:hAnsi="Tahoma" w:cs="Tahoma"/>
          <w:sz w:val="22"/>
          <w:szCs w:val="22"/>
        </w:rPr>
        <w:t>bjednatel se zavazuje za takto provedené dílo zaplatit sjednanou cenu, která v sobě bude již zahrnovat odměnu za licenci.</w:t>
      </w:r>
    </w:p>
    <w:p w14:paraId="59ABC81E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17F5C273" w14:textId="32189A31" w:rsidR="00456796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1. 2. </w:t>
      </w:r>
      <w:r w:rsidR="00456796" w:rsidRPr="00397C00">
        <w:rPr>
          <w:rFonts w:ascii="Tahoma" w:hAnsi="Tahoma" w:cs="Tahoma"/>
          <w:sz w:val="22"/>
          <w:szCs w:val="22"/>
        </w:rPr>
        <w:t>Zhotovitel se zavazuje provádět na základě objednávek na svůj náklad a nebezpečí níže uvedené grafické dílo a související služby a Objednatel se zavazuje grafické dílo převzít a zaplatit sjednanou cenu (dále jen „Dílo“).</w:t>
      </w:r>
    </w:p>
    <w:p w14:paraId="277330D7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4A317551" w14:textId="37B4C692" w:rsidR="00456796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1. 3. </w:t>
      </w:r>
      <w:r w:rsidR="00456796" w:rsidRPr="00397C00">
        <w:rPr>
          <w:rFonts w:ascii="Tahoma" w:hAnsi="Tahoma" w:cs="Tahoma"/>
          <w:sz w:val="22"/>
          <w:szCs w:val="22"/>
        </w:rPr>
        <w:t>Dílem se rozumí vytvoření grafického návrhu a souvisejících služeb v souladu s podklady a vizemi Objednatele. Provádění Díla zahrnuje zejména:</w:t>
      </w:r>
    </w:p>
    <w:p w14:paraId="666E7F76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a. grafické a DTP zpracování tiskových materiálů Objednatele – formátování textů, využívání grafických prvků Objednatele, ilustračních obrázků a vektorové grafiky (výběr, retuš, úprava barevnosti a jiné změny) pro informační kampaně, zejména pro tiskoviny, venkovní reklamu, propagační materiály, sociální sítě apod.; </w:t>
      </w:r>
    </w:p>
    <w:p w14:paraId="381CC64E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b. zalamování stávající grafiky do jiných formátů;</w:t>
      </w:r>
    </w:p>
    <w:p w14:paraId="42F08284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c. grafické zpracování nových layoutů dle již schváleného konceptu;</w:t>
      </w:r>
    </w:p>
    <w:p w14:paraId="1FCBD62D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d. předtisková příprava – sazba, zlom, příprava grafů a tabulek, úprava textů, typografická správnost, hypertextové odkazy, příprava tiskových dat;</w:t>
      </w:r>
    </w:p>
    <w:p w14:paraId="69E4361D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e. návrhy grafiky pro velkoplošný tisk a řezanou reklamu;</w:t>
      </w:r>
    </w:p>
    <w:p w14:paraId="72FCF875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f. zpracování, úprava a retušování fotografií a jiného obrazového materiálu;</w:t>
      </w:r>
    </w:p>
    <w:p w14:paraId="6DD49F5B" w14:textId="55A9A1FD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g. nákup fotografií a grafických vzorů dle potřeb Objednatele</w:t>
      </w:r>
    </w:p>
    <w:p w14:paraId="1CAC30DE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10F253D5" w14:textId="1A9D1D50" w:rsidR="00456796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1. </w:t>
      </w:r>
      <w:r w:rsidR="000D39AD">
        <w:rPr>
          <w:rFonts w:ascii="Tahoma" w:hAnsi="Tahoma" w:cs="Tahoma"/>
          <w:sz w:val="22"/>
          <w:szCs w:val="22"/>
        </w:rPr>
        <w:t>4</w:t>
      </w:r>
      <w:r w:rsidRPr="00397C00">
        <w:rPr>
          <w:rFonts w:ascii="Tahoma" w:hAnsi="Tahoma" w:cs="Tahoma"/>
          <w:sz w:val="22"/>
          <w:szCs w:val="22"/>
        </w:rPr>
        <w:t xml:space="preserve">. </w:t>
      </w:r>
      <w:r w:rsidR="00456796" w:rsidRPr="00397C00">
        <w:rPr>
          <w:rFonts w:ascii="Tahoma" w:hAnsi="Tahoma" w:cs="Tahoma"/>
          <w:sz w:val="22"/>
          <w:szCs w:val="22"/>
        </w:rPr>
        <w:t xml:space="preserve">Dílo bude podrobně specifikováno vždy v jednotlivých dílčích objednávkách. </w:t>
      </w:r>
    </w:p>
    <w:p w14:paraId="3CBB5B14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3B86C9E7" w14:textId="67B842FF" w:rsidR="00456796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1.</w:t>
      </w:r>
      <w:r w:rsidR="000D39AD">
        <w:rPr>
          <w:rFonts w:ascii="Tahoma" w:hAnsi="Tahoma" w:cs="Tahoma"/>
          <w:sz w:val="22"/>
          <w:szCs w:val="22"/>
        </w:rPr>
        <w:t>5</w:t>
      </w:r>
      <w:r w:rsidRPr="00397C00">
        <w:rPr>
          <w:rFonts w:ascii="Tahoma" w:hAnsi="Tahoma" w:cs="Tahoma"/>
          <w:sz w:val="22"/>
          <w:szCs w:val="22"/>
        </w:rPr>
        <w:t xml:space="preserve">. </w:t>
      </w:r>
      <w:r w:rsidR="00456796" w:rsidRPr="00397C00">
        <w:rPr>
          <w:rFonts w:ascii="Tahoma" w:hAnsi="Tahoma" w:cs="Tahoma"/>
          <w:sz w:val="22"/>
          <w:szCs w:val="22"/>
        </w:rPr>
        <w:t>Každá dílčí objednávka musí být provedena v souladu s touto Smlouvou</w:t>
      </w:r>
      <w:r w:rsidR="000D39AD">
        <w:rPr>
          <w:rFonts w:ascii="Tahoma" w:hAnsi="Tahoma" w:cs="Tahoma"/>
          <w:sz w:val="22"/>
          <w:szCs w:val="22"/>
        </w:rPr>
        <w:t>.</w:t>
      </w:r>
    </w:p>
    <w:p w14:paraId="3CA5DE7B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3CFC6D3F" w14:textId="44002C20" w:rsidR="00456796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1. </w:t>
      </w:r>
      <w:r w:rsidR="000D39AD">
        <w:rPr>
          <w:rFonts w:ascii="Tahoma" w:hAnsi="Tahoma" w:cs="Tahoma"/>
          <w:sz w:val="22"/>
          <w:szCs w:val="22"/>
        </w:rPr>
        <w:t>6</w:t>
      </w:r>
      <w:r w:rsidRPr="00397C00">
        <w:rPr>
          <w:rFonts w:ascii="Tahoma" w:hAnsi="Tahoma" w:cs="Tahoma"/>
          <w:sz w:val="22"/>
          <w:szCs w:val="22"/>
        </w:rPr>
        <w:t xml:space="preserve">. </w:t>
      </w:r>
      <w:r w:rsidR="00456796" w:rsidRPr="00397C00">
        <w:rPr>
          <w:rFonts w:ascii="Tahoma" w:hAnsi="Tahoma" w:cs="Tahoma"/>
          <w:sz w:val="22"/>
          <w:szCs w:val="22"/>
        </w:rPr>
        <w:t>Smluvní strany se dohodly, že Objednatel není povinen odebrat žádné minimální množství služeb a objednávky budou vystavovány Objednatelem nerovnoměrně dle jeho aktuální potřeby.</w:t>
      </w:r>
    </w:p>
    <w:p w14:paraId="3AF7EAEB" w14:textId="77777777" w:rsidR="00456796" w:rsidRPr="00397C00" w:rsidRDefault="00456796" w:rsidP="00456796">
      <w:pPr>
        <w:ind w:left="567"/>
        <w:jc w:val="both"/>
        <w:rPr>
          <w:rFonts w:ascii="Tahoma" w:hAnsi="Tahoma" w:cs="Tahoma"/>
          <w:sz w:val="22"/>
          <w:szCs w:val="22"/>
        </w:rPr>
      </w:pPr>
    </w:p>
    <w:p w14:paraId="53FC1BD3" w14:textId="77777777" w:rsidR="00456796" w:rsidRPr="00397C00" w:rsidRDefault="00456796" w:rsidP="00456796">
      <w:pPr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2. Způsob realizace plnění</w:t>
      </w:r>
    </w:p>
    <w:p w14:paraId="09C4616C" w14:textId="77777777" w:rsidR="00456796" w:rsidRPr="00397C00" w:rsidRDefault="00456796" w:rsidP="00456796">
      <w:pPr>
        <w:ind w:left="567"/>
        <w:jc w:val="center"/>
        <w:rPr>
          <w:rFonts w:ascii="Tahoma" w:hAnsi="Tahoma" w:cs="Tahoma"/>
          <w:sz w:val="22"/>
          <w:szCs w:val="22"/>
        </w:rPr>
      </w:pPr>
    </w:p>
    <w:p w14:paraId="4DDA11B3" w14:textId="22EF138B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2.1. Jednotlivé </w:t>
      </w:r>
      <w:r w:rsidR="0064393C">
        <w:rPr>
          <w:rFonts w:ascii="Tahoma" w:hAnsi="Tahoma" w:cs="Tahoma"/>
          <w:sz w:val="22"/>
          <w:szCs w:val="22"/>
        </w:rPr>
        <w:t>S</w:t>
      </w:r>
      <w:r w:rsidRPr="00397C00">
        <w:rPr>
          <w:rFonts w:ascii="Tahoma" w:hAnsi="Tahoma" w:cs="Tahoma"/>
          <w:sz w:val="22"/>
          <w:szCs w:val="22"/>
        </w:rPr>
        <w:t xml:space="preserve">mlouvy o </w:t>
      </w:r>
      <w:r w:rsidR="00397C00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 xml:space="preserve">ílo budou uzavírány tak, že </w:t>
      </w:r>
      <w:r w:rsidR="00F43122">
        <w:rPr>
          <w:rFonts w:ascii="Tahoma" w:hAnsi="Tahoma" w:cs="Tahoma"/>
          <w:sz w:val="22"/>
          <w:szCs w:val="22"/>
        </w:rPr>
        <w:t>O</w:t>
      </w:r>
      <w:r w:rsidRPr="00397C00">
        <w:rPr>
          <w:rFonts w:ascii="Tahoma" w:hAnsi="Tahoma" w:cs="Tahoma"/>
          <w:sz w:val="22"/>
          <w:szCs w:val="22"/>
        </w:rPr>
        <w:t xml:space="preserve">bjednatel zašle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>hotoviteli na jeho e</w:t>
      </w:r>
      <w:r w:rsidR="000D39AD">
        <w:rPr>
          <w:rFonts w:ascii="Tahoma" w:hAnsi="Tahoma" w:cs="Tahoma"/>
          <w:sz w:val="22"/>
          <w:szCs w:val="22"/>
        </w:rPr>
        <w:t>-</w:t>
      </w:r>
      <w:r w:rsidRPr="00397C00">
        <w:rPr>
          <w:rFonts w:ascii="Tahoma" w:hAnsi="Tahoma" w:cs="Tahoma"/>
          <w:sz w:val="22"/>
          <w:szCs w:val="22"/>
        </w:rPr>
        <w:t xml:space="preserve">mail </w:t>
      </w:r>
      <w:r w:rsidR="00656B65" w:rsidRPr="00397C00">
        <w:rPr>
          <w:rFonts w:ascii="Tahoma" w:hAnsi="Tahoma" w:cs="Tahoma"/>
          <w:sz w:val="22"/>
          <w:szCs w:val="22"/>
        </w:rPr>
        <w:t>studio@aseita.cz</w:t>
      </w:r>
      <w:r w:rsidRPr="00397C00">
        <w:rPr>
          <w:rFonts w:ascii="Tahoma" w:hAnsi="Tahoma" w:cs="Tahoma"/>
          <w:sz w:val="22"/>
          <w:szCs w:val="22"/>
        </w:rPr>
        <w:t xml:space="preserve"> (dále jen jako „Kontaktní email“) písemnou objednávku, (návrh </w:t>
      </w:r>
      <w:r w:rsidR="0064393C">
        <w:rPr>
          <w:rFonts w:ascii="Tahoma" w:hAnsi="Tahoma" w:cs="Tahoma"/>
          <w:sz w:val="22"/>
          <w:szCs w:val="22"/>
        </w:rPr>
        <w:t>S</w:t>
      </w:r>
      <w:r w:rsidRPr="00397C00">
        <w:rPr>
          <w:rFonts w:ascii="Tahoma" w:hAnsi="Tahoma" w:cs="Tahoma"/>
          <w:sz w:val="22"/>
          <w:szCs w:val="22"/>
        </w:rPr>
        <w:t xml:space="preserve">mlouvy), kde uvede bližší specifikaci Díla, která bude předjednána se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 xml:space="preserve">hotovitelem, a termín provedení </w:t>
      </w:r>
      <w:r w:rsidR="001B6AAD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 xml:space="preserve">íla, který bude předjednán se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>hotovitelem.</w:t>
      </w:r>
    </w:p>
    <w:p w14:paraId="41E5D2F9" w14:textId="77777777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</w:p>
    <w:p w14:paraId="28DB7738" w14:textId="08006FA5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2.2.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>hotovitel se v rámci termínu plnění dílčí objednávky zavazuje doručit grafický návrh Objednateli na e</w:t>
      </w:r>
      <w:r w:rsidR="000D39AD">
        <w:rPr>
          <w:rFonts w:ascii="Tahoma" w:hAnsi="Tahoma" w:cs="Tahoma"/>
          <w:sz w:val="22"/>
          <w:szCs w:val="22"/>
        </w:rPr>
        <w:t>-</w:t>
      </w:r>
      <w:r w:rsidRPr="00397C00">
        <w:rPr>
          <w:rFonts w:ascii="Tahoma" w:hAnsi="Tahoma" w:cs="Tahoma"/>
          <w:sz w:val="22"/>
          <w:szCs w:val="22"/>
        </w:rPr>
        <w:t xml:space="preserve">mail </w:t>
      </w:r>
      <w:proofErr w:type="spellStart"/>
      <w:r w:rsidR="00E502F2">
        <w:t>xxx</w:t>
      </w:r>
      <w:proofErr w:type="spellEnd"/>
    </w:p>
    <w:p w14:paraId="432763B2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0679743E" w14:textId="1888D1AD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2.3. Objednatel se zavazuje ke zpracovanému grafickému návrhu vyjádřit bez zbytečného odkladu po jeho doručení, nejpozději do 2. pracovního dne ode dne doručení, a to e-mailovou zprávou na adresu</w:t>
      </w:r>
      <w:r w:rsidR="00930FBC" w:rsidRPr="00397C00">
        <w:rPr>
          <w:rFonts w:ascii="Tahoma" w:hAnsi="Tahoma" w:cs="Tahoma"/>
          <w:sz w:val="22"/>
          <w:szCs w:val="22"/>
        </w:rPr>
        <w:t xml:space="preserve"> </w:t>
      </w:r>
      <w:hyperlink r:id="rId8" w:history="1">
        <w:proofErr w:type="spellStart"/>
        <w:r w:rsidR="00E502F2">
          <w:rPr>
            <w:rStyle w:val="Hypertextovodkaz"/>
            <w:rFonts w:ascii="Tahoma" w:hAnsi="Tahoma" w:cs="Tahoma"/>
            <w:sz w:val="22"/>
            <w:szCs w:val="22"/>
          </w:rPr>
          <w:t>xxx</w:t>
        </w:r>
        <w:proofErr w:type="spellEnd"/>
      </w:hyperlink>
      <w:r w:rsidR="00930FBC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Smlouva je uzavřena okamžikem akceptace objednávky způsobem uvedeným v předchozí větě nebo uplynutím lhůty uvedené v předchozí větě. Grafický návrh uvedený v odst. 2.2. výše je považován za Objednatelem odsouhlasený či neodsouhlasený okamžikem doručení písemného (emailového) souhlasu či nesouhlasu Objednatele na </w:t>
      </w:r>
      <w:r w:rsidR="000D39AD">
        <w:rPr>
          <w:rFonts w:ascii="Tahoma" w:hAnsi="Tahoma" w:cs="Tahoma"/>
          <w:sz w:val="22"/>
          <w:szCs w:val="22"/>
        </w:rPr>
        <w:t>k</w:t>
      </w:r>
      <w:r w:rsidRPr="00397C00">
        <w:rPr>
          <w:rFonts w:ascii="Tahoma" w:hAnsi="Tahoma" w:cs="Tahoma"/>
          <w:sz w:val="22"/>
          <w:szCs w:val="22"/>
        </w:rPr>
        <w:t>ontaktní e</w:t>
      </w:r>
      <w:r w:rsidR="000D39AD">
        <w:rPr>
          <w:rFonts w:ascii="Tahoma" w:hAnsi="Tahoma" w:cs="Tahoma"/>
          <w:sz w:val="22"/>
          <w:szCs w:val="22"/>
        </w:rPr>
        <w:t>-</w:t>
      </w:r>
      <w:r w:rsidRPr="00397C00">
        <w:rPr>
          <w:rFonts w:ascii="Tahoma" w:hAnsi="Tahoma" w:cs="Tahoma"/>
          <w:sz w:val="22"/>
          <w:szCs w:val="22"/>
        </w:rPr>
        <w:t xml:space="preserve">mail. Objednatel není oprávněn odepřít svůj souhlas bezdůvodně. </w:t>
      </w:r>
    </w:p>
    <w:p w14:paraId="4188A9C9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7C6D1A47" w14:textId="074D74DB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2.4. Objednatel je v rámci realizace každé objednávky oprávněn požadovat předložení vzorků výsledného fyzického vzhledu dodaného grafického návrhu.</w:t>
      </w:r>
    </w:p>
    <w:p w14:paraId="009618FF" w14:textId="77777777" w:rsidR="00456796" w:rsidRPr="00397C00" w:rsidRDefault="00456796" w:rsidP="00456796">
      <w:pPr>
        <w:pStyle w:val="Nadpis3"/>
        <w:numPr>
          <w:ilvl w:val="0"/>
          <w:numId w:val="3"/>
        </w:numPr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lastRenderedPageBreak/>
        <w:t>Další povinnosti Zhotovitele</w:t>
      </w:r>
    </w:p>
    <w:p w14:paraId="1949A437" w14:textId="2F7DB16E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3.1</w:t>
      </w:r>
      <w:r w:rsidR="00F43122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Zhotovitel se zavazuje při provádění Díla vycházet z podkladů a vizí Objednatele. Zhotovitel je povinen Objednatele bez zbytečného odkladu upozornit na nevhodnou povahu podkladů předaných Objednatelem k provedení Díla, pokud Zhotovitel mohl nebo měl možnost tuto nevhodnost zjistit při vynaložení odborné péče. Pokud by nevhodné podklady byly překážkou v řádném plnění závazků Zhotovitele, je Zhotovitel povinen v nezbytném rozsahu přerušit jejich plnění do doby předání náhradních podkladů Objednatelem nebo do doručení písemného sdělení, že Objednatel trvá na provedení Díla s použitím podkladů, na jejichž nevhodnost byl písemně upozorněn. </w:t>
      </w:r>
    </w:p>
    <w:p w14:paraId="4A6C9360" w14:textId="77777777" w:rsidR="00B02527" w:rsidRPr="00397C00" w:rsidRDefault="00B02527" w:rsidP="00456796">
      <w:pPr>
        <w:jc w:val="both"/>
        <w:rPr>
          <w:rFonts w:ascii="Tahoma" w:hAnsi="Tahoma" w:cs="Tahoma"/>
          <w:sz w:val="22"/>
          <w:szCs w:val="22"/>
        </w:rPr>
      </w:pPr>
    </w:p>
    <w:p w14:paraId="392D8096" w14:textId="67FF5BAB" w:rsidR="00456796" w:rsidRPr="00397C00" w:rsidRDefault="00456796" w:rsidP="00456796">
      <w:pPr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3.2 Zhotovitel se zavazuje umožnit Objednateli kontrolu prováděného Díla a poskytnout mu k tomu všechny nezbytné informace a součinnost.</w:t>
      </w:r>
    </w:p>
    <w:p w14:paraId="21AADF16" w14:textId="698693FD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4. Termín a místo plnění</w:t>
      </w:r>
    </w:p>
    <w:p w14:paraId="333D1008" w14:textId="1CDDBDB1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4.1 </w:t>
      </w:r>
      <w:r w:rsidR="00CF0E19" w:rsidRPr="00397C00">
        <w:rPr>
          <w:rFonts w:ascii="Tahoma" w:hAnsi="Tahoma" w:cs="Tahoma"/>
          <w:sz w:val="22"/>
          <w:szCs w:val="22"/>
        </w:rPr>
        <w:t>Termín</w:t>
      </w:r>
      <w:r w:rsidR="00B02527" w:rsidRPr="00397C00">
        <w:rPr>
          <w:rFonts w:ascii="Tahoma" w:hAnsi="Tahoma" w:cs="Tahoma"/>
          <w:sz w:val="22"/>
          <w:szCs w:val="22"/>
        </w:rPr>
        <w:t xml:space="preserve"> zhotoven</w:t>
      </w:r>
      <w:r w:rsidR="00535966" w:rsidRPr="00397C00">
        <w:rPr>
          <w:rFonts w:ascii="Tahoma" w:hAnsi="Tahoma" w:cs="Tahoma"/>
          <w:sz w:val="22"/>
          <w:szCs w:val="22"/>
        </w:rPr>
        <w:t>ého</w:t>
      </w:r>
      <w:r w:rsidR="00B02527" w:rsidRPr="00397C00">
        <w:rPr>
          <w:rFonts w:ascii="Tahoma" w:hAnsi="Tahoma" w:cs="Tahoma"/>
          <w:sz w:val="22"/>
          <w:szCs w:val="22"/>
        </w:rPr>
        <w:t xml:space="preserve"> </w:t>
      </w:r>
      <w:r w:rsidR="00397C00">
        <w:rPr>
          <w:rFonts w:ascii="Tahoma" w:hAnsi="Tahoma" w:cs="Tahoma"/>
          <w:sz w:val="22"/>
          <w:szCs w:val="22"/>
        </w:rPr>
        <w:t>D</w:t>
      </w:r>
      <w:r w:rsidR="00B02527" w:rsidRPr="00397C00">
        <w:rPr>
          <w:rFonts w:ascii="Tahoma" w:hAnsi="Tahoma" w:cs="Tahoma"/>
          <w:sz w:val="22"/>
          <w:szCs w:val="22"/>
        </w:rPr>
        <w:t>íla bude uveden v dílčí objednávce.</w:t>
      </w:r>
      <w:r w:rsidR="00CF0E19" w:rsidRPr="00397C00">
        <w:rPr>
          <w:rFonts w:ascii="Tahoma" w:hAnsi="Tahoma" w:cs="Tahoma"/>
          <w:sz w:val="22"/>
          <w:szCs w:val="22"/>
        </w:rPr>
        <w:t xml:space="preserve"> </w:t>
      </w:r>
    </w:p>
    <w:p w14:paraId="489CCFDB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14:paraId="42DEF34E" w14:textId="3EAD1169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4.2 </w:t>
      </w:r>
      <w:r w:rsidR="00397C00">
        <w:rPr>
          <w:rFonts w:ascii="Tahoma" w:hAnsi="Tahoma" w:cs="Tahoma"/>
          <w:sz w:val="22"/>
          <w:szCs w:val="22"/>
        </w:rPr>
        <w:t xml:space="preserve">Dílo je doručeno </w:t>
      </w:r>
      <w:r w:rsidR="00F43122">
        <w:rPr>
          <w:rFonts w:ascii="Tahoma" w:hAnsi="Tahoma" w:cs="Tahoma"/>
          <w:sz w:val="22"/>
          <w:szCs w:val="22"/>
        </w:rPr>
        <w:t>Z</w:t>
      </w:r>
      <w:r w:rsidR="00397C00">
        <w:rPr>
          <w:rFonts w:ascii="Tahoma" w:hAnsi="Tahoma" w:cs="Tahoma"/>
          <w:sz w:val="22"/>
          <w:szCs w:val="22"/>
        </w:rPr>
        <w:t xml:space="preserve">hotovitelem </w:t>
      </w:r>
      <w:r w:rsidR="00F43122">
        <w:rPr>
          <w:rFonts w:ascii="Tahoma" w:hAnsi="Tahoma" w:cs="Tahoma"/>
          <w:sz w:val="22"/>
          <w:szCs w:val="22"/>
        </w:rPr>
        <w:t>O</w:t>
      </w:r>
      <w:r w:rsidR="00397C00">
        <w:rPr>
          <w:rFonts w:ascii="Tahoma" w:hAnsi="Tahoma" w:cs="Tahoma"/>
          <w:sz w:val="22"/>
          <w:szCs w:val="22"/>
        </w:rPr>
        <w:t>bjednateli e</w:t>
      </w:r>
      <w:r w:rsidR="000D39AD">
        <w:rPr>
          <w:rFonts w:ascii="Tahoma" w:hAnsi="Tahoma" w:cs="Tahoma"/>
          <w:sz w:val="22"/>
          <w:szCs w:val="22"/>
        </w:rPr>
        <w:t>-</w:t>
      </w:r>
      <w:r w:rsidR="00397C00">
        <w:rPr>
          <w:rFonts w:ascii="Tahoma" w:hAnsi="Tahoma" w:cs="Tahoma"/>
          <w:sz w:val="22"/>
          <w:szCs w:val="22"/>
        </w:rPr>
        <w:t>mailem k akceptaci objednávky</w:t>
      </w:r>
      <w:r w:rsidRPr="00397C00">
        <w:rPr>
          <w:rFonts w:ascii="Tahoma" w:hAnsi="Tahoma" w:cs="Tahoma"/>
          <w:sz w:val="22"/>
          <w:szCs w:val="22"/>
        </w:rPr>
        <w:t>. Akceptací se rozumí písemné potvrzení převzetí Díla bez vad a nedodělků učiněné Objednatelem prostřednictvím e</w:t>
      </w:r>
      <w:r w:rsidR="000D39AD">
        <w:rPr>
          <w:rFonts w:ascii="Tahoma" w:hAnsi="Tahoma" w:cs="Tahoma"/>
          <w:sz w:val="22"/>
          <w:szCs w:val="22"/>
        </w:rPr>
        <w:t>-</w:t>
      </w:r>
      <w:r w:rsidRPr="00397C00">
        <w:rPr>
          <w:rFonts w:ascii="Tahoma" w:hAnsi="Tahoma" w:cs="Tahoma"/>
          <w:sz w:val="22"/>
          <w:szCs w:val="22"/>
        </w:rPr>
        <w:t xml:space="preserve">mailu odeslaného na </w:t>
      </w:r>
      <w:proofErr w:type="spellStart"/>
      <w:r w:rsidR="00E502F2">
        <w:rPr>
          <w:rFonts w:ascii="Tahoma" w:hAnsi="Tahoma" w:cs="Tahoma"/>
          <w:color w:val="0076F7"/>
          <w:sz w:val="22"/>
          <w:szCs w:val="22"/>
        </w:rPr>
        <w:t>xxx</w:t>
      </w:r>
      <w:proofErr w:type="spellEnd"/>
      <w:r w:rsidRPr="00397C00">
        <w:rPr>
          <w:rFonts w:ascii="Tahoma" w:hAnsi="Tahoma" w:cs="Tahoma"/>
          <w:sz w:val="22"/>
          <w:szCs w:val="22"/>
        </w:rPr>
        <w:t xml:space="preserve"> </w:t>
      </w:r>
    </w:p>
    <w:p w14:paraId="7E28BCA4" w14:textId="4C584DAE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4.3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Objednatel se zavazuje do 2</w:t>
      </w:r>
      <w:r w:rsidR="000D39AD">
        <w:rPr>
          <w:rFonts w:ascii="Tahoma" w:hAnsi="Tahoma" w:cs="Tahoma"/>
          <w:sz w:val="22"/>
          <w:szCs w:val="22"/>
        </w:rPr>
        <w:t xml:space="preserve"> p</w:t>
      </w:r>
      <w:r w:rsidRPr="00397C00">
        <w:rPr>
          <w:rFonts w:ascii="Tahoma" w:hAnsi="Tahoma" w:cs="Tahoma"/>
          <w:sz w:val="22"/>
          <w:szCs w:val="22"/>
        </w:rPr>
        <w:t xml:space="preserve">racovních dnů od doručení Díla vyrozumět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>hotovitele o tom, zda Dílo akceptuje ve smyslu odst. 4.</w:t>
      </w:r>
      <w:r w:rsidR="00154CCE" w:rsidRPr="00397C00">
        <w:rPr>
          <w:rFonts w:ascii="Tahoma" w:hAnsi="Tahoma" w:cs="Tahoma"/>
          <w:sz w:val="22"/>
          <w:szCs w:val="22"/>
        </w:rPr>
        <w:t>2.</w:t>
      </w:r>
      <w:r w:rsidRPr="00397C00">
        <w:rPr>
          <w:rFonts w:ascii="Tahoma" w:hAnsi="Tahoma" w:cs="Tahoma"/>
          <w:sz w:val="22"/>
          <w:szCs w:val="22"/>
        </w:rPr>
        <w:t xml:space="preserve"> výše, anebo zda </w:t>
      </w:r>
      <w:r w:rsidR="00F43122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 xml:space="preserve">ílo trpí vadami a nedodělky. V případě, kdy je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 xml:space="preserve">hotovitel vyrozuměn ze strany </w:t>
      </w:r>
      <w:r w:rsidR="00F43122">
        <w:rPr>
          <w:rFonts w:ascii="Tahoma" w:hAnsi="Tahoma" w:cs="Tahoma"/>
          <w:sz w:val="22"/>
          <w:szCs w:val="22"/>
        </w:rPr>
        <w:t>O</w:t>
      </w:r>
      <w:r w:rsidRPr="00397C00">
        <w:rPr>
          <w:rFonts w:ascii="Tahoma" w:hAnsi="Tahoma" w:cs="Tahoma"/>
          <w:sz w:val="22"/>
          <w:szCs w:val="22"/>
        </w:rPr>
        <w:t xml:space="preserve">bjednatele o tom, že Dílo trpí vadami a nedodělky, zavazuje se tyto odstranit do 3 dnů od doručení tohoto vyrozumění. </w:t>
      </w:r>
    </w:p>
    <w:p w14:paraId="7BD9E074" w14:textId="3BA2647F" w:rsidR="00456796" w:rsidRPr="00397C00" w:rsidRDefault="00456796" w:rsidP="00154CCE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5.</w:t>
      </w:r>
      <w:r w:rsidR="00154CCE" w:rsidRPr="00397C0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sz w:val="22"/>
          <w:szCs w:val="22"/>
        </w:rPr>
        <w:t xml:space="preserve">Předání a převzetí </w:t>
      </w:r>
      <w:r w:rsidR="00F43122">
        <w:rPr>
          <w:rFonts w:ascii="Tahoma" w:hAnsi="Tahoma" w:cs="Tahoma"/>
          <w:b/>
          <w:bCs/>
          <w:sz w:val="22"/>
          <w:szCs w:val="22"/>
        </w:rPr>
        <w:t>D</w:t>
      </w:r>
      <w:r w:rsidRPr="00397C00">
        <w:rPr>
          <w:rFonts w:ascii="Tahoma" w:hAnsi="Tahoma" w:cs="Tahoma"/>
          <w:b/>
          <w:bCs/>
          <w:sz w:val="22"/>
          <w:szCs w:val="22"/>
        </w:rPr>
        <w:t>íla</w:t>
      </w:r>
    </w:p>
    <w:p w14:paraId="7084AC29" w14:textId="633BBACC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5.1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Dílo je provedeno, je-li dokončeno a předáno. Dílo je považováno za předané, je-li akceptováno </w:t>
      </w:r>
      <w:r w:rsidR="00F43122">
        <w:rPr>
          <w:rFonts w:ascii="Tahoma" w:hAnsi="Tahoma" w:cs="Tahoma"/>
          <w:sz w:val="22"/>
          <w:szCs w:val="22"/>
        </w:rPr>
        <w:t>O</w:t>
      </w:r>
      <w:r w:rsidRPr="00397C00">
        <w:rPr>
          <w:rFonts w:ascii="Tahoma" w:hAnsi="Tahoma" w:cs="Tahoma"/>
          <w:sz w:val="22"/>
          <w:szCs w:val="22"/>
        </w:rPr>
        <w:t>bjednatelem ve smyslu čl.</w:t>
      </w:r>
      <w:r w:rsidR="00154CCE" w:rsidRPr="00397C00">
        <w:rPr>
          <w:rFonts w:ascii="Tahoma" w:hAnsi="Tahoma" w:cs="Tahoma"/>
          <w:sz w:val="22"/>
          <w:szCs w:val="22"/>
        </w:rPr>
        <w:t>4</w:t>
      </w:r>
      <w:r w:rsidRPr="00397C00">
        <w:rPr>
          <w:rFonts w:ascii="Tahoma" w:hAnsi="Tahoma" w:cs="Tahoma"/>
          <w:sz w:val="22"/>
          <w:szCs w:val="22"/>
        </w:rPr>
        <w:t xml:space="preserve"> odst. 4.</w:t>
      </w:r>
      <w:r w:rsidR="00154CCE" w:rsidRPr="00397C00">
        <w:rPr>
          <w:rFonts w:ascii="Tahoma" w:hAnsi="Tahoma" w:cs="Tahoma"/>
          <w:sz w:val="22"/>
          <w:szCs w:val="22"/>
        </w:rPr>
        <w:t>2.</w:t>
      </w:r>
      <w:r w:rsidRPr="00397C00">
        <w:rPr>
          <w:rFonts w:ascii="Tahoma" w:hAnsi="Tahoma" w:cs="Tahoma"/>
          <w:sz w:val="22"/>
          <w:szCs w:val="22"/>
        </w:rPr>
        <w:t xml:space="preserve"> věta druhá.   </w:t>
      </w:r>
    </w:p>
    <w:p w14:paraId="2CCDA1FF" w14:textId="781B235B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5.2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Objednatel není povinen Dílo převzít, pokud vady samy o sobě nebo ve spojení s jinými budou bránit řádnému užívání Díla.</w:t>
      </w:r>
    </w:p>
    <w:p w14:paraId="67CC8C46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D2E5510" w14:textId="77777777" w:rsidR="00456796" w:rsidRPr="00397C00" w:rsidRDefault="00456796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6.</w:t>
      </w:r>
      <w:r w:rsidR="00154CCE" w:rsidRPr="00397C0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sz w:val="22"/>
          <w:szCs w:val="22"/>
        </w:rPr>
        <w:t>Cena a platební podmínky</w:t>
      </w:r>
    </w:p>
    <w:p w14:paraId="65821569" w14:textId="48C443ED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6.1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Cena </w:t>
      </w:r>
      <w:r w:rsidR="00397C00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 xml:space="preserve">íla je stanovena hodinovou sazbou </w:t>
      </w:r>
      <w:r w:rsidRPr="00397C00">
        <w:rPr>
          <w:rFonts w:ascii="Tahoma" w:hAnsi="Tahoma" w:cs="Tahoma"/>
          <w:b/>
          <w:bCs/>
          <w:sz w:val="22"/>
          <w:szCs w:val="22"/>
        </w:rPr>
        <w:t>330,- Kč</w:t>
      </w:r>
      <w:r w:rsidR="00397C00">
        <w:rPr>
          <w:rFonts w:ascii="Tahoma" w:hAnsi="Tahoma" w:cs="Tahoma"/>
          <w:b/>
          <w:bCs/>
          <w:sz w:val="22"/>
          <w:szCs w:val="22"/>
        </w:rPr>
        <w:t xml:space="preserve"> bez DPH</w:t>
      </w:r>
      <w:r w:rsidRPr="00397C00">
        <w:rPr>
          <w:rFonts w:ascii="Tahoma" w:hAnsi="Tahoma" w:cs="Tahoma"/>
          <w:sz w:val="22"/>
          <w:szCs w:val="22"/>
        </w:rPr>
        <w:t xml:space="preserve"> za jednu hodinu grafických služeb </w:t>
      </w:r>
    </w:p>
    <w:p w14:paraId="4A7C4BBD" w14:textId="6FA47037" w:rsidR="00154CCE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6.2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Cena je splatná na základě faktury vystavené Zhotovitelem po provedení </w:t>
      </w:r>
      <w:r w:rsidR="00397C00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 xml:space="preserve">íla. Smluvní strany se dohodly na tom, že cena za všechny poskytnuté grafické práce v příslušném </w:t>
      </w:r>
      <w:r w:rsidRPr="00397C00">
        <w:rPr>
          <w:rFonts w:ascii="Tahoma" w:hAnsi="Tahoma" w:cs="Tahoma"/>
          <w:color w:val="000000"/>
          <w:sz w:val="22"/>
          <w:szCs w:val="22"/>
        </w:rPr>
        <w:t>měsíci</w:t>
      </w:r>
      <w:r w:rsidRPr="00397C00">
        <w:rPr>
          <w:rFonts w:ascii="Tahoma" w:hAnsi="Tahoma" w:cs="Tahoma"/>
          <w:sz w:val="22"/>
          <w:szCs w:val="22"/>
        </w:rPr>
        <w:t xml:space="preserve"> bude účtována jednou měsíčně. </w:t>
      </w:r>
      <w:r w:rsidR="00930FBC" w:rsidRPr="00397C00">
        <w:rPr>
          <w:rFonts w:ascii="Tahoma" w:hAnsi="Tahoma" w:cs="Tahoma"/>
          <w:sz w:val="22"/>
          <w:szCs w:val="22"/>
        </w:rPr>
        <w:t xml:space="preserve">Zhotovitel se zavazuje do 5 dne měsíce následujícího odeslat </w:t>
      </w:r>
      <w:r w:rsidR="00F841BA">
        <w:rPr>
          <w:rFonts w:ascii="Tahoma" w:hAnsi="Tahoma" w:cs="Tahoma"/>
          <w:sz w:val="22"/>
          <w:szCs w:val="22"/>
        </w:rPr>
        <w:t>O</w:t>
      </w:r>
      <w:r w:rsidR="00930FBC" w:rsidRPr="00397C00">
        <w:rPr>
          <w:rFonts w:ascii="Tahoma" w:hAnsi="Tahoma" w:cs="Tahoma"/>
          <w:sz w:val="22"/>
          <w:szCs w:val="22"/>
        </w:rPr>
        <w:t xml:space="preserve">bjednateli na emailovou adresu </w:t>
      </w:r>
      <w:hyperlink r:id="rId9" w:history="1">
        <w:proofErr w:type="spellStart"/>
        <w:r w:rsidR="00E502F2">
          <w:rPr>
            <w:rStyle w:val="Hypertextovodkaz"/>
            <w:rFonts w:ascii="Tahoma" w:hAnsi="Tahoma" w:cs="Tahoma"/>
            <w:sz w:val="22"/>
            <w:szCs w:val="22"/>
          </w:rPr>
          <w:t>xxx</w:t>
        </w:r>
        <w:proofErr w:type="spellEnd"/>
      </w:hyperlink>
      <w:r w:rsidR="00930FBC" w:rsidRPr="00397C00">
        <w:rPr>
          <w:rFonts w:ascii="Tahoma" w:hAnsi="Tahoma" w:cs="Tahoma"/>
          <w:sz w:val="22"/>
          <w:szCs w:val="22"/>
        </w:rPr>
        <w:t xml:space="preserve">  souhrn grafické práce za celý předcházející kalendářní měsíc ke schválení. Objednatel se zavazuje se k tomuto souhrnu vyjádřit do 2 pracovního dne od doručení </w:t>
      </w:r>
      <w:r w:rsidR="00F43122">
        <w:rPr>
          <w:rFonts w:ascii="Tahoma" w:hAnsi="Tahoma" w:cs="Tahoma"/>
          <w:sz w:val="22"/>
          <w:szCs w:val="22"/>
        </w:rPr>
        <w:t>Z</w:t>
      </w:r>
      <w:r w:rsidR="00930FBC" w:rsidRPr="00397C00">
        <w:rPr>
          <w:rFonts w:ascii="Tahoma" w:hAnsi="Tahoma" w:cs="Tahoma"/>
          <w:sz w:val="22"/>
          <w:szCs w:val="22"/>
        </w:rPr>
        <w:t xml:space="preserve">hotovitelem. Na základě tohoto schváleného souhrnu grafických prací vystaví </w:t>
      </w:r>
      <w:r w:rsidR="00F43122">
        <w:rPr>
          <w:rFonts w:ascii="Tahoma" w:hAnsi="Tahoma" w:cs="Tahoma"/>
          <w:sz w:val="22"/>
          <w:szCs w:val="22"/>
        </w:rPr>
        <w:t>Z</w:t>
      </w:r>
      <w:r w:rsidRPr="00397C00">
        <w:rPr>
          <w:rFonts w:ascii="Tahoma" w:hAnsi="Tahoma" w:cs="Tahoma"/>
          <w:sz w:val="22"/>
          <w:szCs w:val="22"/>
        </w:rPr>
        <w:t>hotovitel</w:t>
      </w:r>
      <w:r w:rsidR="00930FBC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příslušnou fakturu vždy do</w:t>
      </w:r>
      <w:r w:rsidRPr="00397C0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10 </w:t>
      </w:r>
      <w:r w:rsidRPr="00397C00">
        <w:rPr>
          <w:rFonts w:ascii="Tahoma" w:hAnsi="Tahoma" w:cs="Tahoma"/>
          <w:sz w:val="22"/>
          <w:szCs w:val="22"/>
        </w:rPr>
        <w:t xml:space="preserve">dne měsíce následující po měsíci, ve kterém byly grafické práce poskytnuty. Takto vystavená </w:t>
      </w:r>
      <w:r w:rsidR="000D39AD">
        <w:rPr>
          <w:rFonts w:ascii="Tahoma" w:hAnsi="Tahoma" w:cs="Tahoma"/>
          <w:sz w:val="22"/>
          <w:szCs w:val="22"/>
        </w:rPr>
        <w:t>f</w:t>
      </w:r>
      <w:r w:rsidRPr="00397C00">
        <w:rPr>
          <w:rFonts w:ascii="Tahoma" w:hAnsi="Tahoma" w:cs="Tahoma"/>
          <w:sz w:val="22"/>
          <w:szCs w:val="22"/>
        </w:rPr>
        <w:t>aktura musí obsahovat:</w:t>
      </w:r>
    </w:p>
    <w:p w14:paraId="1D726F66" w14:textId="3D2B2F64" w:rsidR="00456796" w:rsidRPr="00397C00" w:rsidRDefault="00154CCE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        </w:t>
      </w:r>
      <w:r w:rsidR="00456796" w:rsidRPr="00397C00">
        <w:rPr>
          <w:rFonts w:ascii="Tahoma" w:hAnsi="Tahoma" w:cs="Tahoma"/>
          <w:sz w:val="22"/>
          <w:szCs w:val="22"/>
        </w:rPr>
        <w:t xml:space="preserve">a. číslo </w:t>
      </w:r>
      <w:r w:rsidR="0064393C">
        <w:rPr>
          <w:rFonts w:ascii="Tahoma" w:hAnsi="Tahoma" w:cs="Tahoma"/>
          <w:sz w:val="22"/>
          <w:szCs w:val="22"/>
        </w:rPr>
        <w:t>S</w:t>
      </w:r>
      <w:r w:rsidR="00456796" w:rsidRPr="00397C00">
        <w:rPr>
          <w:rFonts w:ascii="Tahoma" w:hAnsi="Tahoma" w:cs="Tahoma"/>
          <w:sz w:val="22"/>
          <w:szCs w:val="22"/>
        </w:rPr>
        <w:t>mlouvy a objednávky;</w:t>
      </w:r>
    </w:p>
    <w:p w14:paraId="4A285872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eastAsia="Calibri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b. označení faktury, datum vystavení, datum splatnosti;</w:t>
      </w:r>
    </w:p>
    <w:p w14:paraId="08D5F6B1" w14:textId="7EA358AD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eastAsia="Calibri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c. název, sídlo, IČ</w:t>
      </w:r>
      <w:r w:rsidR="000D39AD">
        <w:rPr>
          <w:rFonts w:ascii="Tahoma" w:hAnsi="Tahoma" w:cs="Tahoma"/>
          <w:sz w:val="22"/>
          <w:szCs w:val="22"/>
        </w:rPr>
        <w:t>O</w:t>
      </w:r>
      <w:r w:rsidRPr="00397C00">
        <w:rPr>
          <w:rFonts w:ascii="Tahoma" w:hAnsi="Tahoma" w:cs="Tahoma"/>
          <w:sz w:val="22"/>
          <w:szCs w:val="22"/>
        </w:rPr>
        <w:t xml:space="preserve"> a DIČ Objednatele i Zhotovitele,</w:t>
      </w:r>
    </w:p>
    <w:p w14:paraId="13659FA6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eastAsia="Calibri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d. předmět plnění a výkaz práce pro jednotlivé objednávky,</w:t>
      </w:r>
    </w:p>
    <w:p w14:paraId="3CAA5163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eastAsia="Calibri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e. fakturovanou částku,</w:t>
      </w:r>
    </w:p>
    <w:p w14:paraId="6D0111A3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eastAsia="Calibri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f. označení peněžního ústavu a číslo účtu, na který má být placeno,</w:t>
      </w:r>
    </w:p>
    <w:p w14:paraId="5D0E8FC7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eastAsia="Calibri" w:hAnsi="Tahoma" w:cs="Tahoma"/>
          <w:sz w:val="22"/>
          <w:szCs w:val="22"/>
        </w:rPr>
        <w:lastRenderedPageBreak/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g. náležitosti dle zákona č. 235/2004 Sb., o dani z přidané hodnoty.</w:t>
      </w:r>
    </w:p>
    <w:p w14:paraId="12AE9EFC" w14:textId="254EBF24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6.</w:t>
      </w:r>
      <w:r w:rsidR="00154CCE" w:rsidRPr="00397C00">
        <w:rPr>
          <w:rFonts w:ascii="Tahoma" w:hAnsi="Tahoma" w:cs="Tahoma"/>
          <w:sz w:val="22"/>
          <w:szCs w:val="22"/>
        </w:rPr>
        <w:t>3</w:t>
      </w:r>
      <w:r w:rsidRPr="00397C00">
        <w:rPr>
          <w:rFonts w:ascii="Tahoma" w:hAnsi="Tahoma" w:cs="Tahoma"/>
          <w:sz w:val="22"/>
          <w:szCs w:val="22"/>
        </w:rPr>
        <w:t xml:space="preserve"> Faktura je splatná do třiceti (30) dnů od jejího doručení na elektronickou adresu</w:t>
      </w:r>
      <w:r w:rsidR="00930FBC" w:rsidRPr="00397C00">
        <w:rPr>
          <w:rFonts w:ascii="Tahoma" w:hAnsi="Tahoma" w:cs="Tahoma"/>
          <w:sz w:val="22"/>
          <w:szCs w:val="22"/>
        </w:rPr>
        <w:t xml:space="preserve"> </w:t>
      </w:r>
      <w:hyperlink r:id="rId10" w:history="1">
        <w:proofErr w:type="spellStart"/>
        <w:r w:rsidR="00E502F2">
          <w:rPr>
            <w:rStyle w:val="Hypertextovodkaz"/>
            <w:rFonts w:ascii="Tahoma" w:hAnsi="Tahoma" w:cs="Tahoma"/>
            <w:sz w:val="22"/>
            <w:szCs w:val="22"/>
          </w:rPr>
          <w:t>xxx</w:t>
        </w:r>
        <w:proofErr w:type="spellEnd"/>
      </w:hyperlink>
      <w:r w:rsidR="00930FBC" w:rsidRPr="00397C00">
        <w:rPr>
          <w:rFonts w:ascii="Tahoma" w:hAnsi="Tahoma" w:cs="Tahoma"/>
          <w:sz w:val="22"/>
          <w:szCs w:val="22"/>
        </w:rPr>
        <w:t xml:space="preserve">  a v kopii na </w:t>
      </w:r>
      <w:proofErr w:type="spellStart"/>
      <w:r w:rsidR="00E502F2">
        <w:t>xxx</w:t>
      </w:r>
      <w:proofErr w:type="spellEnd"/>
    </w:p>
    <w:p w14:paraId="5015ED48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43CC4C9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A5646DB" w14:textId="77777777" w:rsidR="00456796" w:rsidRPr="00397C00" w:rsidRDefault="00456796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7.</w:t>
      </w:r>
      <w:r w:rsidR="00154CCE" w:rsidRPr="00397C0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sz w:val="22"/>
          <w:szCs w:val="22"/>
        </w:rPr>
        <w:t>Záruky</w:t>
      </w:r>
    </w:p>
    <w:p w14:paraId="3AE938DE" w14:textId="116F9023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7.1Zhotovitel ručí za kvalitu jím provedených prací dle této Smlouvy po dobu šesti (6) měsíců od data předání Díla bez vad Objednateli, pokud nebude mezi Smluvními stranami dohodnuto jinak s ohledem na povahu Díla.</w:t>
      </w:r>
    </w:p>
    <w:p w14:paraId="20377969" w14:textId="05FF1BB1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7.2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Případné reklamace vyřídí Zhotovitel na vlastní náklady do pěti (5) dnů od jejich uplatnění, pokud nebude mezi Smluvními stranami dohodnuto jinak.</w:t>
      </w:r>
    </w:p>
    <w:p w14:paraId="0B39860B" w14:textId="7BF62DA5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7.3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Právo ze záruky je uplatněno nejpozději následující pracovní den po odeslání písemné reklamace na Kontaktní email.</w:t>
      </w:r>
    </w:p>
    <w:p w14:paraId="38D7FFC1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17B6BF3" w14:textId="77777777" w:rsidR="00456796" w:rsidRPr="00397C00" w:rsidRDefault="00456796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b/>
          <w:bCs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8.</w:t>
      </w:r>
      <w:r w:rsidR="00154CCE" w:rsidRPr="00397C0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sz w:val="22"/>
          <w:szCs w:val="22"/>
        </w:rPr>
        <w:t>Trvání a ukončení smlouvy</w:t>
      </w:r>
    </w:p>
    <w:p w14:paraId="06E92525" w14:textId="08C61C64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8.1 Smlouva se uzavírá na dobu </w:t>
      </w:r>
      <w:r w:rsidR="000D39AD">
        <w:rPr>
          <w:rFonts w:ascii="Tahoma" w:hAnsi="Tahoma" w:cs="Tahoma"/>
          <w:sz w:val="22"/>
          <w:szCs w:val="22"/>
        </w:rPr>
        <w:t>neurčitou.</w:t>
      </w:r>
    </w:p>
    <w:p w14:paraId="3942A414" w14:textId="7E7C954B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8.2 Každá ze smluvních stran je oprávněna Smlouvu vypovědět bez udání důvodů s </w:t>
      </w:r>
      <w:r w:rsidR="000D39AD">
        <w:rPr>
          <w:rFonts w:ascii="Tahoma" w:hAnsi="Tahoma" w:cs="Tahoma"/>
          <w:sz w:val="22"/>
          <w:szCs w:val="22"/>
        </w:rPr>
        <w:t>dvouměsíčn</w:t>
      </w:r>
      <w:r w:rsidRPr="00397C00">
        <w:rPr>
          <w:rFonts w:ascii="Tahoma" w:hAnsi="Tahoma" w:cs="Tahoma"/>
          <w:sz w:val="22"/>
          <w:szCs w:val="22"/>
        </w:rPr>
        <w:t>í výpovědní dobou. Výpovědní doba počíná běžet první den měsíce následujícího po doručení výpovědi druhé smluvní straně.</w:t>
      </w:r>
    </w:p>
    <w:p w14:paraId="4C9D707A" w14:textId="5104D373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8.3 Kterákoliv Smluvní strana může od této Smlouvy odstoupit, pokud zjistí podstatné porušení této Smlouvy druhou Smluvní stranou.</w:t>
      </w:r>
    </w:p>
    <w:p w14:paraId="65785E82" w14:textId="77777777" w:rsidR="000D39AD" w:rsidRDefault="00456796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8.4 Pro účely této Smlouvy se za podstatné porušení smluvních povinností považuje takové porušení, u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kterého strana porušující Smlouvu měla nebo mohla předpokládat, že při takovémto porušení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Smlouvy, s přihlédnutím ke všem okolnostem, by druhá Smluvní strana neměla zájem Smlouvu uzavřít; zejména (avšak nikoliv výlučně): </w:t>
      </w:r>
    </w:p>
    <w:p w14:paraId="0781C328" w14:textId="188CA233" w:rsidR="00456796" w:rsidRPr="00397C00" w:rsidRDefault="00456796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a. jednotlivé prodlení Zhotovitele s provedením Díla o více než 15 dní; </w:t>
      </w:r>
    </w:p>
    <w:p w14:paraId="2915C217" w14:textId="77777777" w:rsidR="000D39AD" w:rsidRDefault="00456796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b. opakované neplnění Smlouvy nebo dílčí objednávky v požadovaném termínu či kvalitě; </w:t>
      </w:r>
    </w:p>
    <w:p w14:paraId="66E61A58" w14:textId="7864C613" w:rsidR="00456796" w:rsidRPr="00397C00" w:rsidRDefault="00456796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c.</w:t>
      </w:r>
      <w:r w:rsidR="000D39AD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opakované plnění dílčí objednávky odchylně od požadavků stanovených v dílčí </w:t>
      </w:r>
      <w:r w:rsidR="00154CCE" w:rsidRPr="00397C00">
        <w:rPr>
          <w:rFonts w:ascii="Tahoma" w:hAnsi="Tahoma" w:cs="Tahoma"/>
          <w:sz w:val="22"/>
          <w:szCs w:val="22"/>
        </w:rPr>
        <w:t xml:space="preserve">                    </w:t>
      </w:r>
      <w:r w:rsidRPr="00397C00">
        <w:rPr>
          <w:rFonts w:ascii="Tahoma" w:hAnsi="Tahoma" w:cs="Tahoma"/>
          <w:sz w:val="22"/>
          <w:szCs w:val="22"/>
        </w:rPr>
        <w:t>objednávce;</w:t>
      </w:r>
    </w:p>
    <w:p w14:paraId="248D8DCB" w14:textId="723C1E35" w:rsidR="00456796" w:rsidRPr="00397C00" w:rsidRDefault="00456796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d. porušení mlčenlivosti;</w:t>
      </w:r>
    </w:p>
    <w:p w14:paraId="658566D5" w14:textId="0069B165" w:rsidR="00154CCE" w:rsidRPr="00397C00" w:rsidRDefault="00456796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g. v případě, že na majetek druhé Smluvní strany je vedeno insolvenční řízení nebo insolvenční návrh zamítnut proto, že majetek nepostačuje k úhradě nákladů insolvenčního řízení.</w:t>
      </w:r>
    </w:p>
    <w:p w14:paraId="49C6DB29" w14:textId="6A941779" w:rsidR="00456796" w:rsidRPr="00397C00" w:rsidRDefault="000D39AD" w:rsidP="000D39AD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8.5.</w:t>
      </w:r>
      <w:r w:rsidR="00456796" w:rsidRPr="00397C00">
        <w:rPr>
          <w:rFonts w:ascii="Tahoma" w:hAnsi="Tahoma" w:cs="Tahoma"/>
          <w:sz w:val="22"/>
          <w:szCs w:val="22"/>
        </w:rPr>
        <w:t>V případě odstoupení od Smlouvy dojde mezi stranami k vypořádání vzájemných vztahů souvisejících s již poskytnutými plněními mezi Smluvními stranami v souladu s občanským zákoníkem. Účinky odstoupení nastanou okamžikem doručení písemného odstoupení druhé Smluvní straně.</w:t>
      </w:r>
    </w:p>
    <w:p w14:paraId="6CD28F4E" w14:textId="73B83B24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8.</w:t>
      </w:r>
      <w:r w:rsidR="000D39AD">
        <w:rPr>
          <w:rFonts w:ascii="Tahoma" w:hAnsi="Tahoma" w:cs="Tahoma"/>
          <w:sz w:val="22"/>
          <w:szCs w:val="22"/>
        </w:rPr>
        <w:t>6.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Smluvní strany berou na vědomí, že i po zániku závazku ze Smlouvy nadále přetrvávají práva a povinnosti, u nichž je zřejmé, že nemají skončením Smlouvy zaniknout, zejm. práva na zaplacené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smluvní pokuty a úroku z prodlení, práva z vadného plnění, povinnost mlčenlivosti, licenční práva aj.</w:t>
      </w:r>
    </w:p>
    <w:p w14:paraId="64D09440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6CAA02A" w14:textId="77777777" w:rsidR="000D39AD" w:rsidRDefault="000D39AD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5E99813" w14:textId="77777777" w:rsidR="000D39AD" w:rsidRDefault="000D39AD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D45143" w14:textId="45B4D8AF" w:rsidR="00456796" w:rsidRPr="00397C00" w:rsidRDefault="00456796" w:rsidP="00154CCE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lastRenderedPageBreak/>
        <w:t>9.</w:t>
      </w:r>
      <w:r w:rsidR="00154CCE" w:rsidRPr="00397C0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sz w:val="22"/>
          <w:szCs w:val="22"/>
        </w:rPr>
        <w:t>Závazek mlčenlivosti</w:t>
      </w:r>
    </w:p>
    <w:p w14:paraId="5C3E5466" w14:textId="2C7A63AA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9.1 Zhotovitel se zavazuje dodržovat mlčenlivost o důvěrných informacích, se kterými přijde do kontaktu v rámci plnění této Smlouvy. Zhotovitel se je zavazuje uchovávat v tajnosti a chránit před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zpřístupněním třetím osobám s patřičnou odbornou péčí, minimálně však v rozsahu bezpečnostních opatření, která Zhotovitel uplatňuje při ochraně vlastních důvěrných informací.</w:t>
      </w:r>
    </w:p>
    <w:p w14:paraId="5E38BDD2" w14:textId="56B90560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9.2</w:t>
      </w:r>
      <w:r w:rsid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Důvěrnými informacemi se pro účely Smlouvy rozumí veškeré informace a skutečnosti týkající se Objednatele, se kterými se Zhotovitel seznámil či seznámí v souvislosti s poskytováním služeb podle této Smlouvy, a to bez ohledu na formu a způsob jejich sdělení či zachycení, jakékoli a všechny informace a skutečnosti, které se Zhotovitel v průběhu trvání Smlouvy dozví, a/nebo které mu Objednatel v průběhu trvání Smlouvy zpřístupní, jakož i sama existence těchto informací a skutečností. </w:t>
      </w:r>
    </w:p>
    <w:p w14:paraId="41D7094A" w14:textId="6E035ADF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9.3 V případě pochybností sdělí Objednatel na žádost Zhotovitele, zda informaci považuje za důvěrnou. Nepožádal-li Zhotovitel o toto sdělení, má se za to, že informace je důvěrná.</w:t>
      </w:r>
    </w:p>
    <w:p w14:paraId="718C3A37" w14:textId="11C1FF9F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9.4 Zhotovitel zajistí přenesení povinnosti mlčenlivosti v plném rozsahu Smlouvy na své zaměstnance,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subdodavatele</w:t>
      </w:r>
      <w:r w:rsidR="00CF0E19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i</w:t>
      </w:r>
      <w:r w:rsidR="00154CCE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jakékoli další osoby v právním či faktickém vztahu ke Zhotoviteli, které se budou podílet na plnění Smlouvy.</w:t>
      </w:r>
    </w:p>
    <w:p w14:paraId="2BA2441F" w14:textId="781E28E0" w:rsidR="00456796" w:rsidRPr="00397C00" w:rsidRDefault="00456796" w:rsidP="00397C00">
      <w:pPr>
        <w:pStyle w:val="bntext"/>
        <w:numPr>
          <w:ilvl w:val="0"/>
          <w:numId w:val="0"/>
        </w:numPr>
        <w:tabs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9.5 Za důvěrné jsou považovány zejména veškeré podklady poskytnuté Objednatelem.</w:t>
      </w:r>
    </w:p>
    <w:p w14:paraId="0B1C21B9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left" w:pos="1134"/>
        </w:tabs>
        <w:ind w:left="56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1465C1F" w14:textId="77777777" w:rsidR="00456796" w:rsidRPr="00397C00" w:rsidRDefault="00456796" w:rsidP="00154CCE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10.</w:t>
      </w:r>
      <w:r w:rsidR="00154CCE" w:rsidRPr="00397C0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97C00">
        <w:rPr>
          <w:rFonts w:ascii="Tahoma" w:hAnsi="Tahoma" w:cs="Tahoma"/>
          <w:b/>
          <w:bCs/>
          <w:sz w:val="22"/>
          <w:szCs w:val="22"/>
        </w:rPr>
        <w:t>Duševní vlastnictví</w:t>
      </w:r>
    </w:p>
    <w:p w14:paraId="1348E7A8" w14:textId="0F963F2A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10.1</w:t>
      </w:r>
      <w:r w:rsidRPr="00397C00">
        <w:rPr>
          <w:rFonts w:ascii="Tahoma" w:hAnsi="Tahoma" w:cs="Tahoma"/>
          <w:sz w:val="22"/>
          <w:szCs w:val="22"/>
        </w:rPr>
        <w:tab/>
        <w:t>Zhotovitel se zavazuje, že při provádění Díla neporuší práva třetích osob, která těmto osobám mohou plynout z práv k duševnímu vlastnictví, zejména z autorských práv a práv průmyslového vlastnictví, že je plně oprávněn disponovat s právy, které touto Smlouvou postoupí na Objednatele, nebo k</w:t>
      </w:r>
      <w:r w:rsidR="004C03A1">
        <w:rPr>
          <w:rFonts w:ascii="Tahoma" w:hAnsi="Tahoma" w:cs="Tahoma"/>
          <w:sz w:val="22"/>
          <w:szCs w:val="22"/>
        </w:rPr>
        <w:t> </w:t>
      </w:r>
      <w:r w:rsidRPr="00397C00">
        <w:rPr>
          <w:rFonts w:ascii="Tahoma" w:hAnsi="Tahoma" w:cs="Tahoma"/>
          <w:sz w:val="22"/>
          <w:szCs w:val="22"/>
        </w:rPr>
        <w:t>jejichž</w:t>
      </w:r>
      <w:r w:rsidR="004C03A1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užití poskytne Objednateli dle této </w:t>
      </w:r>
      <w:r w:rsidR="0064393C">
        <w:rPr>
          <w:rFonts w:ascii="Tahoma" w:hAnsi="Tahoma" w:cs="Tahoma"/>
          <w:sz w:val="22"/>
          <w:szCs w:val="22"/>
        </w:rPr>
        <w:t>S</w:t>
      </w:r>
      <w:r w:rsidRPr="00397C00">
        <w:rPr>
          <w:rFonts w:ascii="Tahoma" w:hAnsi="Tahoma" w:cs="Tahoma"/>
          <w:sz w:val="22"/>
          <w:szCs w:val="22"/>
        </w:rPr>
        <w:t xml:space="preserve">mlouvy licenci a zavazuje se za tímto účelem zajistit řádné a nerušené užívání </w:t>
      </w:r>
      <w:r w:rsidR="00F43122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>íla Objednatelem,  včetně  případného zajištění dalších souhlasů a licencí od autorů  děl  v souladu  s autorským  zákonem  popř.  od vlastníků jiných práv duševního vlastnictví v souladu s právními předpisy.</w:t>
      </w:r>
    </w:p>
    <w:p w14:paraId="6EEBDC10" w14:textId="734AE2D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10.2</w:t>
      </w:r>
      <w:r w:rsidRPr="00397C00">
        <w:rPr>
          <w:rFonts w:ascii="Tahoma" w:hAnsi="Tahoma" w:cs="Tahoma"/>
          <w:sz w:val="22"/>
          <w:szCs w:val="22"/>
        </w:rPr>
        <w:tab/>
        <w:t xml:space="preserve">Dohodou smluvních stran se stanoví, že cena za užití Předmětů ochrany podle autorského zákona dle </w:t>
      </w:r>
      <w:r w:rsidRPr="00397C00">
        <w:rPr>
          <w:rFonts w:ascii="Tahoma" w:hAnsi="Tahoma" w:cs="Tahoma"/>
          <w:sz w:val="22"/>
          <w:szCs w:val="22"/>
        </w:rPr>
        <w:tab/>
        <w:t xml:space="preserve">tohoto odstavce je součástí ceny </w:t>
      </w:r>
      <w:r w:rsidR="00F43122">
        <w:rPr>
          <w:rFonts w:ascii="Tahoma" w:hAnsi="Tahoma" w:cs="Tahoma"/>
          <w:sz w:val="22"/>
          <w:szCs w:val="22"/>
        </w:rPr>
        <w:t>D</w:t>
      </w:r>
      <w:r w:rsidRPr="00397C00">
        <w:rPr>
          <w:rFonts w:ascii="Tahoma" w:hAnsi="Tahoma" w:cs="Tahoma"/>
          <w:sz w:val="22"/>
          <w:szCs w:val="22"/>
        </w:rPr>
        <w:t>íla dle čl. 6 Smlouvy.</w:t>
      </w:r>
    </w:p>
    <w:p w14:paraId="69664F51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10.3</w:t>
      </w:r>
      <w:r w:rsidRPr="00397C00">
        <w:rPr>
          <w:rFonts w:ascii="Tahoma" w:hAnsi="Tahoma" w:cs="Tahoma"/>
          <w:sz w:val="22"/>
          <w:szCs w:val="22"/>
        </w:rPr>
        <w:tab/>
        <w:t xml:space="preserve">Zhotovitel je oprávněn Dílo sám užívat v souladu s § 61 odst. 2 autorského zákona ke své prezentaci, </w:t>
      </w:r>
      <w:r w:rsidRPr="00397C00">
        <w:rPr>
          <w:rFonts w:ascii="Tahoma" w:hAnsi="Tahoma" w:cs="Tahoma"/>
          <w:sz w:val="22"/>
          <w:szCs w:val="22"/>
        </w:rPr>
        <w:tab/>
        <w:t>propagaci, k výstavám, jakož i k jiným nekomerčním i komerčním aktivitám.</w:t>
      </w:r>
    </w:p>
    <w:p w14:paraId="14FDB9DC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64CFE1D2" w14:textId="77777777" w:rsidR="00456796" w:rsidRPr="00397C00" w:rsidRDefault="00456796" w:rsidP="00154CCE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11. Sankční ustanovení</w:t>
      </w:r>
    </w:p>
    <w:p w14:paraId="16171846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11.1</w:t>
      </w:r>
      <w:r w:rsidRPr="00397C00">
        <w:rPr>
          <w:rFonts w:ascii="Tahoma" w:hAnsi="Tahoma" w:cs="Tahoma"/>
          <w:sz w:val="22"/>
          <w:szCs w:val="22"/>
        </w:rPr>
        <w:tab/>
        <w:t xml:space="preserve">Objednatel se zavazuje při prodlení se zaplacením faktury zaplatit Zhotoviteli zákonný úrok z prodlení ve výši stanovené předpisy občanského práva. </w:t>
      </w:r>
    </w:p>
    <w:p w14:paraId="0F0AE6E3" w14:textId="6EBC09C4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 xml:space="preserve">11.2 </w:t>
      </w:r>
      <w:r w:rsidRPr="00397C00">
        <w:rPr>
          <w:rFonts w:ascii="Tahoma" w:hAnsi="Tahoma" w:cs="Tahoma"/>
          <w:sz w:val="22"/>
          <w:szCs w:val="22"/>
        </w:rPr>
        <w:tab/>
        <w:t xml:space="preserve">Zhotovitel se zavazuje při nedodržení termínů plnění na základě této Smlouvy či objednávce učiněné podle této </w:t>
      </w:r>
      <w:r w:rsidR="0064393C">
        <w:rPr>
          <w:rFonts w:ascii="Tahoma" w:hAnsi="Tahoma" w:cs="Tahoma"/>
          <w:sz w:val="22"/>
          <w:szCs w:val="22"/>
        </w:rPr>
        <w:t>S</w:t>
      </w:r>
      <w:r w:rsidRPr="00397C00">
        <w:rPr>
          <w:rFonts w:ascii="Tahoma" w:hAnsi="Tahoma" w:cs="Tahoma"/>
          <w:sz w:val="22"/>
          <w:szCs w:val="22"/>
        </w:rPr>
        <w:t xml:space="preserve">mlouvy zaplatit Objednateli smluvní pokutu ve výši </w:t>
      </w:r>
      <w:proofErr w:type="gramStart"/>
      <w:r w:rsidRPr="00397C00">
        <w:rPr>
          <w:rFonts w:ascii="Tahoma" w:hAnsi="Tahoma" w:cs="Tahoma"/>
          <w:sz w:val="22"/>
          <w:szCs w:val="22"/>
        </w:rPr>
        <w:t>0,5%</w:t>
      </w:r>
      <w:proofErr w:type="gramEnd"/>
      <w:r w:rsidRPr="00397C00">
        <w:rPr>
          <w:rFonts w:ascii="Tahoma" w:hAnsi="Tahoma" w:cs="Tahoma"/>
          <w:sz w:val="22"/>
          <w:szCs w:val="22"/>
        </w:rPr>
        <w:t xml:space="preserve"> z</w:t>
      </w:r>
      <w:r w:rsidR="007D0ADC" w:rsidRPr="00397C00">
        <w:rPr>
          <w:rFonts w:ascii="Tahoma" w:hAnsi="Tahoma" w:cs="Tahoma"/>
          <w:sz w:val="22"/>
          <w:szCs w:val="22"/>
        </w:rPr>
        <w:t> odměny, vyfakturované Zhotovitelem v měsíci, ve kterém došlo k</w:t>
      </w:r>
      <w:r w:rsidR="00F43122">
        <w:rPr>
          <w:rFonts w:ascii="Tahoma" w:hAnsi="Tahoma" w:cs="Tahoma"/>
          <w:sz w:val="22"/>
          <w:szCs w:val="22"/>
        </w:rPr>
        <w:t>e vzniku</w:t>
      </w:r>
      <w:r w:rsidR="007D0ADC" w:rsidRPr="00397C00">
        <w:rPr>
          <w:rFonts w:ascii="Tahoma" w:hAnsi="Tahoma" w:cs="Tahoma"/>
          <w:sz w:val="22"/>
          <w:szCs w:val="22"/>
        </w:rPr>
        <w:t xml:space="preserve"> nedodržení termínu plnění</w:t>
      </w:r>
      <w:r w:rsidR="00397C00">
        <w:rPr>
          <w:rFonts w:ascii="Tahoma" w:hAnsi="Tahoma" w:cs="Tahoma"/>
          <w:sz w:val="22"/>
          <w:szCs w:val="22"/>
        </w:rPr>
        <w:t xml:space="preserve">, </w:t>
      </w:r>
      <w:r w:rsidR="007D0ADC" w:rsidRPr="00397C00">
        <w:rPr>
          <w:rFonts w:ascii="Tahoma" w:hAnsi="Tahoma" w:cs="Tahoma"/>
          <w:sz w:val="22"/>
          <w:szCs w:val="22"/>
        </w:rPr>
        <w:t>a to</w:t>
      </w:r>
      <w:r w:rsidRPr="00397C00">
        <w:rPr>
          <w:rFonts w:ascii="Tahoma" w:hAnsi="Tahoma" w:cs="Tahoma"/>
          <w:sz w:val="22"/>
          <w:szCs w:val="22"/>
        </w:rPr>
        <w:t xml:space="preserve"> za každý započatý den prodlení.</w:t>
      </w:r>
    </w:p>
    <w:p w14:paraId="30484172" w14:textId="77777777" w:rsidR="00154CCE" w:rsidRPr="00397C00" w:rsidRDefault="00154CCE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F0387FB" w14:textId="77777777" w:rsidR="00456796" w:rsidRPr="00397C00" w:rsidRDefault="00456796" w:rsidP="00154CCE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center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b/>
          <w:bCs/>
          <w:sz w:val="22"/>
          <w:szCs w:val="22"/>
        </w:rPr>
        <w:t>12. Závěrečná ustanovením</w:t>
      </w:r>
    </w:p>
    <w:p w14:paraId="258492A9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12.1</w:t>
      </w:r>
      <w:r w:rsidRPr="00397C00">
        <w:rPr>
          <w:rFonts w:ascii="Tahoma" w:hAnsi="Tahoma" w:cs="Tahoma"/>
          <w:sz w:val="22"/>
          <w:szCs w:val="22"/>
        </w:rPr>
        <w:tab/>
        <w:t>Veškeré změny a doplňky této Smlouvy je možné činit písemně, a to formou číslovaných dodatků.</w:t>
      </w:r>
    </w:p>
    <w:p w14:paraId="69FB1524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12.2</w:t>
      </w:r>
      <w:r w:rsidRPr="00397C00">
        <w:rPr>
          <w:rFonts w:ascii="Tahoma" w:hAnsi="Tahoma" w:cs="Tahoma"/>
          <w:sz w:val="22"/>
          <w:szCs w:val="22"/>
        </w:rPr>
        <w:tab/>
        <w:t>Tato Smlouva je sepsána ve dvou vyhotoveních s platností originálu, z nichž každá Smluvní strana obdrží po jednom.</w:t>
      </w:r>
    </w:p>
    <w:p w14:paraId="6066E54F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lastRenderedPageBreak/>
        <w:t>12.</w:t>
      </w:r>
      <w:r w:rsidR="00154CCE" w:rsidRPr="00397C00">
        <w:rPr>
          <w:rFonts w:ascii="Tahoma" w:hAnsi="Tahoma" w:cs="Tahoma"/>
          <w:sz w:val="22"/>
          <w:szCs w:val="22"/>
        </w:rPr>
        <w:t>3</w:t>
      </w:r>
      <w:r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 xml:space="preserve">Veškeré právní vztahy touto Smlouvou neupravené se řídí ustanoveními </w:t>
      </w:r>
      <w:proofErr w:type="spellStart"/>
      <w:r w:rsidRPr="00397C00">
        <w:rPr>
          <w:rFonts w:ascii="Tahoma" w:hAnsi="Tahoma" w:cs="Tahoma"/>
          <w:sz w:val="22"/>
          <w:szCs w:val="22"/>
        </w:rPr>
        <w:t>ObčZ</w:t>
      </w:r>
      <w:proofErr w:type="spellEnd"/>
      <w:r w:rsidRPr="00397C00">
        <w:rPr>
          <w:rFonts w:ascii="Tahoma" w:hAnsi="Tahoma" w:cs="Tahoma"/>
          <w:sz w:val="22"/>
          <w:szCs w:val="22"/>
        </w:rPr>
        <w:t xml:space="preserve"> a ostatních obecně závazných právních předpisů.</w:t>
      </w:r>
    </w:p>
    <w:p w14:paraId="667802BB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12.</w:t>
      </w:r>
      <w:r w:rsidR="00154CCE" w:rsidRPr="00397C00">
        <w:rPr>
          <w:rFonts w:ascii="Tahoma" w:hAnsi="Tahoma" w:cs="Tahoma"/>
          <w:sz w:val="22"/>
          <w:szCs w:val="22"/>
        </w:rPr>
        <w:t>4</w:t>
      </w:r>
      <w:r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 xml:space="preserve">Smluvní strany souhlasí, že Smlouva bude zveřejněna dle zákona č. 340/2015 Sb., o registru smluv, v platném znění (dále jen „Registr smluv“). Prodávající zároveň bere na vědomí, že obchodní tajemství obsažená ve Smlouvě, musí včas oznámit druhé Smluvní straně, aby nebyla zveřejněna.  </w:t>
      </w:r>
    </w:p>
    <w:p w14:paraId="250DA384" w14:textId="79DD8552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12.</w:t>
      </w:r>
      <w:r w:rsidR="00154CCE" w:rsidRPr="00397C00">
        <w:rPr>
          <w:rFonts w:ascii="Tahoma" w:hAnsi="Tahoma" w:cs="Tahoma"/>
          <w:sz w:val="22"/>
          <w:szCs w:val="22"/>
        </w:rPr>
        <w:t>5</w:t>
      </w:r>
      <w:r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Tato Smlouva nabývá platnosti podpisem obou Smluvních stran a účinnosti dnem zveřejnění v Registru smluv.</w:t>
      </w:r>
    </w:p>
    <w:p w14:paraId="1746C1CB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12.</w:t>
      </w:r>
      <w:r w:rsidR="00154CCE" w:rsidRPr="00397C00">
        <w:rPr>
          <w:rFonts w:ascii="Tahoma" w:hAnsi="Tahoma" w:cs="Tahoma"/>
          <w:sz w:val="22"/>
          <w:szCs w:val="22"/>
        </w:rPr>
        <w:t>6</w:t>
      </w:r>
      <w:r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ab/>
        <w:t>Jestliže</w:t>
      </w:r>
      <w:r w:rsidR="009117C5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 xml:space="preserve">jednotlivá ustanovení této Smlouvy jsou nebo se stanou zcela nebo částečně neplatnými nebo </w:t>
      </w:r>
      <w:r w:rsidRPr="00397C00">
        <w:rPr>
          <w:rFonts w:ascii="Tahoma" w:hAnsi="Tahoma" w:cs="Tahoma"/>
          <w:sz w:val="22"/>
          <w:szCs w:val="22"/>
        </w:rPr>
        <w:tab/>
        <w:t>jestliže v této Smlouvě nějaké ustanovení zcela chybí, není tím dotčena platnost ostatních ustanovení.</w:t>
      </w:r>
      <w:r w:rsidR="009117C5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Namísto neplatného či chybějícího ustanovení dohodnou Smluvní strany takové platné ustanovení,</w:t>
      </w:r>
      <w:r w:rsidR="009117C5" w:rsidRPr="00397C00">
        <w:rPr>
          <w:rFonts w:ascii="Tahoma" w:hAnsi="Tahoma" w:cs="Tahoma"/>
          <w:sz w:val="22"/>
          <w:szCs w:val="22"/>
        </w:rPr>
        <w:t xml:space="preserve"> </w:t>
      </w:r>
      <w:r w:rsidRPr="00397C00">
        <w:rPr>
          <w:rFonts w:ascii="Tahoma" w:hAnsi="Tahoma" w:cs="Tahoma"/>
          <w:sz w:val="22"/>
          <w:szCs w:val="22"/>
        </w:rPr>
        <w:t>které nejvíce odpovídá smyslu a účelu neplatného či chybějícího ustanovení.</w:t>
      </w:r>
    </w:p>
    <w:p w14:paraId="10853D20" w14:textId="10524046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  <w:r w:rsidRPr="00397C00">
        <w:rPr>
          <w:rFonts w:ascii="Tahoma" w:hAnsi="Tahoma" w:cs="Tahoma"/>
          <w:sz w:val="22"/>
          <w:szCs w:val="22"/>
        </w:rPr>
        <w:t>Smluvní strany výslovně prohlašují, že tuto Smlouvu před jejím podepsáním přečetly a že byla uzavřena po vzájemném projednání podle jejich pravé a svobodné vůle, nikoliv v tísni nebo za zjevně nepříznivých podmínek. Toto potvrzují svými vlastnoručními podpisy</w:t>
      </w:r>
      <w:r w:rsidR="00707027">
        <w:rPr>
          <w:rFonts w:ascii="Tahoma" w:hAnsi="Tahoma" w:cs="Tahoma"/>
          <w:sz w:val="22"/>
          <w:szCs w:val="22"/>
        </w:rPr>
        <w:t xml:space="preserve"> nebo elektronickým podpisem.</w:t>
      </w:r>
    </w:p>
    <w:p w14:paraId="6286A6D3" w14:textId="77777777" w:rsidR="00456796" w:rsidRPr="00397C00" w:rsidRDefault="00456796" w:rsidP="00456796">
      <w:pPr>
        <w:pStyle w:val="bntext"/>
        <w:numPr>
          <w:ilvl w:val="0"/>
          <w:numId w:val="0"/>
        </w:numPr>
        <w:tabs>
          <w:tab w:val="clear" w:pos="3969"/>
          <w:tab w:val="left" w:pos="567"/>
          <w:tab w:val="left" w:pos="1134"/>
        </w:tabs>
        <w:jc w:val="both"/>
        <w:rPr>
          <w:rFonts w:ascii="Tahoma" w:hAnsi="Tahoma" w:cs="Tahoma"/>
          <w:sz w:val="22"/>
          <w:szCs w:val="22"/>
        </w:rPr>
      </w:pPr>
    </w:p>
    <w:p w14:paraId="62BAE150" w14:textId="77777777" w:rsidR="00456796" w:rsidRPr="00397C00" w:rsidRDefault="00456796" w:rsidP="00456796">
      <w:pPr>
        <w:pStyle w:val="bntext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1"/>
        <w:gridCol w:w="3654"/>
        <w:gridCol w:w="890"/>
        <w:gridCol w:w="3727"/>
      </w:tblGrid>
      <w:tr w:rsidR="00456796" w:rsidRPr="00397C00" w14:paraId="72B34549" w14:textId="77777777" w:rsidTr="00691CF1">
        <w:trPr>
          <w:trHeight w:val="430"/>
        </w:trPr>
        <w:tc>
          <w:tcPr>
            <w:tcW w:w="4615" w:type="dxa"/>
            <w:gridSpan w:val="2"/>
            <w:shd w:val="clear" w:color="auto" w:fill="auto"/>
          </w:tcPr>
          <w:p w14:paraId="3662B326" w14:textId="02EC7F72" w:rsidR="00456796" w:rsidRPr="00397C00" w:rsidRDefault="00456796" w:rsidP="00691CF1">
            <w:pPr>
              <w:pStyle w:val="SMHzkladnstyl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V Opavě dne ___</w:t>
            </w:r>
            <w:r w:rsidR="00E502F2">
              <w:rPr>
                <w:rFonts w:ascii="Tahoma" w:hAnsi="Tahoma" w:cs="Tahoma"/>
              </w:rPr>
              <w:t>21.6.2024</w:t>
            </w:r>
            <w:r w:rsidRPr="00397C00">
              <w:rPr>
                <w:rFonts w:ascii="Tahoma" w:hAnsi="Tahoma" w:cs="Tahoma"/>
              </w:rPr>
              <w:t>_______________</w:t>
            </w:r>
          </w:p>
          <w:p w14:paraId="037F80AA" w14:textId="77777777" w:rsidR="00456796" w:rsidRPr="00397C00" w:rsidRDefault="00456796" w:rsidP="00691CF1">
            <w:pPr>
              <w:pStyle w:val="SMHzkladnstyl"/>
              <w:rPr>
                <w:rFonts w:ascii="Tahoma" w:hAnsi="Tahoma" w:cs="Tahoma"/>
              </w:rPr>
            </w:pPr>
          </w:p>
        </w:tc>
        <w:tc>
          <w:tcPr>
            <w:tcW w:w="4617" w:type="dxa"/>
            <w:gridSpan w:val="2"/>
            <w:shd w:val="clear" w:color="auto" w:fill="auto"/>
          </w:tcPr>
          <w:p w14:paraId="4D77B4A7" w14:textId="70F3032A" w:rsidR="00456796" w:rsidRPr="00397C00" w:rsidRDefault="00456796" w:rsidP="00691CF1">
            <w:pPr>
              <w:pStyle w:val="SMHzkladnstyl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V O</w:t>
            </w:r>
            <w:r w:rsidR="00707027">
              <w:rPr>
                <w:rFonts w:ascii="Tahoma" w:hAnsi="Tahoma" w:cs="Tahoma"/>
              </w:rPr>
              <w:t xml:space="preserve">stravě </w:t>
            </w:r>
            <w:r w:rsidRPr="00397C00">
              <w:rPr>
                <w:rFonts w:ascii="Tahoma" w:hAnsi="Tahoma" w:cs="Tahoma"/>
              </w:rPr>
              <w:t>dne __</w:t>
            </w:r>
            <w:r w:rsidR="00E502F2">
              <w:rPr>
                <w:rFonts w:ascii="Tahoma" w:hAnsi="Tahoma" w:cs="Tahoma"/>
              </w:rPr>
              <w:t>21.6.2024</w:t>
            </w:r>
            <w:bookmarkStart w:id="0" w:name="_GoBack"/>
            <w:bookmarkEnd w:id="0"/>
            <w:r w:rsidRPr="00397C00">
              <w:rPr>
                <w:rFonts w:ascii="Tahoma" w:hAnsi="Tahoma" w:cs="Tahoma"/>
              </w:rPr>
              <w:t xml:space="preserve">________________ </w:t>
            </w:r>
          </w:p>
          <w:p w14:paraId="045A3BAB" w14:textId="77777777" w:rsidR="00456796" w:rsidRPr="00397C00" w:rsidRDefault="00456796" w:rsidP="00691CF1">
            <w:pPr>
              <w:pStyle w:val="SMHzkladnstyl"/>
              <w:rPr>
                <w:rFonts w:ascii="Tahoma" w:hAnsi="Tahoma" w:cs="Tahoma"/>
              </w:rPr>
            </w:pPr>
          </w:p>
          <w:p w14:paraId="14AFD029" w14:textId="77777777" w:rsidR="00456796" w:rsidRPr="00397C00" w:rsidRDefault="00456796" w:rsidP="00691CF1">
            <w:pPr>
              <w:pStyle w:val="SMHzkladnstyl"/>
              <w:rPr>
                <w:rFonts w:ascii="Tahoma" w:hAnsi="Tahoma" w:cs="Tahoma"/>
                <w:highlight w:val="cyan"/>
              </w:rPr>
            </w:pPr>
          </w:p>
          <w:p w14:paraId="37D181D9" w14:textId="77777777" w:rsidR="00456796" w:rsidRPr="00397C00" w:rsidRDefault="00456796" w:rsidP="00691CF1">
            <w:pPr>
              <w:pStyle w:val="SMHzkladnstyl"/>
              <w:rPr>
                <w:rFonts w:ascii="Tahoma" w:hAnsi="Tahoma" w:cs="Tahoma"/>
                <w:highlight w:val="cyan"/>
              </w:rPr>
            </w:pPr>
          </w:p>
          <w:p w14:paraId="7B6F2A36" w14:textId="77777777" w:rsidR="00456796" w:rsidRPr="00397C00" w:rsidRDefault="00456796" w:rsidP="00691CF1">
            <w:pPr>
              <w:pStyle w:val="SMHzkladnstyl"/>
              <w:rPr>
                <w:rFonts w:ascii="Tahoma" w:hAnsi="Tahoma" w:cs="Tahoma"/>
                <w:highlight w:val="cyan"/>
              </w:rPr>
            </w:pPr>
          </w:p>
        </w:tc>
      </w:tr>
      <w:tr w:rsidR="00456796" w:rsidRPr="00397C00" w14:paraId="302E6D9F" w14:textId="77777777" w:rsidTr="00691CF1">
        <w:trPr>
          <w:trHeight w:val="1276"/>
        </w:trPr>
        <w:tc>
          <w:tcPr>
            <w:tcW w:w="961" w:type="dxa"/>
            <w:shd w:val="clear" w:color="auto" w:fill="auto"/>
          </w:tcPr>
          <w:p w14:paraId="62760278" w14:textId="77777777" w:rsidR="00456796" w:rsidRPr="00397C00" w:rsidRDefault="00456796" w:rsidP="00691CF1">
            <w:pPr>
              <w:pStyle w:val="SMHzkladnstyl"/>
              <w:spacing w:before="36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Podpis</w:t>
            </w:r>
          </w:p>
        </w:tc>
        <w:tc>
          <w:tcPr>
            <w:tcW w:w="3654" w:type="dxa"/>
            <w:shd w:val="clear" w:color="auto" w:fill="auto"/>
          </w:tcPr>
          <w:p w14:paraId="6449A6A9" w14:textId="77777777" w:rsidR="00456796" w:rsidRPr="00397C00" w:rsidRDefault="00456796" w:rsidP="00691CF1">
            <w:pPr>
              <w:pStyle w:val="SMHzkladnstyl"/>
              <w:spacing w:before="360" w:after="0"/>
              <w:rPr>
                <w:rFonts w:ascii="Tahoma" w:hAnsi="Tahoma" w:cs="Tahoma"/>
                <w:b/>
              </w:rPr>
            </w:pPr>
            <w:r w:rsidRPr="00397C00">
              <w:rPr>
                <w:rFonts w:ascii="Tahoma" w:hAnsi="Tahoma" w:cs="Tahoma"/>
              </w:rPr>
              <w:t>_________________________</w:t>
            </w:r>
          </w:p>
          <w:p w14:paraId="788B7EE7" w14:textId="77777777" w:rsidR="00456796" w:rsidRPr="00397C00" w:rsidRDefault="00456796" w:rsidP="00691CF1">
            <w:pPr>
              <w:pStyle w:val="SMHzkladnstyl"/>
              <w:spacing w:after="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  <w:b/>
              </w:rPr>
              <w:t>Objednatel</w:t>
            </w:r>
          </w:p>
          <w:p w14:paraId="1A905822" w14:textId="77777777" w:rsidR="00456796" w:rsidRPr="00397C00" w:rsidRDefault="00456796" w:rsidP="00691CF1">
            <w:pPr>
              <w:pStyle w:val="SMHzkladnstyl"/>
              <w:spacing w:after="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 xml:space="preserve">Ing. Karel </w:t>
            </w:r>
            <w:proofErr w:type="spellStart"/>
            <w:r w:rsidRPr="00397C00">
              <w:rPr>
                <w:rFonts w:ascii="Tahoma" w:hAnsi="Tahoma" w:cs="Tahoma"/>
              </w:rPr>
              <w:t>Siebert</w:t>
            </w:r>
            <w:proofErr w:type="spellEnd"/>
            <w:r w:rsidRPr="00397C00">
              <w:rPr>
                <w:rFonts w:ascii="Tahoma" w:hAnsi="Tahoma" w:cs="Tahoma"/>
              </w:rPr>
              <w:t>, MBA</w:t>
            </w:r>
          </w:p>
          <w:p w14:paraId="2E91DFB4" w14:textId="77777777" w:rsidR="00456796" w:rsidRPr="00397C00" w:rsidRDefault="00456796" w:rsidP="00691CF1">
            <w:pPr>
              <w:pStyle w:val="SMHzkladnstyl"/>
              <w:spacing w:after="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ředitel</w:t>
            </w:r>
          </w:p>
        </w:tc>
        <w:tc>
          <w:tcPr>
            <w:tcW w:w="890" w:type="dxa"/>
            <w:shd w:val="clear" w:color="auto" w:fill="auto"/>
          </w:tcPr>
          <w:p w14:paraId="2D3FBD94" w14:textId="77777777" w:rsidR="00456796" w:rsidRPr="00397C00" w:rsidRDefault="00456796" w:rsidP="00691CF1">
            <w:pPr>
              <w:pStyle w:val="SMHzkladnstyl"/>
              <w:spacing w:before="36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Podpis</w:t>
            </w:r>
          </w:p>
        </w:tc>
        <w:tc>
          <w:tcPr>
            <w:tcW w:w="3727" w:type="dxa"/>
            <w:shd w:val="clear" w:color="auto" w:fill="auto"/>
          </w:tcPr>
          <w:p w14:paraId="0158B1A8" w14:textId="77777777" w:rsidR="00456796" w:rsidRPr="00397C00" w:rsidRDefault="00456796" w:rsidP="00691CF1">
            <w:pPr>
              <w:pStyle w:val="SMHzkladnstyl"/>
              <w:spacing w:before="360" w:after="0"/>
              <w:rPr>
                <w:rFonts w:ascii="Tahoma" w:hAnsi="Tahoma" w:cs="Tahoma"/>
                <w:b/>
              </w:rPr>
            </w:pPr>
            <w:r w:rsidRPr="00397C00">
              <w:rPr>
                <w:rFonts w:ascii="Tahoma" w:hAnsi="Tahoma" w:cs="Tahoma"/>
              </w:rPr>
              <w:t>_________________________</w:t>
            </w:r>
          </w:p>
          <w:p w14:paraId="42A43A2C" w14:textId="77777777" w:rsidR="00456796" w:rsidRPr="00397C00" w:rsidRDefault="00456796" w:rsidP="00691CF1">
            <w:pPr>
              <w:pStyle w:val="SMHzkladnstyl"/>
              <w:spacing w:after="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  <w:b/>
              </w:rPr>
              <w:t>Zhotovitel</w:t>
            </w:r>
          </w:p>
          <w:p w14:paraId="3158700B" w14:textId="77777777" w:rsidR="00456796" w:rsidRPr="00397C00" w:rsidRDefault="00456796" w:rsidP="00691CF1">
            <w:pPr>
              <w:pStyle w:val="SMHzkladnstyl"/>
              <w:spacing w:after="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Ing. Tomáš Fric</w:t>
            </w:r>
          </w:p>
          <w:p w14:paraId="28CF34EF" w14:textId="77777777" w:rsidR="00456796" w:rsidRPr="00397C00" w:rsidRDefault="00456796" w:rsidP="00691CF1">
            <w:pPr>
              <w:pStyle w:val="SMHzkladnstyl"/>
              <w:spacing w:after="0"/>
              <w:rPr>
                <w:rFonts w:ascii="Tahoma" w:hAnsi="Tahoma" w:cs="Tahoma"/>
              </w:rPr>
            </w:pPr>
            <w:r w:rsidRPr="00397C00">
              <w:rPr>
                <w:rFonts w:ascii="Tahoma" w:hAnsi="Tahoma" w:cs="Tahoma"/>
              </w:rPr>
              <w:t>jednatel</w:t>
            </w:r>
          </w:p>
        </w:tc>
      </w:tr>
    </w:tbl>
    <w:p w14:paraId="00303A77" w14:textId="77777777" w:rsidR="00456796" w:rsidRPr="00397C00" w:rsidRDefault="00456796" w:rsidP="00456796">
      <w:pPr>
        <w:rPr>
          <w:rFonts w:ascii="Tahoma" w:hAnsi="Tahoma" w:cs="Tahoma"/>
          <w:sz w:val="22"/>
          <w:szCs w:val="22"/>
        </w:rPr>
      </w:pPr>
      <w:bookmarkStart w:id="1" w:name="PageNumWizard_FOOTER_Výchozí_styl_stránk"/>
      <w:bookmarkEnd w:id="1"/>
    </w:p>
    <w:p w14:paraId="553FA891" w14:textId="77777777" w:rsidR="00442621" w:rsidRPr="00397C00" w:rsidRDefault="00442621">
      <w:pPr>
        <w:rPr>
          <w:rFonts w:ascii="Tahoma" w:hAnsi="Tahoma" w:cs="Tahoma"/>
          <w:sz w:val="22"/>
          <w:szCs w:val="22"/>
        </w:rPr>
      </w:pPr>
    </w:p>
    <w:sectPr w:rsidR="00442621" w:rsidRPr="00397C00">
      <w:footerReference w:type="default" r:id="rId11"/>
      <w:footerReference w:type="first" r:id="rId12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7F6049" w16cex:dateUtc="2024-06-01T06:12:00Z"/>
  <w16cex:commentExtensible w16cex:durableId="362DEF87" w16cex:dateUtc="2024-06-01T06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C3FA" w14:textId="77777777" w:rsidR="004D3E5C" w:rsidRDefault="004D3E5C">
      <w:r>
        <w:separator/>
      </w:r>
    </w:p>
  </w:endnote>
  <w:endnote w:type="continuationSeparator" w:id="0">
    <w:p w14:paraId="075E0680" w14:textId="77777777" w:rsidR="004D3E5C" w:rsidRDefault="004D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10C4" w14:textId="77777777" w:rsidR="00153149" w:rsidRDefault="009117C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0737" w14:textId="77777777" w:rsidR="00153149" w:rsidRDefault="001531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89B4" w14:textId="77777777" w:rsidR="004D3E5C" w:rsidRDefault="004D3E5C">
      <w:r>
        <w:separator/>
      </w:r>
    </w:p>
  </w:footnote>
  <w:footnote w:type="continuationSeparator" w:id="0">
    <w:p w14:paraId="224F8E0E" w14:textId="77777777" w:rsidR="004D3E5C" w:rsidRDefault="004D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0139D3"/>
    <w:multiLevelType w:val="hybridMultilevel"/>
    <w:tmpl w:val="936AC714"/>
    <w:lvl w:ilvl="0" w:tplc="7938B8FE">
      <w:start w:val="1"/>
      <w:numFmt w:val="decimal"/>
      <w:pStyle w:val="bntext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2661"/>
    <w:multiLevelType w:val="hybridMultilevel"/>
    <w:tmpl w:val="9CFC0F0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96"/>
    <w:rsid w:val="00076188"/>
    <w:rsid w:val="00096FC1"/>
    <w:rsid w:val="000A292E"/>
    <w:rsid w:val="000C780F"/>
    <w:rsid w:val="000D39AD"/>
    <w:rsid w:val="00153149"/>
    <w:rsid w:val="00154CCE"/>
    <w:rsid w:val="001B6AAD"/>
    <w:rsid w:val="00397C00"/>
    <w:rsid w:val="003B6425"/>
    <w:rsid w:val="00442621"/>
    <w:rsid w:val="004520B0"/>
    <w:rsid w:val="00456796"/>
    <w:rsid w:val="004C03A1"/>
    <w:rsid w:val="004D3E5C"/>
    <w:rsid w:val="00535966"/>
    <w:rsid w:val="00550223"/>
    <w:rsid w:val="00554769"/>
    <w:rsid w:val="00597571"/>
    <w:rsid w:val="0064393C"/>
    <w:rsid w:val="00656B65"/>
    <w:rsid w:val="00707027"/>
    <w:rsid w:val="00746716"/>
    <w:rsid w:val="007D0ADC"/>
    <w:rsid w:val="008B2A14"/>
    <w:rsid w:val="008E7E0E"/>
    <w:rsid w:val="009117C5"/>
    <w:rsid w:val="00930FBC"/>
    <w:rsid w:val="009427CB"/>
    <w:rsid w:val="00A01350"/>
    <w:rsid w:val="00AB0A28"/>
    <w:rsid w:val="00B02527"/>
    <w:rsid w:val="00CF0E19"/>
    <w:rsid w:val="00D40BD6"/>
    <w:rsid w:val="00D77D34"/>
    <w:rsid w:val="00D82C4E"/>
    <w:rsid w:val="00E502F2"/>
    <w:rsid w:val="00F43122"/>
    <w:rsid w:val="00F53AC3"/>
    <w:rsid w:val="00F8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BF7"/>
  <w15:chartTrackingRefBased/>
  <w15:docId w15:val="{61D2EFBE-5509-499E-A2C3-98500CCC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79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qFormat/>
    <w:rsid w:val="00456796"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240" w:after="240"/>
      <w:ind w:left="567" w:hanging="567"/>
      <w:outlineLvl w:val="2"/>
    </w:pPr>
    <w:rPr>
      <w:rFonts w:cs="Verdana"/>
      <w:b/>
      <w:bCs/>
      <w:szCs w:val="1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79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6796"/>
    <w:rPr>
      <w:rFonts w:ascii="Liberation Serif" w:eastAsia="NSimSun" w:hAnsi="Liberation Serif" w:cs="Verdana"/>
      <w:b/>
      <w:bCs/>
      <w:kern w:val="2"/>
      <w:sz w:val="24"/>
      <w:szCs w:val="18"/>
      <w:lang w:eastAsia="zh-CN" w:bidi="hi-IN"/>
    </w:rPr>
  </w:style>
  <w:style w:type="character" w:styleId="Hypertextovodkaz">
    <w:name w:val="Hyperlink"/>
    <w:rsid w:val="00456796"/>
    <w:rPr>
      <w:color w:val="000080"/>
      <w:u w:val="single"/>
    </w:rPr>
  </w:style>
  <w:style w:type="character" w:customStyle="1" w:styleId="Odkaznakoment1">
    <w:name w:val="Odkaz na komentář1"/>
    <w:rsid w:val="00456796"/>
    <w:rPr>
      <w:sz w:val="16"/>
      <w:szCs w:val="16"/>
    </w:rPr>
  </w:style>
  <w:style w:type="paragraph" w:customStyle="1" w:styleId="bntext">
    <w:name w:val="běžný text"/>
    <w:basedOn w:val="Nadpis4"/>
    <w:rsid w:val="00456796"/>
    <w:pPr>
      <w:keepNext w:val="0"/>
      <w:keepLines w:val="0"/>
      <w:numPr>
        <w:numId w:val="2"/>
      </w:numPr>
      <w:tabs>
        <w:tab w:val="num" w:pos="360"/>
        <w:tab w:val="left" w:pos="1701"/>
        <w:tab w:val="left" w:pos="2268"/>
        <w:tab w:val="left" w:pos="2835"/>
        <w:tab w:val="left" w:pos="3402"/>
        <w:tab w:val="left" w:pos="3969"/>
      </w:tabs>
      <w:spacing w:before="120" w:after="60"/>
      <w:ind w:left="0" w:firstLine="0"/>
    </w:pPr>
    <w:rPr>
      <w:rFonts w:ascii="Liberation Serif" w:eastAsia="NSimSun" w:hAnsi="Liberation Serif" w:cs="Calibri"/>
      <w:i w:val="0"/>
      <w:iCs w:val="0"/>
      <w:color w:val="auto"/>
      <w:szCs w:val="18"/>
    </w:rPr>
  </w:style>
  <w:style w:type="paragraph" w:styleId="Zpat">
    <w:name w:val="footer"/>
    <w:basedOn w:val="Normln"/>
    <w:link w:val="ZpatChar"/>
    <w:rsid w:val="00456796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45679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MHzkladnstyl">
    <w:name w:val="SMH_základní styl"/>
    <w:basedOn w:val="Normln"/>
    <w:rsid w:val="00456796"/>
    <w:pPr>
      <w:spacing w:after="240" w:line="276" w:lineRule="auto"/>
    </w:pPr>
    <w:rPr>
      <w:rFonts w:ascii="Calibri" w:hAnsi="Calibri" w:cs="Calibr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796"/>
    <w:rPr>
      <w:rFonts w:asciiTheme="majorHAnsi" w:eastAsiaTheme="majorEastAsia" w:hAnsiTheme="majorHAnsi" w:cs="Mangal"/>
      <w:i/>
      <w:iCs/>
      <w:color w:val="2F5496" w:themeColor="accent1" w:themeShade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79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796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56796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B02527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02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252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2527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2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2527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53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@aseita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n.uct@snop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ta.paroulkova@s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6F7E-FBFB-43EC-A29C-70209749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2</cp:revision>
  <cp:lastPrinted>2024-06-06T12:22:00Z</cp:lastPrinted>
  <dcterms:created xsi:type="dcterms:W3CDTF">2024-06-27T12:12:00Z</dcterms:created>
  <dcterms:modified xsi:type="dcterms:W3CDTF">2024-06-27T12:12:00Z</dcterms:modified>
</cp:coreProperties>
</file>