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765E" w:rsidRDefault="00BA1B33" w:rsidP="00CE765E">
      <w:pPr>
        <w:rPr>
          <w:rFonts w:ascii="Arial" w:hAnsi="Arial" w:cs="Arial"/>
          <w:sz w:val="72"/>
          <w:szCs w:val="72"/>
        </w:rPr>
      </w:pPr>
      <w:r>
        <w:rPr>
          <w:rFonts w:ascii="Code 128 Notext" w:hAnsi="Code 128 Notext" w:cs="Arial" w:hint="eastAsia"/>
          <w:noProof/>
          <w:sz w:val="72"/>
          <w:szCs w:val="72"/>
        </w:rPr>
        <w:drawing>
          <wp:inline distT="0" distB="0" distL="0" distR="0">
            <wp:extent cx="3253740" cy="306705"/>
            <wp:effectExtent l="0" t="0" r="0" b="0"/>
            <wp:docPr id="100001" name="KOD.KOD_EVC_BAR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3279440" name="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53740" cy="306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662F" w:rsidRPr="008E2E34" w:rsidRDefault="00BA1B33" w:rsidP="007A662F">
      <w:pPr>
        <w:pStyle w:val="Bezmezer"/>
        <w:rPr>
          <w:rFonts w:ascii="Arial" w:hAnsi="Arial" w:cs="Arial"/>
          <w:sz w:val="18"/>
          <w:szCs w:val="18"/>
        </w:rPr>
      </w:pPr>
      <w:r w:rsidRPr="008E2E34">
        <w:rPr>
          <w:rFonts w:ascii="Arial" w:hAnsi="Arial" w:cs="Arial"/>
          <w:sz w:val="18"/>
          <w:szCs w:val="18"/>
        </w:rPr>
        <w:fldChar w:fldCharType="begin"/>
      </w:r>
      <w:r w:rsidRPr="008E2E34">
        <w:rPr>
          <w:rFonts w:ascii="Arial" w:hAnsi="Arial" w:cs="Arial"/>
          <w:sz w:val="18"/>
          <w:szCs w:val="18"/>
        </w:rPr>
        <w:instrText xml:space="preserve"> DOCPROPERTY  KOD.KOD_EVC  \* MERGEFORMAT </w:instrText>
      </w:r>
      <w:r w:rsidRPr="008E2E34">
        <w:rPr>
          <w:rFonts w:ascii="Arial" w:hAnsi="Arial" w:cs="Arial"/>
          <w:sz w:val="18"/>
          <w:szCs w:val="18"/>
        </w:rPr>
        <w:fldChar w:fldCharType="separate"/>
      </w:r>
      <w:r w:rsidR="00D066F0">
        <w:rPr>
          <w:rFonts w:ascii="Arial" w:hAnsi="Arial" w:cs="Arial"/>
          <w:sz w:val="18"/>
          <w:szCs w:val="18"/>
        </w:rPr>
        <w:t>19516/P/2024-HSPH</w:t>
      </w:r>
      <w:r w:rsidRPr="008E2E34">
        <w:rPr>
          <w:rFonts w:ascii="Arial" w:hAnsi="Arial" w:cs="Arial"/>
          <w:sz w:val="18"/>
          <w:szCs w:val="18"/>
        </w:rPr>
        <w:fldChar w:fldCharType="end"/>
      </w:r>
      <w:r w:rsidRPr="008E2E34">
        <w:rPr>
          <w:rFonts w:ascii="Arial" w:hAnsi="Arial" w:cs="Arial"/>
          <w:sz w:val="18"/>
          <w:szCs w:val="18"/>
        </w:rPr>
        <w:t xml:space="preserve"> </w:t>
      </w:r>
    </w:p>
    <w:p w:rsidR="00D45E56" w:rsidRPr="008E2E34" w:rsidRDefault="00BA1B33" w:rsidP="007A662F">
      <w:pPr>
        <w:pStyle w:val="Bezmezer"/>
        <w:rPr>
          <w:rFonts w:ascii="Arial" w:hAnsi="Arial" w:cs="Arial"/>
          <w:sz w:val="18"/>
          <w:szCs w:val="18"/>
        </w:rPr>
      </w:pPr>
      <w:r w:rsidRPr="008E2E34">
        <w:rPr>
          <w:rFonts w:ascii="Arial" w:hAnsi="Arial" w:cs="Arial"/>
          <w:sz w:val="18"/>
          <w:szCs w:val="18"/>
        </w:rPr>
        <w:t xml:space="preserve">Čj.: </w:t>
      </w:r>
      <w:r w:rsidR="007A662F" w:rsidRPr="008E2E34">
        <w:rPr>
          <w:rFonts w:ascii="Arial" w:hAnsi="Arial" w:cs="Arial"/>
          <w:sz w:val="18"/>
          <w:szCs w:val="18"/>
        </w:rPr>
        <w:fldChar w:fldCharType="begin"/>
      </w:r>
      <w:r w:rsidR="007A662F" w:rsidRPr="008E2E34">
        <w:rPr>
          <w:rFonts w:ascii="Arial" w:hAnsi="Arial" w:cs="Arial"/>
          <w:sz w:val="18"/>
          <w:szCs w:val="18"/>
        </w:rPr>
        <w:instrText xml:space="preserve"> DOCPROPERTY  KOD.KOD_CJ  \* MERGEFORMAT </w:instrText>
      </w:r>
      <w:r w:rsidR="007A662F" w:rsidRPr="008E2E34">
        <w:rPr>
          <w:rFonts w:ascii="Arial" w:hAnsi="Arial" w:cs="Arial"/>
          <w:sz w:val="18"/>
          <w:szCs w:val="18"/>
        </w:rPr>
        <w:fldChar w:fldCharType="separate"/>
      </w:r>
      <w:r w:rsidR="007A662F" w:rsidRPr="008E2E34">
        <w:rPr>
          <w:rFonts w:ascii="Arial" w:hAnsi="Arial" w:cs="Arial"/>
          <w:sz w:val="18"/>
          <w:szCs w:val="18"/>
        </w:rPr>
        <w:t>UZSVM/P/14239/2024-HSPH</w:t>
      </w:r>
      <w:r w:rsidR="007A662F" w:rsidRPr="008E2E34">
        <w:rPr>
          <w:rFonts w:ascii="Arial" w:hAnsi="Arial" w:cs="Arial"/>
          <w:sz w:val="18"/>
          <w:szCs w:val="18"/>
        </w:rPr>
        <w:fldChar w:fldCharType="end"/>
      </w:r>
    </w:p>
    <w:p w:rsidR="00E07B64" w:rsidRDefault="00E07B64" w:rsidP="006B5A0C">
      <w:pPr>
        <w:rPr>
          <w:rFonts w:ascii="Arial" w:hAnsi="Arial" w:cs="Arial"/>
          <w:sz w:val="22"/>
          <w:szCs w:val="22"/>
        </w:rPr>
      </w:pPr>
    </w:p>
    <w:p w:rsidR="00584B35" w:rsidRDefault="00BA1B33" w:rsidP="00584B3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Česká republika</w:t>
      </w:r>
      <w:r>
        <w:rPr>
          <w:rFonts w:ascii="Arial" w:hAnsi="Arial" w:cs="Arial"/>
          <w:sz w:val="22"/>
          <w:szCs w:val="22"/>
        </w:rPr>
        <w:t xml:space="preserve"> - </w:t>
      </w:r>
      <w:r>
        <w:rPr>
          <w:rFonts w:ascii="Arial" w:hAnsi="Arial" w:cs="Arial"/>
          <w:b/>
          <w:sz w:val="22"/>
          <w:szCs w:val="22"/>
        </w:rPr>
        <w:t>Úřad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pro zastupování státu ve věcech majetkových  </w:t>
      </w:r>
    </w:p>
    <w:p w:rsidR="00584B35" w:rsidRDefault="00BA1B33" w:rsidP="00584B3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sídlem Rašínovo nábřeží 390/42, 128 00 Praha 2</w:t>
      </w:r>
      <w:r w:rsidR="0066439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- Nové Město</w:t>
      </w:r>
    </w:p>
    <w:p w:rsidR="00584B35" w:rsidRDefault="00BA1B33" w:rsidP="00584B3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kter</w:t>
      </w:r>
      <w:r w:rsidR="000427E1">
        <w:rPr>
          <w:rFonts w:ascii="Arial" w:hAnsi="Arial" w:cs="Arial"/>
          <w:sz w:val="22"/>
          <w:szCs w:val="22"/>
        </w:rPr>
        <w:t>ý</w:t>
      </w:r>
      <w:r>
        <w:rPr>
          <w:rFonts w:ascii="Arial" w:hAnsi="Arial" w:cs="Arial"/>
          <w:sz w:val="22"/>
          <w:szCs w:val="22"/>
        </w:rPr>
        <w:t xml:space="preserve"> právně jedná Ing. Libor Kazda, ředitel odboru Hospodářsko správního  </w:t>
      </w:r>
    </w:p>
    <w:p w:rsidR="000427E1" w:rsidRDefault="00BA1B33" w:rsidP="000427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Územního pracoviště Plzeň, na základě Příkazu generálního ředitele č. 6/2019, v platném znění</w:t>
      </w:r>
    </w:p>
    <w:p w:rsidR="00584B35" w:rsidRDefault="00BA1B33" w:rsidP="00584B3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Radobyčická 14, 301 00 Plzeň</w:t>
      </w:r>
    </w:p>
    <w:p w:rsidR="00584B35" w:rsidRDefault="00BA1B33" w:rsidP="00584B3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IČO: 69797111</w:t>
      </w:r>
    </w:p>
    <w:p w:rsidR="00584B35" w:rsidRDefault="00BA1B33" w:rsidP="00584B3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(</w:t>
      </w:r>
      <w:r>
        <w:rPr>
          <w:rFonts w:ascii="Arial" w:hAnsi="Arial" w:cs="Arial"/>
          <w:b/>
          <w:sz w:val="22"/>
          <w:szCs w:val="22"/>
        </w:rPr>
        <w:t>dále jen „pronajímatel</w:t>
      </w:r>
      <w:r>
        <w:rPr>
          <w:rFonts w:ascii="Arial" w:hAnsi="Arial" w:cs="Arial"/>
          <w:b/>
          <w:i/>
          <w:sz w:val="22"/>
          <w:szCs w:val="22"/>
        </w:rPr>
        <w:t>“)</w:t>
      </w:r>
    </w:p>
    <w:p w:rsidR="00584B35" w:rsidRDefault="00584B35" w:rsidP="00584B35">
      <w:pPr>
        <w:rPr>
          <w:rFonts w:ascii="Arial" w:hAnsi="Arial" w:cs="Arial"/>
          <w:sz w:val="22"/>
          <w:szCs w:val="22"/>
        </w:rPr>
      </w:pPr>
    </w:p>
    <w:p w:rsidR="00584B35" w:rsidRDefault="00BA1B33" w:rsidP="00584B3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:rsidR="00584B35" w:rsidRDefault="00584B35" w:rsidP="00584B35">
      <w:pPr>
        <w:rPr>
          <w:rFonts w:ascii="Arial" w:hAnsi="Arial" w:cs="Arial"/>
          <w:sz w:val="22"/>
          <w:szCs w:val="22"/>
        </w:rPr>
      </w:pPr>
    </w:p>
    <w:p w:rsidR="00584B35" w:rsidRDefault="00BA1B33" w:rsidP="00584B3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UDAS Financial Service s.r.o.</w:t>
      </w:r>
    </w:p>
    <w:p w:rsidR="00584B35" w:rsidRDefault="00BA1B33" w:rsidP="00584B3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sídlem: T.G. Masaryka 1326, 347 01 Tachov</w:t>
      </w:r>
    </w:p>
    <w:p w:rsidR="00584B35" w:rsidRDefault="00BA1B33" w:rsidP="00584B3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kterou zastupuje Václav Herlík, jednatel společnosti </w:t>
      </w:r>
    </w:p>
    <w:p w:rsidR="00584B35" w:rsidRDefault="00BA1B33" w:rsidP="00584B3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IČO: 26339986</w:t>
      </w:r>
    </w:p>
    <w:p w:rsidR="00584B35" w:rsidRDefault="00BA1B33" w:rsidP="00584B3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zapsaná v obchodním rejstříku, vedeném Krajským soudem v Plzni oddíl C, vložka 13992</w:t>
      </w:r>
    </w:p>
    <w:p w:rsidR="00584B35" w:rsidRDefault="00BA1B33" w:rsidP="00584B3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bankovní spojení: </w:t>
      </w:r>
      <w:r w:rsidR="00392F16">
        <w:rPr>
          <w:rFonts w:ascii="Arial" w:hAnsi="Arial" w:cs="Arial"/>
          <w:sz w:val="22"/>
          <w:szCs w:val="22"/>
        </w:rPr>
        <w:t>XXXXX</w:t>
      </w:r>
      <w:bookmarkStart w:id="0" w:name="_GoBack"/>
      <w:bookmarkEnd w:id="0"/>
    </w:p>
    <w:p w:rsidR="00584B35" w:rsidRDefault="00BA1B33" w:rsidP="00584B35">
      <w:pPr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(</w:t>
      </w:r>
      <w:r>
        <w:rPr>
          <w:rFonts w:ascii="Arial" w:hAnsi="Arial" w:cs="Arial"/>
          <w:b/>
          <w:sz w:val="22"/>
          <w:szCs w:val="22"/>
        </w:rPr>
        <w:t>dále jen „nájemce</w:t>
      </w:r>
      <w:r>
        <w:rPr>
          <w:rFonts w:ascii="Arial" w:hAnsi="Arial" w:cs="Arial"/>
          <w:b/>
          <w:i/>
          <w:sz w:val="22"/>
          <w:szCs w:val="22"/>
        </w:rPr>
        <w:t>“)</w:t>
      </w:r>
    </w:p>
    <w:p w:rsidR="005421C9" w:rsidRDefault="005421C9" w:rsidP="00584B35">
      <w:pPr>
        <w:rPr>
          <w:rFonts w:ascii="Arial" w:hAnsi="Arial" w:cs="Arial"/>
          <w:b/>
          <w:i/>
          <w:sz w:val="22"/>
          <w:szCs w:val="22"/>
        </w:rPr>
      </w:pPr>
    </w:p>
    <w:p w:rsidR="00584B35" w:rsidRDefault="00BA1B33" w:rsidP="00584B3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(společně také jako „smluvní strany“ nebo též „strany“)</w:t>
      </w:r>
    </w:p>
    <w:p w:rsidR="00584B35" w:rsidRDefault="00584B35" w:rsidP="00584B35">
      <w:pPr>
        <w:jc w:val="both"/>
        <w:rPr>
          <w:rFonts w:ascii="Arial" w:hAnsi="Arial" w:cs="Arial"/>
          <w:sz w:val="22"/>
          <w:szCs w:val="22"/>
        </w:rPr>
      </w:pPr>
    </w:p>
    <w:p w:rsidR="00584B35" w:rsidRDefault="00BA1B33" w:rsidP="00584B35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uzavírají podle zákona č. 89/2012 Sb., občanský zákoník, a podle zákona č. 219/2000 Sb., o majetku České republiky a jejím vystupování v právních vztazích, ve znění pozdějších předpisů (dále jen „zákon č. 219/2000 Sb.“) tento</w:t>
      </w:r>
    </w:p>
    <w:p w:rsidR="00584B35" w:rsidRDefault="00584B35" w:rsidP="00584B35">
      <w:pPr>
        <w:jc w:val="both"/>
        <w:rPr>
          <w:rFonts w:ascii="Arial" w:hAnsi="Arial" w:cs="Arial"/>
          <w:sz w:val="22"/>
          <w:szCs w:val="22"/>
        </w:rPr>
      </w:pPr>
    </w:p>
    <w:p w:rsidR="00584B35" w:rsidRDefault="00BA1B33" w:rsidP="00584B35">
      <w:pPr>
        <w:jc w:val="center"/>
        <w:rPr>
          <w:rFonts w:ascii="Arial" w:hAnsi="Arial" w:cs="Arial"/>
          <w:b/>
        </w:rPr>
      </w:pPr>
      <w:r w:rsidRPr="001F4FFD">
        <w:rPr>
          <w:rFonts w:ascii="Arial" w:hAnsi="Arial" w:cs="Arial"/>
          <w:b/>
        </w:rPr>
        <w:t>DODA</w:t>
      </w:r>
      <w:r>
        <w:rPr>
          <w:rFonts w:ascii="Arial" w:hAnsi="Arial" w:cs="Arial"/>
          <w:b/>
        </w:rPr>
        <w:t>T</w:t>
      </w:r>
      <w:r w:rsidRPr="001F4FFD">
        <w:rPr>
          <w:rFonts w:ascii="Arial" w:hAnsi="Arial" w:cs="Arial"/>
          <w:b/>
        </w:rPr>
        <w:t xml:space="preserve">EK č. </w:t>
      </w:r>
      <w:r>
        <w:rPr>
          <w:rFonts w:ascii="Arial" w:hAnsi="Arial" w:cs="Arial"/>
          <w:b/>
        </w:rPr>
        <w:t>3</w:t>
      </w:r>
    </w:p>
    <w:p w:rsidR="00584B35" w:rsidRPr="001F4FFD" w:rsidRDefault="00584B35" w:rsidP="00584B35">
      <w:pPr>
        <w:jc w:val="center"/>
        <w:rPr>
          <w:rFonts w:ascii="Arial" w:hAnsi="Arial" w:cs="Arial"/>
          <w:b/>
        </w:rPr>
      </w:pPr>
    </w:p>
    <w:p w:rsidR="0072595D" w:rsidRDefault="00BA1B33" w:rsidP="00584B35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ke Smlouvě </w:t>
      </w:r>
      <w:r w:rsidRPr="00824F7E">
        <w:rPr>
          <w:rFonts w:ascii="Arial" w:hAnsi="Arial" w:cs="Arial"/>
          <w:b/>
          <w:sz w:val="22"/>
          <w:szCs w:val="22"/>
        </w:rPr>
        <w:t>o nájmu prostor</w:t>
      </w:r>
      <w:r>
        <w:rPr>
          <w:rFonts w:ascii="Arial" w:hAnsi="Arial" w:cs="Arial"/>
          <w:b/>
          <w:sz w:val="22"/>
          <w:szCs w:val="22"/>
        </w:rPr>
        <w:t xml:space="preserve">u sloužícího k podnikání ze dne 06.02.2019 </w:t>
      </w:r>
      <w:r w:rsidR="0007102B" w:rsidRPr="0007102B">
        <w:rPr>
          <w:rFonts w:ascii="Arial" w:hAnsi="Arial" w:cs="Arial"/>
          <w:b/>
          <w:sz w:val="22"/>
          <w:szCs w:val="22"/>
        </w:rPr>
        <w:t>ve znění dodatk</w:t>
      </w:r>
      <w:r w:rsidR="00FE0DD7">
        <w:rPr>
          <w:rFonts w:ascii="Arial" w:hAnsi="Arial" w:cs="Arial"/>
          <w:b/>
          <w:sz w:val="22"/>
          <w:szCs w:val="22"/>
        </w:rPr>
        <w:t>u</w:t>
      </w:r>
      <w:r w:rsidR="0007102B">
        <w:rPr>
          <w:rFonts w:ascii="Arial" w:hAnsi="Arial" w:cs="Arial"/>
          <w:sz w:val="22"/>
          <w:szCs w:val="22"/>
        </w:rPr>
        <w:t xml:space="preserve"> </w:t>
      </w:r>
      <w:r w:rsidRPr="00B17256">
        <w:rPr>
          <w:rFonts w:ascii="Arial" w:hAnsi="Arial" w:cs="Arial"/>
          <w:b/>
          <w:sz w:val="22"/>
          <w:szCs w:val="22"/>
        </w:rPr>
        <w:t>č. 1</w:t>
      </w:r>
      <w:r>
        <w:rPr>
          <w:rFonts w:ascii="Arial" w:hAnsi="Arial" w:cs="Arial"/>
          <w:b/>
          <w:sz w:val="22"/>
          <w:szCs w:val="22"/>
        </w:rPr>
        <w:t xml:space="preserve"> ze dne 21.01.2021 a dodatku č. 2 ze dne 31.1.2023</w:t>
      </w:r>
      <w:r>
        <w:rPr>
          <w:rFonts w:ascii="Arial" w:hAnsi="Arial" w:cs="Arial"/>
          <w:sz w:val="22"/>
          <w:szCs w:val="22"/>
        </w:rPr>
        <w:t xml:space="preserve"> </w:t>
      </w:r>
      <w:r w:rsidR="00FE0DD7">
        <w:rPr>
          <w:rFonts w:ascii="Arial" w:hAnsi="Arial" w:cs="Arial"/>
          <w:sz w:val="22"/>
          <w:szCs w:val="22"/>
        </w:rPr>
        <w:t>(dále jen „Smlouva)</w:t>
      </w:r>
    </w:p>
    <w:p w:rsidR="00584B35" w:rsidRPr="00181620" w:rsidRDefault="00BA1B33" w:rsidP="00584B35">
      <w:pPr>
        <w:jc w:val="center"/>
        <w:rPr>
          <w:rFonts w:ascii="Arial" w:hAnsi="Arial" w:cs="Arial"/>
          <w:b/>
          <w:sz w:val="22"/>
          <w:szCs w:val="22"/>
        </w:rPr>
      </w:pPr>
      <w:r w:rsidRPr="00181620">
        <w:rPr>
          <w:rFonts w:ascii="Arial" w:hAnsi="Arial" w:cs="Arial"/>
          <w:sz w:val="22"/>
          <w:szCs w:val="22"/>
        </w:rPr>
        <w:t>(dále jen „Dodat</w:t>
      </w:r>
      <w:r w:rsidR="0072595D" w:rsidRPr="00181620">
        <w:rPr>
          <w:rFonts w:ascii="Arial" w:hAnsi="Arial" w:cs="Arial"/>
          <w:sz w:val="22"/>
          <w:szCs w:val="22"/>
        </w:rPr>
        <w:t>e</w:t>
      </w:r>
      <w:r w:rsidRPr="00181620">
        <w:rPr>
          <w:rFonts w:ascii="Arial" w:hAnsi="Arial" w:cs="Arial"/>
          <w:sz w:val="22"/>
          <w:szCs w:val="22"/>
        </w:rPr>
        <w:t>k</w:t>
      </w:r>
      <w:r w:rsidR="0072595D" w:rsidRPr="00181620">
        <w:rPr>
          <w:rFonts w:ascii="Arial" w:hAnsi="Arial" w:cs="Arial"/>
          <w:sz w:val="22"/>
          <w:szCs w:val="22"/>
        </w:rPr>
        <w:t xml:space="preserve"> č. 3</w:t>
      </w:r>
      <w:r w:rsidRPr="00181620">
        <w:rPr>
          <w:rFonts w:ascii="Arial" w:hAnsi="Arial" w:cs="Arial"/>
          <w:sz w:val="22"/>
          <w:szCs w:val="22"/>
        </w:rPr>
        <w:t>“)</w:t>
      </w:r>
    </w:p>
    <w:p w:rsidR="00584B35" w:rsidRDefault="00BA1B33" w:rsidP="00584B35">
      <w:pPr>
        <w:spacing w:before="240" w:line="276" w:lineRule="auto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12749D">
        <w:rPr>
          <w:rFonts w:ascii="Arial" w:hAnsi="Arial" w:cs="Arial"/>
          <w:b/>
          <w:sz w:val="22"/>
          <w:szCs w:val="22"/>
        </w:rPr>
        <w:t>Čl. I.</w:t>
      </w:r>
    </w:p>
    <w:p w:rsidR="00584B35" w:rsidRDefault="00BA1B33" w:rsidP="00584B35">
      <w:pPr>
        <w:numPr>
          <w:ilvl w:val="0"/>
          <w:numId w:val="1"/>
        </w:numPr>
        <w:spacing w:before="12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 </w:t>
      </w:r>
      <w:r w:rsidRPr="00694260">
        <w:rPr>
          <w:rFonts w:ascii="Arial" w:hAnsi="Arial" w:cs="Arial"/>
          <w:sz w:val="22"/>
          <w:szCs w:val="22"/>
        </w:rPr>
        <w:t xml:space="preserve">Čl. II. </w:t>
      </w:r>
      <w:r>
        <w:rPr>
          <w:rFonts w:ascii="Arial" w:hAnsi="Arial" w:cs="Arial"/>
          <w:sz w:val="22"/>
          <w:szCs w:val="22"/>
        </w:rPr>
        <w:t xml:space="preserve">odst. 2 </w:t>
      </w:r>
      <w:r w:rsidRPr="00694260">
        <w:rPr>
          <w:rFonts w:ascii="Arial" w:hAnsi="Arial" w:cs="Arial"/>
          <w:sz w:val="22"/>
          <w:szCs w:val="22"/>
        </w:rPr>
        <w:t xml:space="preserve">Smlouvy se </w:t>
      </w:r>
      <w:r>
        <w:rPr>
          <w:rFonts w:ascii="Arial" w:hAnsi="Arial" w:cs="Arial"/>
          <w:sz w:val="22"/>
          <w:szCs w:val="22"/>
        </w:rPr>
        <w:t>upravují pronajaté prostory v tomto znění:</w:t>
      </w:r>
    </w:p>
    <w:p w:rsidR="00584B35" w:rsidRDefault="00584B35" w:rsidP="00584B35">
      <w:pPr>
        <w:pStyle w:val="Zkladntext"/>
        <w:ind w:left="567"/>
        <w:rPr>
          <w:rFonts w:ascii="Arial" w:hAnsi="Arial" w:cs="Arial"/>
          <w:b/>
          <w:sz w:val="22"/>
          <w:szCs w:val="22"/>
        </w:rPr>
      </w:pPr>
    </w:p>
    <w:p w:rsidR="001E7C17" w:rsidRDefault="00BA1B33" w:rsidP="00584B35">
      <w:pPr>
        <w:pStyle w:val="Zkladntext"/>
        <w:ind w:left="567"/>
        <w:rPr>
          <w:rFonts w:ascii="Arial" w:hAnsi="Arial" w:cs="Arial"/>
          <w:sz w:val="22"/>
          <w:szCs w:val="22"/>
        </w:rPr>
      </w:pPr>
      <w:r w:rsidRPr="001E7C17">
        <w:rPr>
          <w:rFonts w:ascii="Arial" w:hAnsi="Arial" w:cs="Arial"/>
          <w:sz w:val="22"/>
          <w:szCs w:val="22"/>
        </w:rPr>
        <w:t>Pronajímatel se touto smlouvou zavazuje přenechat nájemci k dočasnému užívání následující prostory v budově uvedené v Čl. I. odst. 1:</w:t>
      </w:r>
    </w:p>
    <w:p w:rsidR="001E7C17" w:rsidRPr="001E7C17" w:rsidRDefault="001E7C17" w:rsidP="00584B35">
      <w:pPr>
        <w:pStyle w:val="Zkladntext"/>
        <w:ind w:left="567"/>
        <w:rPr>
          <w:rFonts w:ascii="Arial" w:hAnsi="Arial" w:cs="Arial"/>
          <w:sz w:val="22"/>
          <w:szCs w:val="22"/>
        </w:rPr>
      </w:pPr>
    </w:p>
    <w:p w:rsidR="00584B35" w:rsidRDefault="00BA1B33" w:rsidP="00584B35">
      <w:pPr>
        <w:pStyle w:val="Zkladntext"/>
        <w:ind w:firstLine="56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Nebytové prostory v II. nadzemním podlaží - přístavba</w:t>
      </w:r>
    </w:p>
    <w:p w:rsidR="00584B35" w:rsidRDefault="00BA1B33" w:rsidP="00584B35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</w:p>
    <w:p w:rsidR="00584B35" w:rsidRDefault="00BA1B33" w:rsidP="00584B35">
      <w:pPr>
        <w:pStyle w:val="Zkladntext"/>
        <w:ind w:firstLine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kancelář č. 303 o výměře 12,20 m²</w:t>
      </w:r>
    </w:p>
    <w:p w:rsidR="00584B35" w:rsidRDefault="00BA1B33" w:rsidP="00584B35">
      <w:pPr>
        <w:pStyle w:val="Zkladntext"/>
        <w:ind w:firstLine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kancelář č. 304 o výměře 12,20 m²</w:t>
      </w:r>
    </w:p>
    <w:p w:rsidR="00584B35" w:rsidRDefault="00BA1B33" w:rsidP="00584B35">
      <w:pPr>
        <w:pStyle w:val="Zkladntext"/>
        <w:ind w:firstLine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kancelář č. 305 o výměře 12,20 m²</w:t>
      </w:r>
    </w:p>
    <w:p w:rsidR="00584B35" w:rsidRDefault="00BA1B33" w:rsidP="00584B35">
      <w:pPr>
        <w:pStyle w:val="Zkladntext"/>
        <w:ind w:firstLine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kancelář č. 306 o výměře 12,20 m²</w:t>
      </w:r>
    </w:p>
    <w:p w:rsidR="00584B35" w:rsidRDefault="00BA1B33" w:rsidP="00584B35">
      <w:pPr>
        <w:pStyle w:val="Zkladntext"/>
        <w:ind w:firstLine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kancelář č. 307 o výměře 12,20 m²</w:t>
      </w:r>
    </w:p>
    <w:p w:rsidR="00584B35" w:rsidRDefault="00BA1B33" w:rsidP="00584B35">
      <w:pPr>
        <w:pStyle w:val="Zkladntext"/>
        <w:ind w:firstLine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kancelář č. 308 o výměře 13,65 m²</w:t>
      </w:r>
    </w:p>
    <w:p w:rsidR="00584B35" w:rsidRDefault="00BA1B33" w:rsidP="00584B35">
      <w:pPr>
        <w:pStyle w:val="Zkladntext"/>
        <w:ind w:firstLine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kancelář č. 309 o výměře 13,65 m²</w:t>
      </w:r>
    </w:p>
    <w:p w:rsidR="00584B35" w:rsidRDefault="00BA1B33" w:rsidP="00584B35">
      <w:pPr>
        <w:pStyle w:val="Zkladntext"/>
        <w:ind w:firstLine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kancelář č. 310 o výměře 12,20 m²</w:t>
      </w:r>
    </w:p>
    <w:p w:rsidR="00584B35" w:rsidRDefault="00BA1B33" w:rsidP="00584B35">
      <w:pPr>
        <w:pStyle w:val="Zkladntext"/>
        <w:ind w:firstLine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kancelář č. 311 o výměře 12,20 m²</w:t>
      </w:r>
    </w:p>
    <w:p w:rsidR="00584B35" w:rsidRDefault="00BA1B33" w:rsidP="00584B35">
      <w:pPr>
        <w:pStyle w:val="Zkladntext"/>
        <w:ind w:firstLine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kancelář č. 312 o výměře 12,20 m²</w:t>
      </w:r>
    </w:p>
    <w:p w:rsidR="00584B35" w:rsidRDefault="00BA1B33" w:rsidP="00584B35">
      <w:pPr>
        <w:pStyle w:val="Zkladntext"/>
        <w:ind w:firstLine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kancelář č. 313 o výměře 12,20 m²</w:t>
      </w:r>
    </w:p>
    <w:p w:rsidR="00584B35" w:rsidRDefault="00BA1B33" w:rsidP="00584B35">
      <w:pPr>
        <w:pStyle w:val="Zkladntext"/>
        <w:ind w:firstLine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kancelář č. 314 o výměře 12,20 m²</w:t>
      </w:r>
    </w:p>
    <w:p w:rsidR="00584B35" w:rsidRDefault="00BA1B33" w:rsidP="00584B35">
      <w:pPr>
        <w:pStyle w:val="Zkladntext"/>
        <w:ind w:firstLine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technická místnost č. 317 o výměře 9,28 m²  </w:t>
      </w:r>
    </w:p>
    <w:p w:rsidR="00584B35" w:rsidRDefault="00BA1B33" w:rsidP="00584B35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</w:p>
    <w:p w:rsidR="00584B35" w:rsidRPr="00BA4F7B" w:rsidRDefault="00BA1B33" w:rsidP="00584B35">
      <w:pPr>
        <w:pStyle w:val="Zkladntext"/>
        <w:ind w:firstLine="567"/>
        <w:rPr>
          <w:rFonts w:ascii="Arial" w:hAnsi="Arial" w:cs="Arial"/>
          <w:sz w:val="22"/>
          <w:szCs w:val="22"/>
        </w:rPr>
      </w:pPr>
      <w:r w:rsidRPr="00BA4F7B">
        <w:rPr>
          <w:rFonts w:ascii="Arial" w:hAnsi="Arial" w:cs="Arial"/>
          <w:sz w:val="22"/>
          <w:szCs w:val="22"/>
        </w:rPr>
        <w:lastRenderedPageBreak/>
        <w:t xml:space="preserve">Výměra pronajatých prostor činí </w:t>
      </w:r>
      <w:r w:rsidRPr="00BA4F7B">
        <w:rPr>
          <w:rFonts w:ascii="Arial" w:hAnsi="Arial" w:cs="Arial"/>
          <w:b/>
          <w:sz w:val="22"/>
          <w:szCs w:val="22"/>
        </w:rPr>
        <w:t>158,58 m²</w:t>
      </w:r>
      <w:r w:rsidRPr="00BA4F7B">
        <w:rPr>
          <w:rFonts w:ascii="Arial" w:hAnsi="Arial" w:cs="Arial"/>
          <w:sz w:val="22"/>
          <w:szCs w:val="22"/>
        </w:rPr>
        <w:t xml:space="preserve">.        </w:t>
      </w:r>
    </w:p>
    <w:p w:rsidR="00584B35" w:rsidRPr="00BA4F7B" w:rsidRDefault="00BA1B33" w:rsidP="00584B35">
      <w:pPr>
        <w:pStyle w:val="Zkladntext"/>
        <w:ind w:firstLine="567"/>
        <w:rPr>
          <w:rFonts w:ascii="Arial" w:hAnsi="Arial" w:cs="Arial"/>
          <w:sz w:val="22"/>
          <w:szCs w:val="22"/>
        </w:rPr>
      </w:pPr>
      <w:r w:rsidRPr="00BA4F7B">
        <w:rPr>
          <w:rFonts w:ascii="Arial" w:hAnsi="Arial" w:cs="Arial"/>
          <w:sz w:val="22"/>
          <w:szCs w:val="22"/>
        </w:rPr>
        <w:t xml:space="preserve">Podíl užívaných společných prostor budovy činí </w:t>
      </w:r>
      <w:r w:rsidRPr="00BA4F7B">
        <w:rPr>
          <w:rFonts w:ascii="Arial" w:hAnsi="Arial" w:cs="Arial"/>
          <w:b/>
          <w:sz w:val="22"/>
          <w:szCs w:val="22"/>
        </w:rPr>
        <w:t>33,96 m²</w:t>
      </w:r>
      <w:r w:rsidRPr="00BA4F7B">
        <w:rPr>
          <w:rFonts w:ascii="Arial" w:hAnsi="Arial" w:cs="Arial"/>
          <w:sz w:val="22"/>
          <w:szCs w:val="22"/>
        </w:rPr>
        <w:t>.</w:t>
      </w:r>
    </w:p>
    <w:p w:rsidR="00601D5C" w:rsidRPr="00601D5C" w:rsidRDefault="00BA1B33" w:rsidP="00584B35">
      <w:pPr>
        <w:pStyle w:val="Zkladntext"/>
        <w:ind w:left="567"/>
        <w:rPr>
          <w:rFonts w:ascii="Arial" w:hAnsi="Arial" w:cs="Arial"/>
          <w:sz w:val="22"/>
          <w:szCs w:val="22"/>
        </w:rPr>
      </w:pPr>
      <w:r w:rsidRPr="00BA4F7B">
        <w:rPr>
          <w:rFonts w:ascii="Arial" w:hAnsi="Arial" w:cs="Arial"/>
          <w:sz w:val="22"/>
          <w:szCs w:val="22"/>
        </w:rPr>
        <w:t xml:space="preserve">Celková užívaná plocha k vyúčtování médií činí </w:t>
      </w:r>
      <w:r w:rsidRPr="00BA4F7B">
        <w:rPr>
          <w:rFonts w:ascii="Arial" w:hAnsi="Arial" w:cs="Arial"/>
          <w:b/>
          <w:sz w:val="22"/>
          <w:szCs w:val="22"/>
        </w:rPr>
        <w:t>192,</w:t>
      </w:r>
      <w:r w:rsidRPr="00601D5C">
        <w:rPr>
          <w:rFonts w:ascii="Arial" w:hAnsi="Arial" w:cs="Arial"/>
          <w:b/>
          <w:sz w:val="22"/>
          <w:szCs w:val="22"/>
        </w:rPr>
        <w:t>54 m</w:t>
      </w:r>
      <w:r w:rsidRPr="00601D5C">
        <w:rPr>
          <w:rFonts w:ascii="Arial" w:hAnsi="Arial" w:cs="Arial"/>
          <w:b/>
          <w:sz w:val="22"/>
          <w:szCs w:val="22"/>
          <w:vertAlign w:val="superscript"/>
        </w:rPr>
        <w:t>2</w:t>
      </w:r>
      <w:r w:rsidRPr="00601D5C">
        <w:rPr>
          <w:rFonts w:ascii="Arial" w:hAnsi="Arial" w:cs="Arial"/>
          <w:sz w:val="22"/>
          <w:szCs w:val="22"/>
        </w:rPr>
        <w:t>, nájemce je do nájmu přijímá a   zavazuje se za to platit nájemné.</w:t>
      </w:r>
    </w:p>
    <w:p w:rsidR="00EB31A2" w:rsidRDefault="00EB31A2" w:rsidP="00584B35">
      <w:pPr>
        <w:pStyle w:val="Zkladntext"/>
        <w:ind w:left="567"/>
        <w:rPr>
          <w:rFonts w:ascii="Arial" w:hAnsi="Arial" w:cs="Arial"/>
          <w:sz w:val="22"/>
          <w:szCs w:val="22"/>
        </w:rPr>
      </w:pPr>
    </w:p>
    <w:p w:rsidR="00601D5C" w:rsidRDefault="00BA1B33" w:rsidP="00584B35">
      <w:pPr>
        <w:pStyle w:val="Zkladntext"/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Umístění prostor je patrné z půdorysného plánku, který je nedílnou součástí tohoto </w:t>
      </w:r>
      <w:r w:rsidR="00071C8E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>odatku</w:t>
      </w:r>
      <w:r w:rsidR="00071C8E">
        <w:rPr>
          <w:rFonts w:ascii="Arial" w:hAnsi="Arial" w:cs="Arial"/>
          <w:sz w:val="22"/>
          <w:szCs w:val="22"/>
        </w:rPr>
        <w:t xml:space="preserve"> č. 3,</w:t>
      </w:r>
      <w:r>
        <w:rPr>
          <w:rFonts w:ascii="Arial" w:hAnsi="Arial" w:cs="Arial"/>
          <w:sz w:val="22"/>
          <w:szCs w:val="22"/>
        </w:rPr>
        <w:t xml:space="preserve"> viz příloha č. 1.</w:t>
      </w:r>
    </w:p>
    <w:p w:rsidR="000427E1" w:rsidRDefault="000427E1" w:rsidP="00584B35">
      <w:pPr>
        <w:pStyle w:val="Zkladntext"/>
        <w:ind w:left="567"/>
        <w:rPr>
          <w:rFonts w:ascii="Arial" w:hAnsi="Arial" w:cs="Arial"/>
          <w:sz w:val="22"/>
          <w:szCs w:val="22"/>
        </w:rPr>
      </w:pPr>
    </w:p>
    <w:p w:rsidR="00584B35" w:rsidRPr="00BA4F7B" w:rsidRDefault="00BA1B33" w:rsidP="00584B35">
      <w:pPr>
        <w:pStyle w:val="Zkladntext"/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Při užívání pronajatých prostor může nájemce užívat tyto společné prostory budovy: vstupní halu, chodbu, WC, schodiště v rozsahu nezbytném pro řádný chod pronajatých prostor, podíl z těchto prostor je uveden ve výpočtovém listu, který je přílohou č. 2, tohoto </w:t>
      </w:r>
      <w:r w:rsidR="00071C8E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>odatku</w:t>
      </w:r>
      <w:r w:rsidR="00071C8E">
        <w:rPr>
          <w:rFonts w:ascii="Arial" w:hAnsi="Arial" w:cs="Arial"/>
          <w:sz w:val="22"/>
          <w:szCs w:val="22"/>
        </w:rPr>
        <w:t xml:space="preserve"> č. 3</w:t>
      </w:r>
      <w:r>
        <w:rPr>
          <w:rFonts w:ascii="Arial" w:hAnsi="Arial" w:cs="Arial"/>
          <w:sz w:val="22"/>
          <w:szCs w:val="22"/>
        </w:rPr>
        <w:t>.</w:t>
      </w:r>
      <w:r w:rsidR="00A74B9C" w:rsidRPr="00181620">
        <w:rPr>
          <w:rFonts w:ascii="Arial" w:hAnsi="Arial" w:cs="Arial"/>
          <w:sz w:val="22"/>
          <w:szCs w:val="22"/>
        </w:rPr>
        <w:t xml:space="preserve">                               </w:t>
      </w:r>
    </w:p>
    <w:p w:rsidR="00584B35" w:rsidRDefault="00584B35" w:rsidP="00584B35">
      <w:pPr>
        <w:pStyle w:val="Zkladntext"/>
        <w:ind w:left="567"/>
        <w:rPr>
          <w:rFonts w:ascii="Arial" w:hAnsi="Arial" w:cs="Arial"/>
          <w:sz w:val="22"/>
          <w:szCs w:val="22"/>
        </w:rPr>
      </w:pPr>
    </w:p>
    <w:p w:rsidR="00584B35" w:rsidRDefault="00BA1B33" w:rsidP="00584B35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 w:rsidRPr="00AC7417">
        <w:rPr>
          <w:rFonts w:ascii="Arial" w:hAnsi="Arial" w:cs="Arial"/>
          <w:b/>
          <w:sz w:val="22"/>
          <w:szCs w:val="22"/>
        </w:rPr>
        <w:t>Čl. II.</w:t>
      </w:r>
    </w:p>
    <w:p w:rsidR="00584B35" w:rsidRPr="00AC7417" w:rsidRDefault="00584B35" w:rsidP="00584B35">
      <w:pPr>
        <w:pStyle w:val="Zkladntext"/>
        <w:rPr>
          <w:rFonts w:ascii="Arial" w:hAnsi="Arial" w:cs="Arial"/>
          <w:b/>
          <w:sz w:val="22"/>
          <w:szCs w:val="22"/>
        </w:rPr>
      </w:pPr>
    </w:p>
    <w:p w:rsidR="005421C9" w:rsidRDefault="00BA1B33" w:rsidP="005421C9">
      <w:pPr>
        <w:pStyle w:val="Zkladntext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B27BB7" w:rsidRPr="00BA4F7B">
        <w:rPr>
          <w:rFonts w:ascii="Arial" w:hAnsi="Arial" w:cs="Arial"/>
          <w:sz w:val="22"/>
          <w:szCs w:val="22"/>
        </w:rPr>
        <w:t xml:space="preserve">V Čl. III. odst. 1 Smlouvy se mění nájemné na výši </w:t>
      </w:r>
      <w:r w:rsidR="00B27BB7" w:rsidRPr="00BA4F7B">
        <w:rPr>
          <w:rFonts w:ascii="Arial" w:hAnsi="Arial" w:cs="Arial"/>
          <w:b/>
          <w:sz w:val="22"/>
          <w:szCs w:val="22"/>
        </w:rPr>
        <w:t>33.160,</w:t>
      </w:r>
      <w:r w:rsidR="003E44C9">
        <w:rPr>
          <w:rFonts w:ascii="Arial" w:hAnsi="Arial" w:cs="Arial"/>
          <w:b/>
          <w:sz w:val="22"/>
          <w:szCs w:val="22"/>
        </w:rPr>
        <w:t>00</w:t>
      </w:r>
      <w:r w:rsidR="00B27BB7" w:rsidRPr="00BA4F7B">
        <w:rPr>
          <w:rFonts w:ascii="Arial" w:hAnsi="Arial" w:cs="Arial"/>
          <w:b/>
          <w:sz w:val="22"/>
          <w:szCs w:val="22"/>
        </w:rPr>
        <w:t xml:space="preserve"> Kč čtvrtletně, </w:t>
      </w:r>
      <w:r w:rsidR="00B27BB7" w:rsidRPr="00BA4F7B">
        <w:rPr>
          <w:rFonts w:ascii="Arial" w:hAnsi="Arial" w:cs="Arial"/>
          <w:sz w:val="22"/>
          <w:szCs w:val="22"/>
        </w:rPr>
        <w:t xml:space="preserve">viz výpočtový </w:t>
      </w:r>
      <w:r>
        <w:rPr>
          <w:rFonts w:ascii="Arial" w:hAnsi="Arial" w:cs="Arial"/>
          <w:sz w:val="22"/>
          <w:szCs w:val="22"/>
        </w:rPr>
        <w:t xml:space="preserve">  </w:t>
      </w:r>
    </w:p>
    <w:p w:rsidR="00584B35" w:rsidRDefault="00BA1B33" w:rsidP="005421C9">
      <w:pPr>
        <w:pStyle w:val="Zkladntext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B27BB7" w:rsidRPr="00BA4F7B">
        <w:rPr>
          <w:rFonts w:ascii="Arial" w:hAnsi="Arial" w:cs="Arial"/>
          <w:sz w:val="22"/>
          <w:szCs w:val="22"/>
        </w:rPr>
        <w:t xml:space="preserve">list, který tvoří přílohu č. 2 </w:t>
      </w:r>
      <w:r w:rsidR="00B27BB7" w:rsidRPr="00181620">
        <w:rPr>
          <w:rFonts w:ascii="Arial" w:hAnsi="Arial" w:cs="Arial"/>
          <w:sz w:val="22"/>
          <w:szCs w:val="22"/>
        </w:rPr>
        <w:t xml:space="preserve">tohoto </w:t>
      </w:r>
      <w:r w:rsidR="00071C8E">
        <w:rPr>
          <w:rFonts w:ascii="Arial" w:hAnsi="Arial" w:cs="Arial"/>
          <w:sz w:val="22"/>
          <w:szCs w:val="22"/>
        </w:rPr>
        <w:t>D</w:t>
      </w:r>
      <w:r w:rsidR="00B27BB7" w:rsidRPr="00181620">
        <w:rPr>
          <w:rFonts w:ascii="Arial" w:hAnsi="Arial" w:cs="Arial"/>
          <w:sz w:val="22"/>
          <w:szCs w:val="22"/>
        </w:rPr>
        <w:t>odatku</w:t>
      </w:r>
      <w:r w:rsidR="00071C8E">
        <w:rPr>
          <w:rFonts w:ascii="Arial" w:hAnsi="Arial" w:cs="Arial"/>
          <w:sz w:val="22"/>
          <w:szCs w:val="22"/>
        </w:rPr>
        <w:t xml:space="preserve"> č. 3</w:t>
      </w:r>
      <w:r w:rsidR="00B27BB7" w:rsidRPr="00181620">
        <w:rPr>
          <w:rFonts w:ascii="Arial" w:hAnsi="Arial" w:cs="Arial"/>
          <w:sz w:val="22"/>
          <w:szCs w:val="22"/>
        </w:rPr>
        <w:t>.</w:t>
      </w:r>
    </w:p>
    <w:p w:rsidR="005421C9" w:rsidRDefault="005421C9" w:rsidP="005421C9">
      <w:pPr>
        <w:pStyle w:val="Zkladntext"/>
        <w:ind w:left="360"/>
        <w:rPr>
          <w:rFonts w:ascii="Arial" w:hAnsi="Arial" w:cs="Arial"/>
          <w:sz w:val="22"/>
          <w:szCs w:val="22"/>
        </w:rPr>
      </w:pPr>
    </w:p>
    <w:p w:rsidR="005421C9" w:rsidRDefault="00BA1B33" w:rsidP="005421C9">
      <w:pPr>
        <w:pStyle w:val="Zkladntext"/>
        <w:ind w:left="3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</w:t>
      </w:r>
      <w:r w:rsidRPr="009B7F54">
        <w:rPr>
          <w:rFonts w:ascii="Arial" w:hAnsi="Arial" w:cs="Arial"/>
          <w:b/>
          <w:sz w:val="22"/>
          <w:szCs w:val="22"/>
        </w:rPr>
        <w:t>Čl. III.</w:t>
      </w:r>
    </w:p>
    <w:p w:rsidR="00584B35" w:rsidRDefault="00BA1B33" w:rsidP="002315CE">
      <w:pPr>
        <w:tabs>
          <w:tab w:val="left" w:pos="14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</w:t>
      </w:r>
    </w:p>
    <w:p w:rsidR="008F3004" w:rsidRPr="00181620" w:rsidRDefault="00BA1B33" w:rsidP="00584B35">
      <w:pPr>
        <w:numPr>
          <w:ilvl w:val="0"/>
          <w:numId w:val="2"/>
        </w:numPr>
        <w:tabs>
          <w:tab w:val="num" w:pos="540"/>
        </w:tabs>
        <w:spacing w:before="120" w:line="276" w:lineRule="auto"/>
        <w:ind w:left="539" w:hanging="539"/>
        <w:jc w:val="both"/>
        <w:rPr>
          <w:rFonts w:ascii="Arial" w:hAnsi="Arial" w:cs="Arial"/>
          <w:sz w:val="22"/>
          <w:szCs w:val="22"/>
        </w:rPr>
      </w:pPr>
      <w:r w:rsidRPr="00181620">
        <w:rPr>
          <w:rFonts w:ascii="Arial" w:hAnsi="Arial" w:cs="Arial"/>
          <w:sz w:val="22"/>
          <w:szCs w:val="22"/>
        </w:rPr>
        <w:t>Dodatek č. 3 nabývá platnosti dnem podpisu poslední stranou.</w:t>
      </w:r>
    </w:p>
    <w:p w:rsidR="00584B35" w:rsidRDefault="00BA1B33" w:rsidP="00584B35">
      <w:pPr>
        <w:numPr>
          <w:ilvl w:val="0"/>
          <w:numId w:val="2"/>
        </w:numPr>
        <w:tabs>
          <w:tab w:val="num" w:pos="540"/>
        </w:tabs>
        <w:spacing w:before="120" w:line="276" w:lineRule="auto"/>
        <w:ind w:left="539" w:hanging="539"/>
        <w:jc w:val="both"/>
        <w:rPr>
          <w:rFonts w:ascii="Arial" w:hAnsi="Arial" w:cs="Arial"/>
          <w:sz w:val="22"/>
          <w:szCs w:val="22"/>
        </w:rPr>
      </w:pPr>
      <w:r w:rsidRPr="00181620">
        <w:rPr>
          <w:rFonts w:ascii="Arial" w:hAnsi="Arial" w:cs="Arial"/>
          <w:sz w:val="22"/>
          <w:szCs w:val="22"/>
        </w:rPr>
        <w:t xml:space="preserve">Dodatek č. </w:t>
      </w:r>
      <w:r w:rsidR="003347C7" w:rsidRPr="00181620">
        <w:rPr>
          <w:rFonts w:ascii="Arial" w:hAnsi="Arial" w:cs="Arial"/>
          <w:sz w:val="22"/>
          <w:szCs w:val="22"/>
        </w:rPr>
        <w:t>3</w:t>
      </w:r>
      <w:r w:rsidRPr="00181620">
        <w:rPr>
          <w:rFonts w:ascii="Arial" w:hAnsi="Arial" w:cs="Arial"/>
          <w:sz w:val="22"/>
          <w:szCs w:val="22"/>
        </w:rPr>
        <w:t xml:space="preserve"> nabývá účinnosti dnem jeho uveřejnění v registru smluv v souladu </w:t>
      </w:r>
      <w:r w:rsidR="00A55017" w:rsidRPr="00181620">
        <w:rPr>
          <w:rFonts w:ascii="Arial" w:hAnsi="Arial" w:cs="Arial"/>
          <w:sz w:val="22"/>
          <w:szCs w:val="22"/>
        </w:rPr>
        <w:br/>
      </w:r>
      <w:r w:rsidRPr="00181620">
        <w:rPr>
          <w:rFonts w:ascii="Arial" w:hAnsi="Arial" w:cs="Arial"/>
          <w:sz w:val="22"/>
          <w:szCs w:val="22"/>
        </w:rPr>
        <w:t>se zákonem č. 340</w:t>
      </w:r>
      <w:r>
        <w:rPr>
          <w:rFonts w:ascii="Arial" w:hAnsi="Arial" w:cs="Arial"/>
          <w:sz w:val="22"/>
          <w:szCs w:val="22"/>
        </w:rPr>
        <w:t xml:space="preserve">/2015 Sb., o zvláštních podmínkách účinnosti některých smluv, uveřejňování těchto smluv a o registru smluv (zákon o registru smluv), ve znění pozdějších předpisů, nejdříve však dne </w:t>
      </w:r>
      <w:r w:rsidRPr="008F3004">
        <w:rPr>
          <w:rFonts w:ascii="Arial" w:hAnsi="Arial" w:cs="Arial"/>
          <w:b/>
          <w:sz w:val="22"/>
          <w:szCs w:val="22"/>
        </w:rPr>
        <w:t>1.7.2024</w:t>
      </w:r>
      <w:r>
        <w:rPr>
          <w:rFonts w:ascii="Arial" w:hAnsi="Arial" w:cs="Arial"/>
          <w:sz w:val="22"/>
          <w:szCs w:val="22"/>
        </w:rPr>
        <w:t>.</w:t>
      </w:r>
    </w:p>
    <w:p w:rsidR="00584B35" w:rsidRPr="00181620" w:rsidRDefault="00BA1B33" w:rsidP="00584B35">
      <w:pPr>
        <w:numPr>
          <w:ilvl w:val="0"/>
          <w:numId w:val="2"/>
        </w:numPr>
        <w:tabs>
          <w:tab w:val="num" w:pos="540"/>
        </w:tabs>
        <w:spacing w:before="120" w:line="276" w:lineRule="auto"/>
        <w:ind w:left="539" w:hanging="53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Pronajímatel zašle tento </w:t>
      </w:r>
      <w:r w:rsidRPr="00181620">
        <w:rPr>
          <w:rFonts w:ascii="Arial" w:hAnsi="Arial" w:cs="Arial"/>
          <w:sz w:val="22"/>
          <w:szCs w:val="22"/>
        </w:rPr>
        <w:t xml:space="preserve">Dodatek č. </w:t>
      </w:r>
      <w:r w:rsidR="003347C7" w:rsidRPr="00181620">
        <w:rPr>
          <w:rFonts w:ascii="Arial" w:hAnsi="Arial" w:cs="Arial"/>
          <w:sz w:val="22"/>
          <w:szCs w:val="22"/>
        </w:rPr>
        <w:t>3</w:t>
      </w:r>
      <w:r w:rsidRPr="00181620">
        <w:rPr>
          <w:rFonts w:ascii="Arial" w:hAnsi="Arial" w:cs="Arial"/>
          <w:sz w:val="22"/>
          <w:szCs w:val="22"/>
        </w:rPr>
        <w:t xml:space="preserve"> správci registru smluv k uveřejnění bez zbytečného odkladu, nejpozději však do 30 dnů od uzavření.</w:t>
      </w:r>
    </w:p>
    <w:p w:rsidR="00584B35" w:rsidRPr="00181620" w:rsidRDefault="00BA1B33" w:rsidP="00584B35">
      <w:pPr>
        <w:numPr>
          <w:ilvl w:val="0"/>
          <w:numId w:val="2"/>
        </w:numPr>
        <w:tabs>
          <w:tab w:val="num" w:pos="540"/>
        </w:tabs>
        <w:spacing w:before="120" w:line="276" w:lineRule="auto"/>
        <w:ind w:left="539" w:hanging="539"/>
        <w:jc w:val="both"/>
        <w:rPr>
          <w:rFonts w:ascii="Arial" w:hAnsi="Arial" w:cs="Arial"/>
          <w:sz w:val="22"/>
          <w:szCs w:val="22"/>
        </w:rPr>
      </w:pPr>
      <w:r w:rsidRPr="00181620">
        <w:rPr>
          <w:rFonts w:ascii="Arial" w:hAnsi="Arial" w:cs="Arial"/>
          <w:sz w:val="22"/>
          <w:szCs w:val="22"/>
        </w:rPr>
        <w:t xml:space="preserve">Pro účely uveřejnění v registru smluv smluvní strany navzájem prohlašují, že Dodatek č. </w:t>
      </w:r>
      <w:r w:rsidR="003347C7" w:rsidRPr="00181620">
        <w:rPr>
          <w:rFonts w:ascii="Arial" w:hAnsi="Arial" w:cs="Arial"/>
          <w:sz w:val="22"/>
          <w:szCs w:val="22"/>
        </w:rPr>
        <w:t>3</w:t>
      </w:r>
      <w:r w:rsidRPr="00181620">
        <w:rPr>
          <w:rFonts w:ascii="Arial" w:hAnsi="Arial" w:cs="Arial"/>
          <w:sz w:val="22"/>
          <w:szCs w:val="22"/>
        </w:rPr>
        <w:t xml:space="preserve"> neobsahuje žádné obchodní tajemství.</w:t>
      </w:r>
    </w:p>
    <w:p w:rsidR="00584B35" w:rsidRPr="00181620" w:rsidRDefault="00BA1B33" w:rsidP="00584B35">
      <w:pPr>
        <w:numPr>
          <w:ilvl w:val="0"/>
          <w:numId w:val="2"/>
        </w:numPr>
        <w:tabs>
          <w:tab w:val="num" w:pos="540"/>
        </w:tabs>
        <w:spacing w:before="120" w:line="276" w:lineRule="auto"/>
        <w:ind w:left="539" w:hanging="539"/>
        <w:jc w:val="both"/>
        <w:rPr>
          <w:rFonts w:ascii="Arial" w:hAnsi="Arial" w:cs="Arial"/>
          <w:sz w:val="22"/>
          <w:szCs w:val="22"/>
        </w:rPr>
      </w:pPr>
      <w:r w:rsidRPr="00181620">
        <w:rPr>
          <w:rFonts w:ascii="Arial" w:hAnsi="Arial" w:cs="Arial"/>
          <w:sz w:val="22"/>
          <w:szCs w:val="22"/>
        </w:rPr>
        <w:t>Ostatní ujednání Smlouvy</w:t>
      </w:r>
      <w:r w:rsidR="00071C8E">
        <w:rPr>
          <w:rFonts w:ascii="Arial" w:hAnsi="Arial" w:cs="Arial"/>
          <w:sz w:val="22"/>
          <w:szCs w:val="22"/>
        </w:rPr>
        <w:t xml:space="preserve"> </w:t>
      </w:r>
      <w:r w:rsidRPr="00181620">
        <w:rPr>
          <w:rFonts w:ascii="Arial" w:hAnsi="Arial" w:cs="Arial"/>
          <w:sz w:val="22"/>
          <w:szCs w:val="22"/>
        </w:rPr>
        <w:t xml:space="preserve">zůstávají beze změny.                                     </w:t>
      </w:r>
    </w:p>
    <w:p w:rsidR="00584B35" w:rsidRPr="00181620" w:rsidRDefault="00BA1B33" w:rsidP="00CF6B80">
      <w:pPr>
        <w:numPr>
          <w:ilvl w:val="0"/>
          <w:numId w:val="2"/>
        </w:numPr>
        <w:tabs>
          <w:tab w:val="num" w:pos="540"/>
        </w:tabs>
        <w:spacing w:before="120" w:line="276" w:lineRule="auto"/>
        <w:ind w:left="539" w:hanging="539"/>
        <w:jc w:val="both"/>
        <w:rPr>
          <w:rFonts w:ascii="Arial" w:hAnsi="Arial" w:cs="Arial"/>
          <w:sz w:val="22"/>
          <w:szCs w:val="22"/>
        </w:rPr>
      </w:pPr>
      <w:r w:rsidRPr="00181620">
        <w:rPr>
          <w:rFonts w:ascii="Arial" w:hAnsi="Arial" w:cs="Arial"/>
          <w:sz w:val="22"/>
          <w:szCs w:val="22"/>
        </w:rPr>
        <w:t xml:space="preserve">Dodatek č. </w:t>
      </w:r>
      <w:r w:rsidR="00644818" w:rsidRPr="00181620">
        <w:rPr>
          <w:rFonts w:ascii="Arial" w:hAnsi="Arial" w:cs="Arial"/>
          <w:sz w:val="22"/>
          <w:szCs w:val="22"/>
        </w:rPr>
        <w:t>3</w:t>
      </w:r>
      <w:r w:rsidRPr="00181620">
        <w:rPr>
          <w:rFonts w:ascii="Arial" w:hAnsi="Arial" w:cs="Arial"/>
          <w:sz w:val="22"/>
          <w:szCs w:val="22"/>
        </w:rPr>
        <w:t xml:space="preserve"> je uzavřen elektronicky</w:t>
      </w:r>
      <w:r w:rsidR="00644818" w:rsidRPr="00181620">
        <w:rPr>
          <w:rFonts w:ascii="Arial" w:hAnsi="Arial" w:cs="Arial"/>
          <w:sz w:val="22"/>
          <w:szCs w:val="22"/>
        </w:rPr>
        <w:t xml:space="preserve"> v jednom vyhotovení s platností originálu</w:t>
      </w:r>
      <w:r w:rsidRPr="00181620">
        <w:rPr>
          <w:rFonts w:ascii="Arial" w:hAnsi="Arial" w:cs="Arial"/>
          <w:sz w:val="22"/>
          <w:szCs w:val="22"/>
        </w:rPr>
        <w:t xml:space="preserve">. </w:t>
      </w:r>
    </w:p>
    <w:p w:rsidR="008F3004" w:rsidRPr="00181620" w:rsidRDefault="00BA1B33" w:rsidP="008F3004">
      <w:pPr>
        <w:numPr>
          <w:ilvl w:val="0"/>
          <w:numId w:val="2"/>
        </w:numPr>
        <w:tabs>
          <w:tab w:val="num" w:pos="540"/>
        </w:tabs>
        <w:spacing w:before="120" w:line="276" w:lineRule="auto"/>
        <w:ind w:left="539" w:hanging="539"/>
        <w:jc w:val="both"/>
        <w:rPr>
          <w:rFonts w:ascii="Arial" w:hAnsi="Arial" w:cs="Arial"/>
          <w:sz w:val="22"/>
          <w:szCs w:val="22"/>
        </w:rPr>
      </w:pPr>
      <w:r w:rsidRPr="00181620">
        <w:rPr>
          <w:rFonts w:ascii="Arial" w:hAnsi="Arial" w:cs="Arial"/>
          <w:sz w:val="22"/>
          <w:szCs w:val="22"/>
        </w:rPr>
        <w:t xml:space="preserve">Strany prohlašují, že Dodatek č. </w:t>
      </w:r>
      <w:r w:rsidR="00644818" w:rsidRPr="00181620">
        <w:rPr>
          <w:rFonts w:ascii="Arial" w:hAnsi="Arial" w:cs="Arial"/>
          <w:sz w:val="22"/>
          <w:szCs w:val="22"/>
        </w:rPr>
        <w:t>3</w:t>
      </w:r>
      <w:r w:rsidRPr="00181620">
        <w:rPr>
          <w:rFonts w:ascii="Arial" w:hAnsi="Arial" w:cs="Arial"/>
          <w:sz w:val="22"/>
          <w:szCs w:val="22"/>
        </w:rPr>
        <w:t xml:space="preserve"> uzavřely svobodně a vážně, nikoli </w:t>
      </w:r>
      <w:r w:rsidR="003745E3">
        <w:rPr>
          <w:rFonts w:ascii="Arial" w:hAnsi="Arial" w:cs="Arial"/>
          <w:sz w:val="22"/>
          <w:szCs w:val="22"/>
        </w:rPr>
        <w:t>z přinucení nebo omylu</w:t>
      </w:r>
      <w:r w:rsidRPr="00181620">
        <w:rPr>
          <w:rFonts w:ascii="Arial" w:hAnsi="Arial" w:cs="Arial"/>
          <w:sz w:val="22"/>
          <w:szCs w:val="22"/>
        </w:rPr>
        <w:t xml:space="preserve">. </w:t>
      </w:r>
      <w:r w:rsidR="00644818" w:rsidRPr="00181620">
        <w:rPr>
          <w:rFonts w:ascii="Arial" w:hAnsi="Arial" w:cs="Arial"/>
          <w:sz w:val="22"/>
          <w:szCs w:val="22"/>
        </w:rPr>
        <w:t>Na důkaz toho připojují své elektronické podpisy a elektronická časová razítka</w:t>
      </w:r>
      <w:r w:rsidRPr="00181620">
        <w:rPr>
          <w:rFonts w:ascii="Arial" w:hAnsi="Arial" w:cs="Arial"/>
          <w:sz w:val="22"/>
          <w:szCs w:val="22"/>
        </w:rPr>
        <w:t xml:space="preserve">. </w:t>
      </w:r>
    </w:p>
    <w:p w:rsidR="00584B35" w:rsidRPr="00181620" w:rsidRDefault="00BA1B33" w:rsidP="008F3004">
      <w:pPr>
        <w:numPr>
          <w:ilvl w:val="0"/>
          <w:numId w:val="2"/>
        </w:numPr>
        <w:tabs>
          <w:tab w:val="num" w:pos="567"/>
        </w:tabs>
        <w:spacing w:before="120" w:line="276" w:lineRule="auto"/>
        <w:ind w:left="567" w:hanging="567"/>
        <w:rPr>
          <w:rFonts w:ascii="Arial" w:hAnsi="Arial" w:cs="Arial"/>
          <w:sz w:val="22"/>
          <w:szCs w:val="22"/>
        </w:rPr>
      </w:pPr>
      <w:r w:rsidRPr="00181620">
        <w:rPr>
          <w:rFonts w:ascii="Arial" w:hAnsi="Arial" w:cs="Arial"/>
          <w:sz w:val="22"/>
          <w:szCs w:val="22"/>
        </w:rPr>
        <w:t xml:space="preserve">Nedílnou součástí tohoto </w:t>
      </w:r>
      <w:r w:rsidR="00071C8E">
        <w:rPr>
          <w:rFonts w:ascii="Arial" w:hAnsi="Arial" w:cs="Arial"/>
          <w:sz w:val="22"/>
          <w:szCs w:val="22"/>
        </w:rPr>
        <w:t>D</w:t>
      </w:r>
      <w:r w:rsidRPr="00181620">
        <w:rPr>
          <w:rFonts w:ascii="Arial" w:hAnsi="Arial" w:cs="Arial"/>
          <w:sz w:val="22"/>
          <w:szCs w:val="22"/>
        </w:rPr>
        <w:t>odatku</w:t>
      </w:r>
      <w:r w:rsidR="00071C8E">
        <w:rPr>
          <w:rFonts w:ascii="Arial" w:hAnsi="Arial" w:cs="Arial"/>
          <w:sz w:val="22"/>
          <w:szCs w:val="22"/>
        </w:rPr>
        <w:t xml:space="preserve"> č. 3</w:t>
      </w:r>
      <w:r w:rsidRPr="00181620">
        <w:rPr>
          <w:rFonts w:ascii="Arial" w:hAnsi="Arial" w:cs="Arial"/>
          <w:sz w:val="22"/>
          <w:szCs w:val="22"/>
        </w:rPr>
        <w:t xml:space="preserve"> je:</w:t>
      </w:r>
    </w:p>
    <w:p w:rsidR="00644818" w:rsidRDefault="00644818" w:rsidP="00584B35">
      <w:pPr>
        <w:rPr>
          <w:rFonts w:ascii="Arial" w:hAnsi="Arial" w:cs="Arial"/>
          <w:sz w:val="22"/>
          <w:szCs w:val="22"/>
        </w:rPr>
      </w:pPr>
    </w:p>
    <w:p w:rsidR="00584B35" w:rsidRDefault="00BA1B33" w:rsidP="008F3004">
      <w:pPr>
        <w:ind w:left="1068" w:firstLine="34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Příloha č. 1 – půdorysný plánek</w:t>
      </w:r>
    </w:p>
    <w:p w:rsidR="00584B35" w:rsidRDefault="00BA1B33" w:rsidP="008F3004">
      <w:pPr>
        <w:ind w:left="720" w:firstLine="696"/>
        <w:rPr>
          <w:rFonts w:ascii="Arial" w:hAnsi="Arial" w:cs="Arial"/>
          <w:sz w:val="22"/>
          <w:szCs w:val="22"/>
        </w:rPr>
      </w:pPr>
      <w:r w:rsidRPr="00556B71">
        <w:rPr>
          <w:rFonts w:ascii="Arial" w:hAnsi="Arial" w:cs="Arial"/>
          <w:sz w:val="22"/>
          <w:szCs w:val="22"/>
        </w:rPr>
        <w:t xml:space="preserve">Příloha č. </w:t>
      </w:r>
      <w:r>
        <w:rPr>
          <w:rFonts w:ascii="Arial" w:hAnsi="Arial" w:cs="Arial"/>
          <w:sz w:val="22"/>
          <w:szCs w:val="22"/>
        </w:rPr>
        <w:t>2</w:t>
      </w:r>
      <w:r w:rsidRPr="00556B7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–</w:t>
      </w:r>
      <w:r w:rsidRPr="00556B71">
        <w:rPr>
          <w:rFonts w:ascii="Arial" w:hAnsi="Arial" w:cs="Arial"/>
          <w:sz w:val="22"/>
          <w:szCs w:val="22"/>
        </w:rPr>
        <w:t xml:space="preserve"> výpočtový list</w:t>
      </w:r>
    </w:p>
    <w:p w:rsidR="000427E1" w:rsidRDefault="000427E1" w:rsidP="008F3004">
      <w:pPr>
        <w:ind w:left="720" w:firstLine="696"/>
        <w:rPr>
          <w:rFonts w:ascii="Arial" w:hAnsi="Arial" w:cs="Arial"/>
          <w:sz w:val="22"/>
          <w:szCs w:val="22"/>
        </w:rPr>
      </w:pPr>
    </w:p>
    <w:p w:rsidR="00584B35" w:rsidRDefault="00BA1B33" w:rsidP="00584B35">
      <w:pPr>
        <w:ind w:left="360"/>
        <w:rPr>
          <w:rFonts w:ascii="Arial" w:hAnsi="Arial" w:cs="Arial"/>
          <w:sz w:val="22"/>
          <w:szCs w:val="22"/>
        </w:rPr>
      </w:pPr>
      <w:r w:rsidRPr="009C4E9D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3426405</wp:posOffset>
                </wp:positionH>
                <wp:positionV relativeFrom="paragraph">
                  <wp:posOffset>110186</wp:posOffset>
                </wp:positionV>
                <wp:extent cx="2404364" cy="1922272"/>
                <wp:effectExtent l="0" t="0" r="7620" b="0"/>
                <wp:wrapSquare wrapText="bothSides"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4364" cy="19222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4818" w:rsidRPr="009C4E9D" w:rsidRDefault="00BA1B33" w:rsidP="00644818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9C4E9D">
                              <w:rPr>
                                <w:rFonts w:ascii="Arial" w:hAnsi="Arial" w:cs="Arial"/>
                                <w:sz w:val="22"/>
                              </w:rPr>
                              <w:t>V 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Tachově</w:t>
                            </w:r>
                            <w:r w:rsidRPr="009C4E9D">
                              <w:rPr>
                                <w:rFonts w:ascii="Arial" w:hAnsi="Arial" w:cs="Arial"/>
                                <w:sz w:val="22"/>
                              </w:rPr>
                              <w:t xml:space="preserve"> dne: datum uvedeno v doložce el. podpisu</w:t>
                            </w:r>
                          </w:p>
                        </w:txbxContent>
                      </wps:txbx>
                      <wps:bodyPr rot="0" vert="horz" wrap="square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269.8pt;margin-top:8.7pt;width:189.3pt;height:151.35pt;z-index:25166028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" stroked="f">
                <v:textbox style="mso-fit-shape-to-text:t">
                  <w:txbxContent>
                    <w:p w:rsidR="00644818" w:rsidRPr="009C4E9D" w:rsidRDefault="00BA1B33" w:rsidP="00644818">
                      <w:pPr>
                        <w:rPr>
                          <w:rFonts w:ascii="Arial" w:hAnsi="Arial" w:cs="Arial"/>
                          <w:sz w:val="22"/>
                        </w:rPr>
                      </w:pPr>
                      <w:r w:rsidRPr="009C4E9D">
                        <w:rPr>
                          <w:rFonts w:ascii="Arial" w:hAnsi="Arial" w:cs="Arial"/>
                          <w:sz w:val="22"/>
                        </w:rPr>
                        <w:t>V </w:t>
                      </w:r>
                      <w:r>
                        <w:rPr>
                          <w:rFonts w:ascii="Arial" w:hAnsi="Arial" w:cs="Arial"/>
                          <w:sz w:val="22"/>
                        </w:rPr>
                        <w:t>Tachově</w:t>
                      </w:r>
                      <w:r w:rsidRPr="009C4E9D">
                        <w:rPr>
                          <w:rFonts w:ascii="Arial" w:hAnsi="Arial" w:cs="Arial"/>
                          <w:sz w:val="22"/>
                        </w:rPr>
                        <w:t xml:space="preserve"> dne: datum uvedeno v doložce el. podpisu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C4E9D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230588</wp:posOffset>
                </wp:positionH>
                <wp:positionV relativeFrom="paragraph">
                  <wp:posOffset>95084</wp:posOffset>
                </wp:positionV>
                <wp:extent cx="2404364" cy="1922272"/>
                <wp:effectExtent l="0" t="0" r="7620" b="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4364" cy="19222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4818" w:rsidRPr="009C4E9D" w:rsidRDefault="00BA1B33" w:rsidP="00644818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9C4E9D">
                              <w:rPr>
                                <w:rFonts w:ascii="Arial" w:hAnsi="Arial" w:cs="Arial"/>
                                <w:sz w:val="22"/>
                              </w:rPr>
                              <w:t>V Plzni dne: datum uvedeno v doložce el. podpisu</w:t>
                            </w:r>
                          </w:p>
                        </w:txbxContent>
                      </wps:txbx>
                      <wps:bodyPr rot="0" vert="horz" wrap="square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8.15pt;margin-top:7.5pt;width:189.3pt;height:151.35pt;z-index:25165824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" stroked="f">
                <v:textbox style="mso-fit-shape-to-text:t">
                  <w:txbxContent>
                    <w:p w:rsidR="00644818" w:rsidRPr="009C4E9D" w:rsidRDefault="00BA1B33" w:rsidP="00644818">
                      <w:pPr>
                        <w:rPr>
                          <w:rFonts w:ascii="Arial" w:hAnsi="Arial" w:cs="Arial"/>
                          <w:sz w:val="22"/>
                        </w:rPr>
                      </w:pPr>
                      <w:r w:rsidRPr="009C4E9D">
                        <w:rPr>
                          <w:rFonts w:ascii="Arial" w:hAnsi="Arial" w:cs="Arial"/>
                          <w:sz w:val="22"/>
                        </w:rPr>
                        <w:t>V Plzni dne: datum uvedeno v doložce el. podpisu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84B35" w:rsidRDefault="00BA1B33" w:rsidP="00584B35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72595D">
        <w:rPr>
          <w:rFonts w:ascii="Arial" w:hAnsi="Arial" w:cs="Arial"/>
          <w:sz w:val="22"/>
          <w:szCs w:val="22"/>
        </w:rPr>
        <w:t xml:space="preserve">   </w:t>
      </w:r>
    </w:p>
    <w:p w:rsidR="0072595D" w:rsidRDefault="00BA1B33" w:rsidP="00584B35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Za pronajímatele:                                                      Za nájemce:</w:t>
      </w:r>
    </w:p>
    <w:p w:rsidR="00584B35" w:rsidRDefault="00584B35" w:rsidP="00584B35">
      <w:pPr>
        <w:ind w:left="360"/>
        <w:rPr>
          <w:rFonts w:ascii="Arial" w:hAnsi="Arial" w:cs="Arial"/>
          <w:sz w:val="22"/>
          <w:szCs w:val="22"/>
        </w:rPr>
      </w:pPr>
    </w:p>
    <w:p w:rsidR="00584B35" w:rsidRPr="0072595D" w:rsidRDefault="00BA1B33" w:rsidP="00584B35">
      <w:pPr>
        <w:ind w:left="3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2315CE" w:rsidRPr="002315CE">
        <w:rPr>
          <w:rFonts w:ascii="Arial" w:hAnsi="Arial" w:cs="Arial"/>
          <w:b/>
          <w:sz w:val="22"/>
          <w:szCs w:val="22"/>
        </w:rPr>
        <w:t>ČR -</w:t>
      </w:r>
      <w:r w:rsidR="002315CE">
        <w:rPr>
          <w:rFonts w:ascii="Arial" w:hAnsi="Arial" w:cs="Arial"/>
          <w:sz w:val="22"/>
          <w:szCs w:val="22"/>
        </w:rPr>
        <w:t xml:space="preserve"> </w:t>
      </w:r>
      <w:r w:rsidRPr="0072595D">
        <w:rPr>
          <w:rFonts w:ascii="Arial" w:hAnsi="Arial" w:cs="Arial"/>
          <w:b/>
          <w:sz w:val="22"/>
          <w:szCs w:val="22"/>
        </w:rPr>
        <w:t>Úřad pro zastupování státu                            UDAS Financial Service s.r.o.</w:t>
      </w:r>
    </w:p>
    <w:p w:rsidR="0072595D" w:rsidRPr="0072595D" w:rsidRDefault="00BA1B33" w:rsidP="00584B35">
      <w:pPr>
        <w:ind w:left="360"/>
        <w:rPr>
          <w:rFonts w:ascii="Arial" w:hAnsi="Arial" w:cs="Arial"/>
          <w:b/>
          <w:sz w:val="22"/>
          <w:szCs w:val="22"/>
        </w:rPr>
      </w:pPr>
      <w:r w:rsidRPr="0072595D">
        <w:rPr>
          <w:rFonts w:ascii="Arial" w:hAnsi="Arial" w:cs="Arial"/>
          <w:b/>
          <w:sz w:val="22"/>
          <w:szCs w:val="22"/>
        </w:rPr>
        <w:t xml:space="preserve">  ve věcech majetkových</w:t>
      </w:r>
    </w:p>
    <w:p w:rsidR="00584B35" w:rsidRDefault="00584B35" w:rsidP="00584B35">
      <w:pPr>
        <w:ind w:left="360"/>
        <w:rPr>
          <w:rFonts w:ascii="Arial" w:hAnsi="Arial" w:cs="Arial"/>
          <w:sz w:val="22"/>
          <w:szCs w:val="22"/>
        </w:rPr>
      </w:pPr>
    </w:p>
    <w:p w:rsidR="00584B35" w:rsidRDefault="00584B35" w:rsidP="00584B35">
      <w:pPr>
        <w:ind w:left="360"/>
        <w:rPr>
          <w:rFonts w:ascii="Arial" w:hAnsi="Arial" w:cs="Arial"/>
          <w:sz w:val="22"/>
          <w:szCs w:val="22"/>
        </w:rPr>
      </w:pPr>
    </w:p>
    <w:p w:rsidR="00181620" w:rsidRDefault="00BA1B33" w:rsidP="00584B35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---------------------------------------</w:t>
      </w:r>
      <w:r w:rsidR="0072595D">
        <w:rPr>
          <w:rFonts w:ascii="Arial" w:hAnsi="Arial" w:cs="Arial"/>
          <w:sz w:val="22"/>
          <w:szCs w:val="22"/>
        </w:rPr>
        <w:t xml:space="preserve">           </w:t>
      </w:r>
    </w:p>
    <w:p w:rsidR="00584B35" w:rsidRDefault="00BA1B33" w:rsidP="00584B35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Libor Kazda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72595D">
        <w:rPr>
          <w:rFonts w:ascii="Arial" w:hAnsi="Arial" w:cs="Arial"/>
          <w:sz w:val="22"/>
          <w:szCs w:val="22"/>
        </w:rPr>
        <w:t xml:space="preserve">          </w:t>
      </w:r>
      <w:r>
        <w:rPr>
          <w:rFonts w:ascii="Arial" w:hAnsi="Arial" w:cs="Arial"/>
          <w:sz w:val="22"/>
          <w:szCs w:val="22"/>
        </w:rPr>
        <w:t>Václav Herlík</w:t>
      </w:r>
    </w:p>
    <w:p w:rsidR="00584B35" w:rsidRPr="00A43C1C" w:rsidRDefault="00BA1B33" w:rsidP="006B5A0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A74B9C">
        <w:rPr>
          <w:rFonts w:ascii="Arial" w:hAnsi="Arial" w:cs="Arial"/>
          <w:sz w:val="22"/>
          <w:szCs w:val="22"/>
        </w:rPr>
        <w:t xml:space="preserve"> </w:t>
      </w:r>
      <w:r w:rsidR="000873D2">
        <w:rPr>
          <w:rFonts w:ascii="Arial" w:hAnsi="Arial" w:cs="Arial"/>
          <w:sz w:val="22"/>
          <w:szCs w:val="22"/>
        </w:rPr>
        <w:t>ředitel odboru HSP ÚP Plzeň</w:t>
      </w:r>
      <w:r w:rsidR="000873D2">
        <w:rPr>
          <w:rFonts w:ascii="Arial" w:hAnsi="Arial" w:cs="Arial"/>
          <w:sz w:val="22"/>
          <w:szCs w:val="22"/>
        </w:rPr>
        <w:tab/>
      </w:r>
      <w:r w:rsidR="000873D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           </w:t>
      </w:r>
      <w:r w:rsidR="000873D2">
        <w:rPr>
          <w:rFonts w:ascii="Arial" w:hAnsi="Arial" w:cs="Arial"/>
          <w:sz w:val="22"/>
          <w:szCs w:val="22"/>
        </w:rPr>
        <w:t>jednatel</w:t>
      </w:r>
      <w:r>
        <w:rPr>
          <w:rFonts w:ascii="Arial" w:hAnsi="Arial" w:cs="Arial"/>
          <w:sz w:val="22"/>
          <w:szCs w:val="22"/>
        </w:rPr>
        <w:t xml:space="preserve"> společnosti</w:t>
      </w:r>
    </w:p>
    <w:sectPr w:rsidR="00584B35" w:rsidRPr="00A43C1C" w:rsidSect="00345881">
      <w:footerReference w:type="default" r:id="rId8"/>
      <w:pgSz w:w="11906" w:h="16838"/>
      <w:pgMar w:top="851" w:right="1134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65DF" w:rsidRDefault="006B65DF">
      <w:r>
        <w:separator/>
      </w:r>
    </w:p>
  </w:endnote>
  <w:endnote w:type="continuationSeparator" w:id="0">
    <w:p w:rsidR="006B65DF" w:rsidRDefault="006B6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KabelItcTEE">
    <w:altName w:val="Times New Roman"/>
    <w:charset w:val="00"/>
    <w:family w:val="auto"/>
    <w:pitch w:val="variable"/>
    <w:sig w:usb0="00000007" w:usb1="00000000" w:usb2="00000000" w:usb3="00000000" w:csb0="0000008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de 128 Notext">
    <w:panose1 w:val="050B0000000000000000"/>
    <w:charset w:val="02"/>
    <w:family w:val="swiss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45869533"/>
      <w:docPartObj>
        <w:docPartGallery w:val="Page Numbers (Bottom of Page)"/>
        <w:docPartUnique/>
      </w:docPartObj>
    </w:sdtPr>
    <w:sdtEndPr/>
    <w:sdtContent>
      <w:p w:rsidR="00181620" w:rsidRDefault="00BA1B3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181620" w:rsidRDefault="0018162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65DF" w:rsidRDefault="006B65DF">
      <w:r>
        <w:separator/>
      </w:r>
    </w:p>
  </w:footnote>
  <w:footnote w:type="continuationSeparator" w:id="0">
    <w:p w:rsidR="006B65DF" w:rsidRDefault="006B65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63303B"/>
    <w:multiLevelType w:val="hybridMultilevel"/>
    <w:tmpl w:val="89087B98"/>
    <w:lvl w:ilvl="0" w:tplc="E01E7B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1085E5C" w:tentative="1">
      <w:start w:val="1"/>
      <w:numFmt w:val="lowerLetter"/>
      <w:lvlText w:val="%2."/>
      <w:lvlJc w:val="left"/>
      <w:pPr>
        <w:ind w:left="1440" w:hanging="360"/>
      </w:pPr>
    </w:lvl>
    <w:lvl w:ilvl="2" w:tplc="88E2DB16" w:tentative="1">
      <w:start w:val="1"/>
      <w:numFmt w:val="lowerRoman"/>
      <w:lvlText w:val="%3."/>
      <w:lvlJc w:val="right"/>
      <w:pPr>
        <w:ind w:left="2160" w:hanging="180"/>
      </w:pPr>
    </w:lvl>
    <w:lvl w:ilvl="3" w:tplc="5F56EA2C" w:tentative="1">
      <w:start w:val="1"/>
      <w:numFmt w:val="decimal"/>
      <w:lvlText w:val="%4."/>
      <w:lvlJc w:val="left"/>
      <w:pPr>
        <w:ind w:left="2880" w:hanging="360"/>
      </w:pPr>
    </w:lvl>
    <w:lvl w:ilvl="4" w:tplc="44A260F4" w:tentative="1">
      <w:start w:val="1"/>
      <w:numFmt w:val="lowerLetter"/>
      <w:lvlText w:val="%5."/>
      <w:lvlJc w:val="left"/>
      <w:pPr>
        <w:ind w:left="3600" w:hanging="360"/>
      </w:pPr>
    </w:lvl>
    <w:lvl w:ilvl="5" w:tplc="E11454F8" w:tentative="1">
      <w:start w:val="1"/>
      <w:numFmt w:val="lowerRoman"/>
      <w:lvlText w:val="%6."/>
      <w:lvlJc w:val="right"/>
      <w:pPr>
        <w:ind w:left="4320" w:hanging="180"/>
      </w:pPr>
    </w:lvl>
    <w:lvl w:ilvl="6" w:tplc="0B88A530" w:tentative="1">
      <w:start w:val="1"/>
      <w:numFmt w:val="decimal"/>
      <w:lvlText w:val="%7."/>
      <w:lvlJc w:val="left"/>
      <w:pPr>
        <w:ind w:left="5040" w:hanging="360"/>
      </w:pPr>
    </w:lvl>
    <w:lvl w:ilvl="7" w:tplc="8A1CC214" w:tentative="1">
      <w:start w:val="1"/>
      <w:numFmt w:val="lowerLetter"/>
      <w:lvlText w:val="%8."/>
      <w:lvlJc w:val="left"/>
      <w:pPr>
        <w:ind w:left="5760" w:hanging="360"/>
      </w:pPr>
    </w:lvl>
    <w:lvl w:ilvl="8" w:tplc="1C16D5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4B1E32"/>
    <w:multiLevelType w:val="hybridMultilevel"/>
    <w:tmpl w:val="38B00CD8"/>
    <w:lvl w:ilvl="0" w:tplc="0890CF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FC6F6E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11612C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D62398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C8D7B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88296F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4AEA8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98F0E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96EE71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02E7DF9"/>
    <w:multiLevelType w:val="hybridMultilevel"/>
    <w:tmpl w:val="2DD471AC"/>
    <w:lvl w:ilvl="0" w:tplc="23F25F3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C2E62B8" w:tentative="1">
      <w:start w:val="1"/>
      <w:numFmt w:val="lowerLetter"/>
      <w:lvlText w:val="%2."/>
      <w:lvlJc w:val="left"/>
      <w:pPr>
        <w:ind w:left="1440" w:hanging="360"/>
      </w:pPr>
    </w:lvl>
    <w:lvl w:ilvl="2" w:tplc="BA12F908" w:tentative="1">
      <w:start w:val="1"/>
      <w:numFmt w:val="lowerRoman"/>
      <w:lvlText w:val="%3."/>
      <w:lvlJc w:val="right"/>
      <w:pPr>
        <w:ind w:left="2160" w:hanging="180"/>
      </w:pPr>
    </w:lvl>
    <w:lvl w:ilvl="3" w:tplc="452C3688" w:tentative="1">
      <w:start w:val="1"/>
      <w:numFmt w:val="decimal"/>
      <w:lvlText w:val="%4."/>
      <w:lvlJc w:val="left"/>
      <w:pPr>
        <w:ind w:left="2880" w:hanging="360"/>
      </w:pPr>
    </w:lvl>
    <w:lvl w:ilvl="4" w:tplc="5C1AE1FE" w:tentative="1">
      <w:start w:val="1"/>
      <w:numFmt w:val="lowerLetter"/>
      <w:lvlText w:val="%5."/>
      <w:lvlJc w:val="left"/>
      <w:pPr>
        <w:ind w:left="3600" w:hanging="360"/>
      </w:pPr>
    </w:lvl>
    <w:lvl w:ilvl="5" w:tplc="660E9A30" w:tentative="1">
      <w:start w:val="1"/>
      <w:numFmt w:val="lowerRoman"/>
      <w:lvlText w:val="%6."/>
      <w:lvlJc w:val="right"/>
      <w:pPr>
        <w:ind w:left="4320" w:hanging="180"/>
      </w:pPr>
    </w:lvl>
    <w:lvl w:ilvl="6" w:tplc="AB86C59C" w:tentative="1">
      <w:start w:val="1"/>
      <w:numFmt w:val="decimal"/>
      <w:lvlText w:val="%7."/>
      <w:lvlJc w:val="left"/>
      <w:pPr>
        <w:ind w:left="5040" w:hanging="360"/>
      </w:pPr>
    </w:lvl>
    <w:lvl w:ilvl="7" w:tplc="A0C4186E" w:tentative="1">
      <w:start w:val="1"/>
      <w:numFmt w:val="lowerLetter"/>
      <w:lvlText w:val="%8."/>
      <w:lvlJc w:val="left"/>
      <w:pPr>
        <w:ind w:left="5760" w:hanging="360"/>
      </w:pPr>
    </w:lvl>
    <w:lvl w:ilvl="8" w:tplc="7EA886C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9C9"/>
    <w:rsid w:val="00006124"/>
    <w:rsid w:val="0001191C"/>
    <w:rsid w:val="000427E1"/>
    <w:rsid w:val="0007102B"/>
    <w:rsid w:val="00071C8E"/>
    <w:rsid w:val="00074C6C"/>
    <w:rsid w:val="000756E8"/>
    <w:rsid w:val="0008691A"/>
    <w:rsid w:val="000873D2"/>
    <w:rsid w:val="000A1C44"/>
    <w:rsid w:val="000A3342"/>
    <w:rsid w:val="000B60E1"/>
    <w:rsid w:val="0012749D"/>
    <w:rsid w:val="001440AB"/>
    <w:rsid w:val="00150919"/>
    <w:rsid w:val="00181620"/>
    <w:rsid w:val="00181D76"/>
    <w:rsid w:val="001C487E"/>
    <w:rsid w:val="001E5FA4"/>
    <w:rsid w:val="001E7C17"/>
    <w:rsid w:val="001F4FFD"/>
    <w:rsid w:val="001F7A01"/>
    <w:rsid w:val="001F7DFA"/>
    <w:rsid w:val="00201A27"/>
    <w:rsid w:val="002315CE"/>
    <w:rsid w:val="00245AA4"/>
    <w:rsid w:val="00290C2E"/>
    <w:rsid w:val="00300A80"/>
    <w:rsid w:val="00333CEF"/>
    <w:rsid w:val="003347C7"/>
    <w:rsid w:val="00340C2E"/>
    <w:rsid w:val="00345881"/>
    <w:rsid w:val="003745E3"/>
    <w:rsid w:val="003810A5"/>
    <w:rsid w:val="00392F16"/>
    <w:rsid w:val="00397BA0"/>
    <w:rsid w:val="003A32E9"/>
    <w:rsid w:val="003C27D2"/>
    <w:rsid w:val="003E44C9"/>
    <w:rsid w:val="003E45C2"/>
    <w:rsid w:val="00420220"/>
    <w:rsid w:val="00423D91"/>
    <w:rsid w:val="0043735F"/>
    <w:rsid w:val="00442699"/>
    <w:rsid w:val="00442F87"/>
    <w:rsid w:val="00465355"/>
    <w:rsid w:val="00470BDF"/>
    <w:rsid w:val="00486F1B"/>
    <w:rsid w:val="004C4F20"/>
    <w:rsid w:val="004E3209"/>
    <w:rsid w:val="004F0D3F"/>
    <w:rsid w:val="005148FB"/>
    <w:rsid w:val="00514E1D"/>
    <w:rsid w:val="005421C9"/>
    <w:rsid w:val="00555134"/>
    <w:rsid w:val="00556B71"/>
    <w:rsid w:val="00572A14"/>
    <w:rsid w:val="00584B35"/>
    <w:rsid w:val="005A7E34"/>
    <w:rsid w:val="005E7EA1"/>
    <w:rsid w:val="00601D5C"/>
    <w:rsid w:val="00606310"/>
    <w:rsid w:val="006119F4"/>
    <w:rsid w:val="00630907"/>
    <w:rsid w:val="00644818"/>
    <w:rsid w:val="00652748"/>
    <w:rsid w:val="006610E3"/>
    <w:rsid w:val="0066439E"/>
    <w:rsid w:val="00683B61"/>
    <w:rsid w:val="00694260"/>
    <w:rsid w:val="006B5A0C"/>
    <w:rsid w:val="006B65DF"/>
    <w:rsid w:val="00710088"/>
    <w:rsid w:val="00714FC8"/>
    <w:rsid w:val="0071682A"/>
    <w:rsid w:val="0072595D"/>
    <w:rsid w:val="00737C8A"/>
    <w:rsid w:val="00742876"/>
    <w:rsid w:val="007561E5"/>
    <w:rsid w:val="007A662F"/>
    <w:rsid w:val="007B5E91"/>
    <w:rsid w:val="00805892"/>
    <w:rsid w:val="008214AA"/>
    <w:rsid w:val="00824F7E"/>
    <w:rsid w:val="00860F94"/>
    <w:rsid w:val="00861145"/>
    <w:rsid w:val="008706FC"/>
    <w:rsid w:val="0087674F"/>
    <w:rsid w:val="00885F6E"/>
    <w:rsid w:val="008B1374"/>
    <w:rsid w:val="008C06E2"/>
    <w:rsid w:val="008D63AD"/>
    <w:rsid w:val="008D750B"/>
    <w:rsid w:val="008E0E97"/>
    <w:rsid w:val="008E2E34"/>
    <w:rsid w:val="008F3004"/>
    <w:rsid w:val="00935FFB"/>
    <w:rsid w:val="00936D90"/>
    <w:rsid w:val="00960091"/>
    <w:rsid w:val="00960620"/>
    <w:rsid w:val="00975498"/>
    <w:rsid w:val="0098294A"/>
    <w:rsid w:val="009B7F54"/>
    <w:rsid w:val="009C0B16"/>
    <w:rsid w:val="009C4E9D"/>
    <w:rsid w:val="00A34317"/>
    <w:rsid w:val="00A43C1C"/>
    <w:rsid w:val="00A464E3"/>
    <w:rsid w:val="00A537B9"/>
    <w:rsid w:val="00A55017"/>
    <w:rsid w:val="00A57848"/>
    <w:rsid w:val="00A6667F"/>
    <w:rsid w:val="00A74B9C"/>
    <w:rsid w:val="00AC7417"/>
    <w:rsid w:val="00B12B3B"/>
    <w:rsid w:val="00B15FE9"/>
    <w:rsid w:val="00B17256"/>
    <w:rsid w:val="00B27BB7"/>
    <w:rsid w:val="00B3019C"/>
    <w:rsid w:val="00B63C26"/>
    <w:rsid w:val="00BA1B33"/>
    <w:rsid w:val="00BA4F7B"/>
    <w:rsid w:val="00BC2E73"/>
    <w:rsid w:val="00BD13C5"/>
    <w:rsid w:val="00BD7B45"/>
    <w:rsid w:val="00BE39EC"/>
    <w:rsid w:val="00BF6E12"/>
    <w:rsid w:val="00C11CA4"/>
    <w:rsid w:val="00C41738"/>
    <w:rsid w:val="00C93AF6"/>
    <w:rsid w:val="00CA3E79"/>
    <w:rsid w:val="00CA54D8"/>
    <w:rsid w:val="00CE765E"/>
    <w:rsid w:val="00CF6B80"/>
    <w:rsid w:val="00D066F0"/>
    <w:rsid w:val="00D1179D"/>
    <w:rsid w:val="00D45009"/>
    <w:rsid w:val="00D45E56"/>
    <w:rsid w:val="00D71111"/>
    <w:rsid w:val="00D85CFD"/>
    <w:rsid w:val="00DD17A3"/>
    <w:rsid w:val="00DF12DF"/>
    <w:rsid w:val="00E07B64"/>
    <w:rsid w:val="00E1670F"/>
    <w:rsid w:val="00E22C86"/>
    <w:rsid w:val="00E23836"/>
    <w:rsid w:val="00E37449"/>
    <w:rsid w:val="00E42E14"/>
    <w:rsid w:val="00E57DD7"/>
    <w:rsid w:val="00E654EF"/>
    <w:rsid w:val="00E834F4"/>
    <w:rsid w:val="00EB31A2"/>
    <w:rsid w:val="00F04730"/>
    <w:rsid w:val="00F179C9"/>
    <w:rsid w:val="00F445EC"/>
    <w:rsid w:val="00F821FE"/>
    <w:rsid w:val="00F97DB8"/>
    <w:rsid w:val="00FE0DD7"/>
    <w:rsid w:val="00FE37F2"/>
    <w:rsid w:val="00FF34F7"/>
    <w:rsid w:val="00FF6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D3FFA"/>
  <w15:docId w15:val="{EB98075B-EEA0-41EF-8031-FF8E13F1F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E76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A662F"/>
    <w:pPr>
      <w:spacing w:after="0" w:line="240" w:lineRule="auto"/>
    </w:pPr>
  </w:style>
  <w:style w:type="paragraph" w:styleId="Zkladntext">
    <w:name w:val="Body Text"/>
    <w:basedOn w:val="Normln"/>
    <w:link w:val="ZkladntextChar"/>
    <w:unhideWhenUsed/>
    <w:rsid w:val="00584B35"/>
    <w:pPr>
      <w:autoSpaceDE w:val="0"/>
      <w:autoSpaceDN w:val="0"/>
      <w:jc w:val="both"/>
    </w:pPr>
    <w:rPr>
      <w:rFonts w:ascii="KabelItcTEE" w:hAnsi="KabelItcTEE"/>
      <w:sz w:val="20"/>
    </w:rPr>
  </w:style>
  <w:style w:type="character" w:customStyle="1" w:styleId="ZkladntextChar">
    <w:name w:val="Základní text Char"/>
    <w:basedOn w:val="Standardnpsmoodstavce"/>
    <w:link w:val="Zkladntext"/>
    <w:rsid w:val="00584B35"/>
    <w:rPr>
      <w:rFonts w:ascii="KabelItcTEE" w:eastAsia="Times New Roman" w:hAnsi="KabelItcTEE" w:cs="Times New Roman"/>
      <w:sz w:val="20"/>
      <w:szCs w:val="24"/>
      <w:lang w:eastAsia="cs-CZ"/>
    </w:rPr>
  </w:style>
  <w:style w:type="paragraph" w:customStyle="1" w:styleId="para">
    <w:name w:val="para"/>
    <w:basedOn w:val="Normln"/>
    <w:rsid w:val="00584B35"/>
    <w:pPr>
      <w:tabs>
        <w:tab w:val="left" w:pos="709"/>
      </w:tabs>
      <w:jc w:val="center"/>
    </w:pPr>
    <w:rPr>
      <w:b/>
      <w:szCs w:val="20"/>
    </w:rPr>
  </w:style>
  <w:style w:type="paragraph" w:styleId="Odstavecseseznamem">
    <w:name w:val="List Paragraph"/>
    <w:basedOn w:val="Normln"/>
    <w:uiPriority w:val="34"/>
    <w:qFormat/>
    <w:rsid w:val="00584B3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8162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8162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8162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8162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65D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65DF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648</Words>
  <Characters>3830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ČR- Úřad pro zastupování státu ve věcech majetkových</Company>
  <LinksUpToDate>false</LinksUpToDate>
  <CharactersWithSpaces>4470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smolovar</dc:creator>
  <cp:lastModifiedBy>Altmannová Petra</cp:lastModifiedBy>
  <cp:revision>2</cp:revision>
  <cp:lastPrinted>2024-06-14T08:39:00Z</cp:lastPrinted>
  <dcterms:created xsi:type="dcterms:W3CDTF">2024-06-27T05:24:00Z</dcterms:created>
  <dcterms:modified xsi:type="dcterms:W3CDTF">2024-06-27T05:24:00Z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.ADRESAT_ADRESA1">
    <vt:lpwstr/>
  </property>
  <property fmtid="{D5CDD505-2E9C-101B-9397-08002B2CF9AE}" pid="3" name="CUSTOM.ADRESAT_ADRESA2">
    <vt:lpwstr/>
  </property>
  <property fmtid="{D5CDD505-2E9C-101B-9397-08002B2CF9AE}" pid="4" name="CUSTOM.ADRESAT_ADRESA3">
    <vt:lpwstr/>
  </property>
  <property fmtid="{D5CDD505-2E9C-101B-9397-08002B2CF9AE}" pid="5" name="CUSTOM.ADRESAT_ADRESA4">
    <vt:lpwstr/>
  </property>
  <property fmtid="{D5CDD505-2E9C-101B-9397-08002B2CF9AE}" pid="6" name="CUSTOM.ADRESAT_ADRESA5">
    <vt:lpwstr/>
  </property>
  <property fmtid="{D5CDD505-2E9C-101B-9397-08002B2CF9AE}" pid="7" name="CUSTOM.ADRESAT_ADRESA6">
    <vt:lpwstr/>
  </property>
  <property fmtid="{D5CDD505-2E9C-101B-9397-08002B2CF9AE}" pid="8" name="CUSTOM.ADRESAT_CISLO_DS">
    <vt:lpwstr/>
  </property>
  <property fmtid="{D5CDD505-2E9C-101B-9397-08002B2CF9AE}" pid="9" name="CUSTOM.ADRESAT_FIRMA">
    <vt:lpwstr/>
  </property>
  <property fmtid="{D5CDD505-2E9C-101B-9397-08002B2CF9AE}" pid="10" name="CUSTOM.ADRESAT_JMENO_TISK">
    <vt:lpwstr/>
  </property>
  <property fmtid="{D5CDD505-2E9C-101B-9397-08002B2CF9AE}" pid="11" name="CUSTOM.ADRESAT_OBEC">
    <vt:lpwstr/>
  </property>
  <property fmtid="{D5CDD505-2E9C-101B-9397-08002B2CF9AE}" pid="12" name="CUSTOM.ADRESAT_OBEC_CAST">
    <vt:lpwstr/>
  </property>
  <property fmtid="{D5CDD505-2E9C-101B-9397-08002B2CF9AE}" pid="13" name="CUSTOM.ADRESAT_PSC">
    <vt:lpwstr/>
  </property>
  <property fmtid="{D5CDD505-2E9C-101B-9397-08002B2CF9AE}" pid="14" name="CUSTOM.ADRESAT_STAT">
    <vt:lpwstr/>
  </property>
  <property fmtid="{D5CDD505-2E9C-101B-9397-08002B2CF9AE}" pid="15" name="CUSTOM.ADRESAT_ULICE">
    <vt:lpwstr/>
  </property>
  <property fmtid="{D5CDD505-2E9C-101B-9397-08002B2CF9AE}" pid="16" name="CUSTOM.ADRESA_ODBOR">
    <vt:lpwstr/>
  </property>
  <property fmtid="{D5CDD505-2E9C-101B-9397-08002B2CF9AE}" pid="17" name="CUSTOM.ADRESA_UP">
    <vt:lpwstr/>
  </property>
  <property fmtid="{D5CDD505-2E9C-101B-9397-08002B2CF9AE}" pid="18" name="CUSTOM.ADRESA_UZSVM">
    <vt:lpwstr>Rašínovo nábřeží 390/42, 128 00 Nové Město, Praha 2</vt:lpwstr>
  </property>
  <property fmtid="{D5CDD505-2E9C-101B-9397-08002B2CF9AE}" pid="19" name="CUSTOM.CISLO_KDF">
    <vt:lpwstr/>
  </property>
  <property fmtid="{D5CDD505-2E9C-101B-9397-08002B2CF9AE}" pid="20" name="CUSTOM.CJ_EXT">
    <vt:lpwstr/>
  </property>
  <property fmtid="{D5CDD505-2E9C-101B-9397-08002B2CF9AE}" pid="21" name="CUSTOM.HLAVNI_UCETNI">
    <vt:lpwstr/>
  </property>
  <property fmtid="{D5CDD505-2E9C-101B-9397-08002B2CF9AE}" pid="22" name="CUSTOM.NAZEV_ODBOR">
    <vt:lpwstr/>
  </property>
  <property fmtid="{D5CDD505-2E9C-101B-9397-08002B2CF9AE}" pid="23" name="CUSTOM.NAZEV_UP">
    <vt:lpwstr/>
  </property>
  <property fmtid="{D5CDD505-2E9C-101B-9397-08002B2CF9AE}" pid="24" name="CUSTOM.NAZEV_UZSVM">
    <vt:lpwstr>Úřad pro zastupování státu ve věcech majetkových</vt:lpwstr>
  </property>
  <property fmtid="{D5CDD505-2E9C-101B-9397-08002B2CF9AE}" pid="25" name="CUSTOM.PRIJAT_DNE">
    <vt:lpwstr>          </vt:lpwstr>
  </property>
  <property fmtid="{D5CDD505-2E9C-101B-9397-08002B2CF9AE}" pid="26" name="CUSTOM.REJSTRIK_CISLO">
    <vt:lpwstr/>
  </property>
  <property fmtid="{D5CDD505-2E9C-101B-9397-08002B2CF9AE}" pid="27" name="CUSTOM.SKARTACNI_LHUTA">
    <vt:lpwstr/>
  </property>
  <property fmtid="{D5CDD505-2E9C-101B-9397-08002B2CF9AE}" pid="28" name="CUSTOM.SKARTACNI_ZNAK">
    <vt:lpwstr/>
  </property>
  <property fmtid="{D5CDD505-2E9C-101B-9397-08002B2CF9AE}" pid="29" name="CUSTOM.SPIS_CISLO">
    <vt:lpwstr/>
  </property>
  <property fmtid="{D5CDD505-2E9C-101B-9397-08002B2CF9AE}" pid="30" name="CUSTOM.SPRAVCE_ROZPOCTU">
    <vt:lpwstr/>
  </property>
  <property fmtid="{D5CDD505-2E9C-101B-9397-08002B2CF9AE}" pid="31" name="CUSTOM.UCET1">
    <vt:lpwstr/>
  </property>
  <property fmtid="{D5CDD505-2E9C-101B-9397-08002B2CF9AE}" pid="32" name="CUSTOM.UCET2">
    <vt:lpwstr/>
  </property>
  <property fmtid="{D5CDD505-2E9C-101B-9397-08002B2CF9AE}" pid="33" name="CUSTOM.UCET3">
    <vt:lpwstr/>
  </property>
  <property fmtid="{D5CDD505-2E9C-101B-9397-08002B2CF9AE}" pid="34" name="CUSTOM.UCET4">
    <vt:lpwstr/>
  </property>
  <property fmtid="{D5CDD505-2E9C-101B-9397-08002B2CF9AE}" pid="35" name="CUSTOM.UKLADACI_ZNAK">
    <vt:lpwstr/>
  </property>
  <property fmtid="{D5CDD505-2E9C-101B-9397-08002B2CF9AE}" pid="36" name="CUSTOM.VEC">
    <vt:lpwstr>*Předaudit - UDAS Financial Service s.r.o. - Dodatek č.3 ke Smlouvě o nájmu prostoru sloužícího k podnikání ze dne 06.02.2019</vt:lpwstr>
  </property>
  <property fmtid="{D5CDD505-2E9C-101B-9397-08002B2CF9AE}" pid="37" name="CUSTOM.VLASTNIK_CISLO_DS">
    <vt:lpwstr>3mafszi</vt:lpwstr>
  </property>
  <property fmtid="{D5CDD505-2E9C-101B-9397-08002B2CF9AE}" pid="38" name="CUSTOM.VLASTNIK_FAX">
    <vt:lpwstr/>
  </property>
  <property fmtid="{D5CDD505-2E9C-101B-9397-08002B2CF9AE}" pid="39" name="CUSTOM.VLASTNIK_FUNKCE">
    <vt:lpwstr>referent</vt:lpwstr>
  </property>
  <property fmtid="{D5CDD505-2E9C-101B-9397-08002B2CF9AE}" pid="40" name="CUSTOM.VLASTNIK_JMENO">
    <vt:lpwstr>Budweiser Michal, Ing.</vt:lpwstr>
  </property>
  <property fmtid="{D5CDD505-2E9C-101B-9397-08002B2CF9AE}" pid="41" name="CUSTOM.VLASTNIK_JMENO_TISK">
    <vt:lpwstr/>
  </property>
  <property fmtid="{D5CDD505-2E9C-101B-9397-08002B2CF9AE}" pid="42" name="CUSTOM.VLASTNIK_MAIL">
    <vt:lpwstr>Michal.Budweiser@uzsvm.cz</vt:lpwstr>
  </property>
  <property fmtid="{D5CDD505-2E9C-101B-9397-08002B2CF9AE}" pid="43" name="CUSTOM.VLASTNIK_TELEFON">
    <vt:lpwstr>+420 377 169 423</vt:lpwstr>
  </property>
  <property fmtid="{D5CDD505-2E9C-101B-9397-08002B2CF9AE}" pid="44" name="CUSTOM.VYTVOREN_DNE">
    <vt:lpwstr>16.05.2024</vt:lpwstr>
  </property>
  <property fmtid="{D5CDD505-2E9C-101B-9397-08002B2CF9AE}" pid="45" name="KOD.KOD_CJ">
    <vt:lpwstr>UZSVM/P/14239/2024-HSPH</vt:lpwstr>
  </property>
  <property fmtid="{D5CDD505-2E9C-101B-9397-08002B2CF9AE}" pid="46" name="KOD.KOD_EVC">
    <vt:lpwstr>19516/P/2024-HSPH</vt:lpwstr>
  </property>
  <property fmtid="{D5CDD505-2E9C-101B-9397-08002B2CF9AE}" pid="47" name="KOD.KOD_EVC_BARCODE">
    <vt:lpwstr>µ#19516/P/2024-HSPH@R¸</vt:lpwstr>
  </property>
  <property fmtid="{D5CDD505-2E9C-101B-9397-08002B2CF9AE}" pid="48" name="KOD.KOD_IU_CODE">
    <vt:lpwstr>3012</vt:lpwstr>
  </property>
  <property fmtid="{D5CDD505-2E9C-101B-9397-08002B2CF9AE}" pid="49" name="KOD.KOD_IU_SHORT">
    <vt:lpwstr>HSPH</vt:lpwstr>
  </property>
  <property fmtid="{D5CDD505-2E9C-101B-9397-08002B2CF9AE}" pid="50" name="KOD.KOD_IU_TXT">
    <vt:lpwstr>oddělení Hospodářské správy</vt:lpwstr>
  </property>
  <property fmtid="{D5CDD505-2E9C-101B-9397-08002B2CF9AE}" pid="51" name="KOD.OBJECT_GUID">
    <vt:lpwstr>ec756adf-1da7-4c70-bbda-7750db2f4cbe</vt:lpwstr>
  </property>
  <property fmtid="{D5CDD505-2E9C-101B-9397-08002B2CF9AE}" pid="52" name="KrbDmsIdForm">
    <vt:lpwstr>ec756adf-1da7-4c70-bbda-7750db2f4cbe</vt:lpwstr>
  </property>
  <property fmtid="{D5CDD505-2E9C-101B-9397-08002B2CF9AE}" pid="53" name="KrbDmsIdTemplate">
    <vt:lpwstr>6eb03fe2-1f40-444f-bd8c-5ee8839077a8</vt:lpwstr>
  </property>
  <property fmtid="{D5CDD505-2E9C-101B-9397-08002B2CF9AE}" pid="54" name="KrbDmsIdTypeForm">
    <vt:lpwstr>a88c7072-e8f4-42ec-a53b-8098bda0b510</vt:lpwstr>
  </property>
  <property fmtid="{D5CDD505-2E9C-101B-9397-08002B2CF9AE}" pid="55" name="KrbDmsMarkTemplate">
    <vt:lpwstr/>
  </property>
</Properties>
</file>