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6D" w:rsidRDefault="00BC6E6D" w:rsidP="00BC6E6D">
      <w:pPr>
        <w:pStyle w:val="US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Usnesení č. RM/531/5/24</w:t>
      </w:r>
    </w:p>
    <w:p w:rsidR="00BC6E6D" w:rsidRDefault="00BC6E6D" w:rsidP="00BC6E6D">
      <w:pPr>
        <w:pStyle w:val="UStext"/>
        <w:rPr>
          <w:b/>
        </w:rPr>
      </w:pPr>
      <w:r>
        <w:rPr>
          <w:b/>
        </w:rPr>
        <w:t>z 13. jednání Rady města Karlovy Vary, které se konalo dne 14.05.2024</w:t>
      </w:r>
    </w:p>
    <w:p w:rsidR="00BC6E6D" w:rsidRDefault="00BC6E6D" w:rsidP="00BC6E6D"/>
    <w:p w:rsidR="00BC6E6D" w:rsidRDefault="00BC6E6D" w:rsidP="00BC6E6D">
      <w:pPr>
        <w:pStyle w:val="MMKVnormal"/>
      </w:pPr>
      <w:r>
        <w:t xml:space="preserve">         </w:t>
      </w:r>
    </w:p>
    <w:p w:rsidR="00BC6E6D" w:rsidRPr="0042170C" w:rsidRDefault="00BC6E6D" w:rsidP="00BC6E6D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Vyhodnocení zadávacího řízení na veřejnou zakázku „Karlovy Vary, ZŠ Truhlářská - učebna přírodopisu a robotiky - část 4. dodávka IT“</w:t>
      </w:r>
      <w:r w:rsidRPr="0042170C">
        <w:rPr>
          <w:b/>
          <w:u w:val="single"/>
        </w:rPr>
        <w:t xml:space="preserve"> </w:t>
      </w:r>
    </w:p>
    <w:p w:rsidR="00BC6E6D" w:rsidRDefault="00BC6E6D" w:rsidP="00BC6E6D">
      <w:pPr>
        <w:pStyle w:val="MMKVnormal"/>
        <w:rPr>
          <w:b/>
          <w:snapToGrid w:val="0"/>
          <w:szCs w:val="24"/>
          <w:u w:val="single"/>
        </w:rPr>
      </w:pPr>
    </w:p>
    <w:p w:rsidR="00BC6E6D" w:rsidRDefault="00BC6E6D" w:rsidP="00BC6E6D">
      <w:pPr>
        <w:pStyle w:val="MMKVnormal"/>
        <w:jc w:val="both"/>
      </w:pPr>
      <w:r>
        <w:t xml:space="preserve">Rada města Karlovy Vary </w:t>
      </w:r>
    </w:p>
    <w:p w:rsidR="00BC6E6D" w:rsidRDefault="00BC6E6D" w:rsidP="00BC6E6D">
      <w:pPr>
        <w:pStyle w:val="MMKVnormal"/>
        <w:jc w:val="both"/>
      </w:pPr>
      <w:bookmarkStart w:id="0" w:name="_GoBack"/>
      <w:bookmarkEnd w:id="0"/>
      <w:r>
        <w:rPr>
          <w:b/>
        </w:rPr>
        <w:t>rozhodla</w:t>
      </w:r>
      <w:r>
        <w:t>  </w:t>
      </w:r>
      <w:r>
        <w:rPr>
          <w:szCs w:val="24"/>
        </w:rPr>
        <w:t>o výběru nejvhodnější nabídky zadávacího řízení veřejné zakázky „Karlovy Vary, ZŠ Truhlářská - učebna přírodopisu a robotiky – část 4. dodávka IT“ v tomto pořadí:</w:t>
      </w:r>
    </w:p>
    <w:p w:rsidR="00BC6E6D" w:rsidRDefault="00BC6E6D" w:rsidP="00BC6E6D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 xml:space="preserve">Thein Systems a.s., IČ: 27675645, Brno, s nabídkovou cenou </w:t>
      </w:r>
      <w:r>
        <w:rPr>
          <w:bCs/>
          <w:color w:val="000000"/>
          <w:szCs w:val="24"/>
        </w:rPr>
        <w:t>1.343.200,-</w:t>
      </w:r>
      <w:r>
        <w:rPr>
          <w:szCs w:val="24"/>
        </w:rPr>
        <w:t xml:space="preserve"> Kč bez DPH, </w:t>
      </w:r>
    </w:p>
    <w:p w:rsidR="00BC6E6D" w:rsidRDefault="00BC6E6D" w:rsidP="00BC6E6D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rFonts w:eastAsia="Open Sans"/>
          <w:szCs w:val="24"/>
        </w:rPr>
        <w:t>FLAME system s.r.o.</w:t>
      </w:r>
      <w:r>
        <w:rPr>
          <w:szCs w:val="24"/>
        </w:rPr>
        <w:t xml:space="preserve">, IČ: </w:t>
      </w:r>
      <w:r>
        <w:rPr>
          <w:rFonts w:eastAsia="Open Sans"/>
          <w:szCs w:val="24"/>
        </w:rPr>
        <w:t>26846888</w:t>
      </w:r>
      <w:r>
        <w:rPr>
          <w:szCs w:val="24"/>
        </w:rPr>
        <w:t xml:space="preserve">, Ostrava, s nabídkovou cenou </w:t>
      </w:r>
      <w:r>
        <w:rPr>
          <w:rFonts w:eastAsia="Open Sans"/>
          <w:szCs w:val="24"/>
        </w:rPr>
        <w:t>1.469.600,-</w:t>
      </w:r>
      <w:r>
        <w:rPr>
          <w:szCs w:val="24"/>
        </w:rPr>
        <w:t xml:space="preserve"> Kč bez DPH,</w:t>
      </w:r>
    </w:p>
    <w:p w:rsidR="00BC6E6D" w:rsidRDefault="00BC6E6D" w:rsidP="00BC6E6D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rFonts w:eastAsia="Open Sans"/>
          <w:szCs w:val="24"/>
        </w:rPr>
        <w:t>EXIRTA s.</w:t>
      </w:r>
      <w:r>
        <w:rPr>
          <w:szCs w:val="24"/>
        </w:rPr>
        <w:t>r.o., IČ: 05823226, Tachov, s nabídkovou cenou 1.499.093,- Kč bez DPH, a</w:t>
      </w:r>
    </w:p>
    <w:p w:rsidR="00BC6E6D" w:rsidRDefault="00BC6E6D" w:rsidP="00BC6E6D">
      <w:pPr>
        <w:pStyle w:val="MMKVnormal"/>
        <w:spacing w:before="0"/>
      </w:pPr>
      <w:r>
        <w:t xml:space="preserve">      </w:t>
      </w:r>
    </w:p>
    <w:p w:rsidR="00BC6E6D" w:rsidRDefault="00BC6E6D" w:rsidP="00BC6E6D">
      <w:pPr>
        <w:pStyle w:val="MMKVnormal"/>
        <w:spacing w:before="0"/>
        <w:jc w:val="both"/>
      </w:pPr>
      <w:r>
        <w:rPr>
          <w:b/>
        </w:rPr>
        <w:t>schválila</w:t>
      </w:r>
      <w:r>
        <w:t>  uzavření kupní smlouvy mezi statutárním městem Karlovy Vary a vybraným dodavatelem</w:t>
      </w:r>
      <w:r>
        <w:rPr>
          <w:szCs w:val="24"/>
        </w:rPr>
        <w:t xml:space="preserve"> Thein Systems a.s., IČ: 27675645, Brno, </w:t>
      </w:r>
      <w:r>
        <w:t xml:space="preserve">jejímž předmětem je realizace veřejné zakázky </w:t>
      </w:r>
      <w:r>
        <w:rPr>
          <w:szCs w:val="24"/>
        </w:rPr>
        <w:t xml:space="preserve">„Karlovy Vary, ZŠ Truhlářská - učebna přírodopisu a robotiky – část 4. dodávka IT“ </w:t>
      </w:r>
      <w:r>
        <w:t xml:space="preserve">za nabídkovou cenu </w:t>
      </w:r>
      <w:r>
        <w:rPr>
          <w:bCs/>
          <w:color w:val="000000"/>
          <w:szCs w:val="24"/>
        </w:rPr>
        <w:t>1.343.200</w:t>
      </w:r>
      <w:r>
        <w:t xml:space="preserve">,- Kč bez DPH. </w:t>
      </w:r>
    </w:p>
    <w:p w:rsidR="00BC6E6D" w:rsidRDefault="00BC6E6D" w:rsidP="00BC6E6D">
      <w:pPr>
        <w:pStyle w:val="MMKVnormal"/>
      </w:pPr>
      <w:r>
        <w:t xml:space="preserve">         </w:t>
      </w:r>
    </w:p>
    <w:p w:rsidR="00BC6E6D" w:rsidRDefault="00BC6E6D" w:rsidP="00BC6E6D">
      <w:pPr>
        <w:pStyle w:val="MMKVnormal"/>
      </w:pPr>
      <w:r>
        <w:t xml:space="preserve">         </w:t>
      </w:r>
    </w:p>
    <w:p w:rsidR="00BC6E6D" w:rsidRDefault="00BC6E6D" w:rsidP="00BC6E6D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C6E6D" w:rsidRPr="009A772E" w:rsidRDefault="00BC6E6D" w:rsidP="00BC6E6D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BC6E6D" w:rsidRDefault="00BC6E6D" w:rsidP="00BC6E6D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BC6E6D" w:rsidRPr="009A772E" w:rsidRDefault="00BC6E6D" w:rsidP="00BC6E6D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BC6E6D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9AC" w:rsidRDefault="008669AC" w:rsidP="002C5539">
      <w:r>
        <w:separator/>
      </w:r>
    </w:p>
  </w:endnote>
  <w:endnote w:type="continuationSeparator" w:id="0">
    <w:p w:rsidR="008669AC" w:rsidRDefault="008669AC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 Nova Con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73626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73626B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9AC" w:rsidRDefault="008669AC" w:rsidP="002C5539">
      <w:r>
        <w:separator/>
      </w:r>
    </w:p>
  </w:footnote>
  <w:footnote w:type="continuationSeparator" w:id="0">
    <w:p w:rsidR="008669AC" w:rsidRDefault="008669AC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6D" w:rsidRPr="00BC6E6D" w:rsidRDefault="0073626B" w:rsidP="00BC6E6D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158E"/>
    <w:multiLevelType w:val="hybridMultilevel"/>
    <w:tmpl w:val="C7686E98"/>
    <w:lvl w:ilvl="0" w:tplc="220A3AE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26B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69AC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C6E6D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BF797BF-AC48-4491-B571-863DB34D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BC6E6D"/>
    <w:pPr>
      <w:jc w:val="both"/>
    </w:pPr>
    <w:rPr>
      <w:rFonts w:eastAsia="Times New Roman"/>
      <w:sz w:val="24"/>
    </w:rPr>
  </w:style>
  <w:style w:type="character" w:styleId="Hypertextovodkaz">
    <w:name w:val="Hyperlink"/>
    <w:uiPriority w:val="99"/>
    <w:unhideWhenUsed/>
    <w:rsid w:val="00BC6E6D"/>
    <w:rPr>
      <w:color w:val="0563C1"/>
      <w:u w:val="single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1174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http://www.mmkv.cz/index.asp?menu=477&amp;IDUsneseni=2016830&amp;CisloBodu=2063931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Riedl Daniel</cp:lastModifiedBy>
  <cp:revision>2</cp:revision>
  <dcterms:created xsi:type="dcterms:W3CDTF">2024-06-26T07:21:00Z</dcterms:created>
  <dcterms:modified xsi:type="dcterms:W3CDTF">2024-06-26T07:21:00Z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6J5pU36rTPLi3F75veiuthbjATqgccjjxh8y3tC36A5x7BhzQPHmzUarL4CKNivGiH3ODA5pX+QUOgWoWO2RGO8j4CVvvpq1G/LFwhlTe4c=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2016830</vt:i4>
  </property>
  <property fmtid="{D5CDD505-2E9C-101B-9397-08002B2CF9AE}" pid="10" name="ID_Navrh">
    <vt:i4>2063931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6a1ba868-81ed-4d7b-b707-7a3d89042e87</vt:lpwstr>
  </property>
  <property fmtid="{D5CDD505-2E9C-101B-9397-08002B2CF9AE}" pid="14" name="CestaLokalniTemp">
    <vt:lpwstr>\\EPIMETHEUS\iU$\638549832459995395_84\MMKV_sablona1.doc</vt:lpwstr>
  </property>
</Properties>
</file>