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4153" w14:textId="77777777" w:rsidR="00700A61" w:rsidRPr="00700A61" w:rsidRDefault="00700A61" w:rsidP="00700A61">
      <w:pPr>
        <w:spacing w:line="220" w:lineRule="auto"/>
        <w:jc w:val="center"/>
        <w:rPr>
          <w:rFonts w:eastAsia="Calibri"/>
          <w:b/>
          <w:color w:val="000000"/>
          <w:sz w:val="52"/>
          <w:szCs w:val="22"/>
          <w:lang w:eastAsia="en-US"/>
        </w:rPr>
      </w:pPr>
      <w:bookmarkStart w:id="0" w:name="_Hlk121046132"/>
      <w:r w:rsidRPr="00700A61">
        <w:rPr>
          <w:rFonts w:eastAsia="Calibri"/>
          <w:b/>
          <w:color w:val="000000"/>
          <w:sz w:val="52"/>
          <w:szCs w:val="22"/>
          <w:lang w:eastAsia="en-US"/>
        </w:rPr>
        <w:t>Kupní smlouva</w:t>
      </w:r>
    </w:p>
    <w:p w14:paraId="40EDEEC9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se </w:t>
      </w:r>
    </w:p>
    <w:p w14:paraId="02EE6280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zřízením předkupního práva, práva výhrady zpětné koupě a zákazu zcizení a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  <w:t xml:space="preserve">zatížení jako práv věcných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uzavřená dle ustanovení § 2079 a násl., dle ustanovení § 2144, dle ustanovení § 2138 a dle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>ustanovení § 1761 zák. č. 89/2012 Sb., občanský zákoník</w:t>
      </w:r>
    </w:p>
    <w:p w14:paraId="0E4574F0" w14:textId="77777777" w:rsidR="00634E3C" w:rsidRDefault="00634E3C" w:rsidP="00700A61">
      <w:pPr>
        <w:spacing w:before="216"/>
        <w:rPr>
          <w:rFonts w:eastAsia="Calibri"/>
          <w:color w:val="000000"/>
          <w:sz w:val="24"/>
          <w:szCs w:val="22"/>
          <w:lang w:eastAsia="en-US"/>
        </w:rPr>
      </w:pPr>
    </w:p>
    <w:p w14:paraId="19A3C3A7" w14:textId="77777777" w:rsidR="00700A61" w:rsidRPr="00700A61" w:rsidRDefault="00700A61" w:rsidP="00700A61">
      <w:pPr>
        <w:spacing w:before="216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Níže uvedeného dne, měsíce a roku uzavřeli</w:t>
      </w:r>
    </w:p>
    <w:p w14:paraId="3A95AB72" w14:textId="77777777" w:rsidR="00700A61" w:rsidRPr="009D31C4" w:rsidRDefault="00700A61" w:rsidP="009D31C4">
      <w:pPr>
        <w:numPr>
          <w:ilvl w:val="0"/>
          <w:numId w:val="46"/>
        </w:numPr>
        <w:tabs>
          <w:tab w:val="decimal" w:pos="288"/>
          <w:tab w:val="decimal" w:pos="360"/>
        </w:tabs>
        <w:spacing w:before="216"/>
        <w:rPr>
          <w:rFonts w:eastAsia="Calibri"/>
          <w:b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b/>
          <w:color w:val="000000"/>
          <w:spacing w:val="8"/>
          <w:sz w:val="24"/>
          <w:szCs w:val="24"/>
          <w:lang w:eastAsia="en-US"/>
        </w:rPr>
        <w:t xml:space="preserve">město Kralovice </w:t>
      </w:r>
    </w:p>
    <w:p w14:paraId="1ADEFCB9" w14:textId="77777777" w:rsidR="00700A61" w:rsidRPr="009D31C4" w:rsidRDefault="00700A61" w:rsidP="00700A61">
      <w:pPr>
        <w:tabs>
          <w:tab w:val="decimal" w:pos="288"/>
          <w:tab w:val="decimal" w:pos="360"/>
        </w:tabs>
        <w:spacing w:line="280" w:lineRule="auto"/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Markova tř. 2, 331 41 Kralovice</w:t>
      </w:r>
    </w:p>
    <w:p w14:paraId="7792038B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IČ: 00257966, DIČ: CZ00257966</w:t>
      </w:r>
    </w:p>
    <w:p w14:paraId="379EF07F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z w:val="24"/>
          <w:szCs w:val="24"/>
          <w:lang w:eastAsia="en-US"/>
        </w:rPr>
        <w:t>zastoupené starostou města: Ing. Karlem Popelem</w:t>
      </w:r>
    </w:p>
    <w:p w14:paraId="677CFB7F" w14:textId="77777777" w:rsidR="006E20BA" w:rsidRPr="009D31C4" w:rsidRDefault="006E20BA" w:rsidP="00700A61">
      <w:pPr>
        <w:ind w:left="284"/>
        <w:rPr>
          <w:rFonts w:eastAsia="Calibri"/>
          <w:i/>
          <w:color w:val="000000"/>
          <w:sz w:val="24"/>
          <w:szCs w:val="24"/>
          <w:lang w:eastAsia="en-US"/>
        </w:rPr>
      </w:pPr>
    </w:p>
    <w:p w14:paraId="40C91C4A" w14:textId="77777777" w:rsidR="00700A61" w:rsidRPr="00700A61" w:rsidRDefault="00700A61" w:rsidP="007E5D1F">
      <w:pPr>
        <w:jc w:val="both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na straně jedné jako prodávající a oprávněná z předkupního práva, z výhrady zpětné koupě </w:t>
      </w:r>
      <w:r w:rsidR="007E5D1F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>a ze zákazu zcizení a zatížen</w:t>
      </w:r>
      <w:r w:rsidR="005C77B7">
        <w:rPr>
          <w:rFonts w:eastAsia="Calibri"/>
          <w:i/>
          <w:color w:val="000000"/>
          <w:sz w:val="24"/>
          <w:szCs w:val="22"/>
          <w:lang w:eastAsia="en-US"/>
        </w:rPr>
        <w:t>í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 jako práv věcných </w:t>
      </w:r>
      <w:r w:rsidRPr="00700A61">
        <w:rPr>
          <w:rFonts w:eastAsia="Calibri"/>
          <w:i/>
          <w:color w:val="000000"/>
          <w:spacing w:val="2"/>
          <w:sz w:val="24"/>
          <w:szCs w:val="22"/>
          <w:lang w:eastAsia="en-US"/>
        </w:rPr>
        <w:t>(dále také jen „prodávající" nebo „oprávněná")</w:t>
      </w:r>
    </w:p>
    <w:p w14:paraId="7E4F24F6" w14:textId="77777777" w:rsidR="00700A61" w:rsidRPr="00700A61" w:rsidRDefault="00700A61" w:rsidP="00700A61">
      <w:pPr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</w:p>
    <w:p w14:paraId="3D49E8A7" w14:textId="77777777" w:rsidR="00700A61" w:rsidRPr="00700A61" w:rsidRDefault="00700A61" w:rsidP="00700A61">
      <w:pPr>
        <w:jc w:val="center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a</w:t>
      </w:r>
    </w:p>
    <w:p w14:paraId="576F2F19" w14:textId="77777777" w:rsidR="006E20BA" w:rsidRDefault="006E20BA" w:rsidP="006E20BA">
      <w:pPr>
        <w:ind w:left="567" w:hanging="567"/>
        <w:rPr>
          <w:sz w:val="24"/>
          <w:szCs w:val="24"/>
        </w:rPr>
      </w:pPr>
    </w:p>
    <w:p w14:paraId="5F6EC984" w14:textId="62A73BA9" w:rsidR="009D31C4" w:rsidRPr="009D31C4" w:rsidRDefault="009D31C4" w:rsidP="009D31C4">
      <w:pPr>
        <w:ind w:left="567" w:hanging="567"/>
        <w:rPr>
          <w:sz w:val="24"/>
          <w:szCs w:val="24"/>
        </w:rPr>
      </w:pPr>
      <w:r w:rsidRPr="009D31C4">
        <w:rPr>
          <w:sz w:val="24"/>
          <w:szCs w:val="24"/>
        </w:rPr>
        <w:t xml:space="preserve"> </w:t>
      </w:r>
      <w:r w:rsidR="006E20BA" w:rsidRPr="009D31C4">
        <w:rPr>
          <w:b/>
          <w:bCs/>
          <w:sz w:val="24"/>
          <w:szCs w:val="24"/>
        </w:rPr>
        <w:t>2.</w:t>
      </w:r>
      <w:r w:rsidR="00634E3C">
        <w:rPr>
          <w:sz w:val="24"/>
          <w:szCs w:val="24"/>
        </w:rPr>
        <w:t xml:space="preserve"> </w:t>
      </w:r>
      <w:r w:rsidR="0092401D">
        <w:rPr>
          <w:sz w:val="24"/>
          <w:szCs w:val="24"/>
        </w:rPr>
        <w:t xml:space="preserve">pan </w:t>
      </w:r>
      <w:r w:rsidR="008E0565">
        <w:rPr>
          <w:b/>
          <w:bCs/>
          <w:sz w:val="24"/>
          <w:szCs w:val="24"/>
        </w:rPr>
        <w:t>Marek Procházka</w:t>
      </w:r>
      <w:r w:rsidR="006E20BA" w:rsidRPr="009D31C4">
        <w:rPr>
          <w:b/>
          <w:bCs/>
          <w:sz w:val="24"/>
          <w:szCs w:val="24"/>
        </w:rPr>
        <w:t>,</w:t>
      </w:r>
      <w:r w:rsidR="00634E3C">
        <w:rPr>
          <w:sz w:val="24"/>
          <w:szCs w:val="24"/>
        </w:rPr>
        <w:t xml:space="preserve"> r.č.</w:t>
      </w:r>
      <w:r w:rsidR="00A94FA8">
        <w:rPr>
          <w:sz w:val="24"/>
          <w:szCs w:val="24"/>
        </w:rPr>
        <w:t xml:space="preserve"> </w:t>
      </w:r>
      <w:r w:rsidR="001B7A6A">
        <w:rPr>
          <w:sz w:val="24"/>
          <w:szCs w:val="24"/>
        </w:rPr>
        <w:t>xxxx</w:t>
      </w:r>
      <w:r w:rsidR="00634E3C">
        <w:rPr>
          <w:sz w:val="24"/>
          <w:szCs w:val="24"/>
        </w:rPr>
        <w:t xml:space="preserve">, bytem </w:t>
      </w:r>
      <w:r w:rsidR="001B7A6A">
        <w:rPr>
          <w:sz w:val="24"/>
          <w:szCs w:val="24"/>
        </w:rPr>
        <w:t>xxxx</w:t>
      </w:r>
      <w:r w:rsidR="008E0565">
        <w:rPr>
          <w:sz w:val="24"/>
          <w:szCs w:val="24"/>
        </w:rPr>
        <w:t xml:space="preserve"> Kralovice</w:t>
      </w:r>
      <w:r w:rsidR="006E20BA" w:rsidRPr="009D31C4">
        <w:rPr>
          <w:sz w:val="24"/>
          <w:szCs w:val="24"/>
        </w:rPr>
        <w:t xml:space="preserve"> </w:t>
      </w:r>
    </w:p>
    <w:p w14:paraId="3835BB53" w14:textId="77777777" w:rsidR="006E20BA" w:rsidRDefault="006E20BA" w:rsidP="006E20BA">
      <w:pPr>
        <w:ind w:left="284"/>
        <w:rPr>
          <w:rFonts w:eastAsia="Calibri"/>
          <w:i/>
          <w:color w:val="000000"/>
          <w:spacing w:val="-1"/>
          <w:sz w:val="24"/>
          <w:szCs w:val="22"/>
          <w:lang w:eastAsia="en-US"/>
        </w:rPr>
      </w:pP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</w:p>
    <w:p w14:paraId="006027FD" w14:textId="77777777" w:rsidR="006E20BA" w:rsidRDefault="006E20BA" w:rsidP="007E5D1F">
      <w:pPr>
        <w:jc w:val="both"/>
        <w:rPr>
          <w:rFonts w:eastAsia="Calibri"/>
          <w:i/>
          <w:color w:val="000000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>na stra</w:t>
      </w:r>
      <w:r w:rsidR="00634E3C">
        <w:rPr>
          <w:rFonts w:eastAsia="Calibri"/>
          <w:i/>
          <w:color w:val="000000"/>
          <w:spacing w:val="-1"/>
          <w:sz w:val="24"/>
          <w:szCs w:val="22"/>
          <w:lang w:eastAsia="en-US"/>
        </w:rPr>
        <w:t>ně druhé jako kupující a povinn</w:t>
      </w:r>
      <w:r w:rsidR="00CA41C4">
        <w:rPr>
          <w:rFonts w:eastAsia="Calibri"/>
          <w:i/>
          <w:color w:val="000000"/>
          <w:spacing w:val="-1"/>
          <w:sz w:val="24"/>
          <w:szCs w:val="22"/>
          <w:lang w:eastAsia="en-US"/>
        </w:rPr>
        <w:t>ý</w:t>
      </w: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z předkupního práva, z výhrady zpětné koupě a ze </w:t>
      </w:r>
      <w:r w:rsidR="009D31C4">
        <w:rPr>
          <w:rFonts w:eastAsia="Calibri"/>
          <w:i/>
          <w:color w:val="000000"/>
          <w:spacing w:val="-1"/>
          <w:sz w:val="24"/>
          <w:szCs w:val="22"/>
          <w:lang w:eastAsia="en-US"/>
        </w:rPr>
        <w:t>zákazu</w:t>
      </w: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>zcizení a zatížení jako práv věcných (dále také „kupující" nebo „povinn</w:t>
      </w:r>
      <w:r w:rsidR="00CA41C4">
        <w:rPr>
          <w:rFonts w:eastAsia="Calibri"/>
          <w:i/>
          <w:color w:val="000000"/>
          <w:sz w:val="24"/>
          <w:szCs w:val="22"/>
          <w:lang w:eastAsia="en-US"/>
        </w:rPr>
        <w:t>ý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>")</w:t>
      </w:r>
    </w:p>
    <w:p w14:paraId="03EAB74E" w14:textId="77777777" w:rsidR="00B83950" w:rsidRDefault="00B83950" w:rsidP="00B83950">
      <w:pPr>
        <w:ind w:left="284"/>
        <w:rPr>
          <w:rFonts w:eastAsia="Calibri"/>
          <w:i/>
          <w:color w:val="000000"/>
          <w:sz w:val="24"/>
          <w:szCs w:val="22"/>
          <w:lang w:eastAsia="en-US"/>
        </w:rPr>
      </w:pPr>
    </w:p>
    <w:p w14:paraId="5E86ED1F" w14:textId="77777777" w:rsidR="00B83950" w:rsidRPr="00700A61" w:rsidRDefault="00700A61" w:rsidP="00B83950">
      <w:pPr>
        <w:spacing w:before="324" w:line="20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I.</w:t>
      </w:r>
    </w:p>
    <w:p w14:paraId="7943B8E7" w14:textId="77777777" w:rsidR="00B83950" w:rsidRDefault="00F31EC3" w:rsidP="00700A61">
      <w:pPr>
        <w:jc w:val="both"/>
        <w:rPr>
          <w:bCs/>
          <w:sz w:val="24"/>
        </w:rPr>
      </w:pPr>
      <w:r w:rsidRPr="001B269A">
        <w:rPr>
          <w:b/>
          <w:sz w:val="24"/>
        </w:rPr>
        <w:t>1.1.</w:t>
      </w:r>
      <w:r w:rsidRPr="00F31EC3">
        <w:rPr>
          <w:bCs/>
          <w:sz w:val="24"/>
        </w:rPr>
        <w:t xml:space="preserve"> </w:t>
      </w:r>
      <w:r>
        <w:rPr>
          <w:b/>
          <w:sz w:val="24"/>
        </w:rPr>
        <w:t>Město Kralovice</w:t>
      </w:r>
      <w:r>
        <w:rPr>
          <w:sz w:val="24"/>
        </w:rPr>
        <w:t xml:space="preserve"> je vlastníkem </w:t>
      </w:r>
      <w:r w:rsidRPr="007701CD">
        <w:rPr>
          <w:bCs/>
          <w:sz w:val="24"/>
        </w:rPr>
        <w:t>pozemk</w:t>
      </w:r>
      <w:bookmarkStart w:id="1" w:name="_Hlk84282008"/>
      <w:r w:rsidR="008E0565">
        <w:rPr>
          <w:bCs/>
          <w:sz w:val="24"/>
        </w:rPr>
        <w:t>u</w:t>
      </w:r>
      <w:r w:rsidRPr="007701CD">
        <w:rPr>
          <w:bCs/>
          <w:sz w:val="24"/>
        </w:rPr>
        <w:t xml:space="preserve"> </w:t>
      </w:r>
      <w:r w:rsidR="00F04433" w:rsidRPr="007701CD">
        <w:rPr>
          <w:sz w:val="24"/>
        </w:rPr>
        <w:t>p.č.</w:t>
      </w:r>
      <w:r w:rsidR="00F04433" w:rsidRPr="00A94FA8">
        <w:rPr>
          <w:b/>
          <w:sz w:val="24"/>
        </w:rPr>
        <w:t xml:space="preserve"> </w:t>
      </w:r>
      <w:r w:rsidR="00F04433">
        <w:rPr>
          <w:b/>
          <w:sz w:val="24"/>
        </w:rPr>
        <w:t>21</w:t>
      </w:r>
      <w:r w:rsidR="008E0565">
        <w:rPr>
          <w:b/>
          <w:sz w:val="24"/>
        </w:rPr>
        <w:t>27/23</w:t>
      </w:r>
      <w:r w:rsidR="00F04433" w:rsidRPr="00F31EC3">
        <w:rPr>
          <w:b/>
          <w:sz w:val="24"/>
        </w:rPr>
        <w:t xml:space="preserve"> </w:t>
      </w:r>
      <w:r w:rsidR="00F04433">
        <w:rPr>
          <w:sz w:val="24"/>
        </w:rPr>
        <w:t xml:space="preserve">o výměře </w:t>
      </w:r>
      <w:r w:rsidR="008E0565">
        <w:rPr>
          <w:sz w:val="24"/>
        </w:rPr>
        <w:t>816</w:t>
      </w:r>
      <w:r w:rsidR="00F04433" w:rsidRPr="007701CD">
        <w:rPr>
          <w:sz w:val="24"/>
        </w:rPr>
        <w:t xml:space="preserve"> m</w:t>
      </w:r>
      <w:r w:rsidR="00F04433" w:rsidRPr="007701CD">
        <w:rPr>
          <w:sz w:val="24"/>
          <w:vertAlign w:val="superscript"/>
        </w:rPr>
        <w:t>2</w:t>
      </w:r>
      <w:r w:rsidR="00F04433">
        <w:rPr>
          <w:sz w:val="24"/>
          <w:vertAlign w:val="superscript"/>
        </w:rPr>
        <w:t xml:space="preserve"> </w:t>
      </w:r>
      <w:r w:rsidRPr="00116A84">
        <w:rPr>
          <w:sz w:val="24"/>
        </w:rPr>
        <w:t>v</w:t>
      </w:r>
      <w:r w:rsidRPr="00CF6A0F">
        <w:rPr>
          <w:sz w:val="24"/>
        </w:rPr>
        <w:t xml:space="preserve"> k.ú. Kralovice </w:t>
      </w:r>
      <w:r w:rsidR="008E0565">
        <w:rPr>
          <w:sz w:val="24"/>
        </w:rPr>
        <w:br/>
      </w:r>
      <w:r w:rsidRPr="00CF6A0F">
        <w:rPr>
          <w:sz w:val="24"/>
        </w:rPr>
        <w:t>u Rakovníka</w:t>
      </w:r>
      <w:r>
        <w:rPr>
          <w:sz w:val="24"/>
        </w:rPr>
        <w:t>, zapsané</w:t>
      </w:r>
      <w:r w:rsidR="000C20BD">
        <w:rPr>
          <w:sz w:val="24"/>
        </w:rPr>
        <w:t>m</w:t>
      </w:r>
      <w:r>
        <w:rPr>
          <w:sz w:val="24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u Katastrálního úřadu pro Plzeňský kraj, Katastrální pracoviště Kralovice</w:t>
      </w:r>
      <w:r w:rsidR="002E0C6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(dále též věc nemovitá)</w:t>
      </w:r>
      <w:r>
        <w:rPr>
          <w:bCs/>
          <w:sz w:val="24"/>
        </w:rPr>
        <w:t>.</w:t>
      </w:r>
    </w:p>
    <w:p w14:paraId="36196C88" w14:textId="77777777" w:rsidR="00700A61" w:rsidRPr="00700A61" w:rsidRDefault="00F31EC3" w:rsidP="00700A61">
      <w:pPr>
        <w:jc w:val="both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>
        <w:rPr>
          <w:bCs/>
          <w:sz w:val="24"/>
        </w:rPr>
        <w:t xml:space="preserve"> </w:t>
      </w:r>
      <w:bookmarkEnd w:id="1"/>
    </w:p>
    <w:p w14:paraId="08656591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w w:val="120"/>
          <w:sz w:val="24"/>
          <w:szCs w:val="22"/>
          <w:lang w:eastAsia="en-US"/>
        </w:rPr>
        <w:t>II.</w:t>
      </w:r>
    </w:p>
    <w:p w14:paraId="34F61C15" w14:textId="77777777" w:rsidR="00B83950" w:rsidRPr="008E0565" w:rsidRDefault="00700A61" w:rsidP="00F31EC3">
      <w:pPr>
        <w:jc w:val="both"/>
        <w:rPr>
          <w:sz w:val="24"/>
        </w:rPr>
      </w:pPr>
      <w:r w:rsidRPr="001B269A">
        <w:rPr>
          <w:rFonts w:eastAsia="Calibri"/>
          <w:b/>
          <w:color w:val="000000"/>
          <w:spacing w:val="2"/>
          <w:sz w:val="24"/>
          <w:szCs w:val="22"/>
          <w:lang w:eastAsia="en-US"/>
        </w:rPr>
        <w:t>2.1.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Prodávající touto smlouvou pozem</w:t>
      </w:r>
      <w:r w:rsidR="008E0565">
        <w:rPr>
          <w:rFonts w:eastAsia="Calibri"/>
          <w:color w:val="000000"/>
          <w:spacing w:val="2"/>
          <w:sz w:val="24"/>
          <w:szCs w:val="22"/>
          <w:lang w:eastAsia="en-US"/>
        </w:rPr>
        <w:t>ek</w:t>
      </w:r>
      <w:r w:rsidR="00E40D20" w:rsidRPr="00E40D20">
        <w:rPr>
          <w:sz w:val="24"/>
        </w:rPr>
        <w:t xml:space="preserve"> </w:t>
      </w:r>
      <w:r w:rsidR="008E0565" w:rsidRPr="007701CD">
        <w:rPr>
          <w:sz w:val="24"/>
        </w:rPr>
        <w:t>p.č.</w:t>
      </w:r>
      <w:r w:rsidR="008E0565" w:rsidRPr="00A94FA8">
        <w:rPr>
          <w:b/>
          <w:sz w:val="24"/>
        </w:rPr>
        <w:t xml:space="preserve"> </w:t>
      </w:r>
      <w:r w:rsidR="008E0565">
        <w:rPr>
          <w:b/>
          <w:sz w:val="24"/>
        </w:rPr>
        <w:t>2127/23</w:t>
      </w:r>
      <w:r w:rsidR="008E0565" w:rsidRPr="00F31EC3">
        <w:rPr>
          <w:b/>
          <w:sz w:val="24"/>
        </w:rPr>
        <w:t xml:space="preserve"> </w:t>
      </w:r>
      <w:r w:rsidR="008E0565">
        <w:rPr>
          <w:sz w:val="24"/>
        </w:rPr>
        <w:t>o výměře 816</w:t>
      </w:r>
      <w:r w:rsidR="008E0565" w:rsidRPr="007701CD">
        <w:rPr>
          <w:sz w:val="24"/>
        </w:rPr>
        <w:t xml:space="preserve"> m</w:t>
      </w:r>
      <w:r w:rsidR="008E0565" w:rsidRPr="007701CD">
        <w:rPr>
          <w:sz w:val="24"/>
          <w:vertAlign w:val="superscript"/>
        </w:rPr>
        <w:t>2</w:t>
      </w:r>
      <w:r w:rsidR="008E0565">
        <w:rPr>
          <w:sz w:val="24"/>
          <w:vertAlign w:val="superscript"/>
        </w:rPr>
        <w:t xml:space="preserve"> </w:t>
      </w:r>
      <w:r w:rsidR="005421C4" w:rsidRPr="00116A84">
        <w:rPr>
          <w:sz w:val="24"/>
        </w:rPr>
        <w:t>v</w:t>
      </w:r>
      <w:r w:rsidR="005421C4" w:rsidRPr="00CF6A0F">
        <w:rPr>
          <w:sz w:val="24"/>
        </w:rPr>
        <w:t xml:space="preserve"> k.ú. Kralovice </w:t>
      </w:r>
      <w:r w:rsidR="008E0565">
        <w:rPr>
          <w:sz w:val="24"/>
        </w:rPr>
        <w:br/>
      </w:r>
      <w:r w:rsidR="005421C4" w:rsidRPr="00CF6A0F">
        <w:rPr>
          <w:sz w:val="24"/>
        </w:rPr>
        <w:t>u Rakovníka</w:t>
      </w:r>
      <w:r w:rsidR="005421C4">
        <w:rPr>
          <w:sz w:val="24"/>
        </w:rPr>
        <w:t>, zapsan</w:t>
      </w:r>
      <w:r w:rsidR="000C20BD">
        <w:rPr>
          <w:sz w:val="24"/>
        </w:rPr>
        <w:t>ý</w:t>
      </w:r>
      <w:r w:rsidR="005421C4">
        <w:rPr>
          <w:sz w:val="24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 w:rsidR="005421C4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u Katastrálního úřadu pro Plzeňský kraj, Katastrální pracoviště Kralovice,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vlastnicky jí náležející, se všemi právy a povinnostmi, součástmi a příslušenstvím </w:t>
      </w:r>
      <w:r w:rsidR="00F31EC3" w:rsidRP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prodává kupujícímu</w:t>
      </w:r>
      <w:r w:rsidR="00634E3C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.</w:t>
      </w:r>
      <w:r w:rsidR="00F31EC3" w:rsidRP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 xml:space="preserve"> </w:t>
      </w:r>
    </w:p>
    <w:p w14:paraId="60A01224" w14:textId="77777777" w:rsidR="00F31EC3" w:rsidRDefault="00700A61" w:rsidP="00F31EC3">
      <w:pPr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B83950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 xml:space="preserve"> </w:t>
      </w:r>
    </w:p>
    <w:p w14:paraId="77E4D7FA" w14:textId="77777777" w:rsidR="00700A61" w:rsidRPr="00B83950" w:rsidRDefault="00F31EC3" w:rsidP="00700A61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1B269A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2.2.</w:t>
      </w:r>
      <w:r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Kupující uveden</w:t>
      </w:r>
      <w:r w:rsidR="000C20BD">
        <w:rPr>
          <w:rFonts w:eastAsia="Calibri"/>
          <w:color w:val="000000"/>
          <w:spacing w:val="-5"/>
          <w:sz w:val="24"/>
          <w:szCs w:val="22"/>
          <w:lang w:eastAsia="en-US"/>
        </w:rPr>
        <w:t>ý</w:t>
      </w:r>
      <w:r w:rsidR="00B83950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pozem</w:t>
      </w:r>
      <w:r w:rsidR="000C20BD">
        <w:rPr>
          <w:rFonts w:eastAsia="Calibri"/>
          <w:color w:val="000000"/>
          <w:spacing w:val="-5"/>
          <w:sz w:val="24"/>
          <w:szCs w:val="22"/>
          <w:lang w:eastAsia="en-US"/>
        </w:rPr>
        <w:t>ek</w: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se všemi právy a povinnostmi, součástmi a </w:t>
      </w:r>
      <w:r w:rsidR="00634E3C">
        <w:rPr>
          <w:rFonts w:eastAsia="Calibri"/>
          <w:color w:val="000000"/>
          <w:spacing w:val="-4"/>
          <w:sz w:val="24"/>
          <w:szCs w:val="22"/>
          <w:lang w:eastAsia="en-US"/>
        </w:rPr>
        <w:t>příslušenstvím kupuje</w:t>
      </w:r>
      <w:r w:rsidR="00700A61"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="00E2767B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="00700A61"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a </w:t>
      </w:r>
      <w:r w:rsidR="00B83950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do </w:t>
      </w:r>
      <w:r w:rsidR="00634E3C">
        <w:rPr>
          <w:rFonts w:eastAsia="Calibri"/>
          <w:color w:val="000000"/>
          <w:spacing w:val="-4"/>
          <w:sz w:val="24"/>
          <w:szCs w:val="22"/>
          <w:lang w:eastAsia="en-US"/>
        </w:rPr>
        <w:t>vlastnictví nabývá</w:t>
      </w:r>
      <w:r w:rsidR="00B83950">
        <w:rPr>
          <w:rFonts w:eastAsia="Calibri"/>
          <w:color w:val="000000"/>
          <w:spacing w:val="-4"/>
          <w:sz w:val="24"/>
          <w:szCs w:val="22"/>
          <w:lang w:eastAsia="en-US"/>
        </w:rPr>
        <w:t>.</w:t>
      </w:r>
    </w:p>
    <w:p w14:paraId="213E770D" w14:textId="38060FB6" w:rsidR="009D31C4" w:rsidRPr="00700A61" w:rsidRDefault="001B7A6A" w:rsidP="006E20BA">
      <w:pPr>
        <w:jc w:val="both"/>
        <w:rPr>
          <w:rFonts w:eastAsia="Calibri"/>
          <w:b/>
          <w:color w:val="000000"/>
          <w:sz w:val="24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063FDCCD" wp14:editId="0AF6C591">
                <wp:simplePos x="0" y="0"/>
                <wp:positionH relativeFrom="column">
                  <wp:posOffset>-744856</wp:posOffset>
                </wp:positionH>
                <wp:positionV relativeFrom="paragraph">
                  <wp:posOffset>0</wp:posOffset>
                </wp:positionV>
                <wp:extent cx="0" cy="2232025"/>
                <wp:effectExtent l="0" t="0" r="19050" b="15875"/>
                <wp:wrapNone/>
                <wp:docPr id="12509491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1C1C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E1500" id="Přímá spojnice 1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8.65pt,0" to="-58.6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" strokecolor="#c1c1c1" strokeweight="2pt"/>
            </w:pict>
          </mc:Fallback>
        </mc:AlternateContent>
      </w:r>
    </w:p>
    <w:p w14:paraId="7469F07B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III.</w:t>
      </w:r>
    </w:p>
    <w:p w14:paraId="1F3B98D2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1B269A">
        <w:rPr>
          <w:rFonts w:eastAsia="Calibri"/>
          <w:b/>
          <w:color w:val="000000"/>
          <w:sz w:val="24"/>
          <w:szCs w:val="22"/>
          <w:lang w:eastAsia="en-US"/>
        </w:rPr>
        <w:t>3.1.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Prodávající prohlašuje, že na </w:t>
      </w:r>
      <w:r w:rsidR="00B83950">
        <w:rPr>
          <w:rFonts w:eastAsia="Calibri"/>
          <w:color w:val="000000"/>
          <w:sz w:val="24"/>
          <w:szCs w:val="22"/>
          <w:lang w:eastAsia="en-US"/>
        </w:rPr>
        <w:t>pozem</w:t>
      </w:r>
      <w:r w:rsidR="008E0565">
        <w:rPr>
          <w:rFonts w:eastAsia="Calibri"/>
          <w:color w:val="000000"/>
          <w:sz w:val="24"/>
          <w:szCs w:val="22"/>
          <w:lang w:eastAsia="en-US"/>
        </w:rPr>
        <w:t>ku</w:t>
      </w:r>
      <w:r w:rsidR="00F04433" w:rsidRPr="00F04433">
        <w:rPr>
          <w:sz w:val="24"/>
        </w:rPr>
        <w:t xml:space="preserve"> </w:t>
      </w:r>
      <w:r w:rsidR="008E0565" w:rsidRPr="007701CD">
        <w:rPr>
          <w:sz w:val="24"/>
        </w:rPr>
        <w:t>p.č.</w:t>
      </w:r>
      <w:r w:rsidR="008E0565" w:rsidRPr="00A94FA8">
        <w:rPr>
          <w:b/>
          <w:sz w:val="24"/>
        </w:rPr>
        <w:t xml:space="preserve"> </w:t>
      </w:r>
      <w:r w:rsidR="008E0565">
        <w:rPr>
          <w:b/>
          <w:sz w:val="24"/>
        </w:rPr>
        <w:t>2127/23</w:t>
      </w:r>
      <w:r w:rsidR="008E0565" w:rsidRPr="00F31EC3">
        <w:rPr>
          <w:b/>
          <w:sz w:val="24"/>
        </w:rPr>
        <w:t xml:space="preserve"> </w:t>
      </w:r>
      <w:r w:rsidR="008E0565">
        <w:rPr>
          <w:sz w:val="24"/>
        </w:rPr>
        <w:t>o výměře 816</w:t>
      </w:r>
      <w:r w:rsidR="008E0565" w:rsidRPr="007701CD">
        <w:rPr>
          <w:sz w:val="24"/>
        </w:rPr>
        <w:t xml:space="preserve"> m</w:t>
      </w:r>
      <w:r w:rsidR="008E0565" w:rsidRPr="007701CD">
        <w:rPr>
          <w:sz w:val="24"/>
          <w:vertAlign w:val="superscript"/>
        </w:rPr>
        <w:t>2</w:t>
      </w:r>
      <w:r w:rsidR="008E0565">
        <w:rPr>
          <w:sz w:val="24"/>
          <w:vertAlign w:val="superscript"/>
        </w:rPr>
        <w:t xml:space="preserve"> </w:t>
      </w:r>
      <w:r w:rsidR="00B83950">
        <w:rPr>
          <w:bCs/>
          <w:sz w:val="24"/>
        </w:rPr>
        <w:t xml:space="preserve">v k. ú. Kralovice u Rakovníka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neváznou žádné dluhy, zástavní práva, předkupní práva, věcná břemena, či jiné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právní závady či závazky. </w:t>
      </w:r>
    </w:p>
    <w:p w14:paraId="4C6266C3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3.2.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Prodávající prohlašuje, že na </w:t>
      </w:r>
      <w:r w:rsidR="00B83950">
        <w:rPr>
          <w:rFonts w:eastAsia="Calibri"/>
          <w:color w:val="000000"/>
          <w:spacing w:val="-1"/>
          <w:sz w:val="24"/>
          <w:szCs w:val="22"/>
          <w:lang w:eastAsia="en-US"/>
        </w:rPr>
        <w:t>pozem</w:t>
      </w:r>
      <w:r w:rsidR="008E0565">
        <w:rPr>
          <w:rFonts w:eastAsia="Calibri"/>
          <w:color w:val="000000"/>
          <w:spacing w:val="-1"/>
          <w:sz w:val="24"/>
          <w:szCs w:val="22"/>
          <w:lang w:eastAsia="en-US"/>
        </w:rPr>
        <w:t>ku</w:t>
      </w:r>
      <w:r w:rsidR="00F04433" w:rsidRPr="00F04433">
        <w:rPr>
          <w:sz w:val="24"/>
        </w:rPr>
        <w:t xml:space="preserve"> </w:t>
      </w:r>
      <w:r w:rsidR="008E0565" w:rsidRPr="007701CD">
        <w:rPr>
          <w:sz w:val="24"/>
        </w:rPr>
        <w:t>p.č.</w:t>
      </w:r>
      <w:r w:rsidR="008E0565" w:rsidRPr="00A94FA8">
        <w:rPr>
          <w:b/>
          <w:sz w:val="24"/>
        </w:rPr>
        <w:t xml:space="preserve"> </w:t>
      </w:r>
      <w:r w:rsidR="008E0565">
        <w:rPr>
          <w:b/>
          <w:sz w:val="24"/>
        </w:rPr>
        <w:t>2127/23</w:t>
      </w:r>
      <w:r w:rsidR="008E0565" w:rsidRPr="00F31EC3">
        <w:rPr>
          <w:b/>
          <w:sz w:val="24"/>
        </w:rPr>
        <w:t xml:space="preserve"> </w:t>
      </w:r>
      <w:r w:rsidR="008E0565">
        <w:rPr>
          <w:sz w:val="24"/>
        </w:rPr>
        <w:t>o výměře 816</w:t>
      </w:r>
      <w:r w:rsidR="008E0565" w:rsidRPr="007701CD">
        <w:rPr>
          <w:sz w:val="24"/>
        </w:rPr>
        <w:t xml:space="preserve"> m</w:t>
      </w:r>
      <w:r w:rsidR="008E0565" w:rsidRPr="007701CD">
        <w:rPr>
          <w:sz w:val="24"/>
          <w:vertAlign w:val="superscript"/>
        </w:rPr>
        <w:t>2</w:t>
      </w:r>
      <w:r w:rsidR="008E0565">
        <w:rPr>
          <w:sz w:val="24"/>
          <w:vertAlign w:val="superscript"/>
        </w:rPr>
        <w:t xml:space="preserve"> </w:t>
      </w:r>
      <w:r w:rsidR="00B83950">
        <w:rPr>
          <w:bCs/>
          <w:sz w:val="24"/>
        </w:rPr>
        <w:t xml:space="preserve">v k. ú. Kralovice u Rakovníka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se nacházejí přípojky inženýrských sítí (elektrická energie, pitná voda a splašková kanalizace), které tvoří příslušenství </w:t>
      </w:r>
      <w:r w:rsidR="001B269A">
        <w:rPr>
          <w:rFonts w:eastAsia="Calibri"/>
          <w:color w:val="000000"/>
          <w:sz w:val="24"/>
          <w:szCs w:val="22"/>
          <w:lang w:eastAsia="en-US"/>
        </w:rPr>
        <w:t>pozemk</w:t>
      </w:r>
      <w:r w:rsidR="000C20BD">
        <w:rPr>
          <w:rFonts w:eastAsia="Calibri"/>
          <w:color w:val="000000"/>
          <w:sz w:val="24"/>
          <w:szCs w:val="22"/>
          <w:lang w:eastAsia="en-US"/>
        </w:rPr>
        <w:t>u</w:t>
      </w:r>
      <w:r w:rsidR="001B269A">
        <w:rPr>
          <w:rFonts w:eastAsia="Calibri"/>
          <w:color w:val="000000"/>
          <w:sz w:val="24"/>
          <w:szCs w:val="22"/>
          <w:lang w:eastAsia="en-US"/>
        </w:rPr>
        <w:t xml:space="preserve"> převáděn</w:t>
      </w:r>
      <w:r w:rsidR="000C20BD">
        <w:rPr>
          <w:rFonts w:eastAsia="Calibri"/>
          <w:color w:val="000000"/>
          <w:sz w:val="24"/>
          <w:szCs w:val="22"/>
          <w:lang w:eastAsia="en-US"/>
        </w:rPr>
        <w:t>ého</w:t>
      </w:r>
      <w:r w:rsidR="001B269A">
        <w:rPr>
          <w:rFonts w:eastAsia="Calibri"/>
          <w:color w:val="000000"/>
          <w:sz w:val="24"/>
          <w:szCs w:val="22"/>
          <w:lang w:eastAsia="en-US"/>
        </w:rPr>
        <w:t xml:space="preserve"> touto kupní smlouvou.</w:t>
      </w:r>
    </w:p>
    <w:p w14:paraId="760D22B3" w14:textId="77777777" w:rsid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lastRenderedPageBreak/>
        <w:t>3.3.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byl v ro</w:t>
      </w:r>
      <w:r w:rsidR="00C56D1B">
        <w:rPr>
          <w:rFonts w:eastAsia="Calibri"/>
          <w:color w:val="000000"/>
          <w:sz w:val="24"/>
          <w:szCs w:val="22"/>
          <w:lang w:eastAsia="en-US"/>
        </w:rPr>
        <w:t>zsahu j</w:t>
      </w:r>
      <w:r w:rsidR="005C77B7">
        <w:rPr>
          <w:rFonts w:eastAsia="Calibri"/>
          <w:color w:val="000000"/>
          <w:sz w:val="24"/>
          <w:szCs w:val="22"/>
          <w:lang w:eastAsia="en-US"/>
        </w:rPr>
        <w:t>ím</w:t>
      </w:r>
      <w:r w:rsidR="00C56D1B">
        <w:rPr>
          <w:rFonts w:eastAsia="Calibri"/>
          <w:color w:val="000000"/>
          <w:sz w:val="24"/>
          <w:szCs w:val="22"/>
          <w:lang w:eastAsia="en-US"/>
        </w:rPr>
        <w:t xml:space="preserve"> požadovaném seznámen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 aktuálním faktickým stavem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převáděné věci nemovité uvedené v </w:t>
      </w:r>
      <w:r w:rsidRPr="000A5973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čl. 1.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této smlouvy, k němuž nem</w:t>
      </w:r>
      <w:r w:rsidR="00C56D1B">
        <w:rPr>
          <w:rFonts w:eastAsia="Calibri"/>
          <w:color w:val="000000"/>
          <w:spacing w:val="-3"/>
          <w:sz w:val="24"/>
          <w:szCs w:val="22"/>
          <w:lang w:eastAsia="en-US"/>
        </w:rPr>
        <w:t>á</w:t>
      </w:r>
      <w:r w:rsidR="00634E3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výhrady. Kupující prohlašuje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, že</w:t>
      </w:r>
      <w:r w:rsidR="003C0142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si tuto věc nemovitou prohlédl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, jakož i přístup k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> 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ní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j</w:t>
      </w:r>
      <w:r w:rsidR="002E0C6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ejí stav je </w:t>
      </w:r>
      <w:r w:rsidR="00E40D20">
        <w:rPr>
          <w:rFonts w:eastAsia="Calibri"/>
          <w:color w:val="000000"/>
          <w:spacing w:val="-3"/>
          <w:sz w:val="24"/>
          <w:szCs w:val="22"/>
          <w:lang w:eastAsia="en-US"/>
        </w:rPr>
        <w:t>mu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dobře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znám.</w:t>
      </w:r>
    </w:p>
    <w:p w14:paraId="70F92163" w14:textId="77777777" w:rsidR="002A7DA8" w:rsidRPr="00700A61" w:rsidRDefault="002A7DA8" w:rsidP="002A7DA8">
      <w:pPr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2082D69E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IV.</w:t>
      </w:r>
    </w:p>
    <w:p w14:paraId="5670246B" w14:textId="77777777" w:rsidR="00700A61" w:rsidRPr="000C20BD" w:rsidRDefault="00700A61" w:rsidP="001B269A">
      <w:pPr>
        <w:jc w:val="both"/>
        <w:rPr>
          <w:rFonts w:eastAsia="Calibri"/>
          <w:bCs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 xml:space="preserve">4.1. </w:t>
      </w:r>
      <w:r w:rsidR="001B269A" w:rsidRPr="001B269A">
        <w:rPr>
          <w:rFonts w:eastAsia="Calibri"/>
          <w:bCs/>
          <w:color w:val="000000"/>
          <w:spacing w:val="-1"/>
          <w:sz w:val="24"/>
          <w:szCs w:val="22"/>
          <w:lang w:eastAsia="en-US"/>
        </w:rPr>
        <w:t>Smluvní strany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>aly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převáděnou věc nemovitou uvedenou v </w:t>
      </w:r>
      <w:r w:rsidRPr="000A5973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>této smlouvy kupní cenu v celkové výši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8E0565">
        <w:rPr>
          <w:rFonts w:eastAsia="Calibri"/>
          <w:b/>
          <w:color w:val="000000"/>
          <w:sz w:val="24"/>
          <w:szCs w:val="22"/>
          <w:lang w:eastAsia="en-US"/>
        </w:rPr>
        <w:t>1.428.000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jedenmilion</w:t>
      </w:r>
      <w:r w:rsidR="008E0565">
        <w:rPr>
          <w:rFonts w:eastAsia="Calibri"/>
          <w:b/>
          <w:color w:val="000000"/>
          <w:sz w:val="24"/>
          <w:szCs w:val="22"/>
          <w:lang w:eastAsia="en-US"/>
        </w:rPr>
        <w:t>čtyřistadvacetosmtisíc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="000C20BD">
        <w:rPr>
          <w:rFonts w:eastAsia="Calibri"/>
          <w:b/>
          <w:color w:val="000000"/>
          <w:spacing w:val="4"/>
          <w:sz w:val="24"/>
          <w:szCs w:val="22"/>
          <w:lang w:eastAsia="en-US"/>
        </w:rPr>
        <w:t xml:space="preserve"> </w:t>
      </w:r>
      <w:r w:rsidR="000C20BD">
        <w:rPr>
          <w:rFonts w:eastAsia="Calibri"/>
          <w:bCs/>
          <w:color w:val="000000"/>
          <w:spacing w:val="4"/>
          <w:sz w:val="24"/>
          <w:szCs w:val="22"/>
          <w:lang w:eastAsia="en-US"/>
        </w:rPr>
        <w:t xml:space="preserve">z níž kupující uhradil na základě smlouvy o rezervaci pozemku částku 50.000 Kč. Kupujícímu zbývá uhradit kupní cenu ve výši </w:t>
      </w:r>
      <w:r w:rsidR="000C20BD" w:rsidRPr="000C20BD">
        <w:rPr>
          <w:rFonts w:eastAsia="Calibri"/>
          <w:b/>
          <w:color w:val="000000"/>
          <w:spacing w:val="4"/>
          <w:sz w:val="24"/>
          <w:szCs w:val="22"/>
          <w:lang w:eastAsia="en-US"/>
        </w:rPr>
        <w:t>1.378.000 Kč</w:t>
      </w:r>
      <w:r w:rsidR="000C20BD">
        <w:rPr>
          <w:rFonts w:eastAsia="Calibri"/>
          <w:bCs/>
          <w:color w:val="000000"/>
          <w:spacing w:val="4"/>
          <w:sz w:val="24"/>
          <w:szCs w:val="22"/>
          <w:lang w:eastAsia="en-US"/>
        </w:rPr>
        <w:t xml:space="preserve"> (dále zbylá kupní cena).</w:t>
      </w:r>
    </w:p>
    <w:p w14:paraId="2731FF7B" w14:textId="26194EAF" w:rsidR="00700A61" w:rsidRPr="00700A61" w:rsidRDefault="00700A61" w:rsidP="001B269A">
      <w:pPr>
        <w:spacing w:before="288"/>
        <w:ind w:right="13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4.2.</w:t>
      </w:r>
      <w:r w:rsidR="00993C0C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="0099788E">
        <w:rPr>
          <w:rFonts w:eastAsia="Calibri"/>
          <w:color w:val="000000"/>
          <w:spacing w:val="-4"/>
          <w:sz w:val="24"/>
          <w:szCs w:val="22"/>
          <w:lang w:eastAsia="en-US"/>
        </w:rPr>
        <w:t>Zbyl</w:t>
      </w:r>
      <w:r w:rsidR="00277628">
        <w:rPr>
          <w:rFonts w:eastAsia="Calibri"/>
          <w:color w:val="000000"/>
          <w:spacing w:val="-4"/>
          <w:sz w:val="24"/>
          <w:szCs w:val="22"/>
          <w:lang w:eastAsia="en-US"/>
        </w:rPr>
        <w:t>ou</w:t>
      </w:r>
      <w:r w:rsidR="006A5FFD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kupní cen</w:t>
      </w:r>
      <w:r w:rsidR="00277628">
        <w:rPr>
          <w:rFonts w:eastAsia="Calibri"/>
          <w:color w:val="000000"/>
          <w:spacing w:val="-4"/>
          <w:sz w:val="24"/>
          <w:szCs w:val="22"/>
          <w:lang w:eastAsia="en-US"/>
        </w:rPr>
        <w:t>u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ve výši </w:t>
      </w:r>
      <w:r w:rsidR="00180A79">
        <w:rPr>
          <w:rFonts w:eastAsia="Calibri"/>
          <w:b/>
          <w:color w:val="000000"/>
          <w:sz w:val="24"/>
          <w:szCs w:val="22"/>
          <w:lang w:eastAsia="en-US"/>
        </w:rPr>
        <w:t>1.</w:t>
      </w:r>
      <w:r w:rsidR="0099788E">
        <w:rPr>
          <w:rFonts w:eastAsia="Calibri"/>
          <w:b/>
          <w:color w:val="000000"/>
          <w:sz w:val="24"/>
          <w:szCs w:val="22"/>
          <w:lang w:eastAsia="en-US"/>
        </w:rPr>
        <w:t>378</w:t>
      </w:r>
      <w:r w:rsidR="00180A79">
        <w:rPr>
          <w:rFonts w:eastAsia="Calibri"/>
          <w:b/>
          <w:color w:val="000000"/>
          <w:sz w:val="24"/>
          <w:szCs w:val="22"/>
          <w:lang w:eastAsia="en-US"/>
        </w:rPr>
        <w:t>.000</w:t>
      </w:r>
      <w:r w:rsidR="00180A79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</w:t>
      </w:r>
      <w:r w:rsidR="00277628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1B269A" w:rsidRPr="001B269A">
        <w:rPr>
          <w:rFonts w:eastAsia="Calibri"/>
          <w:bCs/>
          <w:color w:val="000000"/>
          <w:spacing w:val="10"/>
          <w:sz w:val="24"/>
          <w:szCs w:val="22"/>
          <w:lang w:eastAsia="en-US"/>
        </w:rPr>
        <w:t xml:space="preserve">uhradí 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kupující </w:t>
      </w:r>
      <w:r w:rsidR="001B269A">
        <w:rPr>
          <w:rFonts w:eastAsia="Calibri"/>
          <w:color w:val="000000"/>
          <w:spacing w:val="10"/>
          <w:sz w:val="24"/>
          <w:szCs w:val="22"/>
          <w:lang w:eastAsia="en-US"/>
        </w:rPr>
        <w:t>na účet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 prodávajícího č.ú.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0725658379/0800, VS </w:t>
      </w:r>
      <w:r w:rsidR="001B7A6A">
        <w:rPr>
          <w:rFonts w:eastAsia="Calibri"/>
          <w:b/>
          <w:color w:val="000000"/>
          <w:spacing w:val="2"/>
          <w:sz w:val="24"/>
          <w:szCs w:val="22"/>
          <w:lang w:eastAsia="en-US"/>
        </w:rPr>
        <w:t>xxxx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nejpozději do 60 (šedesáti) dnů po podpisu této smlouvy oběma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smluvními stranami. Pro případ prodlení s plněním závazku </w:t>
      </w:r>
      <w:r w:rsidR="00C56D1B">
        <w:rPr>
          <w:rFonts w:eastAsia="Calibri"/>
          <w:color w:val="000000"/>
          <w:spacing w:val="-1"/>
          <w:sz w:val="24"/>
          <w:szCs w:val="22"/>
          <w:lang w:eastAsia="en-US"/>
        </w:rPr>
        <w:t>kupující</w:t>
      </w:r>
      <w:r w:rsidR="005C77B7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ho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si prodávající vyhrazuje právo od </w:t>
      </w:r>
      <w:r w:rsidR="001B269A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této kupní smlouvy v celém jejím rozsahu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odstoupit. Kupní cena se považuje za uhrazenou až </w:t>
      </w:r>
      <w:r w:rsidRPr="00700A61">
        <w:rPr>
          <w:rFonts w:eastAsia="Calibri"/>
          <w:color w:val="000000"/>
          <w:sz w:val="24"/>
          <w:szCs w:val="22"/>
          <w:lang w:eastAsia="en-US"/>
        </w:rPr>
        <w:t>jejím připsáním na shora uvedený účet prodávajícího.</w:t>
      </w:r>
    </w:p>
    <w:p w14:paraId="4422C6A8" w14:textId="77777777" w:rsidR="00700A61" w:rsidRPr="00700A61" w:rsidRDefault="00700A61" w:rsidP="001B269A">
      <w:pPr>
        <w:spacing w:before="25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4.3.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Prodávající a kupující prohlašují, že se shora uvedeným způsobem úhrady kupní ceny </w:t>
      </w:r>
      <w:r w:rsidRPr="00700A61">
        <w:rPr>
          <w:rFonts w:eastAsia="Calibri"/>
          <w:color w:val="000000"/>
          <w:sz w:val="24"/>
          <w:szCs w:val="22"/>
          <w:lang w:eastAsia="en-US"/>
        </w:rPr>
        <w:t>souhlasí.</w:t>
      </w:r>
    </w:p>
    <w:p w14:paraId="052C04FC" w14:textId="77777777" w:rsidR="00700A61" w:rsidRPr="00700A61" w:rsidRDefault="00700A61" w:rsidP="00700A61">
      <w:pPr>
        <w:spacing w:before="252"/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04C7E4E2" w14:textId="77777777" w:rsidR="00700A61" w:rsidRPr="00700A61" w:rsidRDefault="00700A61" w:rsidP="00700A61">
      <w:pPr>
        <w:tabs>
          <w:tab w:val="decimal" w:pos="360"/>
          <w:tab w:val="decimal" w:pos="4968"/>
        </w:tabs>
        <w:spacing w:line="206" w:lineRule="auto"/>
        <w:ind w:left="460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03A46176" w14:textId="77777777" w:rsidR="00700A61" w:rsidRPr="00700A61" w:rsidRDefault="00700A61" w:rsidP="001B269A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5.1.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Pozem</w:t>
      </w:r>
      <w:r w:rsidR="00180A79">
        <w:rPr>
          <w:rFonts w:eastAsia="Calibri"/>
          <w:color w:val="000000"/>
          <w:spacing w:val="-3"/>
          <w:sz w:val="24"/>
          <w:szCs w:val="22"/>
          <w:lang w:eastAsia="en-US"/>
        </w:rPr>
        <w:t>ek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uveden</w:t>
      </w:r>
      <w:r w:rsidR="00180A79">
        <w:rPr>
          <w:rFonts w:eastAsia="Calibri"/>
          <w:color w:val="000000"/>
          <w:spacing w:val="-3"/>
          <w:sz w:val="24"/>
          <w:szCs w:val="22"/>
          <w:lang w:eastAsia="en-US"/>
        </w:rPr>
        <w:t>ý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 </w:t>
      </w:r>
      <w:r w:rsidR="00C71F9C" w:rsidRPr="000A5973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čl.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</w:t>
      </w:r>
      <w:r w:rsidR="00C71F9C" w:rsidRPr="00AE684F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I.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této smlouvy j</w:t>
      </w:r>
      <w:r w:rsidR="00180A79">
        <w:rPr>
          <w:rFonts w:eastAsia="Calibri"/>
          <w:color w:val="000000"/>
          <w:spacing w:val="-3"/>
          <w:sz w:val="24"/>
          <w:szCs w:val="22"/>
          <w:lang w:eastAsia="en-US"/>
        </w:rPr>
        <w:t>e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určen v souladu s územním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>plánem obce k výstavbě rodinného domu. Prodávající p</w:t>
      </w:r>
      <w:r w:rsidR="006101AF">
        <w:rPr>
          <w:rFonts w:eastAsia="Calibri"/>
          <w:color w:val="000000"/>
          <w:spacing w:val="1"/>
          <w:sz w:val="24"/>
          <w:szCs w:val="22"/>
          <w:lang w:eastAsia="en-US"/>
        </w:rPr>
        <w:t>rodává a kupující kupuje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pozem</w:t>
      </w:r>
      <w:r w:rsidR="00180A79">
        <w:rPr>
          <w:rFonts w:eastAsia="Calibri"/>
          <w:color w:val="000000"/>
          <w:spacing w:val="1"/>
          <w:sz w:val="24"/>
          <w:szCs w:val="22"/>
          <w:lang w:eastAsia="en-US"/>
        </w:rPr>
        <w:t>ek</w:t>
      </w:r>
      <w:r w:rsidR="002E0C6C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uveden</w:t>
      </w:r>
      <w:r w:rsidR="00180A79">
        <w:rPr>
          <w:rFonts w:eastAsia="Calibri"/>
          <w:color w:val="000000"/>
          <w:spacing w:val="1"/>
          <w:sz w:val="24"/>
          <w:szCs w:val="22"/>
          <w:lang w:eastAsia="en-US"/>
        </w:rPr>
        <w:t>ý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 </w:t>
      </w:r>
      <w:r w:rsidRPr="000A5973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 </w:t>
      </w:r>
      <w:r w:rsidR="006A5FF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za účelem výstavby rodinného domu.</w:t>
      </w:r>
    </w:p>
    <w:p w14:paraId="543B978D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5.2.</w:t>
      </w:r>
      <w:r w:rsidR="006101AF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výslovně prohlašuje, že byl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prodávaj</w:t>
      </w:r>
      <w:r w:rsidR="006101AF">
        <w:rPr>
          <w:rFonts w:eastAsia="Calibri"/>
          <w:color w:val="000000"/>
          <w:spacing w:val="1"/>
          <w:sz w:val="24"/>
          <w:szCs w:val="22"/>
          <w:lang w:eastAsia="en-US"/>
        </w:rPr>
        <w:t>ícím seznámen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s tím, že pozem</w:t>
      </w:r>
      <w:r w:rsidR="00180A79">
        <w:rPr>
          <w:rFonts w:eastAsia="Calibri"/>
          <w:color w:val="000000"/>
          <w:spacing w:val="1"/>
          <w:sz w:val="24"/>
          <w:szCs w:val="22"/>
          <w:lang w:eastAsia="en-US"/>
        </w:rPr>
        <w:t>ek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uveden</w:t>
      </w:r>
      <w:r w:rsidR="00180A79">
        <w:rPr>
          <w:rFonts w:eastAsia="Calibri"/>
          <w:color w:val="000000"/>
          <w:spacing w:val="1"/>
          <w:sz w:val="24"/>
          <w:szCs w:val="22"/>
          <w:lang w:eastAsia="en-US"/>
        </w:rPr>
        <w:t>ý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="002A7DA8">
        <w:rPr>
          <w:rFonts w:eastAsia="Calibri"/>
          <w:color w:val="000000"/>
          <w:spacing w:val="-2"/>
          <w:sz w:val="24"/>
          <w:szCs w:val="22"/>
          <w:lang w:eastAsia="en-US"/>
        </w:rPr>
        <w:br/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 </w:t>
      </w:r>
      <w:r w:rsidR="00C71F9C" w:rsidRPr="000A5973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="00C71F9C" w:rsidRPr="002A7DA8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I.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 j</w:t>
      </w:r>
      <w:r w:rsidR="00180A79">
        <w:rPr>
          <w:rFonts w:eastAsia="Calibri"/>
          <w:color w:val="000000"/>
          <w:spacing w:val="-2"/>
          <w:sz w:val="24"/>
          <w:szCs w:val="22"/>
          <w:lang w:eastAsia="en-US"/>
        </w:rPr>
        <w:t>e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souladu s územním plánem obce určen</w:t>
      </w:r>
      <w:r w:rsidR="000C20BD">
        <w:rPr>
          <w:rFonts w:eastAsia="Calibri"/>
          <w:color w:val="000000"/>
          <w:spacing w:val="-2"/>
          <w:sz w:val="24"/>
          <w:szCs w:val="22"/>
          <w:lang w:eastAsia="en-US"/>
        </w:rPr>
        <w:t>ý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k výstavbě </w:t>
      </w:r>
      <w:r w:rsidRPr="00700A61">
        <w:rPr>
          <w:rFonts w:eastAsia="Calibri"/>
          <w:color w:val="000000"/>
          <w:spacing w:val="11"/>
          <w:sz w:val="24"/>
          <w:szCs w:val="22"/>
          <w:lang w:eastAsia="en-US"/>
        </w:rPr>
        <w:t>rodinného domu. D</w:t>
      </w:r>
      <w:r w:rsidR="006101AF">
        <w:rPr>
          <w:rFonts w:eastAsia="Calibri"/>
          <w:color w:val="000000"/>
          <w:spacing w:val="11"/>
          <w:sz w:val="24"/>
          <w:szCs w:val="22"/>
          <w:lang w:eastAsia="en-US"/>
        </w:rPr>
        <w:t>ále kupující výslovně prohlašuje, že byl prodávajícím rovněž seznámen</w:t>
      </w:r>
      <w:r w:rsidRPr="00700A61">
        <w:rPr>
          <w:rFonts w:eastAsia="Calibri"/>
          <w:color w:val="000000"/>
          <w:spacing w:val="1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>s uvedeným územním plánem obce.</w:t>
      </w:r>
    </w:p>
    <w:p w14:paraId="0D31D218" w14:textId="77777777" w:rsid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5.3.</w:t>
      </w:r>
      <w:r w:rsidR="006101AF">
        <w:rPr>
          <w:rFonts w:eastAsia="Calibri"/>
          <w:color w:val="000000"/>
          <w:sz w:val="24"/>
          <w:szCs w:val="22"/>
          <w:lang w:eastAsia="en-US"/>
        </w:rPr>
        <w:t xml:space="preserve"> Kupující se zavazuje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na věci nemovité uvedené v </w:t>
      </w:r>
      <w:r w:rsidRPr="000A5973">
        <w:rPr>
          <w:rFonts w:eastAsia="Calibri"/>
          <w:b/>
          <w:bCs/>
          <w:color w:val="000000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vystavět a dokončit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rodinný dům, a to do 5 (pěti) let od podpisu této smlouvy.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Smluvní strany se </w:t>
      </w:r>
      <w:r w:rsidR="006101AF">
        <w:rPr>
          <w:rFonts w:eastAsia="Calibri"/>
          <w:color w:val="000000"/>
          <w:spacing w:val="-3"/>
          <w:sz w:val="24"/>
          <w:szCs w:val="22"/>
          <w:lang w:eastAsia="en-US"/>
        </w:rPr>
        <w:t>dohodly na tom, že kupující je povin</w:t>
      </w:r>
      <w:r w:rsidR="002A7DA8">
        <w:rPr>
          <w:rFonts w:eastAsia="Calibri"/>
          <w:color w:val="000000"/>
          <w:spacing w:val="-3"/>
          <w:sz w:val="24"/>
          <w:szCs w:val="22"/>
          <w:lang w:eastAsia="en-US"/>
        </w:rPr>
        <w:t>en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zaplatit prodávajícímu smluvní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pokutu ve výši 100.000 Kč (slovy: jedno sto tisíc korun českých) v případě, že nedokončí výstavbu </w:t>
      </w:r>
      <w:r w:rsidR="00C71F9C">
        <w:rPr>
          <w:rFonts w:eastAsia="Calibri"/>
          <w:color w:val="000000"/>
          <w:sz w:val="24"/>
          <w:szCs w:val="22"/>
          <w:lang w:eastAsia="en-US"/>
        </w:rPr>
        <w:t>rodinného domu na pozem</w:t>
      </w:r>
      <w:r w:rsidR="000C20BD">
        <w:rPr>
          <w:rFonts w:eastAsia="Calibri"/>
          <w:color w:val="000000"/>
          <w:sz w:val="24"/>
          <w:szCs w:val="22"/>
          <w:lang w:eastAsia="en-US"/>
        </w:rPr>
        <w:t>ku</w:t>
      </w:r>
      <w:r w:rsidR="00C71F9C">
        <w:rPr>
          <w:rFonts w:eastAsia="Calibri"/>
          <w:color w:val="000000"/>
          <w:sz w:val="24"/>
          <w:szCs w:val="22"/>
          <w:lang w:eastAsia="en-US"/>
        </w:rPr>
        <w:t xml:space="preserve"> uveden</w:t>
      </w:r>
      <w:r w:rsidR="000C20BD">
        <w:rPr>
          <w:rFonts w:eastAsia="Calibri"/>
          <w:color w:val="000000"/>
          <w:sz w:val="24"/>
          <w:szCs w:val="22"/>
          <w:lang w:eastAsia="en-US"/>
        </w:rPr>
        <w:t>ém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v </w:t>
      </w:r>
      <w:r w:rsidRPr="000A5973">
        <w:rPr>
          <w:rFonts w:eastAsia="Calibri"/>
          <w:b/>
          <w:bCs/>
          <w:color w:val="000000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 do 5 (pěti) let od podpisu této smlouvy oběma smluvními stranami.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dokončení výstavby rodinného domu je považováno přidělení čísla popisného.</w:t>
      </w:r>
    </w:p>
    <w:p w14:paraId="4B559C57" w14:textId="77777777" w:rsidR="002A7DA8" w:rsidRPr="00700A61" w:rsidRDefault="002A7DA8" w:rsidP="002A7DA8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</w:p>
    <w:p w14:paraId="2E5B833C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VI.</w:t>
      </w:r>
    </w:p>
    <w:p w14:paraId="07C64F2B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 xml:space="preserve">6.1. </w:t>
      </w:r>
      <w:r w:rsidR="00A75391">
        <w:rPr>
          <w:rFonts w:eastAsia="Calibri"/>
          <w:color w:val="000000"/>
          <w:spacing w:val="-1"/>
          <w:sz w:val="24"/>
          <w:szCs w:val="22"/>
          <w:lang w:eastAsia="en-US"/>
        </w:rPr>
        <w:t>Kupující je povin</w:t>
      </w:r>
      <w:r w:rsidR="002A7DA8">
        <w:rPr>
          <w:rFonts w:eastAsia="Calibri"/>
          <w:color w:val="000000"/>
          <w:spacing w:val="-1"/>
          <w:sz w:val="24"/>
          <w:szCs w:val="22"/>
          <w:lang w:eastAsia="en-US"/>
        </w:rPr>
        <w:t>en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 případě zcizení pozemku novou kupní smlouvou zavázat nabyvatele k dokončení stavby v souladu s </w:t>
      </w:r>
      <w:r w:rsidRPr="000A5973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5.3.</w:t>
      </w:r>
    </w:p>
    <w:p w14:paraId="5DD7EB34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VII.</w:t>
      </w:r>
    </w:p>
    <w:p w14:paraId="3F6707C7" w14:textId="77777777" w:rsidR="00700A61" w:rsidRPr="00700A61" w:rsidRDefault="00700A61" w:rsidP="001B269A">
      <w:pPr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7.1.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Smluvní strany se dohodly na vedlejším ujednání při této kupní smlouvě, a to na zřízení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předkupního práva k věci nemovité uvedené v </w:t>
      </w:r>
      <w:r w:rsidRPr="000A5973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</w:t>
      </w:r>
      <w:r w:rsidR="00AE684F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</w:t>
      </w:r>
      <w:r w:rsidR="00AE684F" w:rsidRPr="00AE684F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I</w:t>
      </w:r>
      <w:r w:rsidRPr="00AE684F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 ve prospěch prodávajícího jako oprávněného, a to jako práva věcného dle ustanovení 2144 zák. č. 89/2012 Sb., </w:t>
      </w:r>
      <w:r w:rsidRPr="00700A61">
        <w:rPr>
          <w:rFonts w:eastAsia="Calibri"/>
          <w:color w:val="000000"/>
          <w:sz w:val="24"/>
          <w:szCs w:val="22"/>
          <w:lang w:eastAsia="en-US"/>
        </w:rPr>
        <w:t>občanský zákoník (dále také jen „občanský zákoník").</w:t>
      </w:r>
    </w:p>
    <w:p w14:paraId="6EA2279F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7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7"/>
          <w:sz w:val="24"/>
          <w:szCs w:val="22"/>
          <w:lang w:eastAsia="en-US"/>
        </w:rPr>
        <w:t>7.2.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 Předkupní právo se sjednává i pro případy bezúplatného způsobu zcizení věci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nemovité uvedené v </w:t>
      </w:r>
      <w:r w:rsidRPr="000A5973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smlouvy.</w:t>
      </w:r>
    </w:p>
    <w:p w14:paraId="5DD6DFCB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lastRenderedPageBreak/>
        <w:t>7.3.</w:t>
      </w:r>
      <w:r w:rsidR="00A75391">
        <w:rPr>
          <w:rFonts w:eastAsia="Calibri"/>
          <w:color w:val="000000"/>
          <w:sz w:val="24"/>
          <w:szCs w:val="22"/>
          <w:lang w:eastAsia="en-US"/>
        </w:rPr>
        <w:t xml:space="preserve"> V případě, že by chtěl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převést vlastnické </w:t>
      </w:r>
      <w:r w:rsidR="00C71F9C">
        <w:rPr>
          <w:rFonts w:eastAsia="Calibri"/>
          <w:color w:val="000000"/>
          <w:sz w:val="24"/>
          <w:szCs w:val="22"/>
          <w:lang w:eastAsia="en-US"/>
        </w:rPr>
        <w:t>právo k pozemk</w:t>
      </w:r>
      <w:r w:rsidR="00180A79">
        <w:rPr>
          <w:rFonts w:eastAsia="Calibri"/>
          <w:color w:val="000000"/>
          <w:sz w:val="24"/>
          <w:szCs w:val="22"/>
          <w:lang w:eastAsia="en-US"/>
        </w:rPr>
        <w:t>u</w:t>
      </w:r>
      <w:r w:rsidR="00C71F9C">
        <w:rPr>
          <w:rFonts w:eastAsia="Calibri"/>
          <w:color w:val="000000"/>
          <w:sz w:val="24"/>
          <w:szCs w:val="22"/>
          <w:lang w:eastAsia="en-US"/>
        </w:rPr>
        <w:t xml:space="preserve"> uveden</w:t>
      </w:r>
      <w:r w:rsidR="00180A79">
        <w:rPr>
          <w:rFonts w:eastAsia="Calibri"/>
          <w:color w:val="000000"/>
          <w:sz w:val="24"/>
          <w:szCs w:val="22"/>
          <w:lang w:eastAsia="en-US"/>
        </w:rPr>
        <w:t>ému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v </w:t>
      </w:r>
      <w:r w:rsidRPr="000A5973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této smlouvy</w:t>
      </w:r>
      <w:r w:rsidR="00A75391">
        <w:rPr>
          <w:rFonts w:eastAsia="Calibri"/>
          <w:color w:val="000000"/>
          <w:spacing w:val="-2"/>
          <w:sz w:val="24"/>
          <w:szCs w:val="22"/>
          <w:lang w:eastAsia="en-US"/>
        </w:rPr>
        <w:t>, vzniká kupující</w:t>
      </w:r>
      <w:r w:rsidR="002A7DA8">
        <w:rPr>
          <w:rFonts w:eastAsia="Calibri"/>
          <w:color w:val="000000"/>
          <w:spacing w:val="-2"/>
          <w:sz w:val="24"/>
          <w:szCs w:val="22"/>
          <w:lang w:eastAsia="en-US"/>
        </w:rPr>
        <w:t>mu</w:t>
      </w:r>
      <w:r w:rsidR="00A75391">
        <w:rPr>
          <w:rFonts w:eastAsia="Calibri"/>
          <w:color w:val="000000"/>
          <w:spacing w:val="-2"/>
          <w:sz w:val="24"/>
          <w:szCs w:val="22"/>
          <w:lang w:eastAsia="en-US"/>
        </w:rPr>
        <w:t>, jako povin</w:t>
      </w:r>
      <w:r w:rsidR="002A7DA8">
        <w:rPr>
          <w:rFonts w:eastAsia="Calibri"/>
          <w:color w:val="000000"/>
          <w:spacing w:val="-2"/>
          <w:sz w:val="24"/>
          <w:szCs w:val="22"/>
          <w:lang w:eastAsia="en-US"/>
        </w:rPr>
        <w:t>n</w:t>
      </w:r>
      <w:r w:rsidR="00A75391">
        <w:rPr>
          <w:rFonts w:eastAsia="Calibri"/>
          <w:color w:val="000000"/>
          <w:spacing w:val="-2"/>
          <w:sz w:val="24"/>
          <w:szCs w:val="22"/>
          <w:lang w:eastAsia="en-US"/>
        </w:rPr>
        <w:t>é</w:t>
      </w:r>
      <w:r w:rsidR="002A7DA8">
        <w:rPr>
          <w:rFonts w:eastAsia="Calibri"/>
          <w:color w:val="000000"/>
          <w:spacing w:val="-2"/>
          <w:sz w:val="24"/>
          <w:szCs w:val="22"/>
          <w:lang w:eastAsia="en-US"/>
        </w:rPr>
        <w:t>mu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, povinnost nabídnout tuto věc nemovitou uvedenou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v </w:t>
      </w:r>
      <w:r w:rsidRPr="000A5973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2A7DA8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prodávajícímu, jako oprávněnému ke koupi, a to za kupní cenu ve výši kupní ceny uvedené v </w:t>
      </w:r>
      <w:r w:rsidRPr="000A5973">
        <w:rPr>
          <w:rFonts w:eastAsia="Calibri"/>
          <w:b/>
          <w:bCs/>
          <w:color w:val="000000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z w:val="24"/>
          <w:szCs w:val="22"/>
          <w:lang w:eastAsia="en-US"/>
        </w:rPr>
        <w:t>IV.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odst. </w:t>
      </w:r>
      <w:r w:rsidRPr="00AE684F">
        <w:rPr>
          <w:rFonts w:eastAsia="Calibri"/>
          <w:b/>
          <w:bCs/>
          <w:color w:val="000000"/>
          <w:sz w:val="24"/>
          <w:szCs w:val="22"/>
          <w:lang w:eastAsia="en-US"/>
        </w:rPr>
        <w:t>4.1.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smlouvy, tedy za kupní cenu v celkové výši</w:t>
      </w:r>
      <w:r w:rsidR="00180A79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180A79">
        <w:rPr>
          <w:rFonts w:eastAsia="Calibri"/>
          <w:b/>
          <w:color w:val="000000"/>
          <w:sz w:val="24"/>
          <w:szCs w:val="22"/>
          <w:lang w:eastAsia="en-US"/>
        </w:rPr>
        <w:t>1.428.000</w:t>
      </w:r>
      <w:r w:rsidR="00180A79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r w:rsidR="00180A79">
        <w:rPr>
          <w:rFonts w:eastAsia="Calibri"/>
          <w:b/>
          <w:color w:val="000000"/>
          <w:sz w:val="24"/>
          <w:szCs w:val="22"/>
          <w:lang w:eastAsia="en-US"/>
        </w:rPr>
        <w:t xml:space="preserve">jedenmiliončtyřistadvacetosmtisíc </w:t>
      </w:r>
      <w:r w:rsidR="00180A79"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a to i v případ</w:t>
      </w:r>
      <w:r w:rsidR="00DB1B5B">
        <w:rPr>
          <w:rFonts w:eastAsia="Calibri"/>
          <w:color w:val="000000"/>
          <w:spacing w:val="-5"/>
          <w:sz w:val="24"/>
          <w:szCs w:val="22"/>
          <w:lang w:eastAsia="en-US"/>
        </w:rPr>
        <w:t>ě, že dojde ze strany kupující</w:t>
      </w:r>
      <w:r w:rsidR="002A7DA8">
        <w:rPr>
          <w:rFonts w:eastAsia="Calibri"/>
          <w:color w:val="000000"/>
          <w:spacing w:val="-5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k jakémukoliv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zhodnocení věci nemovité uvedené v </w:t>
      </w:r>
      <w:r w:rsidRPr="000A5973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té</w:t>
      </w:r>
      <w:r w:rsidR="00DB1B5B">
        <w:rPr>
          <w:rFonts w:eastAsia="Calibri"/>
          <w:color w:val="000000"/>
          <w:spacing w:val="-3"/>
          <w:sz w:val="24"/>
          <w:szCs w:val="22"/>
          <w:lang w:eastAsia="en-US"/>
        </w:rPr>
        <w:t>to smlouvy. Povinnost kupující</w:t>
      </w:r>
      <w:r w:rsidR="002A7DA8">
        <w:rPr>
          <w:rFonts w:eastAsia="Calibri"/>
          <w:color w:val="000000"/>
          <w:spacing w:val="-3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, jako </w:t>
      </w:r>
      <w:r w:rsidR="00DB1B5B">
        <w:rPr>
          <w:rFonts w:eastAsia="Calibri"/>
          <w:color w:val="000000"/>
          <w:sz w:val="24"/>
          <w:szCs w:val="22"/>
          <w:lang w:eastAsia="en-US"/>
        </w:rPr>
        <w:t>povinné</w:t>
      </w:r>
      <w:r w:rsidR="002A7DA8">
        <w:rPr>
          <w:rFonts w:eastAsia="Calibri"/>
          <w:color w:val="000000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nabídnout prodávajícímu, jako oprávněnému, uzavření kupní smlouvy, dospěje podáním žádosti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o písemný souhlas se zcizením věc</w:t>
      </w:r>
      <w:r w:rsidR="00180A79">
        <w:rPr>
          <w:rFonts w:eastAsia="Calibri"/>
          <w:color w:val="000000"/>
          <w:spacing w:val="-1"/>
          <w:sz w:val="24"/>
          <w:szCs w:val="22"/>
          <w:lang w:eastAsia="en-US"/>
        </w:rPr>
        <w:t>i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nemovit</w:t>
      </w:r>
      <w:r w:rsidR="00180A79">
        <w:rPr>
          <w:rFonts w:eastAsia="Calibri"/>
          <w:color w:val="000000"/>
          <w:spacing w:val="-1"/>
          <w:sz w:val="24"/>
          <w:szCs w:val="22"/>
          <w:lang w:eastAsia="en-US"/>
        </w:rPr>
        <w:t>é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uveden</w:t>
      </w:r>
      <w:r w:rsidR="00180A79">
        <w:rPr>
          <w:rFonts w:eastAsia="Calibri"/>
          <w:color w:val="000000"/>
          <w:spacing w:val="-1"/>
          <w:sz w:val="24"/>
          <w:szCs w:val="22"/>
          <w:lang w:eastAsia="en-US"/>
        </w:rPr>
        <w:t>é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 </w:t>
      </w:r>
      <w:r w:rsidRPr="000A5973">
        <w:rPr>
          <w:rFonts w:eastAsia="Calibri"/>
          <w:b/>
          <w:color w:val="000000"/>
          <w:spacing w:val="-1"/>
          <w:sz w:val="24"/>
          <w:szCs w:val="22"/>
          <w:lang w:eastAsia="en-US"/>
        </w:rPr>
        <w:t>čl.</w:t>
      </w: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 xml:space="preserve">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Nabídka musí obsahovat všechny podstatné náležitosti kupní smlouvy o převodu vlastnického práva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k</w:t>
      </w: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věci nemovité uvedené v </w:t>
      </w:r>
      <w:r w:rsidRPr="000A5973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Pr="002A7DA8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 tím, že prodávajícímu jako oprávněnému nelze v předloženém návrhu stanovit a vynucovat po něm splnění žádných nových podmínek, než jaké vyplývají z tohoto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článku této smlouvy, zejména, nikoli však výlučně, jinou výši kupní ceny. Prodávající, jako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oprávněný, je povinen v případě zájmu o odkoupení věci nemovité uvedené v </w:t>
      </w:r>
      <w:r w:rsidRPr="000A5973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Pr="002A7DA8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smlouvy do 3 </w:t>
      </w:r>
      <w:r w:rsidRPr="00700A61">
        <w:rPr>
          <w:rFonts w:eastAsia="Calibri"/>
          <w:color w:val="000000"/>
          <w:spacing w:val="1"/>
          <w:sz w:val="22"/>
          <w:szCs w:val="22"/>
          <w:lang w:eastAsia="en-US"/>
        </w:rPr>
        <w:t xml:space="preserve">(tří)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měsíců ode dne, kdy mu byla doručena nabídka (viz. výše), uzavřít s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 </w:t>
      </w:r>
      <w:r w:rsidR="00DB1B5B">
        <w:rPr>
          <w:rFonts w:eastAsia="Calibri"/>
          <w:color w:val="000000"/>
          <w:spacing w:val="2"/>
          <w:sz w:val="24"/>
          <w:szCs w:val="22"/>
          <w:lang w:eastAsia="en-US"/>
        </w:rPr>
        <w:t>kupující</w:t>
      </w:r>
      <w:r w:rsidR="002A7DA8">
        <w:rPr>
          <w:rFonts w:eastAsia="Calibri"/>
          <w:color w:val="000000"/>
          <w:spacing w:val="2"/>
          <w:sz w:val="24"/>
          <w:szCs w:val="22"/>
          <w:lang w:eastAsia="en-US"/>
        </w:rPr>
        <w:t>m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="00DB1B5B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jako povinn</w:t>
      </w:r>
      <w:r w:rsidR="002A7DA8">
        <w:rPr>
          <w:rFonts w:eastAsia="Calibri"/>
          <w:color w:val="000000"/>
          <w:spacing w:val="2"/>
          <w:sz w:val="24"/>
          <w:szCs w:val="22"/>
          <w:lang w:eastAsia="en-US"/>
        </w:rPr>
        <w:t>ým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řádnou kupní smlouvu a zaplatit kupní cenu, a to prostřednictvím zajišťovací úschovy peněz 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17545148" w14:textId="77777777" w:rsidR="00700A61" w:rsidRPr="00700A61" w:rsidRDefault="00700A61" w:rsidP="001B269A">
      <w:pPr>
        <w:spacing w:before="252"/>
        <w:jc w:val="both"/>
        <w:rPr>
          <w:rFonts w:eastAsia="Calibri"/>
          <w:i/>
          <w:color w:val="000000"/>
          <w:spacing w:val="-6"/>
          <w:sz w:val="25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6"/>
          <w:sz w:val="25"/>
          <w:szCs w:val="22"/>
          <w:lang w:eastAsia="en-US"/>
        </w:rPr>
        <w:t>7.4.</w:t>
      </w:r>
      <w:r w:rsidRPr="00700A61">
        <w:rPr>
          <w:rFonts w:eastAsia="Calibri"/>
          <w:i/>
          <w:color w:val="000000"/>
          <w:spacing w:val="-6"/>
          <w:sz w:val="25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Smluvní strany se dohodly, že předkupní právo se sjednává na dobu určitou, a to do doby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dokončení výstavby základové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desky rodinného domu na pozem</w:t>
      </w:r>
      <w:r w:rsidR="00180A79">
        <w:rPr>
          <w:rFonts w:eastAsia="Calibri"/>
          <w:color w:val="000000"/>
          <w:spacing w:val="-3"/>
          <w:sz w:val="24"/>
          <w:szCs w:val="22"/>
          <w:lang w:eastAsia="en-US"/>
        </w:rPr>
        <w:t>ku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uveden</w:t>
      </w:r>
      <w:r w:rsidR="00180A79">
        <w:rPr>
          <w:rFonts w:eastAsia="Calibri"/>
          <w:color w:val="000000"/>
          <w:spacing w:val="-3"/>
          <w:sz w:val="24"/>
          <w:szCs w:val="22"/>
          <w:lang w:eastAsia="en-US"/>
        </w:rPr>
        <w:t>ém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 </w:t>
      </w:r>
      <w:r w:rsidRPr="000A5973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</w:t>
      </w:r>
      <w:r w:rsidRPr="002A7DA8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na základě příslušným stavebním úřadem vydaného pravomocného stavebního povolení, či účinného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souhlasu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 provedením ohlášeného stavebního záměru, za účelem možnosti zahájení výstavby </w:t>
      </w:r>
      <w:r w:rsidR="00C71F9C">
        <w:rPr>
          <w:rFonts w:eastAsia="Calibri"/>
          <w:color w:val="000000"/>
          <w:spacing w:val="5"/>
          <w:sz w:val="24"/>
          <w:szCs w:val="22"/>
          <w:lang w:eastAsia="en-US"/>
        </w:rPr>
        <w:t>rodinného domu na pozem</w:t>
      </w:r>
      <w:r w:rsidR="000C20BD">
        <w:rPr>
          <w:rFonts w:eastAsia="Calibri"/>
          <w:color w:val="000000"/>
          <w:spacing w:val="5"/>
          <w:sz w:val="24"/>
          <w:szCs w:val="22"/>
          <w:lang w:eastAsia="en-US"/>
        </w:rPr>
        <w:t>ku</w:t>
      </w:r>
      <w:r w:rsidR="00C71F9C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uveden</w:t>
      </w:r>
      <w:r w:rsidR="000C20BD">
        <w:rPr>
          <w:rFonts w:eastAsia="Calibri"/>
          <w:color w:val="000000"/>
          <w:spacing w:val="5"/>
          <w:sz w:val="24"/>
          <w:szCs w:val="22"/>
          <w:lang w:eastAsia="en-US"/>
        </w:rPr>
        <w:t>ém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v </w:t>
      </w:r>
      <w:r w:rsidRPr="000A5973">
        <w:rPr>
          <w:rFonts w:eastAsia="Calibri"/>
          <w:b/>
          <w:bCs/>
          <w:color w:val="000000"/>
          <w:spacing w:val="5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</w:t>
      </w:r>
      <w:r w:rsidRPr="002A7DA8">
        <w:rPr>
          <w:rFonts w:eastAsia="Calibri"/>
          <w:b/>
          <w:bCs/>
          <w:color w:val="000000"/>
          <w:spacing w:val="5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této smlouvy, </w:t>
      </w:r>
      <w:r w:rsidR="00DB1B5B">
        <w:rPr>
          <w:rFonts w:eastAsia="Calibri"/>
          <w:color w:val="000000"/>
          <w:spacing w:val="-6"/>
          <w:sz w:val="24"/>
          <w:szCs w:val="22"/>
          <w:lang w:eastAsia="en-US"/>
        </w:rPr>
        <w:t>znějící na kupující</w:t>
      </w:r>
      <w:r w:rsidR="002A7DA8">
        <w:rPr>
          <w:rFonts w:eastAsia="Calibri"/>
          <w:color w:val="000000"/>
          <w:spacing w:val="-6"/>
          <w:sz w:val="24"/>
          <w:szCs w:val="22"/>
          <w:lang w:eastAsia="en-US"/>
        </w:rPr>
        <w:t>ho</w:t>
      </w:r>
      <w:r w:rsidR="00DB1B5B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 (povin</w:t>
      </w:r>
      <w:r w:rsidR="002A7DA8">
        <w:rPr>
          <w:rFonts w:eastAsia="Calibri"/>
          <w:color w:val="000000"/>
          <w:spacing w:val="-6"/>
          <w:sz w:val="24"/>
          <w:szCs w:val="22"/>
          <w:lang w:eastAsia="en-US"/>
        </w:rPr>
        <w:t>ného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) jako </w:t>
      </w:r>
      <w:r w:rsidR="009176BE">
        <w:rPr>
          <w:rFonts w:eastAsia="Calibri"/>
          <w:color w:val="000000"/>
          <w:sz w:val="24"/>
          <w:szCs w:val="22"/>
          <w:lang w:eastAsia="en-US"/>
        </w:rPr>
        <w:t>stavebníka</w:t>
      </w:r>
      <w:r w:rsidRPr="00700A61">
        <w:rPr>
          <w:rFonts w:eastAsia="Calibri"/>
          <w:color w:val="000000"/>
          <w:sz w:val="24"/>
          <w:szCs w:val="22"/>
          <w:lang w:eastAsia="en-US"/>
        </w:rPr>
        <w:t>, nejdéle však na dobu 5 (pěti) let od podpisu této smlouvy oběma smluvními stranami.</w:t>
      </w:r>
    </w:p>
    <w:p w14:paraId="18BEE52A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7.5.</w:t>
      </w:r>
      <w:r w:rsidR="009176BE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Kupující jako povinn</w:t>
      </w:r>
      <w:r w:rsidR="00F6774D">
        <w:rPr>
          <w:rFonts w:eastAsia="Calibri"/>
          <w:color w:val="000000"/>
          <w:spacing w:val="-5"/>
          <w:sz w:val="24"/>
          <w:szCs w:val="22"/>
          <w:lang w:eastAsia="en-US"/>
        </w:rPr>
        <w:t>ý</w:t>
      </w:r>
      <w:r w:rsidR="009176BE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je oprávněn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po zániku předkupního práva k věci nemovité 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uvedené v </w:t>
      </w:r>
      <w:r w:rsidRPr="000A5973">
        <w:rPr>
          <w:rFonts w:eastAsia="Calibri"/>
          <w:b/>
          <w:bCs/>
          <w:color w:val="000000"/>
          <w:spacing w:val="5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5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této smlouvy, požádat prodávajícího, jako oprávněného, o vystavení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písemného potvrzení </w:t>
      </w:r>
      <w:r w:rsidR="00DA0F1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zániku předkupního práva, a požádat o jeho výmaz z katastru nemovitostí. Veškeré náklady související s výmazem předkupního práva z katastru nemovitostí hradí kupující </w:t>
      </w:r>
      <w:r w:rsidR="009176BE">
        <w:rPr>
          <w:rFonts w:eastAsia="Calibri"/>
          <w:color w:val="000000"/>
          <w:sz w:val="24"/>
          <w:szCs w:val="22"/>
          <w:lang w:eastAsia="en-US"/>
        </w:rPr>
        <w:t>(povinn</w:t>
      </w:r>
      <w:r w:rsidR="00F6774D">
        <w:rPr>
          <w:rFonts w:eastAsia="Calibri"/>
          <w:color w:val="000000"/>
          <w:sz w:val="24"/>
          <w:szCs w:val="22"/>
          <w:lang w:eastAsia="en-US"/>
        </w:rPr>
        <w:t>ý</w:t>
      </w:r>
      <w:r w:rsidRPr="00700A61">
        <w:rPr>
          <w:rFonts w:eastAsia="Calibri"/>
          <w:color w:val="000000"/>
          <w:sz w:val="24"/>
          <w:szCs w:val="22"/>
          <w:lang w:eastAsia="en-US"/>
        </w:rPr>
        <w:t>).</w:t>
      </w:r>
    </w:p>
    <w:p w14:paraId="6E6A43F6" w14:textId="77777777" w:rsidR="00700A61" w:rsidRPr="00700A61" w:rsidRDefault="00700A61" w:rsidP="001B269A">
      <w:pPr>
        <w:spacing w:before="28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7.6.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předkupní právo se zřizuje bezúplatně.</w:t>
      </w:r>
    </w:p>
    <w:p w14:paraId="7DBE2E0C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03F981F7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15FBA119" w14:textId="77777777" w:rsidR="00700A61" w:rsidRPr="00700A61" w:rsidRDefault="00700A61" w:rsidP="00700A61">
      <w:pPr>
        <w:spacing w:line="208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VIII.</w:t>
      </w:r>
    </w:p>
    <w:p w14:paraId="715FF0AE" w14:textId="77777777" w:rsidR="00700A61" w:rsidRPr="00700A61" w:rsidRDefault="00700A61" w:rsidP="001B269A">
      <w:pPr>
        <w:jc w:val="both"/>
        <w:rPr>
          <w:rFonts w:eastAsia="Calibri"/>
          <w:color w:val="000000"/>
          <w:spacing w:val="8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8"/>
          <w:sz w:val="24"/>
          <w:szCs w:val="22"/>
          <w:lang w:eastAsia="en-US"/>
        </w:rPr>
        <w:t>8.1.</w:t>
      </w:r>
      <w:r w:rsidRPr="00700A61">
        <w:rPr>
          <w:rFonts w:eastAsia="Calibri"/>
          <w:color w:val="000000"/>
          <w:spacing w:val="8"/>
          <w:sz w:val="24"/>
          <w:szCs w:val="22"/>
          <w:lang w:eastAsia="en-US"/>
        </w:rPr>
        <w:t xml:space="preserve"> Smluvní strany se dále dohodly na vedlejším ujednání při této kupní smlouvě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spočívajícím ve zřízení výhrady zpětné koupě ve prospěch prodávajícího jako oprávněného. Výhrada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zpětné koupě se zřizuje jako právo věcné dle ustanovení § 2138 občanského zákoníku. </w:t>
      </w:r>
      <w:r w:rsidR="006A5FFD">
        <w:rPr>
          <w:rFonts w:eastAsia="Calibri"/>
          <w:color w:val="000000"/>
          <w:spacing w:val="-3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 ujednání 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výhra</w:t>
      </w:r>
      <w:r w:rsidR="009176BE">
        <w:rPr>
          <w:rFonts w:eastAsia="Calibri"/>
          <w:color w:val="000000"/>
          <w:spacing w:val="-5"/>
          <w:sz w:val="24"/>
          <w:szCs w:val="22"/>
          <w:lang w:eastAsia="en-US"/>
        </w:rPr>
        <w:t>dě zpětné koupě vzniká kupující</w:t>
      </w:r>
      <w:r w:rsidR="00F6774D">
        <w:rPr>
          <w:rFonts w:eastAsia="Calibri"/>
          <w:color w:val="000000"/>
          <w:spacing w:val="-5"/>
          <w:sz w:val="24"/>
          <w:szCs w:val="22"/>
          <w:lang w:eastAsia="en-US"/>
        </w:rPr>
        <w:t>mu</w:t>
      </w:r>
      <w:r w:rsidR="009176BE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jako povinné</w:t>
      </w:r>
      <w:r w:rsidR="00F6774D">
        <w:rPr>
          <w:rFonts w:eastAsia="Calibri"/>
          <w:color w:val="000000"/>
          <w:spacing w:val="-5"/>
          <w:sz w:val="24"/>
          <w:szCs w:val="22"/>
          <w:lang w:eastAsia="en-US"/>
        </w:rPr>
        <w:t>mu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povinnost převést na požádání věc nemovitou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uvedenou v </w:t>
      </w:r>
      <w:r w:rsidRPr="000A5973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Pr="00F6774D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této smlouvy prodávajícímu jako oprávněnému za kupní cenu ve výši kupní ceny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uvedené v </w:t>
      </w:r>
      <w:r w:rsidRPr="000A5973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IV.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odst. </w:t>
      </w:r>
      <w:r w:rsidRPr="00AE684F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4.1.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smlouvy, tedy za celkovou kupní cenu ve výši </w:t>
      </w:r>
      <w:r w:rsidR="00180A79">
        <w:rPr>
          <w:rFonts w:eastAsia="Calibri"/>
          <w:color w:val="000000"/>
          <w:spacing w:val="-2"/>
          <w:sz w:val="24"/>
          <w:szCs w:val="22"/>
          <w:lang w:eastAsia="en-US"/>
        </w:rPr>
        <w:br/>
      </w:r>
      <w:r w:rsidR="00180A79">
        <w:rPr>
          <w:rFonts w:eastAsia="Calibri"/>
          <w:b/>
          <w:color w:val="000000"/>
          <w:sz w:val="24"/>
          <w:szCs w:val="22"/>
          <w:lang w:eastAsia="en-US"/>
        </w:rPr>
        <w:t>1.428.000</w:t>
      </w:r>
      <w:r w:rsidR="00180A79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r w:rsidR="00180A79">
        <w:rPr>
          <w:rFonts w:eastAsia="Calibri"/>
          <w:b/>
          <w:color w:val="000000"/>
          <w:sz w:val="24"/>
          <w:szCs w:val="22"/>
          <w:lang w:eastAsia="en-US"/>
        </w:rPr>
        <w:t xml:space="preserve">jedenmiliončtyřistadvacetosmtisíc </w:t>
      </w:r>
      <w:r w:rsidR="00180A79"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="000A5973">
        <w:rPr>
          <w:rFonts w:eastAsia="Calibri"/>
          <w:b/>
          <w:color w:val="000000"/>
          <w:spacing w:val="4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>za dále uvedených podmínek zpět.</w:t>
      </w:r>
    </w:p>
    <w:p w14:paraId="08A130AF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8.2.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Právo zpětné koupě může prodávající jako oprávněný uplatnit za splnění podmínky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uvedené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v odst. </w:t>
      </w:r>
      <w:r w:rsidRPr="00AE684F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8.3.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tohoto </w:t>
      </w:r>
      <w:r w:rsidRPr="000227B4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VIII.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, a to, že ve stanovené lhůtě nebude vydáno příslušným stavebním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úřadem pravomocné stavební povolení, či účinný souhlas s provedením ohlášeného stavebního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za účelem možnosti zahájení výstavby rodinného domu na věci nemovité uvedené v </w:t>
      </w:r>
      <w:r w:rsidRPr="000227B4">
        <w:rPr>
          <w:rFonts w:eastAsia="Calibri"/>
          <w:b/>
          <w:bCs/>
          <w:color w:val="000000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F6774D">
        <w:rPr>
          <w:rFonts w:eastAsia="Calibri"/>
          <w:b/>
          <w:bCs/>
          <w:color w:val="000000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</w:t>
      </w:r>
      <w:r w:rsidR="009176BE">
        <w:rPr>
          <w:rFonts w:eastAsia="Calibri"/>
          <w:color w:val="000000"/>
          <w:sz w:val="24"/>
          <w:szCs w:val="22"/>
          <w:lang w:eastAsia="en-US"/>
        </w:rPr>
        <w:t>vy, znějící na kupující</w:t>
      </w:r>
      <w:r w:rsidR="00F6774D">
        <w:rPr>
          <w:rFonts w:eastAsia="Calibri"/>
          <w:color w:val="000000"/>
          <w:sz w:val="24"/>
          <w:szCs w:val="22"/>
          <w:lang w:eastAsia="en-US"/>
        </w:rPr>
        <w:t>ho</w:t>
      </w:r>
      <w:r w:rsidR="009176BE">
        <w:rPr>
          <w:rFonts w:eastAsia="Calibri"/>
          <w:color w:val="000000"/>
          <w:sz w:val="24"/>
          <w:szCs w:val="22"/>
          <w:lang w:eastAsia="en-US"/>
        </w:rPr>
        <w:t xml:space="preserve"> (povinn</w:t>
      </w:r>
      <w:r w:rsidR="00F6774D">
        <w:rPr>
          <w:rFonts w:eastAsia="Calibri"/>
          <w:color w:val="000000"/>
          <w:sz w:val="24"/>
          <w:szCs w:val="22"/>
          <w:lang w:eastAsia="en-US"/>
        </w:rPr>
        <w:t>ého</w:t>
      </w:r>
      <w:r w:rsidR="009176BE">
        <w:rPr>
          <w:rFonts w:eastAsia="Calibri"/>
          <w:color w:val="000000"/>
          <w:sz w:val="24"/>
          <w:szCs w:val="22"/>
          <w:lang w:eastAsia="en-US"/>
        </w:rPr>
        <w:t>) jako stavebníka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nebo nebude dokončena na základě uvedeného pravomocného stavebního povolení, či účinného souhlasu s provedením ohlášeného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stavebního záměru za účelem možnosti zahájení výstavby rodinného domu na věci nemovité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br/>
        <w:t xml:space="preserve">v </w:t>
      </w:r>
      <w:r w:rsidRPr="000227B4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smlouvy, </w:t>
      </w:r>
      <w:r w:rsidR="009176BE">
        <w:rPr>
          <w:rFonts w:eastAsia="Calibri"/>
          <w:color w:val="000000"/>
          <w:sz w:val="24"/>
          <w:szCs w:val="22"/>
          <w:lang w:eastAsia="en-US"/>
        </w:rPr>
        <w:t>znějící na kupující</w:t>
      </w:r>
      <w:r w:rsidR="00F6774D">
        <w:rPr>
          <w:rFonts w:eastAsia="Calibri"/>
          <w:color w:val="000000"/>
          <w:sz w:val="24"/>
          <w:szCs w:val="22"/>
          <w:lang w:eastAsia="en-US"/>
        </w:rPr>
        <w:t>ho</w:t>
      </w:r>
      <w:r w:rsidR="009176BE">
        <w:rPr>
          <w:rFonts w:eastAsia="Calibri"/>
          <w:color w:val="000000"/>
          <w:sz w:val="24"/>
          <w:szCs w:val="22"/>
          <w:lang w:eastAsia="en-US"/>
        </w:rPr>
        <w:t xml:space="preserve"> (povinn</w:t>
      </w:r>
      <w:r w:rsidR="00F6774D">
        <w:rPr>
          <w:rFonts w:eastAsia="Calibri"/>
          <w:color w:val="000000"/>
          <w:sz w:val="24"/>
          <w:szCs w:val="22"/>
          <w:lang w:eastAsia="en-US"/>
        </w:rPr>
        <w:t>ého</w:t>
      </w:r>
      <w:r w:rsidRPr="00700A61">
        <w:rPr>
          <w:rFonts w:eastAsia="Calibri"/>
          <w:color w:val="000000"/>
          <w:sz w:val="24"/>
          <w:szCs w:val="22"/>
          <w:lang w:eastAsia="en-US"/>
        </w:rPr>
        <w:t>) jako stavební</w:t>
      </w:r>
      <w:r w:rsidR="009176BE">
        <w:rPr>
          <w:rFonts w:eastAsia="Calibri"/>
          <w:color w:val="000000"/>
          <w:sz w:val="24"/>
          <w:szCs w:val="22"/>
          <w:lang w:eastAsia="en-US"/>
        </w:rPr>
        <w:t>ka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výstavba základové desky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rodinného domu na věci nemovité uvedené v </w:t>
      </w:r>
      <w:r w:rsidRPr="000227B4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této smlouvy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.</w:t>
      </w:r>
    </w:p>
    <w:p w14:paraId="2AD56B96" w14:textId="77777777" w:rsidR="00700A61" w:rsidRPr="009D31C4" w:rsidRDefault="00700A61" w:rsidP="001B269A">
      <w:pPr>
        <w:spacing w:before="252"/>
        <w:jc w:val="both"/>
        <w:rPr>
          <w:rFonts w:eastAsia="Calibri"/>
          <w:sz w:val="24"/>
          <w:szCs w:val="22"/>
          <w:lang w:eastAsia="en-US"/>
        </w:rPr>
      </w:pPr>
      <w:r w:rsidRPr="009D31C4">
        <w:rPr>
          <w:rFonts w:eastAsia="Calibri"/>
          <w:b/>
          <w:spacing w:val="1"/>
          <w:sz w:val="24"/>
          <w:szCs w:val="22"/>
          <w:lang w:eastAsia="en-US"/>
        </w:rPr>
        <w:lastRenderedPageBreak/>
        <w:t>8.3.</w:t>
      </w:r>
      <w:r w:rsidR="009176BE">
        <w:rPr>
          <w:rFonts w:eastAsia="Calibri"/>
          <w:spacing w:val="1"/>
          <w:sz w:val="24"/>
          <w:szCs w:val="22"/>
          <w:lang w:eastAsia="en-US"/>
        </w:rPr>
        <w:t xml:space="preserve"> Kupující se zavazuje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, že zajistí, že do 24 (dvaceti čtyř) měsíců od podpisu této smlouvy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oběma smluvními stranami bude vydáno příslušným stavebním úřadem pravomocné stavební </w:t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povolení </w:t>
      </w:r>
      <w:r w:rsidR="00DA0F1D">
        <w:rPr>
          <w:rFonts w:eastAsia="Calibri"/>
          <w:spacing w:val="6"/>
          <w:sz w:val="24"/>
          <w:szCs w:val="22"/>
          <w:lang w:eastAsia="en-US"/>
        </w:rPr>
        <w:br/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či účinný souhlas s provedením ohlášeného stavebního záměru, za účelem možnosti </w:t>
      </w:r>
      <w:r w:rsidRPr="009D31C4">
        <w:rPr>
          <w:rFonts w:eastAsia="Calibri"/>
          <w:sz w:val="24"/>
          <w:szCs w:val="22"/>
          <w:lang w:eastAsia="en-US"/>
        </w:rPr>
        <w:t xml:space="preserve">zahájení výstavby rodinného domu na věci nemovité uvedené v </w:t>
      </w:r>
      <w:r w:rsidRPr="000227B4">
        <w:rPr>
          <w:rFonts w:eastAsia="Calibri"/>
          <w:b/>
          <w:bCs/>
          <w:sz w:val="24"/>
          <w:szCs w:val="22"/>
          <w:lang w:eastAsia="en-US"/>
        </w:rPr>
        <w:t>čl.</w:t>
      </w:r>
      <w:r w:rsidRPr="009D31C4">
        <w:rPr>
          <w:rFonts w:eastAsia="Calibri"/>
          <w:sz w:val="24"/>
          <w:szCs w:val="22"/>
          <w:lang w:eastAsia="en-US"/>
        </w:rPr>
        <w:t xml:space="preserve"> </w:t>
      </w:r>
      <w:r w:rsidRPr="003F2795">
        <w:rPr>
          <w:rFonts w:eastAsia="Calibri"/>
          <w:b/>
          <w:bCs/>
          <w:sz w:val="24"/>
          <w:szCs w:val="22"/>
          <w:lang w:eastAsia="en-US"/>
        </w:rPr>
        <w:t>I.</w:t>
      </w:r>
      <w:r w:rsidRPr="009D31C4">
        <w:rPr>
          <w:rFonts w:eastAsia="Calibri"/>
          <w:sz w:val="24"/>
          <w:szCs w:val="22"/>
          <w:lang w:eastAsia="en-US"/>
        </w:rPr>
        <w:t xml:space="preserve"> této smlouvy, </w:t>
      </w:r>
      <w:r w:rsidRPr="009D31C4">
        <w:rPr>
          <w:rFonts w:eastAsia="Calibri"/>
          <w:spacing w:val="-4"/>
          <w:sz w:val="24"/>
          <w:szCs w:val="22"/>
          <w:lang w:eastAsia="en-US"/>
        </w:rPr>
        <w:t>znějící na kupující</w:t>
      </w:r>
      <w:r w:rsidR="003F2795">
        <w:rPr>
          <w:rFonts w:eastAsia="Calibri"/>
          <w:spacing w:val="-4"/>
          <w:sz w:val="24"/>
          <w:szCs w:val="22"/>
          <w:lang w:eastAsia="en-US"/>
        </w:rPr>
        <w:t>ho</w:t>
      </w:r>
      <w:r w:rsidRPr="009D31C4">
        <w:rPr>
          <w:rFonts w:eastAsia="Calibri"/>
          <w:spacing w:val="-4"/>
          <w:sz w:val="24"/>
          <w:szCs w:val="22"/>
          <w:lang w:eastAsia="en-US"/>
        </w:rPr>
        <w:t xml:space="preserve"> </w:t>
      </w:r>
      <w:r w:rsidR="009176BE">
        <w:rPr>
          <w:rFonts w:eastAsia="Calibri"/>
          <w:spacing w:val="4"/>
          <w:sz w:val="24"/>
          <w:szCs w:val="22"/>
          <w:lang w:eastAsia="en-US"/>
        </w:rPr>
        <w:t>(povinn</w:t>
      </w:r>
      <w:r w:rsidR="003F2795">
        <w:rPr>
          <w:rFonts w:eastAsia="Calibri"/>
          <w:spacing w:val="4"/>
          <w:sz w:val="24"/>
          <w:szCs w:val="22"/>
          <w:lang w:eastAsia="en-US"/>
        </w:rPr>
        <w:t>ého</w:t>
      </w:r>
      <w:r w:rsidR="009176BE">
        <w:rPr>
          <w:rFonts w:eastAsia="Calibri"/>
          <w:spacing w:val="4"/>
          <w:sz w:val="24"/>
          <w:szCs w:val="22"/>
          <w:lang w:eastAsia="en-US"/>
        </w:rPr>
        <w:t>) jako stavebníka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, a že do 36 (třiceti šesti) měsíců od podpisu této smlouvy oběma 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smluvními stranami bude dokončena na základě uvedeného pravomocného stavebního povolení či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9D31C4">
        <w:rPr>
          <w:rFonts w:eastAsia="Calibri"/>
          <w:sz w:val="24"/>
          <w:szCs w:val="22"/>
          <w:lang w:eastAsia="en-US"/>
        </w:rPr>
        <w:t xml:space="preserve">výstavby rodinného domu na věci nemovité uvedené v </w:t>
      </w:r>
      <w:r w:rsidRPr="000227B4">
        <w:rPr>
          <w:rFonts w:eastAsia="Calibri"/>
          <w:b/>
          <w:bCs/>
          <w:sz w:val="24"/>
          <w:szCs w:val="22"/>
          <w:lang w:eastAsia="en-US"/>
        </w:rPr>
        <w:t>čl.</w:t>
      </w:r>
      <w:r w:rsidRPr="009D31C4">
        <w:rPr>
          <w:rFonts w:eastAsia="Calibri"/>
          <w:sz w:val="24"/>
          <w:szCs w:val="22"/>
          <w:lang w:eastAsia="en-US"/>
        </w:rPr>
        <w:t xml:space="preserve"> </w:t>
      </w:r>
      <w:r w:rsidRPr="003F2795">
        <w:rPr>
          <w:rFonts w:eastAsia="Calibri"/>
          <w:b/>
          <w:bCs/>
          <w:sz w:val="24"/>
          <w:szCs w:val="22"/>
          <w:lang w:eastAsia="en-US"/>
        </w:rPr>
        <w:t>I.</w:t>
      </w:r>
      <w:r w:rsidRPr="009D31C4">
        <w:rPr>
          <w:rFonts w:eastAsia="Calibri"/>
          <w:sz w:val="24"/>
          <w:szCs w:val="22"/>
          <w:lang w:eastAsia="en-US"/>
        </w:rPr>
        <w:t xml:space="preserve">, </w:t>
      </w:r>
      <w:r w:rsidRPr="009D31C4">
        <w:rPr>
          <w:rFonts w:eastAsia="Calibri"/>
          <w:spacing w:val="1"/>
          <w:sz w:val="24"/>
          <w:szCs w:val="22"/>
          <w:lang w:eastAsia="en-US"/>
        </w:rPr>
        <w:t>znějící na kupující</w:t>
      </w:r>
      <w:r w:rsidR="003F2795">
        <w:rPr>
          <w:rFonts w:eastAsia="Calibri"/>
          <w:spacing w:val="1"/>
          <w:sz w:val="24"/>
          <w:szCs w:val="22"/>
          <w:lang w:eastAsia="en-US"/>
        </w:rPr>
        <w:t>ho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="009176BE">
        <w:rPr>
          <w:rFonts w:eastAsia="Calibri"/>
          <w:spacing w:val="2"/>
          <w:sz w:val="24"/>
          <w:szCs w:val="22"/>
          <w:lang w:eastAsia="en-US"/>
        </w:rPr>
        <w:t>(povinn</w:t>
      </w:r>
      <w:r w:rsidR="003F2795">
        <w:rPr>
          <w:rFonts w:eastAsia="Calibri"/>
          <w:spacing w:val="2"/>
          <w:sz w:val="24"/>
          <w:szCs w:val="22"/>
          <w:lang w:eastAsia="en-US"/>
        </w:rPr>
        <w:t>ého</w:t>
      </w:r>
      <w:r w:rsidR="009176BE">
        <w:rPr>
          <w:rFonts w:eastAsia="Calibri"/>
          <w:spacing w:val="2"/>
          <w:sz w:val="24"/>
          <w:szCs w:val="22"/>
          <w:lang w:eastAsia="en-US"/>
        </w:rPr>
        <w:t>) jako stavebníka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, výstavba základové desky rodinného domu na věci nemovité 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uvedené v </w:t>
      </w:r>
      <w:r w:rsidRPr="000227B4">
        <w:rPr>
          <w:rFonts w:eastAsia="Calibri"/>
          <w:b/>
          <w:bCs/>
          <w:spacing w:val="-1"/>
          <w:sz w:val="24"/>
          <w:szCs w:val="22"/>
          <w:lang w:eastAsia="en-US"/>
        </w:rPr>
        <w:t>čl.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 </w:t>
      </w:r>
      <w:r w:rsidRPr="003F2795">
        <w:rPr>
          <w:rFonts w:eastAsia="Calibri"/>
          <w:b/>
          <w:bCs/>
          <w:spacing w:val="-1"/>
          <w:sz w:val="24"/>
          <w:szCs w:val="22"/>
          <w:lang w:eastAsia="en-US"/>
        </w:rPr>
        <w:t>I.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 této smlouvy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. Pro případ, že ve sjednaných lhůtách nebude příslušným stavebním úřadem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vydáno pravomocné stavební povolení, či účinný souhlas s provedením ohlášeného stavebního 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spacing w:val="1"/>
          <w:sz w:val="24"/>
          <w:szCs w:val="22"/>
          <w:lang w:eastAsia="en-US"/>
        </w:rPr>
        <w:br/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za účelem možnosti zahájení výstavby rodinného domu na věci nemovité uvedené v </w:t>
      </w:r>
      <w:r w:rsidRPr="000227B4">
        <w:rPr>
          <w:rFonts w:eastAsia="Calibri"/>
          <w:b/>
          <w:bCs/>
          <w:spacing w:val="1"/>
          <w:sz w:val="24"/>
          <w:szCs w:val="22"/>
          <w:lang w:eastAsia="en-US"/>
        </w:rPr>
        <w:t>čl.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3F2795">
        <w:rPr>
          <w:rFonts w:eastAsia="Calibri"/>
          <w:b/>
          <w:bCs/>
          <w:spacing w:val="1"/>
          <w:sz w:val="24"/>
          <w:szCs w:val="22"/>
          <w:lang w:eastAsia="en-US"/>
        </w:rPr>
        <w:t>I.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9D31C4">
        <w:rPr>
          <w:rFonts w:eastAsia="Calibri"/>
          <w:sz w:val="24"/>
          <w:szCs w:val="22"/>
          <w:lang w:eastAsia="en-US"/>
        </w:rPr>
        <w:t>této smlou</w:t>
      </w:r>
      <w:r w:rsidR="009176BE">
        <w:rPr>
          <w:rFonts w:eastAsia="Calibri"/>
          <w:sz w:val="24"/>
          <w:szCs w:val="22"/>
          <w:lang w:eastAsia="en-US"/>
        </w:rPr>
        <w:t>vy, znějící na kupující</w:t>
      </w:r>
      <w:r w:rsidR="003F2795">
        <w:rPr>
          <w:rFonts w:eastAsia="Calibri"/>
          <w:sz w:val="24"/>
          <w:szCs w:val="22"/>
          <w:lang w:eastAsia="en-US"/>
        </w:rPr>
        <w:t>ho</w:t>
      </w:r>
      <w:r w:rsidR="009176BE">
        <w:rPr>
          <w:rFonts w:eastAsia="Calibri"/>
          <w:sz w:val="24"/>
          <w:szCs w:val="22"/>
          <w:lang w:eastAsia="en-US"/>
        </w:rPr>
        <w:t xml:space="preserve"> (povinn</w:t>
      </w:r>
      <w:r w:rsidR="003F2795">
        <w:rPr>
          <w:rFonts w:eastAsia="Calibri"/>
          <w:sz w:val="24"/>
          <w:szCs w:val="22"/>
          <w:lang w:eastAsia="en-US"/>
        </w:rPr>
        <w:t>ého</w:t>
      </w:r>
      <w:r w:rsidR="009176BE">
        <w:rPr>
          <w:rFonts w:eastAsia="Calibri"/>
          <w:sz w:val="24"/>
          <w:szCs w:val="22"/>
          <w:lang w:eastAsia="en-US"/>
        </w:rPr>
        <w:t>) jako stavebníka</w:t>
      </w:r>
      <w:r w:rsidRPr="009D31C4">
        <w:rPr>
          <w:rFonts w:eastAsia="Calibri"/>
          <w:sz w:val="24"/>
          <w:szCs w:val="22"/>
          <w:lang w:eastAsia="en-US"/>
        </w:rPr>
        <w:t xml:space="preserve">, nebo nebude na základě uvedeného pravomocného stavebního povolení či souhlasu s provedením ohlášeného stavebního záměru </w:t>
      </w:r>
      <w:r w:rsidR="00DA0F1D">
        <w:rPr>
          <w:rFonts w:eastAsia="Calibri"/>
          <w:sz w:val="24"/>
          <w:szCs w:val="22"/>
          <w:lang w:eastAsia="en-US"/>
        </w:rPr>
        <w:br/>
      </w:r>
      <w:r w:rsidRPr="009D31C4">
        <w:rPr>
          <w:rFonts w:eastAsia="Calibri"/>
          <w:sz w:val="24"/>
          <w:szCs w:val="22"/>
          <w:lang w:eastAsia="en-US"/>
        </w:rPr>
        <w:t xml:space="preserve">za 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účelem možnosti zahájení výstavby rodinného domu na věci nemovité uvedené v </w:t>
      </w:r>
      <w:r w:rsidRPr="000227B4">
        <w:rPr>
          <w:rFonts w:eastAsia="Calibri"/>
          <w:b/>
          <w:bCs/>
          <w:spacing w:val="-1"/>
          <w:sz w:val="24"/>
          <w:szCs w:val="22"/>
          <w:lang w:eastAsia="en-US"/>
        </w:rPr>
        <w:t>čl.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 </w:t>
      </w:r>
      <w:r w:rsidRPr="003F2795">
        <w:rPr>
          <w:rFonts w:eastAsia="Calibri"/>
          <w:b/>
          <w:bCs/>
          <w:spacing w:val="-1"/>
          <w:sz w:val="24"/>
          <w:szCs w:val="22"/>
          <w:lang w:eastAsia="en-US"/>
        </w:rPr>
        <w:t>I.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 této smlo</w:t>
      </w:r>
      <w:r w:rsidR="009176BE">
        <w:rPr>
          <w:rFonts w:eastAsia="Calibri"/>
          <w:spacing w:val="-1"/>
          <w:sz w:val="24"/>
          <w:szCs w:val="22"/>
          <w:lang w:eastAsia="en-US"/>
        </w:rPr>
        <w:t>uvy znějící na kupující</w:t>
      </w:r>
      <w:r w:rsidR="003F2795">
        <w:rPr>
          <w:rFonts w:eastAsia="Calibri"/>
          <w:spacing w:val="-1"/>
          <w:sz w:val="24"/>
          <w:szCs w:val="22"/>
          <w:lang w:eastAsia="en-US"/>
        </w:rPr>
        <w:t>ho</w:t>
      </w:r>
      <w:r w:rsidR="009176BE">
        <w:rPr>
          <w:rFonts w:eastAsia="Calibri"/>
          <w:spacing w:val="-1"/>
          <w:sz w:val="24"/>
          <w:szCs w:val="22"/>
          <w:lang w:eastAsia="en-US"/>
        </w:rPr>
        <w:t xml:space="preserve"> (povinn</w:t>
      </w:r>
      <w:r w:rsidR="003F2795">
        <w:rPr>
          <w:rFonts w:eastAsia="Calibri"/>
          <w:spacing w:val="-1"/>
          <w:sz w:val="24"/>
          <w:szCs w:val="22"/>
          <w:lang w:eastAsia="en-US"/>
        </w:rPr>
        <w:t>ého</w:t>
      </w:r>
      <w:r w:rsidR="009176BE">
        <w:rPr>
          <w:rFonts w:eastAsia="Calibri"/>
          <w:spacing w:val="-1"/>
          <w:sz w:val="24"/>
          <w:szCs w:val="22"/>
          <w:lang w:eastAsia="en-US"/>
        </w:rPr>
        <w:t>) jako stavebníka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 dokončena výstavba základové desky rodinného domu </w:t>
      </w:r>
      <w:r w:rsidRPr="009D31C4">
        <w:rPr>
          <w:rFonts w:eastAsia="Calibri"/>
          <w:spacing w:val="4"/>
          <w:sz w:val="24"/>
          <w:szCs w:val="22"/>
          <w:lang w:eastAsia="en-US"/>
        </w:rPr>
        <w:t>na věci nemovité uveden</w:t>
      </w:r>
      <w:r w:rsidR="000C20BD">
        <w:rPr>
          <w:rFonts w:eastAsia="Calibri"/>
          <w:spacing w:val="4"/>
          <w:sz w:val="24"/>
          <w:szCs w:val="22"/>
          <w:lang w:eastAsia="en-US"/>
        </w:rPr>
        <w:t>é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 v </w:t>
      </w:r>
      <w:r w:rsidRPr="000227B4">
        <w:rPr>
          <w:rFonts w:eastAsia="Calibri"/>
          <w:b/>
          <w:bCs/>
          <w:spacing w:val="4"/>
          <w:sz w:val="24"/>
          <w:szCs w:val="22"/>
          <w:lang w:eastAsia="en-US"/>
        </w:rPr>
        <w:t>čl.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 </w:t>
      </w:r>
      <w:r w:rsidRPr="003F2795">
        <w:rPr>
          <w:rFonts w:eastAsia="Calibri"/>
          <w:b/>
          <w:bCs/>
          <w:spacing w:val="4"/>
          <w:sz w:val="24"/>
          <w:szCs w:val="22"/>
          <w:lang w:eastAsia="en-US"/>
        </w:rPr>
        <w:t>I.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 </w:t>
      </w:r>
      <w:r w:rsidRPr="009D31C4">
        <w:rPr>
          <w:rFonts w:eastAsia="Calibri"/>
          <w:sz w:val="24"/>
          <w:szCs w:val="22"/>
          <w:lang w:eastAsia="en-US"/>
        </w:rPr>
        <w:t xml:space="preserve">této smlouvy, je prodávající jako oprávněný oprávněn </w:t>
      </w:r>
      <w:r w:rsidRPr="009D31C4">
        <w:rPr>
          <w:rFonts w:eastAsia="Calibri"/>
          <w:spacing w:val="-1"/>
          <w:sz w:val="24"/>
          <w:szCs w:val="22"/>
          <w:lang w:eastAsia="en-US"/>
        </w:rPr>
        <w:t>uplatnit vý</w:t>
      </w:r>
      <w:r w:rsidR="009176BE">
        <w:rPr>
          <w:rFonts w:eastAsia="Calibri"/>
          <w:spacing w:val="-1"/>
          <w:sz w:val="24"/>
          <w:szCs w:val="22"/>
          <w:lang w:eastAsia="en-US"/>
        </w:rPr>
        <w:t>hradu zpětné koupě po kupující</w:t>
      </w:r>
      <w:r w:rsidR="005C77B7">
        <w:rPr>
          <w:rFonts w:eastAsia="Calibri"/>
          <w:spacing w:val="-1"/>
          <w:sz w:val="24"/>
          <w:szCs w:val="22"/>
          <w:lang w:eastAsia="en-US"/>
        </w:rPr>
        <w:t>m</w:t>
      </w:r>
      <w:r w:rsidR="009176BE">
        <w:rPr>
          <w:rFonts w:eastAsia="Calibri"/>
          <w:spacing w:val="-1"/>
          <w:sz w:val="24"/>
          <w:szCs w:val="22"/>
          <w:lang w:eastAsia="en-US"/>
        </w:rPr>
        <w:t xml:space="preserve"> jako povinné</w:t>
      </w:r>
      <w:r w:rsidR="005C77B7">
        <w:rPr>
          <w:rFonts w:eastAsia="Calibri"/>
          <w:spacing w:val="-1"/>
          <w:sz w:val="24"/>
          <w:szCs w:val="22"/>
          <w:lang w:eastAsia="en-US"/>
        </w:rPr>
        <w:t>m</w:t>
      </w:r>
      <w:r w:rsidRPr="009D31C4">
        <w:rPr>
          <w:rFonts w:eastAsia="Calibri"/>
          <w:spacing w:val="-1"/>
          <w:sz w:val="24"/>
          <w:szCs w:val="22"/>
          <w:lang w:eastAsia="en-US"/>
        </w:rPr>
        <w:t>.</w:t>
      </w:r>
    </w:p>
    <w:p w14:paraId="588D344E" w14:textId="77777777" w:rsidR="00700A61" w:rsidRPr="00700A61" w:rsidRDefault="00700A61" w:rsidP="001B269A">
      <w:pPr>
        <w:spacing w:before="288"/>
        <w:jc w:val="both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Sjednané právo zpětné koupě musí prodávající jako oprávněný uplatnit písemnou formou </w:t>
      </w:r>
      <w:r w:rsidR="00DA0F1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="009176BE">
        <w:rPr>
          <w:rFonts w:eastAsia="Calibri"/>
          <w:color w:val="000000"/>
          <w:spacing w:val="-4"/>
          <w:sz w:val="24"/>
          <w:szCs w:val="22"/>
          <w:lang w:eastAsia="en-US"/>
        </w:rPr>
        <w:t>u kupující</w:t>
      </w:r>
      <w:r w:rsidR="003F2795">
        <w:rPr>
          <w:rFonts w:eastAsia="Calibri"/>
          <w:color w:val="000000"/>
          <w:spacing w:val="-4"/>
          <w:sz w:val="24"/>
          <w:szCs w:val="22"/>
          <w:lang w:eastAsia="en-US"/>
        </w:rPr>
        <w:t>ho</w:t>
      </w:r>
      <w:r w:rsidR="009176BE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jako povinné</w:t>
      </w:r>
      <w:r w:rsidR="003F2795">
        <w:rPr>
          <w:rFonts w:eastAsia="Calibri"/>
          <w:color w:val="000000"/>
          <w:spacing w:val="-4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. Žádost musí obsahovat všechny podstatné náležitosti kupní smlouvy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>o přev</w:t>
      </w:r>
      <w:r w:rsidR="00C71F9C">
        <w:rPr>
          <w:rFonts w:eastAsia="Calibri"/>
          <w:color w:val="000000"/>
          <w:spacing w:val="-4"/>
          <w:sz w:val="24"/>
          <w:szCs w:val="22"/>
          <w:lang w:eastAsia="en-US"/>
        </w:rPr>
        <w:t>odu vlastnického práva k pozemk</w:t>
      </w:r>
      <w:r w:rsidR="00180A79">
        <w:rPr>
          <w:rFonts w:eastAsia="Calibri"/>
          <w:color w:val="000000"/>
          <w:spacing w:val="-4"/>
          <w:sz w:val="24"/>
          <w:szCs w:val="22"/>
          <w:lang w:eastAsia="en-US"/>
        </w:rPr>
        <w:t>u</w:t>
      </w:r>
      <w:r w:rsidR="00C71F9C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uveden</w:t>
      </w:r>
      <w:r w:rsidR="00180A79">
        <w:rPr>
          <w:rFonts w:eastAsia="Calibri"/>
          <w:color w:val="000000"/>
          <w:spacing w:val="-4"/>
          <w:sz w:val="24"/>
          <w:szCs w:val="22"/>
          <w:lang w:eastAsia="en-US"/>
        </w:rPr>
        <w:t>ému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</w:t>
      </w:r>
      <w:r w:rsidRPr="000227B4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Pr="003F2795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="009176BE">
        <w:rPr>
          <w:rFonts w:eastAsia="Calibri"/>
          <w:color w:val="000000"/>
          <w:spacing w:val="-4"/>
          <w:sz w:val="24"/>
          <w:szCs w:val="22"/>
          <w:lang w:eastAsia="en-US"/>
        </w:rPr>
        <w:t>této smlouvy s tím, že kupující</w:t>
      </w:r>
      <w:r w:rsidR="003F2795">
        <w:rPr>
          <w:rFonts w:eastAsia="Calibri"/>
          <w:color w:val="000000"/>
          <w:spacing w:val="-4"/>
          <w:sz w:val="24"/>
          <w:szCs w:val="22"/>
          <w:lang w:eastAsia="en-US"/>
        </w:rPr>
        <w:t>mu</w:t>
      </w:r>
      <w:r w:rsidR="009176BE">
        <w:rPr>
          <w:rFonts w:eastAsia="Calibri"/>
          <w:color w:val="000000"/>
          <w:spacing w:val="-4"/>
          <w:sz w:val="24"/>
          <w:szCs w:val="22"/>
          <w:lang w:eastAsia="en-US"/>
        </w:rPr>
        <w:t>, jako povinné</w:t>
      </w:r>
      <w:r w:rsidR="003F2795">
        <w:rPr>
          <w:rFonts w:eastAsia="Calibri"/>
          <w:color w:val="000000"/>
          <w:spacing w:val="-4"/>
          <w:sz w:val="24"/>
          <w:szCs w:val="22"/>
          <w:lang w:eastAsia="en-US"/>
        </w:rPr>
        <w:t>mu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>, nelze v předloženém náv</w:t>
      </w:r>
      <w:r w:rsidR="009176BE">
        <w:rPr>
          <w:rFonts w:eastAsia="Calibri"/>
          <w:color w:val="000000"/>
          <w:spacing w:val="-4"/>
          <w:sz w:val="24"/>
          <w:szCs w:val="22"/>
          <w:lang w:eastAsia="en-US"/>
        </w:rPr>
        <w:t>rhu stanovit a vynucovat po n</w:t>
      </w:r>
      <w:r w:rsidR="003F2795">
        <w:rPr>
          <w:rFonts w:eastAsia="Calibri"/>
          <w:color w:val="000000"/>
          <w:spacing w:val="-4"/>
          <w:sz w:val="24"/>
          <w:szCs w:val="22"/>
          <w:lang w:eastAsia="en-US"/>
        </w:rPr>
        <w:t>ěm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splnění žádných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nových podmínek, než jaké vyplývají z tohoto článku této smlouvy, zejména, nikoli však výlučně,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jinou výši k</w:t>
      </w:r>
      <w:r w:rsidR="009176BE">
        <w:rPr>
          <w:rFonts w:eastAsia="Calibri"/>
          <w:color w:val="000000"/>
          <w:spacing w:val="-2"/>
          <w:sz w:val="24"/>
          <w:szCs w:val="22"/>
          <w:lang w:eastAsia="en-US"/>
        </w:rPr>
        <w:t>upní ceny. Kupující jako povinn</w:t>
      </w:r>
      <w:r w:rsidR="003F2795">
        <w:rPr>
          <w:rFonts w:eastAsia="Calibri"/>
          <w:color w:val="000000"/>
          <w:spacing w:val="-2"/>
          <w:sz w:val="24"/>
          <w:szCs w:val="22"/>
          <w:lang w:eastAsia="en-US"/>
        </w:rPr>
        <w:t>ý</w:t>
      </w:r>
      <w:r w:rsidR="009176BE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je povin</w:t>
      </w:r>
      <w:r w:rsidR="003F2795">
        <w:rPr>
          <w:rFonts w:eastAsia="Calibri"/>
          <w:color w:val="000000"/>
          <w:spacing w:val="-2"/>
          <w:sz w:val="24"/>
          <w:szCs w:val="22"/>
          <w:lang w:eastAsia="en-US"/>
        </w:rPr>
        <w:t>en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do</w:t>
      </w:r>
      <w:r w:rsidR="002E0C6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3 (tří) měsíců ode dne, kdy </w:t>
      </w:r>
      <w:r w:rsidR="004915DC">
        <w:rPr>
          <w:rFonts w:eastAsia="Calibri"/>
          <w:color w:val="000000"/>
          <w:spacing w:val="-2"/>
          <w:sz w:val="24"/>
          <w:szCs w:val="22"/>
          <w:lang w:eastAsia="en-US"/>
        </w:rPr>
        <w:t>mu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byla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doručena žádost prodávajícího jako oprávněného (viz. výše), uzavřít s prodávajícím, jako oprávněným,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řádnou kupní smlouvu</w:t>
      </w: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 xml:space="preserve">;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kupní cena na základě kupní smlouvy uvedené v části věty před středníkem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bude prodávajícímu jako oprávněnému uhrazena prostřednictvím zajišťovací úschovy peněz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3C1C73DF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8.5.</w:t>
      </w:r>
      <w:r w:rsidR="009176BE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jako povinn</w:t>
      </w:r>
      <w:r w:rsidR="004915DC">
        <w:rPr>
          <w:rFonts w:eastAsia="Calibri"/>
          <w:color w:val="000000"/>
          <w:spacing w:val="1"/>
          <w:sz w:val="24"/>
          <w:szCs w:val="22"/>
          <w:lang w:eastAsia="en-US"/>
        </w:rPr>
        <w:t>ý</w:t>
      </w:r>
      <w:r w:rsidR="009176BE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je povin</w:t>
      </w:r>
      <w:r w:rsidR="004915DC">
        <w:rPr>
          <w:rFonts w:eastAsia="Calibri"/>
          <w:color w:val="000000"/>
          <w:spacing w:val="1"/>
          <w:sz w:val="24"/>
          <w:szCs w:val="22"/>
          <w:lang w:eastAsia="en-US"/>
        </w:rPr>
        <w:t>en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vrátit prodávajícímu, jako oprávněnému, věc nemovitou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uvedenou v </w:t>
      </w:r>
      <w:r w:rsidRPr="000227B4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 v nezhoršeném stavu</w:t>
      </w:r>
      <w:r w:rsidR="009176BE">
        <w:rPr>
          <w:rFonts w:eastAsia="Calibri"/>
          <w:spacing w:val="-2"/>
          <w:sz w:val="24"/>
          <w:szCs w:val="22"/>
          <w:lang w:eastAsia="en-US"/>
        </w:rPr>
        <w:t>. Kupující nemá</w:t>
      </w:r>
      <w:r w:rsidRPr="009D31C4">
        <w:rPr>
          <w:rFonts w:eastAsia="Calibri"/>
          <w:spacing w:val="-2"/>
          <w:sz w:val="24"/>
          <w:szCs w:val="22"/>
          <w:lang w:eastAsia="en-US"/>
        </w:rPr>
        <w:t xml:space="preserve"> nárok na náhradu </w:t>
      </w:r>
      <w:r w:rsidRPr="009D31C4">
        <w:rPr>
          <w:rFonts w:eastAsia="Calibri"/>
          <w:spacing w:val="-2"/>
          <w:sz w:val="24"/>
          <w:szCs w:val="22"/>
          <w:lang w:eastAsia="en-US"/>
        </w:rPr>
        <w:br/>
        <w:t>za náklad, který vynaložil na jakékoliv zhodnocení věci nemovité uvedené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</w:t>
      </w:r>
      <w:r w:rsidRPr="000227B4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smlouvy, ani za mi</w:t>
      </w:r>
      <w:r w:rsidR="009176BE">
        <w:rPr>
          <w:rFonts w:eastAsia="Calibri"/>
          <w:color w:val="000000"/>
          <w:sz w:val="24"/>
          <w:szCs w:val="22"/>
          <w:lang w:eastAsia="en-US"/>
        </w:rPr>
        <w:t>mořádný náklad, který vynaložil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na její zachování.</w:t>
      </w:r>
    </w:p>
    <w:p w14:paraId="2A95FC31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8.6.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výhrada zpětné koupě zaniká v okamžiku dokončení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výstavby základové desky rodinného domu na věci nemovité uvedené v </w:t>
      </w:r>
      <w:r w:rsidRPr="000227B4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3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smlouvy, na základě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příslušným stavebním úřadem vydaného pravomocného stavebního povolení, či účinného souhlasu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 provedením ohlášeného stavebního záměru za účelem možnosti zahájení výstavby rodinného domu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na věci nemovité uvedené v </w:t>
      </w:r>
      <w:r w:rsidRPr="000227B4">
        <w:rPr>
          <w:rFonts w:eastAsia="Calibri"/>
          <w:b/>
          <w:bCs/>
          <w:color w:val="000000"/>
          <w:spacing w:val="4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4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 této smlouvy, </w:t>
      </w:r>
      <w:r w:rsidR="009176BE">
        <w:rPr>
          <w:rFonts w:eastAsia="Calibri"/>
          <w:color w:val="000000"/>
          <w:spacing w:val="-3"/>
          <w:sz w:val="24"/>
          <w:szCs w:val="22"/>
          <w:lang w:eastAsia="en-US"/>
        </w:rPr>
        <w:t>znějící na kupující</w:t>
      </w:r>
      <w:r w:rsidR="004915DC">
        <w:rPr>
          <w:rFonts w:eastAsia="Calibri"/>
          <w:color w:val="000000"/>
          <w:spacing w:val="-3"/>
          <w:sz w:val="24"/>
          <w:szCs w:val="22"/>
          <w:lang w:eastAsia="en-US"/>
        </w:rPr>
        <w:t>ho</w:t>
      </w:r>
      <w:r w:rsidR="009176BE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(povinn</w:t>
      </w:r>
      <w:r w:rsidR="004915DC">
        <w:rPr>
          <w:rFonts w:eastAsia="Calibri"/>
          <w:color w:val="000000"/>
          <w:spacing w:val="-3"/>
          <w:sz w:val="24"/>
          <w:szCs w:val="22"/>
          <w:lang w:eastAsia="en-US"/>
        </w:rPr>
        <w:t>ého</w:t>
      </w:r>
      <w:r w:rsidR="009176BE">
        <w:rPr>
          <w:rFonts w:eastAsia="Calibri"/>
          <w:color w:val="000000"/>
          <w:spacing w:val="-3"/>
          <w:sz w:val="24"/>
          <w:szCs w:val="22"/>
          <w:lang w:eastAsia="en-US"/>
        </w:rPr>
        <w:t>) jako stavebníka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,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nejdéle však uplynutím 5 (pěti) let od podpisu této smlouvy oběma smluvními stranami.</w:t>
      </w:r>
    </w:p>
    <w:p w14:paraId="56F8B6E5" w14:textId="77777777" w:rsidR="00700A61" w:rsidRPr="00700A61" w:rsidRDefault="001B269A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pacing w:val="5"/>
          <w:sz w:val="24"/>
          <w:szCs w:val="22"/>
          <w:lang w:eastAsia="en-US"/>
        </w:rPr>
        <w:t>8</w:t>
      </w:r>
      <w:r w:rsidR="00700A61" w:rsidRPr="00700A61">
        <w:rPr>
          <w:rFonts w:eastAsia="Calibri"/>
          <w:b/>
          <w:color w:val="000000"/>
          <w:spacing w:val="5"/>
          <w:sz w:val="24"/>
          <w:szCs w:val="22"/>
          <w:lang w:eastAsia="en-US"/>
        </w:rPr>
        <w:t>.7.</w:t>
      </w:r>
      <w:r w:rsidR="009176BE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Kupující jako povinn</w:t>
      </w:r>
      <w:r w:rsidR="004915DC">
        <w:rPr>
          <w:rFonts w:eastAsia="Calibri"/>
          <w:color w:val="000000"/>
          <w:spacing w:val="5"/>
          <w:sz w:val="24"/>
          <w:szCs w:val="22"/>
          <w:lang w:eastAsia="en-US"/>
        </w:rPr>
        <w:t>ý</w:t>
      </w:r>
      <w:r w:rsidR="009176BE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je oprávněn</w:t>
      </w:r>
      <w:r w:rsidR="00700A61"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, po zániku výhrady zpětné koupě k věci </w:t>
      </w:r>
      <w:r w:rsidR="00700A61"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nemovité uvedené v </w:t>
      </w:r>
      <w:r w:rsidR="00700A61" w:rsidRPr="000227B4">
        <w:rPr>
          <w:rFonts w:eastAsia="Calibri"/>
          <w:b/>
          <w:bCs/>
          <w:color w:val="000000"/>
          <w:spacing w:val="3"/>
          <w:sz w:val="24"/>
          <w:szCs w:val="22"/>
          <w:lang w:eastAsia="en-US"/>
        </w:rPr>
        <w:t>čl.</w:t>
      </w:r>
      <w:r w:rsidR="00700A61"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 </w:t>
      </w:r>
      <w:r w:rsidR="00700A61" w:rsidRPr="004915DC">
        <w:rPr>
          <w:rFonts w:eastAsia="Calibri"/>
          <w:b/>
          <w:bCs/>
          <w:color w:val="000000"/>
          <w:spacing w:val="3"/>
          <w:sz w:val="24"/>
          <w:szCs w:val="22"/>
          <w:lang w:eastAsia="en-US"/>
        </w:rPr>
        <w:t>I.</w:t>
      </w:r>
      <w:r w:rsidR="00700A61"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 této smlouvy, požádat prodávající, jako oprávněné, o vystavení písemného potvrzení o zániku výhrady zpětné koupě, a požádat o výmaz z katastru </w:t>
      </w:r>
      <w:r w:rsidR="00700A61"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nemovitostí. Veškeré náklady související s výmazem výhrady zpětné koupě z katastru nemovitostí </w:t>
      </w:r>
      <w:r w:rsidR="00700A61" w:rsidRPr="00700A61">
        <w:rPr>
          <w:rFonts w:eastAsia="Calibri"/>
          <w:color w:val="000000"/>
          <w:sz w:val="24"/>
          <w:szCs w:val="22"/>
          <w:lang w:eastAsia="en-US"/>
        </w:rPr>
        <w:t>hra</w:t>
      </w:r>
      <w:r w:rsidR="00E93D32">
        <w:rPr>
          <w:rFonts w:eastAsia="Calibri"/>
          <w:color w:val="000000"/>
          <w:sz w:val="24"/>
          <w:szCs w:val="22"/>
          <w:lang w:eastAsia="en-US"/>
        </w:rPr>
        <w:t>dí kupující (povinn</w:t>
      </w:r>
      <w:r w:rsidR="004915DC">
        <w:rPr>
          <w:rFonts w:eastAsia="Calibri"/>
          <w:color w:val="000000"/>
          <w:sz w:val="24"/>
          <w:szCs w:val="22"/>
          <w:lang w:eastAsia="en-US"/>
        </w:rPr>
        <w:t>ý</w:t>
      </w:r>
      <w:r w:rsidR="00700A61" w:rsidRPr="00700A61">
        <w:rPr>
          <w:rFonts w:eastAsia="Calibri"/>
          <w:color w:val="000000"/>
          <w:sz w:val="24"/>
          <w:szCs w:val="22"/>
          <w:lang w:eastAsia="en-US"/>
        </w:rPr>
        <w:t>).</w:t>
      </w:r>
    </w:p>
    <w:p w14:paraId="1E8D59E4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8.8.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právo výhrady zpětné koupě se zřizuje bezúplatně. </w:t>
      </w:r>
    </w:p>
    <w:p w14:paraId="2FBE4C7B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8.9.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výhrada zpětné ko</w:t>
      </w:r>
      <w:r w:rsidR="00E93D32">
        <w:rPr>
          <w:rFonts w:eastAsia="Calibri"/>
          <w:color w:val="000000"/>
          <w:spacing w:val="-1"/>
          <w:sz w:val="24"/>
          <w:szCs w:val="22"/>
          <w:lang w:eastAsia="en-US"/>
        </w:rPr>
        <w:t>upě zavazuje i dědice kupující</w:t>
      </w:r>
      <w:r w:rsidR="004915DC">
        <w:rPr>
          <w:rFonts w:eastAsia="Calibri"/>
          <w:color w:val="000000"/>
          <w:spacing w:val="-1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.</w:t>
      </w:r>
    </w:p>
    <w:p w14:paraId="3288DD8E" w14:textId="77777777" w:rsidR="00700A61" w:rsidRPr="00700A61" w:rsidRDefault="00700A61" w:rsidP="00700A61">
      <w:pPr>
        <w:tabs>
          <w:tab w:val="decimal" w:pos="288"/>
          <w:tab w:val="decimal" w:pos="4968"/>
        </w:tabs>
        <w:spacing w:before="576" w:line="206" w:lineRule="auto"/>
        <w:ind w:left="4680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lastRenderedPageBreak/>
        <w:t>IX.</w:t>
      </w:r>
    </w:p>
    <w:p w14:paraId="47A86661" w14:textId="77777777" w:rsidR="00700A61" w:rsidRPr="00700A61" w:rsidRDefault="00700A61" w:rsidP="001B269A">
      <w:pPr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9.1.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Prodávající a kupující tímto zřizují ve smyslu ustanovení § 1761 občanského zákoníku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 věci nemovité, uvedené v </w:t>
      </w:r>
      <w:r w:rsidRPr="000227B4">
        <w:rPr>
          <w:rFonts w:eastAsia="Calibri"/>
          <w:b/>
          <w:bCs/>
          <w:color w:val="000000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smlouvy, zákaz zcizení a zatížení 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věci nemovité bez předchozího písemného souhlasu prodávajícího, jako oprávněného, a to jako právo </w:t>
      </w:r>
      <w:r w:rsidRPr="00700A61">
        <w:rPr>
          <w:rFonts w:eastAsia="Calibri"/>
          <w:color w:val="000000"/>
          <w:sz w:val="24"/>
          <w:szCs w:val="22"/>
          <w:lang w:eastAsia="en-US"/>
        </w:rPr>
        <w:t>věcné.</w:t>
      </w:r>
    </w:p>
    <w:p w14:paraId="226C7041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9.2.</w:t>
      </w:r>
      <w:r w:rsidR="00E93D32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Kupující jako povinn</w:t>
      </w:r>
      <w:r w:rsidR="004915DC">
        <w:rPr>
          <w:rFonts w:eastAsia="Calibri"/>
          <w:color w:val="000000"/>
          <w:spacing w:val="-4"/>
          <w:sz w:val="24"/>
          <w:szCs w:val="22"/>
          <w:lang w:eastAsia="en-US"/>
        </w:rPr>
        <w:t>ý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nesmí po dobu trvání zákazu zcizení bez předchozího písemného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souhlasu prodávajícího, jako oprávněného, žádným způsobem převést vlastnické právo k věci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nemovité, uvedené v </w:t>
      </w:r>
      <w:r w:rsidRPr="000227B4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I</w:t>
      </w:r>
      <w:r w:rsidR="004915DC">
        <w:rPr>
          <w:rFonts w:eastAsia="Calibri"/>
          <w:color w:val="000000"/>
          <w:spacing w:val="-4"/>
          <w:sz w:val="24"/>
          <w:szCs w:val="22"/>
          <w:lang w:eastAsia="en-US"/>
        </w:rPr>
        <w:t>.</w:t>
      </w:r>
      <w:r w:rsidRPr="004915DC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této smlouvy, ať již úplatně, či bezúplatně. Zákaz zcizení se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nevztahuje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na uplatnění předkupního práva prodávajícího, jako oprávněného, dle ustanovení </w:t>
      </w:r>
      <w:r w:rsidRPr="000227B4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VII.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smlouvy a na uplatnění práva zpětné koupě dle </w:t>
      </w:r>
      <w:r w:rsidRPr="000227B4">
        <w:rPr>
          <w:rFonts w:eastAsia="Calibri"/>
          <w:b/>
          <w:bCs/>
          <w:color w:val="000000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z w:val="24"/>
          <w:szCs w:val="22"/>
          <w:lang w:eastAsia="en-US"/>
        </w:rPr>
        <w:t>VIII.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</w:t>
      </w:r>
      <w:r w:rsidR="00E93D32">
        <w:rPr>
          <w:rFonts w:eastAsia="Calibri"/>
          <w:color w:val="000000"/>
          <w:sz w:val="24"/>
          <w:szCs w:val="22"/>
          <w:lang w:eastAsia="en-US"/>
        </w:rPr>
        <w:t xml:space="preserve"> smlouvy. Kupující, jako povinn</w:t>
      </w:r>
      <w:r w:rsidR="004915DC">
        <w:rPr>
          <w:rFonts w:eastAsia="Calibri"/>
          <w:color w:val="000000"/>
          <w:sz w:val="24"/>
          <w:szCs w:val="22"/>
          <w:lang w:eastAsia="en-US"/>
        </w:rPr>
        <w:t>ý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nesmí po dobu trvání zákazu zatížení bez předchozího písemného souhlasu prodávajícího, jako oprávněného,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zatížit věc nemovitou uvedenou v </w:t>
      </w:r>
      <w:r w:rsidRPr="000227B4">
        <w:rPr>
          <w:rFonts w:eastAsia="Calibri"/>
          <w:b/>
          <w:bCs/>
          <w:color w:val="000000"/>
          <w:spacing w:val="3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3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 této smlouvy žádným věcným právem uvedeným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v občanském zákoníku.</w:t>
      </w:r>
    </w:p>
    <w:p w14:paraId="351B3F5C" w14:textId="77777777" w:rsidR="00700A61" w:rsidRPr="00700A61" w:rsidRDefault="00700A61" w:rsidP="001B269A">
      <w:pPr>
        <w:spacing w:before="288"/>
        <w:ind w:right="72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9.3.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Zákaz zcizení a zatížení uvedený v tomto </w:t>
      </w:r>
      <w:hyperlink r:id="rId8">
        <w:r w:rsidR="000227B4">
          <w:rPr>
            <w:rFonts w:eastAsia="Calibri"/>
            <w:b/>
            <w:bCs/>
            <w:spacing w:val="-1"/>
            <w:sz w:val="24"/>
            <w:szCs w:val="22"/>
            <w:lang w:eastAsia="en-US"/>
          </w:rPr>
          <w:t>čl.</w:t>
        </w:r>
        <w:r w:rsidRPr="00700A61">
          <w:rPr>
            <w:rFonts w:eastAsia="Calibri"/>
            <w:spacing w:val="-1"/>
            <w:sz w:val="24"/>
            <w:szCs w:val="22"/>
            <w:lang w:eastAsia="en-US"/>
          </w:rPr>
          <w:t xml:space="preserve"> </w:t>
        </w:r>
        <w:r w:rsidRPr="004915DC">
          <w:rPr>
            <w:rFonts w:eastAsia="Calibri"/>
            <w:b/>
            <w:bCs/>
            <w:spacing w:val="-1"/>
            <w:sz w:val="24"/>
            <w:szCs w:val="22"/>
            <w:lang w:eastAsia="en-US"/>
          </w:rPr>
          <w:t>IX.</w:t>
        </w:r>
        <w:r w:rsidRPr="00700A61">
          <w:rPr>
            <w:rFonts w:eastAsia="Calibri"/>
            <w:spacing w:val="-1"/>
            <w:sz w:val="24"/>
            <w:szCs w:val="22"/>
            <w:lang w:eastAsia="en-US"/>
          </w:rPr>
          <w:t xml:space="preserve"> se</w:t>
        </w:r>
      </w:hyperlink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zřizuje na dobu určitou, a to na dobu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do dokončení výstavby základové desky rodinného domu na věci nemovité uvedené v </w:t>
      </w:r>
      <w:r w:rsidRPr="000227B4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na základě příslušným stavebním úřadem vydaného pravomocného stavebního povolení či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výstavby rodinného domu na věci nemovité uvedené v </w:t>
      </w:r>
      <w:r w:rsidRPr="000227B4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>znějící na kupující</w:t>
      </w:r>
      <w:r w:rsidR="004915DC">
        <w:rPr>
          <w:rFonts w:eastAsia="Calibri"/>
          <w:color w:val="000000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E93D32">
        <w:rPr>
          <w:rFonts w:eastAsia="Calibri"/>
          <w:color w:val="000000"/>
          <w:spacing w:val="1"/>
          <w:sz w:val="24"/>
          <w:szCs w:val="22"/>
          <w:lang w:eastAsia="en-US"/>
        </w:rPr>
        <w:t>(povinn</w:t>
      </w:r>
      <w:r w:rsidR="004915DC">
        <w:rPr>
          <w:rFonts w:eastAsia="Calibri"/>
          <w:color w:val="000000"/>
          <w:spacing w:val="1"/>
          <w:sz w:val="24"/>
          <w:szCs w:val="22"/>
          <w:lang w:eastAsia="en-US"/>
        </w:rPr>
        <w:t>ého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>) jako stavebník</w:t>
      </w:r>
      <w:r w:rsidR="00E93D32">
        <w:rPr>
          <w:rFonts w:eastAsia="Calibri"/>
          <w:color w:val="000000"/>
          <w:spacing w:val="1"/>
          <w:sz w:val="24"/>
          <w:szCs w:val="22"/>
          <w:lang w:eastAsia="en-US"/>
        </w:rPr>
        <w:t>a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, nejdéle však na dobu 5 (pěti) let od podpisu této smlouvy oběma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smluvními stranami. Smluvní stany shodně prohlašují, že jejich zájem na zřízení zákazu zcizení 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zatížení k věci nemovité uvedené v </w:t>
      </w:r>
      <w:r w:rsidRPr="000227B4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smlouvy, který je uveden v tomto </w:t>
      </w:r>
      <w:r w:rsidRPr="000227B4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IX.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, považují vzhledem k zájmu prodávajícího na včasné a řádné výstavbě rodinného domu na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</w:t>
      </w:r>
      <w:r w:rsidRPr="000227B4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dle svého nejlepšího vědomí, za hodný právní ochrany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neodporující dobrým mravům, ani veřejnému pořádku.</w:t>
      </w:r>
    </w:p>
    <w:p w14:paraId="715A8CC7" w14:textId="77777777" w:rsidR="00700A61" w:rsidRPr="00700A61" w:rsidRDefault="00700A61" w:rsidP="001B269A">
      <w:pPr>
        <w:spacing w:before="324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9.4. </w:t>
      </w:r>
      <w:r w:rsidR="00E93D32">
        <w:rPr>
          <w:rFonts w:eastAsia="Calibri"/>
          <w:color w:val="000000"/>
          <w:sz w:val="24"/>
          <w:szCs w:val="22"/>
          <w:lang w:eastAsia="en-US"/>
        </w:rPr>
        <w:t>Kupující, jako povinn</w:t>
      </w:r>
      <w:r w:rsidR="004915DC">
        <w:rPr>
          <w:rFonts w:eastAsia="Calibri"/>
          <w:color w:val="000000"/>
          <w:sz w:val="24"/>
          <w:szCs w:val="22"/>
          <w:lang w:eastAsia="en-US"/>
        </w:rPr>
        <w:t>ý</w:t>
      </w:r>
      <w:r w:rsidR="00C56D1B">
        <w:rPr>
          <w:rFonts w:eastAsia="Calibri"/>
          <w:color w:val="000000"/>
          <w:sz w:val="24"/>
          <w:szCs w:val="22"/>
          <w:lang w:eastAsia="en-US"/>
        </w:rPr>
        <w:t>, je</w:t>
      </w:r>
      <w:r w:rsidR="00E93D32">
        <w:rPr>
          <w:rFonts w:eastAsia="Calibri"/>
          <w:color w:val="000000"/>
          <w:sz w:val="24"/>
          <w:szCs w:val="22"/>
          <w:lang w:eastAsia="en-US"/>
        </w:rPr>
        <w:t xml:space="preserve"> oprávněn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po zániku zákazu zcizení a zatížení k věci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nemovité uvedené v </w:t>
      </w:r>
      <w:r w:rsidRPr="000227B4">
        <w:rPr>
          <w:rFonts w:eastAsia="Calibri"/>
          <w:b/>
          <w:bCs/>
          <w:color w:val="000000"/>
          <w:spacing w:val="2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2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této smlouvy požádat prodávající, jako oprávněné, 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vystavení písemného potvrzení o zániku zákazu zcizení a zatížení, a požádat o výmaz z katastru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nemovitostí. Veškeré náklady související s výmazem zákazu zcizení a zatížení z katastru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nemovitostí hradí kupující (povinn</w:t>
      </w:r>
      <w:r w:rsidR="004915DC">
        <w:rPr>
          <w:rFonts w:eastAsia="Calibri"/>
          <w:color w:val="000000"/>
          <w:sz w:val="24"/>
          <w:szCs w:val="22"/>
          <w:lang w:eastAsia="en-US"/>
        </w:rPr>
        <w:t>ý</w:t>
      </w:r>
      <w:r w:rsidRPr="00700A61">
        <w:rPr>
          <w:rFonts w:eastAsia="Calibri"/>
          <w:color w:val="000000"/>
          <w:sz w:val="24"/>
          <w:szCs w:val="22"/>
          <w:lang w:eastAsia="en-US"/>
        </w:rPr>
        <w:t>).</w:t>
      </w:r>
    </w:p>
    <w:p w14:paraId="39D79EC3" w14:textId="77777777" w:rsidR="001B269A" w:rsidRDefault="00700A61" w:rsidP="001B269A">
      <w:pPr>
        <w:spacing w:before="288" w:line="264" w:lineRule="auto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9.5.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zákaz zcizení a zatížení se zřizuje bezúplatně.</w:t>
      </w:r>
    </w:p>
    <w:p w14:paraId="1FF26B0B" w14:textId="77777777" w:rsidR="00210E17" w:rsidRDefault="00700A61" w:rsidP="00210E17">
      <w:pPr>
        <w:spacing w:before="288" w:line="26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X.</w:t>
      </w:r>
    </w:p>
    <w:p w14:paraId="3201546C" w14:textId="77777777" w:rsidR="00210E17" w:rsidRPr="00210E17" w:rsidRDefault="00700A61" w:rsidP="004915DC">
      <w:pPr>
        <w:spacing w:line="264" w:lineRule="auto"/>
        <w:jc w:val="both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10.1.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výslovně vylučují aplikaci ustanovení § 2050 zák. č. 89/2012 Sb.,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občanský zákoník. Prodávající je tedy oprávněn požadovat vedle zaplacení smluvní pokuty i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náhradu škody vzniklou z porušení povinnosti, ke které se smluvní pokuta vztahuje.</w:t>
      </w:r>
    </w:p>
    <w:p w14:paraId="78107B63" w14:textId="77777777" w:rsidR="00210E17" w:rsidRDefault="00210E17" w:rsidP="00210E17">
      <w:pPr>
        <w:jc w:val="both"/>
        <w:rPr>
          <w:rFonts w:eastAsia="Calibri"/>
          <w:b/>
          <w:color w:val="000000"/>
          <w:spacing w:val="-4"/>
          <w:sz w:val="24"/>
          <w:szCs w:val="22"/>
          <w:lang w:eastAsia="en-US"/>
        </w:rPr>
      </w:pPr>
    </w:p>
    <w:p w14:paraId="2B5A8219" w14:textId="77777777" w:rsidR="00700A61" w:rsidRDefault="00700A61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10.2.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Smluvní strany se dohodly na tom, že převod vlastnického práva k věci nemovité,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v </w:t>
      </w:r>
      <w:r w:rsidRPr="000227B4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smlouvy, zřízení předkupního práva k věci nemovité, uvedené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 </w:t>
      </w:r>
      <w:r w:rsidRPr="000227B4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dle </w:t>
      </w:r>
      <w:r w:rsidRPr="000227B4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VII.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této smlouvy, zřízení výhrady zpětné koupě k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</w:t>
      </w:r>
      <w:r w:rsidRPr="000227B4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 dle </w:t>
      </w:r>
      <w:r w:rsidRPr="000227B4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VIII.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smlouvy, a zřízení zákazu zcizení a zatížení k věci nemovité, uvedené v </w:t>
      </w:r>
      <w:r w:rsidRPr="000227B4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 dle </w:t>
      </w:r>
      <w:r w:rsidRPr="000227B4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</w:t>
      </w:r>
      <w:r w:rsidRPr="004915DC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IX.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smlouvy, má charakter neoddělitelného právního jednání.</w:t>
      </w:r>
    </w:p>
    <w:p w14:paraId="4A3DB9BF" w14:textId="77777777" w:rsidR="00210E17" w:rsidRDefault="00210E17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</w:p>
    <w:p w14:paraId="3D0BA4DC" w14:textId="77777777" w:rsidR="00180A79" w:rsidRDefault="00180A79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</w:p>
    <w:p w14:paraId="02C068E9" w14:textId="77777777" w:rsidR="00210E17" w:rsidRPr="00210E17" w:rsidRDefault="00210E17" w:rsidP="00210E17">
      <w:pPr>
        <w:jc w:val="center"/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</w:pPr>
    </w:p>
    <w:p w14:paraId="2A857615" w14:textId="77777777" w:rsidR="00210E17" w:rsidRDefault="00210E17" w:rsidP="00210E17">
      <w:pPr>
        <w:jc w:val="center"/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XI.</w:t>
      </w:r>
    </w:p>
    <w:p w14:paraId="5D0FC963" w14:textId="77777777" w:rsidR="00700A61" w:rsidRPr="00210E17" w:rsidRDefault="00700A61" w:rsidP="00E93D32">
      <w:pPr>
        <w:jc w:val="both"/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b/>
          <w:color w:val="000000"/>
          <w:sz w:val="24"/>
          <w:szCs w:val="22"/>
          <w:lang w:eastAsia="en-US"/>
        </w:rPr>
        <w:t>11.1.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Tato smlouva je platná dnem jejího podpisu. Věcněprávní účinky dle této smlouvy nastan</w:t>
      </w:r>
      <w:r w:rsidR="007E5D1F">
        <w:rPr>
          <w:rFonts w:eastAsia="Calibri"/>
          <w:color w:val="000000"/>
          <w:sz w:val="24"/>
          <w:szCs w:val="22"/>
          <w:lang w:eastAsia="en-US"/>
        </w:rPr>
        <w:t>ou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vkladem do katastru nemovitostí u Katastrálního úřadu pro Plzeňský kraj, Katastrální pracoviště Kralovice. Do té doby jsou smluvní strany svými projevy vůle vázány.</w:t>
      </w:r>
    </w:p>
    <w:p w14:paraId="41ADCFEE" w14:textId="77777777" w:rsidR="00700A61" w:rsidRPr="00700A61" w:rsidRDefault="00700A61" w:rsidP="00700A61">
      <w:pPr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440EA5B1" w14:textId="77777777" w:rsidR="00700A61" w:rsidRPr="00700A61" w:rsidRDefault="00700A61" w:rsidP="00210E17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11.2. </w:t>
      </w:r>
      <w:r w:rsidRPr="00700A61">
        <w:rPr>
          <w:rFonts w:eastAsia="Calibri"/>
          <w:sz w:val="24"/>
          <w:szCs w:val="24"/>
          <w:lang w:val="en-US" w:eastAsia="en-US"/>
        </w:rPr>
        <w:t xml:space="preserve">Tato smlouva nabývá účinnosti dnem uveřejnění v registru smluv v souladu se zákonem </w:t>
      </w:r>
      <w:r w:rsidRPr="00700A61">
        <w:rPr>
          <w:rFonts w:eastAsia="Calibri"/>
          <w:sz w:val="24"/>
          <w:szCs w:val="24"/>
          <w:lang w:val="en-US" w:eastAsia="en-US"/>
        </w:rPr>
        <w:br/>
        <w:t xml:space="preserve">č. 340/2015 Sb., o zvláštních podmínkách účinnosti některých smluv, uveřejňování těchto smluv </w:t>
      </w:r>
      <w:r w:rsidRPr="00700A61">
        <w:rPr>
          <w:rFonts w:eastAsia="Calibri"/>
          <w:sz w:val="24"/>
          <w:szCs w:val="24"/>
          <w:lang w:val="en-US" w:eastAsia="en-US"/>
        </w:rPr>
        <w:br/>
        <w:t>a o registru smluv (zákon o registru smluv), ve znění pozdějších předpisů. Město Kralovice zašle tuto smlouvu správci registru smluv k uveřejnění bez zbytečného odkladu, nejpozději však do 30 dnů od platného uzavření smlouvy.</w:t>
      </w:r>
    </w:p>
    <w:p w14:paraId="00F7550A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Na základě této smlouvy se zapíše na příslušný list vlastnictví vedený u Katastrálního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úřadu pro Plzeňský kraj, Katastrální pracoviště Kralovice, vklad vlastnického práva. Dále se na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základě této smlouvy zapíše na příslušný list vlastnictví vedený u Katastrálního úřadu pro Plzeňský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kraj, Katastrální pracoviště Kralovice vklad předkupního práva, práva výhrady zpětné koupě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zákazu zcizení a zatížení.</w:t>
      </w:r>
    </w:p>
    <w:p w14:paraId="2B861D07" w14:textId="77777777" w:rsidR="00700A61" w:rsidRPr="00700A61" w:rsidRDefault="00700A61" w:rsidP="00210E17">
      <w:pPr>
        <w:spacing w:before="180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Správní poplatek za vklad do katastru nemovitostí dle této smlouvy uhradí kupující.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Náklady spojené s vypracováním této smlouvy a návrhu na vklad uhradí prodávající.</w:t>
      </w:r>
    </w:p>
    <w:p w14:paraId="53145874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11.5.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 případ, že katastrální úřad přeruší řízení o návrhu na vklad na základě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nebo jej zamítne, a to z jakéhokoli důvodu, zavazují se smluvní strany k bezodkladnému zjednání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nápravy,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a odstranění veškerých případných nedostatků, případně k uzavření nové smlouvy, která </w:t>
      </w:r>
      <w:r w:rsidRPr="00700A61">
        <w:rPr>
          <w:rFonts w:eastAsia="Calibri"/>
          <w:color w:val="000000"/>
          <w:sz w:val="24"/>
          <w:szCs w:val="22"/>
          <w:lang w:eastAsia="en-US"/>
        </w:rPr>
        <w:t>bude obsahovat vůli smluvních stran vyjádřenou v této smlouvě.</w:t>
      </w:r>
    </w:p>
    <w:p w14:paraId="4E924759" w14:textId="77777777" w:rsidR="00700A61" w:rsidRPr="00700A61" w:rsidRDefault="00700A61" w:rsidP="00210E17">
      <w:pPr>
        <w:spacing w:before="288"/>
        <w:ind w:right="7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11.6.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Smluvní strany si sjednávají odkládací podmínku pro převod vlastnického práva </w:t>
      </w:r>
      <w:r w:rsidR="00DA0F1D">
        <w:rPr>
          <w:rFonts w:eastAsia="Calibri"/>
          <w:color w:val="000000"/>
          <w:spacing w:val="6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k vě</w:t>
      </w:r>
      <w:r w:rsidR="000C20BD">
        <w:rPr>
          <w:rFonts w:eastAsia="Calibri"/>
          <w:color w:val="000000"/>
          <w:spacing w:val="-1"/>
          <w:sz w:val="24"/>
          <w:szCs w:val="22"/>
          <w:lang w:eastAsia="en-US"/>
        </w:rPr>
        <w:t>ci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nemovit</w:t>
      </w:r>
      <w:r w:rsidR="000C20BD">
        <w:rPr>
          <w:rFonts w:eastAsia="Calibri"/>
          <w:color w:val="000000"/>
          <w:spacing w:val="-1"/>
          <w:sz w:val="24"/>
          <w:szCs w:val="22"/>
          <w:lang w:eastAsia="en-US"/>
        </w:rPr>
        <w:t>é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uveden</w:t>
      </w:r>
      <w:r w:rsidR="000C20BD">
        <w:rPr>
          <w:rFonts w:eastAsia="Calibri"/>
          <w:color w:val="000000"/>
          <w:spacing w:val="-1"/>
          <w:sz w:val="24"/>
          <w:szCs w:val="22"/>
          <w:lang w:eastAsia="en-US"/>
        </w:rPr>
        <w:t>é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 </w:t>
      </w:r>
      <w:r w:rsidRPr="000227B4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smlouvy, spočívající v úhradě celkové kupní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ceny </w:t>
      </w:r>
      <w:r w:rsidR="00AE684F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ve výši dle </w:t>
      </w:r>
      <w:r w:rsidRPr="000227B4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čl.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</w:t>
      </w:r>
      <w:r w:rsidRPr="00AE684F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IV.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odst. </w:t>
      </w:r>
      <w:r w:rsidRPr="00AE684F">
        <w:rPr>
          <w:rFonts w:eastAsia="Calibri"/>
          <w:b/>
          <w:bCs/>
          <w:color w:val="000000"/>
          <w:spacing w:val="1"/>
          <w:sz w:val="24"/>
          <w:szCs w:val="22"/>
          <w:lang w:eastAsia="en-US"/>
        </w:rPr>
        <w:t>4.1.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této smlouvy, tedy částky v celkové výši </w:t>
      </w:r>
      <w:r w:rsidR="003A251E">
        <w:rPr>
          <w:rFonts w:eastAsia="Calibri"/>
          <w:b/>
          <w:color w:val="000000"/>
          <w:sz w:val="24"/>
          <w:szCs w:val="22"/>
          <w:lang w:eastAsia="en-US"/>
        </w:rPr>
        <w:t>1.428.000</w:t>
      </w:r>
      <w:r w:rsidR="003A251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</w:t>
      </w:r>
      <w:r w:rsidR="000C20BD" w:rsidRPr="000C20BD">
        <w:rPr>
          <w:rFonts w:eastAsia="Calibri"/>
          <w:bCs/>
          <w:color w:val="000000"/>
          <w:spacing w:val="4"/>
          <w:sz w:val="24"/>
          <w:szCs w:val="22"/>
          <w:lang w:eastAsia="en-US"/>
        </w:rPr>
        <w:t>straně prodávající</w:t>
      </w:r>
      <w:r w:rsidRPr="000C20BD">
        <w:rPr>
          <w:rFonts w:eastAsia="Calibri"/>
          <w:bCs/>
          <w:color w:val="000000"/>
          <w:spacing w:val="-4"/>
          <w:sz w:val="24"/>
          <w:szCs w:val="22"/>
          <w:lang w:eastAsia="en-US"/>
        </w:rPr>
        <w:t>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O splnění této podmínky vydá prodávající pro potřeby řízení o povolení vkladu potvrzení.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Prodávající je povinen podat návrh na povolení vkladu vlastnického práva, i dalších práv podle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 do sedmi (7) pracovních dnů od splnění sjednané podmínky.</w:t>
      </w:r>
    </w:p>
    <w:p w14:paraId="5CC80463" w14:textId="77777777" w:rsidR="00700A61" w:rsidRPr="00210E17" w:rsidRDefault="00210E17" w:rsidP="00210E17">
      <w:pPr>
        <w:tabs>
          <w:tab w:val="decimal" w:pos="4532"/>
          <w:tab w:val="decimal" w:pos="5040"/>
        </w:tabs>
        <w:spacing w:before="792" w:line="206" w:lineRule="auto"/>
        <w:ind w:left="4820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z w:val="24"/>
          <w:szCs w:val="22"/>
          <w:lang w:eastAsia="en-US"/>
        </w:rPr>
        <w:t>XII.</w:t>
      </w:r>
    </w:p>
    <w:p w14:paraId="005D28C1" w14:textId="77777777" w:rsidR="00700A61" w:rsidRPr="00700A61" w:rsidRDefault="00700A61" w:rsidP="00210E17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12.1.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Tato smlouva byla sepsána ve čtyřech (4) vyhotoveních, z nichž pro potřeby prodávající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bude použito jedno (1) vy</w:t>
      </w:r>
      <w:r w:rsidR="00E93D32">
        <w:rPr>
          <w:rFonts w:eastAsia="Calibri"/>
          <w:color w:val="000000"/>
          <w:spacing w:val="-2"/>
          <w:sz w:val="24"/>
          <w:szCs w:val="22"/>
          <w:lang w:eastAsia="en-US"/>
        </w:rPr>
        <w:t>hotovení, pro potřeby kupující</w:t>
      </w:r>
      <w:r w:rsidR="00AE684F">
        <w:rPr>
          <w:rFonts w:eastAsia="Calibri"/>
          <w:color w:val="000000"/>
          <w:spacing w:val="-2"/>
          <w:sz w:val="24"/>
          <w:szCs w:val="22"/>
          <w:lang w:eastAsia="en-US"/>
        </w:rPr>
        <w:t>ho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budou použita dvě (2) vyhotovení a jedno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(1) vyhotovení bude použito pro potřeby příslušného katastrálního úřadu v souvislosti s vkladovým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řízením. Veškerá vyhotovení podepsaná oběma smluvními stranami této smlouvy mají právní účinky </w:t>
      </w:r>
      <w:r w:rsidRPr="00700A61">
        <w:rPr>
          <w:rFonts w:eastAsia="Calibri"/>
          <w:color w:val="000000"/>
          <w:sz w:val="24"/>
          <w:szCs w:val="22"/>
          <w:lang w:eastAsia="en-US"/>
        </w:rPr>
        <w:t>originálu.</w:t>
      </w:r>
    </w:p>
    <w:p w14:paraId="10F11EFA" w14:textId="77777777" w:rsidR="00700A61" w:rsidRPr="00700A61" w:rsidRDefault="00700A61" w:rsidP="00210E17">
      <w:pPr>
        <w:spacing w:before="252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12.2.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Veškeré změny a dodatky této smlouvy je možné učinit pouze v písemné formě.</w:t>
      </w:r>
    </w:p>
    <w:p w14:paraId="0D3E0C68" w14:textId="77777777" w:rsidR="00700A61" w:rsidRPr="00700A61" w:rsidRDefault="00700A61" w:rsidP="00210E17">
      <w:pPr>
        <w:spacing w:before="25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12.3.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Vztahy mezi smluvními stranami v této smlouvě výslovně neupravené se řídí </w:t>
      </w:r>
      <w:r w:rsidRPr="00700A61">
        <w:rPr>
          <w:rFonts w:eastAsia="Calibri"/>
          <w:color w:val="000000"/>
          <w:sz w:val="24"/>
          <w:szCs w:val="22"/>
          <w:lang w:eastAsia="en-US"/>
        </w:rPr>
        <w:t>příslušnými ustanoveními zákona č. 89/2012 Sb., občanský zákoník.</w:t>
      </w:r>
    </w:p>
    <w:p w14:paraId="206E9A60" w14:textId="77777777" w:rsidR="00210E17" w:rsidRPr="00210E17" w:rsidRDefault="00700A61" w:rsidP="00210E17">
      <w:pPr>
        <w:spacing w:before="252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12.4.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případě, že se některá ustanovení této smlouvy ukážou být, či se stanou neplatnými, zůstávají ostatní ustanovení této smlouvy v platnosti. Smluvní strany se zavazují takováto neplatná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 </w:t>
      </w:r>
      <w:r w:rsidRPr="00700A61">
        <w:rPr>
          <w:rFonts w:eastAsia="Calibri"/>
          <w:color w:val="000000"/>
          <w:spacing w:val="7"/>
          <w:w w:val="95"/>
          <w:sz w:val="26"/>
          <w:szCs w:val="22"/>
          <w:lang w:eastAsia="en-US"/>
        </w:rPr>
        <w:t xml:space="preserve">nahradit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ustanoveními, která nejlépe odpovídají původnímu obsahu a smyslu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nahrazovaných neplatných ustanovení.</w:t>
      </w:r>
    </w:p>
    <w:p w14:paraId="4E25216F" w14:textId="77777777" w:rsidR="00210E17" w:rsidRDefault="00210E17" w:rsidP="00210E17">
      <w:pPr>
        <w:jc w:val="both"/>
        <w:rPr>
          <w:rFonts w:eastAsia="Calibri"/>
          <w:b/>
          <w:color w:val="000000"/>
          <w:spacing w:val="3"/>
          <w:sz w:val="24"/>
          <w:szCs w:val="22"/>
          <w:lang w:eastAsia="en-US"/>
        </w:rPr>
      </w:pPr>
    </w:p>
    <w:p w14:paraId="01807319" w14:textId="77777777" w:rsidR="00700A61" w:rsidRPr="00DC5105" w:rsidRDefault="00700A61" w:rsidP="00210E17">
      <w:pPr>
        <w:jc w:val="both"/>
        <w:rPr>
          <w:rFonts w:eastAsia="Calibri"/>
          <w:color w:val="000000"/>
          <w:spacing w:val="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3"/>
          <w:sz w:val="24"/>
          <w:szCs w:val="22"/>
          <w:lang w:eastAsia="en-US"/>
        </w:rPr>
        <w:t xml:space="preserve">12.5.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Prodávající ve smyslu ustanovení § </w:t>
      </w:r>
      <w:r w:rsidRPr="00DC5105">
        <w:rPr>
          <w:rFonts w:eastAsia="Calibri"/>
          <w:color w:val="000000"/>
          <w:spacing w:val="3"/>
          <w:sz w:val="23"/>
          <w:szCs w:val="22"/>
          <w:lang w:eastAsia="en-US"/>
        </w:rPr>
        <w:t xml:space="preserve">41 </w:t>
      </w:r>
      <w:r w:rsidRPr="00DC5105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zákona č. 128/2000 Sb., zákon o obcích, 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>prohlašuje, že byly splněny všech</w:t>
      </w:r>
      <w:r w:rsidR="00DC5105">
        <w:rPr>
          <w:rFonts w:eastAsia="Calibri"/>
          <w:color w:val="000000"/>
          <w:spacing w:val="-3"/>
          <w:sz w:val="24"/>
          <w:szCs w:val="22"/>
          <w:lang w:eastAsia="en-US"/>
        </w:rPr>
        <w:t>ny podmínky uvedené v ustanovení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§ 39 i v dalších příslušných </w:t>
      </w: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>ustanoveních zákona č. 128/2000 Sb., zákon o obcích.</w:t>
      </w:r>
    </w:p>
    <w:p w14:paraId="37CC3C68" w14:textId="77777777" w:rsidR="00700A61" w:rsidRPr="00700A61" w:rsidRDefault="00700A61" w:rsidP="00210E17">
      <w:pPr>
        <w:spacing w:before="180" w:after="360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5C77B7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lastRenderedPageBreak/>
        <w:t>12.6.</w:t>
      </w: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Smluvní strany této smlouvy vyjádřily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svou vážnou vůli a prohlašují, že nikdo nevyužil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cizí tísně, </w:t>
      </w:r>
      <w:r w:rsidRPr="00700A61">
        <w:rPr>
          <w:rFonts w:eastAsia="Calibri"/>
          <w:color w:val="000000"/>
          <w:spacing w:val="2"/>
          <w:sz w:val="25"/>
          <w:szCs w:val="22"/>
          <w:lang w:eastAsia="en-US"/>
        </w:rPr>
        <w:t xml:space="preserve">nezkušenosti, rozumové slabosti,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rozrušení nebo lehkomyslnosti. Na důkaz shora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uvedeného </w:t>
      </w:r>
      <w:r w:rsidRPr="00700A61">
        <w:rPr>
          <w:rFonts w:eastAsia="Calibri"/>
          <w:color w:val="000000"/>
          <w:spacing w:val="-3"/>
          <w:sz w:val="25"/>
          <w:szCs w:val="22"/>
          <w:lang w:eastAsia="en-US"/>
        </w:rPr>
        <w:t>připojují smluvní strany své vlastnoruční podpisy.</w:t>
      </w:r>
    </w:p>
    <w:p w14:paraId="31362FB6" w14:textId="77777777" w:rsidR="00700A61" w:rsidRPr="00700A61" w:rsidRDefault="00700A61" w:rsidP="00700A61">
      <w:pPr>
        <w:keepNext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V Kralovicích dne:      </w:t>
      </w:r>
    </w:p>
    <w:p w14:paraId="06D11477" w14:textId="77777777" w:rsid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1E0AC750" w14:textId="77777777" w:rsidR="00DA0F1D" w:rsidRPr="00700A61" w:rsidRDefault="00DA0F1D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1E8D16BD" w14:textId="77777777" w:rsidR="00700A61" w:rsidRP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            </w:t>
      </w:r>
    </w:p>
    <w:p w14:paraId="25AE1FDC" w14:textId="77777777" w:rsidR="00700A61" w:rsidRPr="00700A61" w:rsidRDefault="00700A61" w:rsidP="00700A61">
      <w:pPr>
        <w:spacing w:after="120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 xml:space="preserve">Prodávající:                             </w:t>
      </w:r>
      <w:r w:rsidRPr="00700A61">
        <w:rPr>
          <w:rFonts w:eastAsia="Calibri"/>
          <w:sz w:val="24"/>
          <w:szCs w:val="22"/>
          <w:lang w:val="en-US" w:eastAsia="en-US"/>
        </w:rPr>
        <w:tab/>
      </w:r>
      <w:r w:rsidR="00AE684F">
        <w:rPr>
          <w:rFonts w:eastAsia="Calibri"/>
          <w:sz w:val="24"/>
          <w:szCs w:val="22"/>
          <w:lang w:val="en-US" w:eastAsia="en-US"/>
        </w:rPr>
        <w:tab/>
      </w:r>
      <w:r w:rsidR="00AE684F">
        <w:rPr>
          <w:rFonts w:eastAsia="Calibri"/>
          <w:sz w:val="24"/>
          <w:szCs w:val="22"/>
          <w:lang w:val="en-US" w:eastAsia="en-US"/>
        </w:rPr>
        <w:tab/>
      </w:r>
      <w:r w:rsidR="00AE684F">
        <w:rPr>
          <w:rFonts w:eastAsia="Calibri"/>
          <w:sz w:val="24"/>
          <w:szCs w:val="22"/>
          <w:lang w:val="en-US" w:eastAsia="en-US"/>
        </w:rPr>
        <w:tab/>
      </w:r>
      <w:r w:rsidR="00AE684F">
        <w:rPr>
          <w:rFonts w:eastAsia="Calibri"/>
          <w:sz w:val="24"/>
          <w:szCs w:val="22"/>
          <w:lang w:val="en-US" w:eastAsia="en-US"/>
        </w:rPr>
        <w:tab/>
      </w:r>
      <w:r w:rsidRPr="00700A61">
        <w:rPr>
          <w:rFonts w:eastAsia="Calibri"/>
          <w:sz w:val="24"/>
          <w:szCs w:val="22"/>
          <w:lang w:val="en-US" w:eastAsia="en-US"/>
        </w:rPr>
        <w:t>Kupující:</w:t>
      </w:r>
    </w:p>
    <w:p w14:paraId="2409148A" w14:textId="77777777" w:rsid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0B65AEE7" w14:textId="77777777" w:rsidR="00DA0F1D" w:rsidRPr="00700A61" w:rsidRDefault="00DA0F1D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56F3934E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59670ACD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 xml:space="preserve">……………………………… </w:t>
      </w:r>
      <w:r w:rsidRPr="00700A61">
        <w:rPr>
          <w:rFonts w:eastAsia="Calibri"/>
          <w:sz w:val="24"/>
          <w:szCs w:val="22"/>
          <w:lang w:val="en-US" w:eastAsia="en-US"/>
        </w:rPr>
        <w:tab/>
      </w:r>
      <w:r w:rsidR="00E93D32">
        <w:rPr>
          <w:rFonts w:eastAsia="Calibri"/>
          <w:sz w:val="24"/>
          <w:szCs w:val="22"/>
          <w:lang w:val="en-US" w:eastAsia="en-US"/>
        </w:rPr>
        <w:tab/>
      </w:r>
      <w:r w:rsidR="00E93D32">
        <w:rPr>
          <w:rFonts w:eastAsia="Calibri"/>
          <w:sz w:val="24"/>
          <w:szCs w:val="22"/>
          <w:lang w:val="en-US" w:eastAsia="en-US"/>
        </w:rPr>
        <w:tab/>
      </w:r>
      <w:r w:rsidR="00E93D32">
        <w:rPr>
          <w:rFonts w:eastAsia="Calibri"/>
          <w:sz w:val="24"/>
          <w:szCs w:val="22"/>
          <w:lang w:val="en-US" w:eastAsia="en-US"/>
        </w:rPr>
        <w:tab/>
      </w:r>
      <w:r w:rsidRPr="00700A61">
        <w:rPr>
          <w:rFonts w:eastAsia="Calibri"/>
          <w:sz w:val="24"/>
          <w:szCs w:val="22"/>
          <w:lang w:val="en-US" w:eastAsia="en-US"/>
        </w:rPr>
        <w:tab/>
        <w:t xml:space="preserve">…………………………     </w:t>
      </w:r>
    </w:p>
    <w:p w14:paraId="611630CA" w14:textId="77777777" w:rsidR="00700A61" w:rsidRPr="00210E17" w:rsidRDefault="00700A61" w:rsidP="00700A61">
      <w:pPr>
        <w:jc w:val="both"/>
        <w:rPr>
          <w:rFonts w:eastAsia="Calibri"/>
          <w:b/>
          <w:bCs/>
          <w:sz w:val="22"/>
          <w:szCs w:val="22"/>
          <w:lang w:val="en-US" w:eastAsia="en-US"/>
        </w:rPr>
      </w:pPr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Ing. Karel Popel,                               </w:t>
      </w:r>
      <w:r w:rsidR="00E93D32">
        <w:rPr>
          <w:rFonts w:eastAsia="Calibri"/>
          <w:b/>
          <w:bCs/>
          <w:sz w:val="24"/>
          <w:szCs w:val="22"/>
          <w:lang w:val="en-US" w:eastAsia="en-US"/>
        </w:rPr>
        <w:tab/>
      </w:r>
      <w:r w:rsidR="00E93D32">
        <w:rPr>
          <w:rFonts w:eastAsia="Calibri"/>
          <w:b/>
          <w:bCs/>
          <w:sz w:val="24"/>
          <w:szCs w:val="22"/>
          <w:lang w:val="en-US" w:eastAsia="en-US"/>
        </w:rPr>
        <w:tab/>
      </w:r>
      <w:r w:rsidR="00E93D32">
        <w:rPr>
          <w:rFonts w:eastAsia="Calibri"/>
          <w:b/>
          <w:bCs/>
          <w:sz w:val="24"/>
          <w:szCs w:val="22"/>
          <w:lang w:val="en-US" w:eastAsia="en-US"/>
        </w:rPr>
        <w:tab/>
      </w:r>
      <w:r w:rsidR="00E93D32">
        <w:rPr>
          <w:rFonts w:eastAsia="Calibri"/>
          <w:b/>
          <w:bCs/>
          <w:sz w:val="24"/>
          <w:szCs w:val="22"/>
          <w:lang w:val="en-US" w:eastAsia="en-US"/>
        </w:rPr>
        <w:tab/>
      </w:r>
      <w:r w:rsidR="003A251E">
        <w:rPr>
          <w:rFonts w:eastAsia="Calibri"/>
          <w:b/>
          <w:bCs/>
          <w:sz w:val="24"/>
          <w:szCs w:val="22"/>
          <w:lang w:val="en-US" w:eastAsia="en-US"/>
        </w:rPr>
        <w:t>Marek Procházka</w:t>
      </w:r>
    </w:p>
    <w:p w14:paraId="2B5A98D0" w14:textId="77777777" w:rsidR="00700A61" w:rsidRPr="00700A61" w:rsidRDefault="00700A61" w:rsidP="00700A61">
      <w:pPr>
        <w:rPr>
          <w:rFonts w:eastAsia="Calibri"/>
          <w:sz w:val="24"/>
          <w:szCs w:val="24"/>
          <w:lang w:val="en-US" w:eastAsia="en-US"/>
        </w:rPr>
      </w:pPr>
      <w:r w:rsidRPr="00700A61">
        <w:rPr>
          <w:rFonts w:eastAsia="Calibri"/>
          <w:sz w:val="24"/>
          <w:szCs w:val="24"/>
          <w:lang w:val="en-US" w:eastAsia="en-US"/>
        </w:rPr>
        <w:t>starosta města</w:t>
      </w:r>
      <w:r w:rsidRPr="00700A61">
        <w:rPr>
          <w:rFonts w:eastAsia="Calibri"/>
          <w:i/>
          <w:sz w:val="24"/>
          <w:szCs w:val="22"/>
          <w:lang w:val="en-US" w:eastAsia="en-US"/>
        </w:rPr>
        <w:t xml:space="preserve"> </w:t>
      </w:r>
    </w:p>
    <w:p w14:paraId="4DA53ED3" w14:textId="77777777" w:rsidR="00700A61" w:rsidRPr="00700A61" w:rsidRDefault="00700A61" w:rsidP="00700A61">
      <w:pPr>
        <w:rPr>
          <w:rFonts w:eastAsia="Calibri"/>
          <w:sz w:val="22"/>
          <w:szCs w:val="22"/>
          <w:lang w:val="en-US" w:eastAsia="en-US"/>
        </w:rPr>
        <w:sectPr w:rsidR="00700A61" w:rsidRPr="00700A61" w:rsidSect="000A76A4">
          <w:footerReference w:type="default" r:id="rId9"/>
          <w:pgSz w:w="11918" w:h="16854"/>
          <w:pgMar w:top="1134" w:right="1446" w:bottom="1559" w:left="816" w:header="720" w:footer="720" w:gutter="0"/>
          <w:cols w:space="708"/>
        </w:sectPr>
      </w:pPr>
    </w:p>
    <w:p w14:paraId="576807A2" w14:textId="77777777" w:rsidR="00700A61" w:rsidRPr="00700A61" w:rsidRDefault="00700A61" w:rsidP="00700A61">
      <w:pPr>
        <w:spacing w:line="0" w:lineRule="auto"/>
        <w:rPr>
          <w:rFonts w:eastAsia="Calibri"/>
          <w:sz w:val="22"/>
          <w:szCs w:val="22"/>
          <w:lang w:val="en-US" w:eastAsia="en-US"/>
        </w:rPr>
      </w:pPr>
    </w:p>
    <w:p w14:paraId="4CF9A9AB" w14:textId="77777777" w:rsidR="00700A61" w:rsidRPr="00700A61" w:rsidRDefault="00700A61" w:rsidP="00700A61">
      <w:pPr>
        <w:rPr>
          <w:rFonts w:eastAsia="Calibri"/>
          <w:sz w:val="22"/>
          <w:szCs w:val="22"/>
          <w:lang w:val="en-US" w:eastAsia="en-US"/>
        </w:rPr>
        <w:sectPr w:rsidR="00700A61" w:rsidRPr="00700A61" w:rsidSect="000A76A4">
          <w:type w:val="continuous"/>
          <w:pgSz w:w="11918" w:h="16854"/>
          <w:pgMar w:top="1574" w:right="705" w:bottom="7230" w:left="852" w:header="720" w:footer="720" w:gutter="0"/>
          <w:cols w:num="2" w:space="0" w:equalWidth="0">
            <w:col w:w="4050" w:space="2201"/>
            <w:col w:w="4050" w:space="0"/>
          </w:cols>
        </w:sectPr>
      </w:pPr>
    </w:p>
    <w:bookmarkEnd w:id="0"/>
    <w:p w14:paraId="20EEDA77" w14:textId="77777777" w:rsidR="007B49F3" w:rsidRPr="00700A61" w:rsidRDefault="007B49F3" w:rsidP="009D31C4">
      <w:pPr>
        <w:spacing w:before="1368"/>
      </w:pPr>
    </w:p>
    <w:sectPr w:rsidR="007B49F3" w:rsidRPr="00700A61" w:rsidSect="000A76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418" w:bottom="99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5024C" w14:textId="77777777" w:rsidR="00336C33" w:rsidRDefault="00336C33">
      <w:r>
        <w:separator/>
      </w:r>
    </w:p>
  </w:endnote>
  <w:endnote w:type="continuationSeparator" w:id="0">
    <w:p w14:paraId="2709CD91" w14:textId="77777777" w:rsidR="00336C33" w:rsidRDefault="0033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0616" w14:textId="77777777" w:rsidR="00700A61" w:rsidRPr="00680583" w:rsidRDefault="00700A61">
    <w:pPr>
      <w:pStyle w:val="Zpat"/>
      <w:jc w:val="center"/>
      <w:rPr>
        <w:i/>
      </w:rPr>
    </w:pPr>
    <w:r w:rsidRPr="00680583">
      <w:rPr>
        <w:i/>
      </w:rPr>
      <w:fldChar w:fldCharType="begin"/>
    </w:r>
    <w:r w:rsidRPr="00680583">
      <w:rPr>
        <w:i/>
      </w:rPr>
      <w:instrText>PAGE   \* MERGEFORMAT</w:instrText>
    </w:r>
    <w:r w:rsidRPr="00680583">
      <w:rPr>
        <w:i/>
      </w:rPr>
      <w:fldChar w:fldCharType="separate"/>
    </w:r>
    <w:r w:rsidR="00E2767B">
      <w:rPr>
        <w:i/>
        <w:noProof/>
      </w:rPr>
      <w:t>6</w:t>
    </w:r>
    <w:r w:rsidRPr="00680583">
      <w:rPr>
        <w:i/>
      </w:rPr>
      <w:fldChar w:fldCharType="end"/>
    </w:r>
  </w:p>
  <w:p w14:paraId="26F364EB" w14:textId="77777777" w:rsidR="00700A61" w:rsidRDefault="00700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6394" w14:textId="77777777" w:rsidR="00D77CDE" w:rsidRDefault="00D77C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2100C7" w14:textId="77777777" w:rsidR="00D77CDE" w:rsidRDefault="00D77C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5AB3" w14:textId="77777777" w:rsidR="00272324" w:rsidRDefault="002723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D624" w14:textId="77777777" w:rsidR="00272324" w:rsidRDefault="002723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EFF3A" w14:textId="77777777" w:rsidR="00336C33" w:rsidRDefault="00336C33">
      <w:r>
        <w:separator/>
      </w:r>
    </w:p>
  </w:footnote>
  <w:footnote w:type="continuationSeparator" w:id="0">
    <w:p w14:paraId="6B802E25" w14:textId="77777777" w:rsidR="00336C33" w:rsidRDefault="0033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CF0D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391EE2" w14:textId="77777777" w:rsidR="00D77CDE" w:rsidRDefault="00D77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4B1B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3092">
      <w:rPr>
        <w:rStyle w:val="slostrnky"/>
        <w:noProof/>
      </w:rPr>
      <w:t>2</w:t>
    </w:r>
    <w:r>
      <w:rPr>
        <w:rStyle w:val="slostrnky"/>
      </w:rPr>
      <w:fldChar w:fldCharType="end"/>
    </w:r>
  </w:p>
  <w:p w14:paraId="4C84180F" w14:textId="77777777" w:rsidR="00D77CDE" w:rsidRDefault="00D77C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1C32" w14:textId="77777777" w:rsidR="00272324" w:rsidRDefault="002723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D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435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326DE1"/>
    <w:multiLevelType w:val="multilevel"/>
    <w:tmpl w:val="3E5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520AA"/>
    <w:multiLevelType w:val="multilevel"/>
    <w:tmpl w:val="899A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A4F42"/>
    <w:multiLevelType w:val="singleLevel"/>
    <w:tmpl w:val="ACB07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F75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F0004"/>
    <w:multiLevelType w:val="multilevel"/>
    <w:tmpl w:val="A65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D60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8A561B"/>
    <w:multiLevelType w:val="singleLevel"/>
    <w:tmpl w:val="2E26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FE11E1"/>
    <w:multiLevelType w:val="multilevel"/>
    <w:tmpl w:val="1242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33F11"/>
    <w:multiLevelType w:val="singleLevel"/>
    <w:tmpl w:val="7910ED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1E2058A7"/>
    <w:multiLevelType w:val="singleLevel"/>
    <w:tmpl w:val="877C3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202B3B00"/>
    <w:multiLevelType w:val="singleLevel"/>
    <w:tmpl w:val="427C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0853660"/>
    <w:multiLevelType w:val="multilevel"/>
    <w:tmpl w:val="9F90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DA39B3"/>
    <w:multiLevelType w:val="multilevel"/>
    <w:tmpl w:val="71EA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41A2B"/>
    <w:multiLevelType w:val="multilevel"/>
    <w:tmpl w:val="33F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7D5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60B8A"/>
    <w:multiLevelType w:val="multilevel"/>
    <w:tmpl w:val="A38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C5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AB256A"/>
    <w:multiLevelType w:val="multilevel"/>
    <w:tmpl w:val="246E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2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E66E87"/>
    <w:multiLevelType w:val="singleLevel"/>
    <w:tmpl w:val="125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0D54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74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34697D"/>
    <w:multiLevelType w:val="multilevel"/>
    <w:tmpl w:val="6C8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078B0"/>
    <w:multiLevelType w:val="hybridMultilevel"/>
    <w:tmpl w:val="BF9C4784"/>
    <w:lvl w:ilvl="0" w:tplc="19B222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55002B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7D25A3"/>
    <w:multiLevelType w:val="singleLevel"/>
    <w:tmpl w:val="271E0A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B36D66"/>
    <w:multiLevelType w:val="hybridMultilevel"/>
    <w:tmpl w:val="1D06C5BE"/>
    <w:lvl w:ilvl="0" w:tplc="916A2750">
      <w:start w:val="1"/>
      <w:numFmt w:val="decimal"/>
      <w:lvlText w:val="%1."/>
      <w:lvlJc w:val="left"/>
      <w:pPr>
        <w:ind w:left="63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9" w15:restartNumberingAfterBreak="0">
    <w:nsid w:val="5D5007E6"/>
    <w:multiLevelType w:val="multilevel"/>
    <w:tmpl w:val="5C42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C0015"/>
    <w:multiLevelType w:val="singleLevel"/>
    <w:tmpl w:val="B78E4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D023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620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70772B"/>
    <w:multiLevelType w:val="singleLevel"/>
    <w:tmpl w:val="FE5C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CD52E1"/>
    <w:multiLevelType w:val="singleLevel"/>
    <w:tmpl w:val="7DF46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E04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87312F"/>
    <w:multiLevelType w:val="singleLevel"/>
    <w:tmpl w:val="D3480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F6013F2"/>
    <w:multiLevelType w:val="multilevel"/>
    <w:tmpl w:val="73120F50"/>
    <w:lvl w:ilvl="0">
      <w:start w:val="11"/>
      <w:numFmt w:val="upperRoman"/>
      <w:lvlText w:val="%1."/>
      <w:lvlJc w:val="left"/>
      <w:pPr>
        <w:tabs>
          <w:tab w:val="decimal" w:pos="4532"/>
        </w:tabs>
        <w:ind w:left="48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8336E3"/>
    <w:multiLevelType w:val="multilevel"/>
    <w:tmpl w:val="B0E6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E5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E371C9"/>
    <w:multiLevelType w:val="singleLevel"/>
    <w:tmpl w:val="58F29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 w15:restartNumberingAfterBreak="0">
    <w:nsid w:val="725F7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BD6EB0"/>
    <w:multiLevelType w:val="multilevel"/>
    <w:tmpl w:val="387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B1FFD"/>
    <w:multiLevelType w:val="multilevel"/>
    <w:tmpl w:val="E50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90D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7038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2468662">
    <w:abstractNumId w:val="21"/>
  </w:num>
  <w:num w:numId="2" w16cid:durableId="1839924729">
    <w:abstractNumId w:val="23"/>
  </w:num>
  <w:num w:numId="3" w16cid:durableId="1463036436">
    <w:abstractNumId w:val="12"/>
  </w:num>
  <w:num w:numId="4" w16cid:durableId="2070036965">
    <w:abstractNumId w:val="20"/>
  </w:num>
  <w:num w:numId="5" w16cid:durableId="651756759">
    <w:abstractNumId w:val="16"/>
  </w:num>
  <w:num w:numId="6" w16cid:durableId="1362050505">
    <w:abstractNumId w:val="4"/>
  </w:num>
  <w:num w:numId="7" w16cid:durableId="38172779">
    <w:abstractNumId w:val="22"/>
  </w:num>
  <w:num w:numId="8" w16cid:durableId="1748838622">
    <w:abstractNumId w:val="45"/>
  </w:num>
  <w:num w:numId="9" w16cid:durableId="249773105">
    <w:abstractNumId w:val="44"/>
  </w:num>
  <w:num w:numId="10" w16cid:durableId="1860460875">
    <w:abstractNumId w:val="30"/>
  </w:num>
  <w:num w:numId="11" w16cid:durableId="1331642603">
    <w:abstractNumId w:val="1"/>
  </w:num>
  <w:num w:numId="12" w16cid:durableId="1142387312">
    <w:abstractNumId w:val="8"/>
  </w:num>
  <w:num w:numId="13" w16cid:durableId="203375157">
    <w:abstractNumId w:val="36"/>
  </w:num>
  <w:num w:numId="14" w16cid:durableId="596792885">
    <w:abstractNumId w:val="34"/>
  </w:num>
  <w:num w:numId="15" w16cid:durableId="1890725596">
    <w:abstractNumId w:val="26"/>
  </w:num>
  <w:num w:numId="16" w16cid:durableId="1819416638">
    <w:abstractNumId w:val="31"/>
  </w:num>
  <w:num w:numId="17" w16cid:durableId="740564190">
    <w:abstractNumId w:val="0"/>
  </w:num>
  <w:num w:numId="18" w16cid:durableId="777605643">
    <w:abstractNumId w:val="39"/>
  </w:num>
  <w:num w:numId="19" w16cid:durableId="742025894">
    <w:abstractNumId w:val="5"/>
  </w:num>
  <w:num w:numId="20" w16cid:durableId="570314580">
    <w:abstractNumId w:val="35"/>
  </w:num>
  <w:num w:numId="21" w16cid:durableId="181941878">
    <w:abstractNumId w:val="32"/>
  </w:num>
  <w:num w:numId="22" w16cid:durableId="479271882">
    <w:abstractNumId w:val="40"/>
  </w:num>
  <w:num w:numId="23" w16cid:durableId="940838758">
    <w:abstractNumId w:val="41"/>
  </w:num>
  <w:num w:numId="24" w16cid:durableId="1575122883">
    <w:abstractNumId w:val="7"/>
  </w:num>
  <w:num w:numId="25" w16cid:durableId="1439712228">
    <w:abstractNumId w:val="18"/>
  </w:num>
  <w:num w:numId="26" w16cid:durableId="1237394357">
    <w:abstractNumId w:val="33"/>
  </w:num>
  <w:num w:numId="27" w16cid:durableId="47846470">
    <w:abstractNumId w:val="27"/>
  </w:num>
  <w:num w:numId="28" w16cid:durableId="1772427856">
    <w:abstractNumId w:val="10"/>
  </w:num>
  <w:num w:numId="29" w16cid:durableId="343018733">
    <w:abstractNumId w:val="11"/>
  </w:num>
  <w:num w:numId="30" w16cid:durableId="404298707">
    <w:abstractNumId w:val="28"/>
  </w:num>
  <w:num w:numId="31" w16cid:durableId="838152149">
    <w:abstractNumId w:val="13"/>
  </w:num>
  <w:num w:numId="32" w16cid:durableId="826556341">
    <w:abstractNumId w:val="38"/>
  </w:num>
  <w:num w:numId="33" w16cid:durableId="877670372">
    <w:abstractNumId w:val="29"/>
  </w:num>
  <w:num w:numId="34" w16cid:durableId="1876118403">
    <w:abstractNumId w:val="14"/>
  </w:num>
  <w:num w:numId="35" w16cid:durableId="918246426">
    <w:abstractNumId w:val="43"/>
  </w:num>
  <w:num w:numId="36" w16cid:durableId="1061054903">
    <w:abstractNumId w:val="17"/>
  </w:num>
  <w:num w:numId="37" w16cid:durableId="1794834580">
    <w:abstractNumId w:val="24"/>
  </w:num>
  <w:num w:numId="38" w16cid:durableId="1518230937">
    <w:abstractNumId w:val="19"/>
  </w:num>
  <w:num w:numId="39" w16cid:durableId="109906498">
    <w:abstractNumId w:val="15"/>
  </w:num>
  <w:num w:numId="40" w16cid:durableId="1030491051">
    <w:abstractNumId w:val="6"/>
  </w:num>
  <w:num w:numId="41" w16cid:durableId="1381904236">
    <w:abstractNumId w:val="2"/>
  </w:num>
  <w:num w:numId="42" w16cid:durableId="1933969269">
    <w:abstractNumId w:val="42"/>
  </w:num>
  <w:num w:numId="43" w16cid:durableId="820730918">
    <w:abstractNumId w:val="3"/>
  </w:num>
  <w:num w:numId="44" w16cid:durableId="1422485336">
    <w:abstractNumId w:val="9"/>
  </w:num>
  <w:num w:numId="45" w16cid:durableId="1639459426">
    <w:abstractNumId w:val="37"/>
  </w:num>
  <w:num w:numId="46" w16cid:durableId="8859478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3"/>
    <w:rsid w:val="000227B4"/>
    <w:rsid w:val="00023E03"/>
    <w:rsid w:val="000615D5"/>
    <w:rsid w:val="000708AD"/>
    <w:rsid w:val="00086E7F"/>
    <w:rsid w:val="00094752"/>
    <w:rsid w:val="000A5973"/>
    <w:rsid w:val="000A76A4"/>
    <w:rsid w:val="000C20BD"/>
    <w:rsid w:val="000C5220"/>
    <w:rsid w:val="000C7B61"/>
    <w:rsid w:val="000F43DE"/>
    <w:rsid w:val="00100388"/>
    <w:rsid w:val="00103907"/>
    <w:rsid w:val="001116F6"/>
    <w:rsid w:val="0012622B"/>
    <w:rsid w:val="00126343"/>
    <w:rsid w:val="001305DE"/>
    <w:rsid w:val="001477FE"/>
    <w:rsid w:val="00147E67"/>
    <w:rsid w:val="00152090"/>
    <w:rsid w:val="00157F1D"/>
    <w:rsid w:val="00165D04"/>
    <w:rsid w:val="00171936"/>
    <w:rsid w:val="00180A79"/>
    <w:rsid w:val="001872E3"/>
    <w:rsid w:val="001951E6"/>
    <w:rsid w:val="001B269A"/>
    <w:rsid w:val="001B7A6A"/>
    <w:rsid w:val="001F1D9F"/>
    <w:rsid w:val="001F1FEA"/>
    <w:rsid w:val="0020167A"/>
    <w:rsid w:val="00210E17"/>
    <w:rsid w:val="00215558"/>
    <w:rsid w:val="00221DB0"/>
    <w:rsid w:val="00231B58"/>
    <w:rsid w:val="00257F51"/>
    <w:rsid w:val="00264B9C"/>
    <w:rsid w:val="00272324"/>
    <w:rsid w:val="00277628"/>
    <w:rsid w:val="00282784"/>
    <w:rsid w:val="002A5DAC"/>
    <w:rsid w:val="002A7DA8"/>
    <w:rsid w:val="002B6B70"/>
    <w:rsid w:val="002D6FAC"/>
    <w:rsid w:val="002E0C6C"/>
    <w:rsid w:val="002F5A20"/>
    <w:rsid w:val="003043C0"/>
    <w:rsid w:val="00331E79"/>
    <w:rsid w:val="00336C33"/>
    <w:rsid w:val="00353823"/>
    <w:rsid w:val="00364E24"/>
    <w:rsid w:val="003677BA"/>
    <w:rsid w:val="00370141"/>
    <w:rsid w:val="003714F5"/>
    <w:rsid w:val="003828C0"/>
    <w:rsid w:val="00391FFB"/>
    <w:rsid w:val="003A251E"/>
    <w:rsid w:val="003A6318"/>
    <w:rsid w:val="003B7C82"/>
    <w:rsid w:val="003C0142"/>
    <w:rsid w:val="003D1F3E"/>
    <w:rsid w:val="003E0857"/>
    <w:rsid w:val="003F1F95"/>
    <w:rsid w:val="003F2795"/>
    <w:rsid w:val="00421238"/>
    <w:rsid w:val="00421893"/>
    <w:rsid w:val="00434BD2"/>
    <w:rsid w:val="00452A39"/>
    <w:rsid w:val="0046150E"/>
    <w:rsid w:val="00473118"/>
    <w:rsid w:val="004915DC"/>
    <w:rsid w:val="00497BCB"/>
    <w:rsid w:val="004C7CA5"/>
    <w:rsid w:val="004D44A8"/>
    <w:rsid w:val="004F7DDA"/>
    <w:rsid w:val="005017AE"/>
    <w:rsid w:val="00503186"/>
    <w:rsid w:val="00504056"/>
    <w:rsid w:val="0053631D"/>
    <w:rsid w:val="005421C4"/>
    <w:rsid w:val="005471A6"/>
    <w:rsid w:val="00554357"/>
    <w:rsid w:val="00554BEC"/>
    <w:rsid w:val="00555500"/>
    <w:rsid w:val="005578AB"/>
    <w:rsid w:val="00572321"/>
    <w:rsid w:val="00582C2A"/>
    <w:rsid w:val="00592B44"/>
    <w:rsid w:val="005B19C7"/>
    <w:rsid w:val="005C77B7"/>
    <w:rsid w:val="005D7F52"/>
    <w:rsid w:val="006055E0"/>
    <w:rsid w:val="006058A1"/>
    <w:rsid w:val="006101AF"/>
    <w:rsid w:val="00615840"/>
    <w:rsid w:val="00634E3C"/>
    <w:rsid w:val="006479F6"/>
    <w:rsid w:val="00654253"/>
    <w:rsid w:val="00656A7A"/>
    <w:rsid w:val="006A5FFD"/>
    <w:rsid w:val="006C32DE"/>
    <w:rsid w:val="006D4AC3"/>
    <w:rsid w:val="006E20BA"/>
    <w:rsid w:val="00700A61"/>
    <w:rsid w:val="00730DB5"/>
    <w:rsid w:val="00740BFB"/>
    <w:rsid w:val="007456C2"/>
    <w:rsid w:val="007701CD"/>
    <w:rsid w:val="007816B0"/>
    <w:rsid w:val="007A21D4"/>
    <w:rsid w:val="007B49F3"/>
    <w:rsid w:val="007D3435"/>
    <w:rsid w:val="007E5A05"/>
    <w:rsid w:val="007E5D1F"/>
    <w:rsid w:val="007F0AF1"/>
    <w:rsid w:val="007F2528"/>
    <w:rsid w:val="008109EE"/>
    <w:rsid w:val="00823092"/>
    <w:rsid w:val="008628E9"/>
    <w:rsid w:val="008825D7"/>
    <w:rsid w:val="00897E23"/>
    <w:rsid w:val="008C0713"/>
    <w:rsid w:val="008D4163"/>
    <w:rsid w:val="008E0565"/>
    <w:rsid w:val="008E3A9C"/>
    <w:rsid w:val="008F3520"/>
    <w:rsid w:val="008F45E4"/>
    <w:rsid w:val="008F60BD"/>
    <w:rsid w:val="008F76EE"/>
    <w:rsid w:val="009176BE"/>
    <w:rsid w:val="0092401D"/>
    <w:rsid w:val="009505FF"/>
    <w:rsid w:val="00985513"/>
    <w:rsid w:val="009911F0"/>
    <w:rsid w:val="00993C0C"/>
    <w:rsid w:val="0099788E"/>
    <w:rsid w:val="00997968"/>
    <w:rsid w:val="009D31C4"/>
    <w:rsid w:val="009E0D62"/>
    <w:rsid w:val="009F17ED"/>
    <w:rsid w:val="00A12201"/>
    <w:rsid w:val="00A24222"/>
    <w:rsid w:val="00A30E36"/>
    <w:rsid w:val="00A42849"/>
    <w:rsid w:val="00A46887"/>
    <w:rsid w:val="00A75391"/>
    <w:rsid w:val="00A9200D"/>
    <w:rsid w:val="00A94FA8"/>
    <w:rsid w:val="00AB1D4A"/>
    <w:rsid w:val="00AB3F57"/>
    <w:rsid w:val="00AB5FC5"/>
    <w:rsid w:val="00AB6455"/>
    <w:rsid w:val="00AC2961"/>
    <w:rsid w:val="00AE684F"/>
    <w:rsid w:val="00B1372E"/>
    <w:rsid w:val="00B17305"/>
    <w:rsid w:val="00B34153"/>
    <w:rsid w:val="00B417C4"/>
    <w:rsid w:val="00B83950"/>
    <w:rsid w:val="00B95E01"/>
    <w:rsid w:val="00BE3AC5"/>
    <w:rsid w:val="00BF16C8"/>
    <w:rsid w:val="00C50EA9"/>
    <w:rsid w:val="00C56D1B"/>
    <w:rsid w:val="00C641EF"/>
    <w:rsid w:val="00C71F9C"/>
    <w:rsid w:val="00C743CC"/>
    <w:rsid w:val="00C8400A"/>
    <w:rsid w:val="00CA41C4"/>
    <w:rsid w:val="00CA727F"/>
    <w:rsid w:val="00CC6C91"/>
    <w:rsid w:val="00CD044A"/>
    <w:rsid w:val="00CF4AEC"/>
    <w:rsid w:val="00D0682D"/>
    <w:rsid w:val="00D07079"/>
    <w:rsid w:val="00D1720E"/>
    <w:rsid w:val="00D47FFA"/>
    <w:rsid w:val="00D52926"/>
    <w:rsid w:val="00D77CDE"/>
    <w:rsid w:val="00D92F64"/>
    <w:rsid w:val="00DA0F1D"/>
    <w:rsid w:val="00DA72F8"/>
    <w:rsid w:val="00DB1B5B"/>
    <w:rsid w:val="00DC5105"/>
    <w:rsid w:val="00DE6E50"/>
    <w:rsid w:val="00DF64F5"/>
    <w:rsid w:val="00E05C45"/>
    <w:rsid w:val="00E05CB5"/>
    <w:rsid w:val="00E05F3A"/>
    <w:rsid w:val="00E05FEC"/>
    <w:rsid w:val="00E23BBC"/>
    <w:rsid w:val="00E25346"/>
    <w:rsid w:val="00E2767B"/>
    <w:rsid w:val="00E40D20"/>
    <w:rsid w:val="00E43155"/>
    <w:rsid w:val="00E46E16"/>
    <w:rsid w:val="00E84EAE"/>
    <w:rsid w:val="00E93D32"/>
    <w:rsid w:val="00EA027D"/>
    <w:rsid w:val="00EA4BC1"/>
    <w:rsid w:val="00EA66C7"/>
    <w:rsid w:val="00EB0D7D"/>
    <w:rsid w:val="00EB1B87"/>
    <w:rsid w:val="00EC1EC2"/>
    <w:rsid w:val="00EC53F4"/>
    <w:rsid w:val="00F04433"/>
    <w:rsid w:val="00F22EA1"/>
    <w:rsid w:val="00F24A87"/>
    <w:rsid w:val="00F31EC3"/>
    <w:rsid w:val="00F45BA0"/>
    <w:rsid w:val="00F46132"/>
    <w:rsid w:val="00F55C4D"/>
    <w:rsid w:val="00F63DE5"/>
    <w:rsid w:val="00F6774D"/>
    <w:rsid w:val="00FA67CF"/>
    <w:rsid w:val="00FB72DC"/>
    <w:rsid w:val="00FC1D66"/>
    <w:rsid w:val="00FD331B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21288"/>
  <w15:chartTrackingRefBased/>
  <w15:docId w15:val="{7FB27931-4293-4926-93AC-9F2E6385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5245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firstLine="5245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/>
      <w:i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453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Elephant" w:hAnsi="Elephant"/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5103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firstLine="5245"/>
      <w:jc w:val="both"/>
      <w:outlineLvl w:val="8"/>
    </w:pPr>
    <w:rPr>
      <w:rFonts w:ascii="Tahoma" w:hAnsi="Tahoma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i/>
      <w:sz w:val="24"/>
    </w:rPr>
  </w:style>
  <w:style w:type="character" w:styleId="Siln">
    <w:name w:val="Strong"/>
    <w:uiPriority w:val="22"/>
    <w:qFormat/>
    <w:rPr>
      <w:b/>
    </w:rPr>
  </w:style>
  <w:style w:type="paragraph" w:styleId="Zkladntext3">
    <w:name w:val="Body Text 3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F43D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9475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4752"/>
    <w:pPr>
      <w:ind w:left="720"/>
      <w:contextualSpacing/>
    </w:pPr>
  </w:style>
  <w:style w:type="paragraph" w:customStyle="1" w:styleId="-wm-msonormal">
    <w:name w:val="-wm-msonormal"/>
    <w:basedOn w:val="Normln"/>
    <w:rsid w:val="001951E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3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778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60812437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323237483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220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8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85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82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8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0592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9863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185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5109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644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9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3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1093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770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552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284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0261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8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446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6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71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848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300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18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0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88264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4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5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3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2411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4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22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0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0649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9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5505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6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272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6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2417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23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69889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2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87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0097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09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60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8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3796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6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0567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390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1" w:color="auto"/>
                <w:bottom w:val="none" w:sz="0" w:space="15" w:color="auto"/>
                <w:right w:val="none" w:sz="0" w:space="31" w:color="auto"/>
              </w:divBdr>
              <w:divsChild>
                <w:div w:id="105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095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04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3813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549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06081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8500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96440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3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0334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94190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72493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4476">
                                      <w:marLeft w:val="300"/>
                                      <w:marRight w:val="300"/>
                                      <w:marTop w:val="9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4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10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91674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2681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567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8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9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6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4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07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2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9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01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9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2475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5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8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65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8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16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9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9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2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9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3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92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1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16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73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14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9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2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87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3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9601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6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2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5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0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4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9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3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7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1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84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92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0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9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29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2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792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8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8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76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4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64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04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74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2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5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77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273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28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84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4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66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90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0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1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7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62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6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2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422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8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23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9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81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5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50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17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7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9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0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48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9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9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09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9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1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96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0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62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09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85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778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44329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2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85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1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5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30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045825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44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64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54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0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689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8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42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32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31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13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42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6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63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6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17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5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35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6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4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6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1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2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13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64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7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2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2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66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7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9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20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81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40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01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7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784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940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1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0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1998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6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8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2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14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81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84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7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2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71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6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1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4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84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1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0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29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02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68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7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0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3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4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84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1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19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41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6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35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9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2669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3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8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022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24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19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80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08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967745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9161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4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58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38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85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25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286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8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4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97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35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5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8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24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0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7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8652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8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8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4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590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28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53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5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40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22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66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59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583400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39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0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742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96054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0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7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64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188688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11585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3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8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4679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61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8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0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8920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92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69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5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33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35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1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79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8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6364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0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3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4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8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27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47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74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18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53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0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99488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788023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49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5378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67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13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18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9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87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0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4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7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72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87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36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22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63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48422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24615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073667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0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11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07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390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229755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31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7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1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90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81148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02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438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9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37332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9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83812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97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3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2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20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56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85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4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608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25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94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6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52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4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58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8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645339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18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47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5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8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1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36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4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3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23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5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54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02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2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6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09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6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66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17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1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4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6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7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21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6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49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44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56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4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6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8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2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31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6525">
                                      <w:marLeft w:val="10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967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0694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322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723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8516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47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90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55508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5971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8065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01120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717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8443">
                                  <w:marLeft w:val="108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4514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24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41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5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88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44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1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84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7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8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6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5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8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1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3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5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8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1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676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908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7673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4666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906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69;l.IX.s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2344-492D-4032-A716-4DCB27D9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2859</Words>
  <Characters>16870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19690</CharactersWithSpaces>
  <SharedDoc>false</SharedDoc>
  <HLinks>
    <vt:vector size="6" baseType="variant">
      <vt:variant>
        <vt:i4>19660871</vt:i4>
      </vt:variant>
      <vt:variant>
        <vt:i4>0</vt:i4>
      </vt:variant>
      <vt:variant>
        <vt:i4>0</vt:i4>
      </vt:variant>
      <vt:variant>
        <vt:i4>5</vt:i4>
      </vt:variant>
      <vt:variant>
        <vt:lpwstr>http://čl.ix.se/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P17</dc:creator>
  <cp:keywords/>
  <dc:description/>
  <cp:lastModifiedBy>sladkovamonika</cp:lastModifiedBy>
  <cp:revision>2</cp:revision>
  <cp:lastPrinted>2024-04-09T08:32:00Z</cp:lastPrinted>
  <dcterms:created xsi:type="dcterms:W3CDTF">2024-06-27T05:22:00Z</dcterms:created>
  <dcterms:modified xsi:type="dcterms:W3CDTF">2024-06-27T05:22:00Z</dcterms:modified>
</cp:coreProperties>
</file>