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F28" w:rsidRDefault="00E6396B">
      <w:pPr>
        <w:pStyle w:val="Nadpis10"/>
        <w:framePr w:w="9787" w:h="596" w:hRule="exact" w:wrap="around" w:vAnchor="page" w:hAnchor="page" w:x="1772" w:y="3111"/>
        <w:shd w:val="clear" w:color="auto" w:fill="auto"/>
        <w:spacing w:after="0" w:line="460" w:lineRule="exact"/>
        <w:ind w:left="220"/>
      </w:pPr>
      <w:bookmarkStart w:id="0" w:name="bookmark0"/>
      <w:r>
        <w:t>SMLOUVA O DÍLO</w:t>
      </w:r>
      <w:bookmarkEnd w:id="0"/>
    </w:p>
    <w:p w:rsidR="00D46F28" w:rsidRDefault="00E6396B">
      <w:pPr>
        <w:pStyle w:val="Zkladntext3"/>
        <w:framePr w:w="9787" w:h="288" w:hRule="exact" w:wrap="around" w:vAnchor="page" w:hAnchor="page" w:x="1772" w:y="4205"/>
        <w:shd w:val="clear" w:color="auto" w:fill="auto"/>
        <w:spacing w:before="0" w:after="0" w:line="200" w:lineRule="exact"/>
        <w:ind w:left="220" w:firstLine="0"/>
      </w:pPr>
      <w:r>
        <w:t>číslo smlouvy: SOD_ICTZL_2017001</w:t>
      </w:r>
    </w:p>
    <w:p w:rsidR="00D46F28" w:rsidRDefault="00E6396B">
      <w:pPr>
        <w:pStyle w:val="Zkladntext3"/>
        <w:framePr w:w="9787" w:h="1445" w:hRule="exact" w:wrap="around" w:vAnchor="page" w:hAnchor="page" w:x="1772" w:y="4999"/>
        <w:shd w:val="clear" w:color="auto" w:fill="auto"/>
        <w:spacing w:before="0" w:after="0" w:line="274" w:lineRule="exact"/>
        <w:ind w:left="220" w:firstLine="0"/>
      </w:pPr>
      <w:r>
        <w:t xml:space="preserve">uzavřená podle § 1746 odst. 2 a § 2586 a </w:t>
      </w:r>
      <w:proofErr w:type="spellStart"/>
      <w:r>
        <w:t>násl</w:t>
      </w:r>
      <w:proofErr w:type="spellEnd"/>
      <w:r>
        <w:t>. zákona č. 89/2012 Sb.,</w:t>
      </w:r>
    </w:p>
    <w:p w:rsidR="00D46F28" w:rsidRDefault="00E6396B">
      <w:pPr>
        <w:pStyle w:val="Zkladntext3"/>
        <w:framePr w:w="9787" w:h="1445" w:hRule="exact" w:wrap="around" w:vAnchor="page" w:hAnchor="page" w:x="1772" w:y="4999"/>
        <w:shd w:val="clear" w:color="auto" w:fill="auto"/>
        <w:spacing w:before="0" w:after="0" w:line="274" w:lineRule="exact"/>
        <w:ind w:left="220" w:firstLine="0"/>
      </w:pPr>
      <w:r>
        <w:t>občanský zákoník</w:t>
      </w:r>
    </w:p>
    <w:p w:rsidR="00D46F28" w:rsidRDefault="00E6396B">
      <w:pPr>
        <w:pStyle w:val="Zkladntext3"/>
        <w:framePr w:w="9787" w:h="1445" w:hRule="exact" w:wrap="around" w:vAnchor="page" w:hAnchor="page" w:x="1772" w:y="4999"/>
        <w:shd w:val="clear" w:color="auto" w:fill="auto"/>
        <w:spacing w:before="0" w:after="0" w:line="274" w:lineRule="exact"/>
        <w:ind w:left="220" w:firstLine="0"/>
      </w:pPr>
      <w:r>
        <w:t xml:space="preserve">a v souladu s § 27 </w:t>
      </w:r>
      <w:proofErr w:type="spellStart"/>
      <w:r>
        <w:t>pism</w:t>
      </w:r>
      <w:proofErr w:type="spellEnd"/>
      <w:r>
        <w:t>. a) a § 31 zákona č. 134/2016 Sb., o zadávání veřejných</w:t>
      </w:r>
    </w:p>
    <w:p w:rsidR="00D46F28" w:rsidRDefault="00E6396B">
      <w:pPr>
        <w:pStyle w:val="Zkladntext3"/>
        <w:framePr w:w="9787" w:h="1445" w:hRule="exact" w:wrap="around" w:vAnchor="page" w:hAnchor="page" w:x="1772" w:y="4999"/>
        <w:shd w:val="clear" w:color="auto" w:fill="auto"/>
        <w:spacing w:before="0" w:after="0" w:line="274" w:lineRule="exact"/>
        <w:ind w:left="220" w:firstLine="0"/>
      </w:pPr>
      <w:r>
        <w:t>zakázek,</w:t>
      </w:r>
    </w:p>
    <w:p w:rsidR="00D46F28" w:rsidRDefault="00E6396B">
      <w:pPr>
        <w:pStyle w:val="Zkladntext20"/>
        <w:framePr w:w="9787" w:h="1445" w:hRule="exact" w:wrap="around" w:vAnchor="page" w:hAnchor="page" w:x="1772" w:y="4999"/>
        <w:shd w:val="clear" w:color="auto" w:fill="auto"/>
        <w:spacing w:after="0"/>
        <w:ind w:left="220"/>
      </w:pPr>
      <w:r>
        <w:rPr>
          <w:rStyle w:val="Zkladntext2Netundkovn0pt"/>
        </w:rPr>
        <w:t xml:space="preserve">(dále jen </w:t>
      </w:r>
      <w:r>
        <w:t>„Smlouva")</w:t>
      </w:r>
    </w:p>
    <w:p w:rsidR="00D46F28" w:rsidRDefault="00E6396B">
      <w:pPr>
        <w:pStyle w:val="Zkladntext20"/>
        <w:framePr w:w="9787" w:h="6355" w:hRule="exact" w:wrap="around" w:vAnchor="page" w:hAnchor="page" w:x="1772" w:y="7167"/>
        <w:shd w:val="clear" w:color="auto" w:fill="auto"/>
        <w:spacing w:after="287" w:line="200" w:lineRule="exact"/>
        <w:ind w:left="20"/>
        <w:jc w:val="both"/>
      </w:pPr>
      <w:r>
        <w:t>Smluvní strany:</w:t>
      </w:r>
    </w:p>
    <w:p w:rsidR="00D46F28" w:rsidRDefault="00E6396B">
      <w:pPr>
        <w:pStyle w:val="Zkladntext20"/>
        <w:framePr w:w="9787" w:h="6355" w:hRule="exact" w:wrap="around" w:vAnchor="page" w:hAnchor="page" w:x="1772" w:y="7167"/>
        <w:shd w:val="clear" w:color="auto" w:fill="auto"/>
        <w:spacing w:after="47" w:line="200" w:lineRule="exact"/>
        <w:ind w:left="20"/>
        <w:jc w:val="both"/>
      </w:pPr>
      <w:r>
        <w:t>Krajská nemocnice T. Bati, a. s.</w:t>
      </w:r>
    </w:p>
    <w:p w:rsidR="00D46F28" w:rsidRDefault="00E6396B">
      <w:pPr>
        <w:pStyle w:val="Zkladntext3"/>
        <w:framePr w:w="9787" w:h="6355" w:hRule="exact" w:wrap="around" w:vAnchor="page" w:hAnchor="page" w:x="1772" w:y="7167"/>
        <w:shd w:val="clear" w:color="auto" w:fill="auto"/>
        <w:spacing w:before="0" w:after="2" w:line="200" w:lineRule="exact"/>
        <w:ind w:left="20" w:firstLine="0"/>
        <w:jc w:val="both"/>
      </w:pPr>
      <w:r>
        <w:t>se sídlem: Havlíčkovo nábřeží 600 762 75 Zlín</w:t>
      </w:r>
    </w:p>
    <w:p w:rsidR="00D46F28" w:rsidRDefault="00E6396B">
      <w:pPr>
        <w:pStyle w:val="Zkladntext3"/>
        <w:framePr w:w="9787" w:h="6355" w:hRule="exact" w:wrap="around" w:vAnchor="page" w:hAnchor="page" w:x="1772" w:y="7167"/>
        <w:shd w:val="clear" w:color="auto" w:fill="auto"/>
        <w:tabs>
          <w:tab w:val="right" w:pos="2238"/>
          <w:tab w:val="left" w:pos="2540"/>
        </w:tabs>
        <w:spacing w:before="0" w:after="0" w:line="269" w:lineRule="exact"/>
        <w:ind w:left="20" w:firstLine="0"/>
        <w:jc w:val="both"/>
      </w:pPr>
      <w:r>
        <w:t>zastoupená:</w:t>
      </w:r>
      <w:r>
        <w:tab/>
        <w:t>MUDr.</w:t>
      </w:r>
      <w:r>
        <w:tab/>
        <w:t xml:space="preserve">Radomírem </w:t>
      </w:r>
      <w:proofErr w:type="spellStart"/>
      <w:r>
        <w:t>Maráčkem</w:t>
      </w:r>
      <w:proofErr w:type="spellEnd"/>
      <w:r>
        <w:t>, předsedou představenstva a Ing.</w:t>
      </w:r>
    </w:p>
    <w:p w:rsidR="00A41A73" w:rsidRDefault="00E6396B">
      <w:pPr>
        <w:pStyle w:val="Zkladntext3"/>
        <w:framePr w:w="9787" w:h="6355" w:hRule="exact" w:wrap="around" w:vAnchor="page" w:hAnchor="page" w:x="1772" w:y="7167"/>
        <w:shd w:val="clear" w:color="auto" w:fill="auto"/>
        <w:tabs>
          <w:tab w:val="left" w:pos="865"/>
        </w:tabs>
        <w:spacing w:before="0" w:after="0" w:line="269" w:lineRule="exact"/>
        <w:ind w:left="20" w:right="4780" w:firstLine="0"/>
        <w:jc w:val="left"/>
      </w:pPr>
      <w:r>
        <w:t xml:space="preserve">Vlastimilem </w:t>
      </w:r>
      <w:proofErr w:type="spellStart"/>
      <w:r>
        <w:t>Vajdákem</w:t>
      </w:r>
      <w:proofErr w:type="spellEnd"/>
      <w:r>
        <w:t xml:space="preserve">, členem představenstva </w:t>
      </w:r>
    </w:p>
    <w:p w:rsidR="00D46F28" w:rsidRDefault="00E6396B">
      <w:pPr>
        <w:pStyle w:val="Zkladntext3"/>
        <w:framePr w:w="9787" w:h="6355" w:hRule="exact" w:wrap="around" w:vAnchor="page" w:hAnchor="page" w:x="1772" w:y="7167"/>
        <w:shd w:val="clear" w:color="auto" w:fill="auto"/>
        <w:tabs>
          <w:tab w:val="left" w:pos="865"/>
        </w:tabs>
        <w:spacing w:before="0" w:after="0" w:line="269" w:lineRule="exact"/>
        <w:ind w:left="20" w:right="4780" w:firstLine="0"/>
        <w:jc w:val="left"/>
      </w:pPr>
      <w:r>
        <w:t>IČ:</w:t>
      </w:r>
      <w:r>
        <w:tab/>
        <w:t>27661989</w:t>
      </w:r>
    </w:p>
    <w:p w:rsidR="00D46F28" w:rsidRDefault="00E6396B">
      <w:pPr>
        <w:pStyle w:val="Zkladntext3"/>
        <w:framePr w:w="9787" w:h="6355" w:hRule="exact" w:wrap="around" w:vAnchor="page" w:hAnchor="page" w:x="1772" w:y="7167"/>
        <w:shd w:val="clear" w:color="auto" w:fill="auto"/>
        <w:tabs>
          <w:tab w:val="right" w:pos="2238"/>
        </w:tabs>
        <w:spacing w:before="0" w:after="0" w:line="269" w:lineRule="exact"/>
        <w:ind w:left="20" w:firstLine="0"/>
        <w:jc w:val="both"/>
      </w:pPr>
      <w:r>
        <w:t>DIČ:</w:t>
      </w:r>
      <w:r>
        <w:tab/>
        <w:t>CZ2766I989</w:t>
      </w:r>
    </w:p>
    <w:p w:rsidR="00D46F28" w:rsidRDefault="00E6396B">
      <w:pPr>
        <w:pStyle w:val="Zkladntext3"/>
        <w:framePr w:w="9787" w:h="6355" w:hRule="exact" w:wrap="around" w:vAnchor="page" w:hAnchor="page" w:x="1772" w:y="7167"/>
        <w:shd w:val="clear" w:color="auto" w:fill="auto"/>
        <w:spacing w:before="0" w:after="227" w:line="259" w:lineRule="exact"/>
        <w:ind w:left="20" w:right="500" w:firstLine="0"/>
        <w:jc w:val="left"/>
      </w:pPr>
      <w:r>
        <w:t xml:space="preserve">zapsaná v obchodním rejstříku vedeném Krajským soudem v Brně oddíl B, vložka 4437 (dále jen </w:t>
      </w:r>
      <w:r>
        <w:rPr>
          <w:rStyle w:val="ZkladntextTundkovn0pt"/>
        </w:rPr>
        <w:t>„Objednatel“)</w:t>
      </w:r>
    </w:p>
    <w:p w:rsidR="00D46F28" w:rsidRDefault="00E6396B">
      <w:pPr>
        <w:pStyle w:val="Zkladntext3"/>
        <w:framePr w:w="9787" w:h="6355" w:hRule="exact" w:wrap="around" w:vAnchor="page" w:hAnchor="page" w:x="1772" w:y="7167"/>
        <w:shd w:val="clear" w:color="auto" w:fill="auto"/>
        <w:spacing w:before="0" w:after="233" w:line="200" w:lineRule="exact"/>
        <w:ind w:left="20" w:firstLine="0"/>
        <w:jc w:val="both"/>
      </w:pPr>
      <w:r>
        <w:t>a</w:t>
      </w:r>
    </w:p>
    <w:p w:rsidR="00D46F28" w:rsidRDefault="00E6396B">
      <w:pPr>
        <w:pStyle w:val="Zkladntext20"/>
        <w:framePr w:w="9787" w:h="6355" w:hRule="exact" w:wrap="around" w:vAnchor="page" w:hAnchor="page" w:x="1772" w:y="7167"/>
        <w:shd w:val="clear" w:color="auto" w:fill="auto"/>
        <w:spacing w:after="0"/>
        <w:ind w:left="20"/>
        <w:jc w:val="both"/>
      </w:pPr>
      <w:r>
        <w:t xml:space="preserve">Euro </w:t>
      </w:r>
      <w:proofErr w:type="spellStart"/>
      <w:r>
        <w:t>Enterprise</w:t>
      </w:r>
      <w:proofErr w:type="spellEnd"/>
      <w:r>
        <w:t xml:space="preserve"> </w:t>
      </w:r>
      <w:r>
        <w:rPr>
          <w:lang w:val="en-US" w:eastAsia="en-US" w:bidi="en-US"/>
        </w:rPr>
        <w:t xml:space="preserve">Development </w:t>
      </w:r>
      <w:r>
        <w:t>s.r.o.</w:t>
      </w:r>
    </w:p>
    <w:p w:rsidR="00D46F28" w:rsidRDefault="00E6396B">
      <w:pPr>
        <w:pStyle w:val="Zkladntext3"/>
        <w:framePr w:w="9787" w:h="6355" w:hRule="exact" w:wrap="around" w:vAnchor="page" w:hAnchor="page" w:x="1772" w:y="7167"/>
        <w:shd w:val="clear" w:color="auto" w:fill="auto"/>
        <w:spacing w:before="0" w:after="0" w:line="274" w:lineRule="exact"/>
        <w:ind w:left="20" w:firstLine="0"/>
        <w:jc w:val="both"/>
      </w:pPr>
      <w:r>
        <w:t xml:space="preserve">se sídlem: Dolní </w:t>
      </w:r>
      <w:proofErr w:type="spellStart"/>
      <w:r>
        <w:t>hejčínská</w:t>
      </w:r>
      <w:proofErr w:type="spellEnd"/>
      <w:r>
        <w:t xml:space="preserve"> 1194/36, 779 00 Olomouc</w:t>
      </w:r>
    </w:p>
    <w:p w:rsidR="00D46F28" w:rsidRDefault="00E6396B">
      <w:pPr>
        <w:pStyle w:val="Zkladntext3"/>
        <w:framePr w:w="9787" w:h="6355" w:hRule="exact" w:wrap="around" w:vAnchor="page" w:hAnchor="page" w:x="1772" w:y="7167"/>
        <w:shd w:val="clear" w:color="auto" w:fill="auto"/>
        <w:spacing w:before="0" w:after="0" w:line="274" w:lineRule="exact"/>
        <w:ind w:left="20" w:firstLine="0"/>
        <w:jc w:val="both"/>
      </w:pPr>
      <w:r>
        <w:t>zastoupená: Ing. Romanem Kratochvílem, jednatelem</w:t>
      </w:r>
    </w:p>
    <w:p w:rsidR="00D46F28" w:rsidRDefault="00E6396B">
      <w:pPr>
        <w:pStyle w:val="Zkladntext3"/>
        <w:framePr w:w="9787" w:h="6355" w:hRule="exact" w:wrap="around" w:vAnchor="page" w:hAnchor="page" w:x="1772" w:y="7167"/>
        <w:shd w:val="clear" w:color="auto" w:fill="auto"/>
        <w:spacing w:before="0" w:after="0" w:line="274" w:lineRule="exact"/>
        <w:ind w:left="20" w:firstLine="0"/>
        <w:jc w:val="both"/>
      </w:pPr>
      <w:r>
        <w:t>IČ: 27773728</w:t>
      </w:r>
    </w:p>
    <w:p w:rsidR="00D46F28" w:rsidRDefault="00E6396B">
      <w:pPr>
        <w:pStyle w:val="Zkladntext3"/>
        <w:framePr w:w="9787" w:h="6355" w:hRule="exact" w:wrap="around" w:vAnchor="page" w:hAnchor="page" w:x="1772" w:y="7167"/>
        <w:shd w:val="clear" w:color="auto" w:fill="auto"/>
        <w:spacing w:before="0" w:after="0" w:line="274" w:lineRule="exact"/>
        <w:ind w:left="20" w:firstLine="0"/>
        <w:jc w:val="both"/>
      </w:pPr>
      <w:r>
        <w:t>DIČ: CZ27773728</w:t>
      </w:r>
      <w:r>
        <w:rPr>
          <w:vertAlign w:val="subscript"/>
        </w:rPr>
        <w:t>v</w:t>
      </w:r>
    </w:p>
    <w:p w:rsidR="00D46F28" w:rsidRDefault="00E6396B">
      <w:pPr>
        <w:pStyle w:val="Zkladntext3"/>
        <w:framePr w:w="9787" w:h="6355" w:hRule="exact" w:wrap="around" w:vAnchor="page" w:hAnchor="page" w:x="1772" w:y="7167"/>
        <w:shd w:val="clear" w:color="auto" w:fill="auto"/>
        <w:spacing w:before="0" w:after="0" w:line="274" w:lineRule="exact"/>
        <w:ind w:left="20" w:firstLine="0"/>
        <w:jc w:val="both"/>
      </w:pPr>
      <w:r>
        <w:t>bankovní spojení: ČS, a.s.</w:t>
      </w:r>
    </w:p>
    <w:p w:rsidR="00D46F28" w:rsidRDefault="00E6396B">
      <w:pPr>
        <w:pStyle w:val="Zkladntext3"/>
        <w:framePr w:w="9787" w:h="6355" w:hRule="exact" w:wrap="around" w:vAnchor="page" w:hAnchor="page" w:x="1772" w:y="7167"/>
        <w:shd w:val="clear" w:color="auto" w:fill="auto"/>
        <w:spacing w:before="0" w:after="0" w:line="274" w:lineRule="exact"/>
        <w:ind w:left="20" w:firstLine="0"/>
        <w:jc w:val="both"/>
      </w:pPr>
      <w:r>
        <w:t>číslo účtu: 2983792/0800</w:t>
      </w:r>
    </w:p>
    <w:p w:rsidR="00D46F28" w:rsidRDefault="00E6396B">
      <w:pPr>
        <w:pStyle w:val="Zkladntext3"/>
        <w:framePr w:w="9787" w:h="6355" w:hRule="exact" w:wrap="around" w:vAnchor="page" w:hAnchor="page" w:x="1772" w:y="7167"/>
        <w:shd w:val="clear" w:color="auto" w:fill="auto"/>
        <w:spacing w:before="0" w:after="0" w:line="254" w:lineRule="exact"/>
        <w:ind w:left="20" w:right="280" w:firstLine="0"/>
        <w:jc w:val="left"/>
      </w:pPr>
      <w:r>
        <w:t>Zapsaná v obchodním rejstříku vedeném u rejstříkového soudu v Ostravě oddíl C, vložka 29347</w:t>
      </w:r>
    </w:p>
    <w:p w:rsidR="00D46F28" w:rsidRDefault="00E6396B">
      <w:pPr>
        <w:pStyle w:val="Zkladntext20"/>
        <w:framePr w:w="9787" w:h="6355" w:hRule="exact" w:wrap="around" w:vAnchor="page" w:hAnchor="page" w:x="1772" w:y="7167"/>
        <w:shd w:val="clear" w:color="auto" w:fill="auto"/>
        <w:spacing w:after="0" w:line="200" w:lineRule="exact"/>
        <w:ind w:left="20"/>
        <w:jc w:val="both"/>
      </w:pPr>
      <w:r>
        <w:rPr>
          <w:rStyle w:val="Zkladntext2Netundkovn0pt"/>
        </w:rPr>
        <w:t xml:space="preserve">(dále jen </w:t>
      </w:r>
      <w:r>
        <w:t>„Zhotovitel“)</w:t>
      </w:r>
    </w:p>
    <w:p w:rsidR="00D46F28" w:rsidRDefault="00E6396B">
      <w:pPr>
        <w:pStyle w:val="Zkladntext3"/>
        <w:framePr w:w="9787" w:h="643" w:hRule="exact" w:wrap="around" w:vAnchor="page" w:hAnchor="page" w:x="1772" w:y="14242"/>
        <w:shd w:val="clear" w:color="auto" w:fill="auto"/>
        <w:spacing w:before="0" w:after="0" w:line="283" w:lineRule="exact"/>
        <w:ind w:left="220" w:firstLine="0"/>
      </w:pPr>
      <w:r>
        <w:t>Obě smluvní strany, vědomy si svých závazků v této smlouvě obsažených a s úmyslem být touto Smlouvou vázány, se dohodly na následujícím znění Smlouvy:</w:t>
      </w:r>
    </w:p>
    <w:p w:rsidR="00D46F28" w:rsidRDefault="00D46F28">
      <w:pPr>
        <w:rPr>
          <w:sz w:val="2"/>
          <w:szCs w:val="2"/>
        </w:rPr>
        <w:sectPr w:rsidR="00D46F28">
          <w:pgSz w:w="11909" w:h="16838"/>
          <w:pgMar w:top="0" w:right="0" w:bottom="0" w:left="0" w:header="0" w:footer="3" w:gutter="0"/>
          <w:cols w:space="720"/>
          <w:noEndnote/>
          <w:docGrid w:linePitch="360"/>
        </w:sectPr>
      </w:pPr>
    </w:p>
    <w:p w:rsidR="00D46F28" w:rsidRDefault="00E6396B">
      <w:pPr>
        <w:pStyle w:val="ZhlavneboZpat0"/>
        <w:framePr w:wrap="around" w:vAnchor="page" w:hAnchor="page" w:x="1839" w:y="1133"/>
        <w:shd w:val="clear" w:color="auto" w:fill="auto"/>
        <w:spacing w:line="200" w:lineRule="exact"/>
        <w:ind w:left="20"/>
      </w:pPr>
      <w:r>
        <w:rPr>
          <w:rStyle w:val="ZhlavneboZpat95ptTundkovn0pt"/>
        </w:rPr>
        <w:lastRenderedPageBreak/>
        <w:t xml:space="preserve">SMLOUVA </w:t>
      </w:r>
      <w:r>
        <w:t xml:space="preserve">O </w:t>
      </w:r>
      <w:proofErr w:type="gramStart"/>
      <w:r>
        <w:rPr>
          <w:rStyle w:val="ZhlavneboZpat95ptTundkovn0pt"/>
        </w:rPr>
        <w:t>DILO</w:t>
      </w:r>
      <w:proofErr w:type="gramEnd"/>
      <w:r>
        <w:rPr>
          <w:rStyle w:val="ZhlavneboZpat95ptTundkovn0pt"/>
        </w:rPr>
        <w:t xml:space="preserve"> </w:t>
      </w:r>
      <w:r>
        <w:t>Č. SOD ICTZL 2017003</w:t>
      </w:r>
    </w:p>
    <w:p w:rsidR="00D46F28" w:rsidRDefault="00E6396B">
      <w:pPr>
        <w:pStyle w:val="Nadpis20"/>
        <w:framePr w:w="9523" w:h="12154" w:hRule="exact" w:wrap="around" w:vAnchor="page" w:hAnchor="page" w:x="1772" w:y="2549"/>
        <w:shd w:val="clear" w:color="auto" w:fill="auto"/>
        <w:spacing w:after="242" w:line="200" w:lineRule="exact"/>
        <w:ind w:left="20"/>
      </w:pPr>
      <w:bookmarkStart w:id="1" w:name="bookmark1"/>
      <w:r>
        <w:t>ČLÁNEK 1 - ÚČEL SMLOUVY</w:t>
      </w:r>
      <w:bookmarkEnd w:id="1"/>
    </w:p>
    <w:p w:rsidR="00D46F28" w:rsidRDefault="00E6396B">
      <w:pPr>
        <w:pStyle w:val="Zkladntext3"/>
        <w:framePr w:w="9523" w:h="12154" w:hRule="exact" w:wrap="around" w:vAnchor="page" w:hAnchor="page" w:x="1772" w:y="2549"/>
        <w:numPr>
          <w:ilvl w:val="0"/>
          <w:numId w:val="1"/>
        </w:numPr>
        <w:shd w:val="clear" w:color="auto" w:fill="auto"/>
        <w:tabs>
          <w:tab w:val="left" w:pos="946"/>
        </w:tabs>
        <w:spacing w:before="0" w:after="116" w:line="269" w:lineRule="exact"/>
        <w:ind w:left="1020" w:right="40" w:hanging="720"/>
        <w:jc w:val="both"/>
      </w:pPr>
      <w:r>
        <w:t>Sm</w:t>
      </w:r>
      <w:r w:rsidR="00A41A73">
        <w:t xml:space="preserve">louvou se </w:t>
      </w:r>
      <w:proofErr w:type="spellStart"/>
      <w:r w:rsidR="00A41A73">
        <w:t>realizuie</w:t>
      </w:r>
      <w:proofErr w:type="spellEnd"/>
      <w:r w:rsidR="00A41A73">
        <w:t xml:space="preserve"> veřejná zaká</w:t>
      </w:r>
      <w:r>
        <w:t>zka malého rozsahu „Rekognoskace stávajícího stavu nemocnice v oblasti ICT, IS a aplikaci a organizačně procesních vztahů.</w:t>
      </w:r>
    </w:p>
    <w:p w:rsidR="00D46F28" w:rsidRDefault="00E6396B">
      <w:pPr>
        <w:pStyle w:val="Zkladntext3"/>
        <w:framePr w:w="9523" w:h="12154" w:hRule="exact" w:wrap="around" w:vAnchor="page" w:hAnchor="page" w:x="1772" w:y="2549"/>
        <w:numPr>
          <w:ilvl w:val="0"/>
          <w:numId w:val="1"/>
        </w:numPr>
        <w:shd w:val="clear" w:color="auto" w:fill="auto"/>
        <w:tabs>
          <w:tab w:val="left" w:pos="946"/>
        </w:tabs>
        <w:spacing w:before="0" w:after="120" w:line="274" w:lineRule="exact"/>
        <w:ind w:left="1020" w:right="40" w:hanging="720"/>
        <w:jc w:val="both"/>
      </w:pPr>
      <w:r>
        <w:t xml:space="preserve">Účelem Smlouvy a předmětem veřejné zakázky je provedení rychlého, základního popisu skutečného stavu </w:t>
      </w:r>
      <w:proofErr w:type="spellStart"/>
      <w:r>
        <w:t>Obiedna</w:t>
      </w:r>
      <w:r w:rsidR="00A41A73">
        <w:t>tele</w:t>
      </w:r>
      <w:proofErr w:type="spellEnd"/>
      <w:r w:rsidR="00A41A73">
        <w:t xml:space="preserve"> v oblasti informačních a ko</w:t>
      </w:r>
      <w:r>
        <w:t>munikačních technologií, informačních systémů a aplikací (včetně stavu kybernetické bezpečností) a organizačně procesních vztahů (včetně vztahů s externími subjekty) s důrazem na vztahy v rámci nemocnic Zlínského kraje. Základním cílem rekognoskace skutečného stavu Objednatele je rychlé vytvoření pravdivého hrubého náhledu na ICT, IS a aplikace a organizačně procesní vztahy objednatele pro získání základní komplexní představy o tom jaký je skutečný stav těchto oblastí. Na základě provedené rekognoskace budou navržena doporučení (opatření) pro budoucí rozvoj popisovaných oblastí.</w:t>
      </w:r>
    </w:p>
    <w:p w:rsidR="00D46F28" w:rsidRDefault="00E6396B">
      <w:pPr>
        <w:pStyle w:val="Zkladntext3"/>
        <w:framePr w:w="9523" w:h="12154" w:hRule="exact" w:wrap="around" w:vAnchor="page" w:hAnchor="page" w:x="1772" w:y="2549"/>
        <w:numPr>
          <w:ilvl w:val="0"/>
          <w:numId w:val="1"/>
        </w:numPr>
        <w:shd w:val="clear" w:color="auto" w:fill="auto"/>
        <w:spacing w:before="0" w:after="479" w:line="274" w:lineRule="exact"/>
        <w:ind w:left="1020" w:right="40" w:hanging="720"/>
        <w:jc w:val="both"/>
      </w:pPr>
      <w:r>
        <w:t xml:space="preserve"> Objednatel poskytne zhotoviteli již existující dokumenty s požadovaným: informacemi (zejména se jedná o doku</w:t>
      </w:r>
      <w:r w:rsidR="00A41A73">
        <w:t>mentaci systémů kvality, systemi</w:t>
      </w:r>
      <w:r>
        <w:t>zovaná místa vč. popisu, mapa počítačové sítě vč. popisu HW, popis používaných IS a aplikací vč., způsobu komunikace mezí IS, licenční a SLA smlouvy, organizační směrnice a vnitřní předpisy, životopisy pracovníků ICT, bezpečnostní politiky IT a procesní dokumentaci). Pokud nebudou dokumenty s požadovanými informacemi k dispozici, požádá Zhotovitel Objednatele o jejich poskytnutí telefonicky nebo e-mailem na základě položených dotazů nebo formou pohovoru s odpovědnými zaměstnanci Objednatele. Podrobnost požadovaných informací bude odpovídat pojmu „Rekognoskace".</w:t>
      </w:r>
    </w:p>
    <w:p w:rsidR="00D46F28" w:rsidRDefault="00E6396B">
      <w:pPr>
        <w:pStyle w:val="Nadpis20"/>
        <w:framePr w:w="9523" w:h="12154" w:hRule="exact" w:wrap="around" w:vAnchor="page" w:hAnchor="page" w:x="1772" w:y="2549"/>
        <w:shd w:val="clear" w:color="auto" w:fill="auto"/>
        <w:spacing w:after="238" w:line="200" w:lineRule="exact"/>
        <w:ind w:left="20"/>
      </w:pPr>
      <w:bookmarkStart w:id="2" w:name="bookmark2"/>
      <w:r>
        <w:t>ČLÁNEK 2 - PŘEDMĚT SMLOUVY</w:t>
      </w:r>
      <w:bookmarkEnd w:id="2"/>
    </w:p>
    <w:p w:rsidR="00D46F28" w:rsidRDefault="00E6396B">
      <w:pPr>
        <w:pStyle w:val="Zkladntext3"/>
        <w:framePr w:w="9523" w:h="12154" w:hRule="exact" w:wrap="around" w:vAnchor="page" w:hAnchor="page" w:x="1772" w:y="2549"/>
        <w:numPr>
          <w:ilvl w:val="0"/>
          <w:numId w:val="2"/>
        </w:numPr>
        <w:shd w:val="clear" w:color="auto" w:fill="auto"/>
        <w:spacing w:before="0" w:after="120" w:line="274" w:lineRule="exact"/>
        <w:ind w:left="1020" w:right="40" w:hanging="720"/>
        <w:jc w:val="both"/>
      </w:pPr>
      <w:r>
        <w:t xml:space="preserve"> Zhotovitel se v souladu s touto Smlouvou zavazuje provést pro Objednatele vlastním jménem a na vlastní odpovědnost dílo spočívající v Rekognoskaci stávajícího stavu nemocnice v oblasti ICT, IS a aplikací a organizačně procesních vztahů, formou popisu.</w:t>
      </w:r>
    </w:p>
    <w:p w:rsidR="00D46F28" w:rsidRDefault="00E6396B">
      <w:pPr>
        <w:pStyle w:val="Zkladntext3"/>
        <w:framePr w:w="9523" w:h="12154" w:hRule="exact" w:wrap="around" w:vAnchor="page" w:hAnchor="page" w:x="1772" w:y="2549"/>
        <w:numPr>
          <w:ilvl w:val="0"/>
          <w:numId w:val="2"/>
        </w:numPr>
        <w:shd w:val="clear" w:color="auto" w:fill="auto"/>
        <w:spacing w:before="0" w:after="179" w:line="274" w:lineRule="exact"/>
        <w:ind w:left="1020" w:right="40" w:hanging="720"/>
        <w:jc w:val="both"/>
      </w:pPr>
      <w:r>
        <w:t xml:space="preserve"> Dílo bude předáno formou písemné zprávy v rozsahu 30 až 50 stran, která</w:t>
      </w:r>
      <w:r w:rsidR="00A41A73">
        <w:t xml:space="preserve"> bude mít veškeré parametry, aby</w:t>
      </w:r>
      <w:r>
        <w:t xml:space="preserve"> mohla sloužit jako podklad pro vypracování studie proveditelnosti, která je nedílnou součástí žádosti o dotaci z aktuálních relevantních výzev č. 10, 26 nebo 28 IROP</w:t>
      </w:r>
    </w:p>
    <w:p w:rsidR="00D46F28" w:rsidRDefault="00E6396B">
      <w:pPr>
        <w:pStyle w:val="Zkladntext3"/>
        <w:framePr w:w="9523" w:h="12154" w:hRule="exact" w:wrap="around" w:vAnchor="page" w:hAnchor="page" w:x="1772" w:y="2549"/>
        <w:numPr>
          <w:ilvl w:val="0"/>
          <w:numId w:val="2"/>
        </w:numPr>
        <w:shd w:val="clear" w:color="auto" w:fill="auto"/>
        <w:spacing w:before="0" w:after="102" w:line="200" w:lineRule="exact"/>
        <w:ind w:left="1020" w:hanging="720"/>
        <w:jc w:val="both"/>
      </w:pPr>
      <w:r>
        <w:t xml:space="preserve"> Popis bude obsahovat minimálně tyto kapitoly:</w:t>
      </w:r>
    </w:p>
    <w:p w:rsidR="00D46F28" w:rsidRDefault="00E6396B">
      <w:pPr>
        <w:pStyle w:val="Zkladntext3"/>
        <w:framePr w:w="9523" w:h="12154" w:hRule="exact" w:wrap="around" w:vAnchor="page" w:hAnchor="page" w:x="1772" w:y="2549"/>
        <w:numPr>
          <w:ilvl w:val="0"/>
          <w:numId w:val="3"/>
        </w:numPr>
        <w:shd w:val="clear" w:color="auto" w:fill="auto"/>
        <w:tabs>
          <w:tab w:val="left" w:pos="1304"/>
        </w:tabs>
        <w:spacing w:before="0" w:after="282" w:line="200" w:lineRule="exact"/>
        <w:ind w:left="1020" w:firstLine="0"/>
        <w:jc w:val="both"/>
      </w:pPr>
      <w:r>
        <w:t>Popis současného stavu ICT, zejména:</w:t>
      </w:r>
    </w:p>
    <w:p w:rsidR="00D46F28" w:rsidRDefault="00E6396B">
      <w:pPr>
        <w:pStyle w:val="Zkladntext3"/>
        <w:framePr w:w="9523" w:h="12154" w:hRule="exact" w:wrap="around" w:vAnchor="page" w:hAnchor="page" w:x="1772" w:y="2549"/>
        <w:shd w:val="clear" w:color="auto" w:fill="auto"/>
        <w:spacing w:before="0" w:after="0" w:line="200" w:lineRule="exact"/>
        <w:ind w:right="280" w:firstLine="0"/>
      </w:pPr>
      <w:r>
        <w:rPr>
          <w:rStyle w:val="Zkladntext75ptdkovn0pt"/>
        </w:rPr>
        <w:t xml:space="preserve">o </w:t>
      </w:r>
      <w:r>
        <w:t>popis jednotlivých částí ICT - HW, síťové prostředí, použitý SW</w:t>
      </w:r>
    </w:p>
    <w:p w:rsidR="00D46F28" w:rsidRDefault="00E6396B">
      <w:pPr>
        <w:pStyle w:val="ZhlavneboZpat0"/>
        <w:framePr w:wrap="around" w:vAnchor="page" w:hAnchor="page" w:x="9826" w:y="15490"/>
        <w:shd w:val="clear" w:color="auto" w:fill="auto"/>
        <w:spacing w:line="200" w:lineRule="exact"/>
        <w:ind w:left="20"/>
      </w:pPr>
      <w:r>
        <w:t>Stránka 2 z 14</w:t>
      </w:r>
    </w:p>
    <w:p w:rsidR="00D46F28" w:rsidRDefault="00D46F28">
      <w:pPr>
        <w:rPr>
          <w:sz w:val="2"/>
          <w:szCs w:val="2"/>
        </w:rPr>
        <w:sectPr w:rsidR="00D46F28">
          <w:pgSz w:w="11909" w:h="16838"/>
          <w:pgMar w:top="0" w:right="0" w:bottom="0" w:left="0" w:header="0" w:footer="3" w:gutter="0"/>
          <w:cols w:space="720"/>
          <w:noEndnote/>
          <w:docGrid w:linePitch="360"/>
        </w:sectPr>
      </w:pPr>
    </w:p>
    <w:p w:rsidR="00D46F28" w:rsidRDefault="00E6396B">
      <w:pPr>
        <w:pStyle w:val="ZhlavneboZpat0"/>
        <w:framePr w:wrap="around" w:vAnchor="page" w:hAnchor="page" w:x="1385" w:y="1071"/>
        <w:shd w:val="clear" w:color="auto" w:fill="auto"/>
        <w:spacing w:line="200" w:lineRule="exact"/>
        <w:ind w:left="20"/>
      </w:pPr>
      <w:r>
        <w:rPr>
          <w:rStyle w:val="ZhlavneboZpat95ptTundkovn0pt"/>
        </w:rPr>
        <w:lastRenderedPageBreak/>
        <w:t xml:space="preserve">SMLOUVA O DÍLO </w:t>
      </w:r>
      <w:r>
        <w:t>Č. SOD ICTZL 2017003</w:t>
      </w:r>
    </w:p>
    <w:p w:rsidR="00D46F28" w:rsidRDefault="00E6396B">
      <w:pPr>
        <w:pStyle w:val="Zkladntext3"/>
        <w:framePr w:w="8832" w:h="12250" w:hRule="exact" w:wrap="around" w:vAnchor="page" w:hAnchor="page" w:x="2249" w:y="2540"/>
        <w:shd w:val="clear" w:color="auto" w:fill="auto"/>
        <w:spacing w:before="0" w:after="0" w:line="264" w:lineRule="exact"/>
        <w:ind w:left="400" w:right="980" w:firstLine="0"/>
        <w:jc w:val="left"/>
      </w:pPr>
      <w:r>
        <w:t xml:space="preserve">O popis způsobů komunikace a pohybu dat v rámci organizace i vůči externímu prostředí </w:t>
      </w:r>
      <w:r>
        <w:rPr>
          <w:rStyle w:val="Zkladntext75ptdkovn0pt"/>
        </w:rPr>
        <w:t xml:space="preserve">o </w:t>
      </w:r>
      <w:r w:rsidR="00A41A73">
        <w:t>popi</w:t>
      </w:r>
      <w:r>
        <w:t>s správy a monitoringu ICT</w:t>
      </w:r>
    </w:p>
    <w:p w:rsidR="00D46F28" w:rsidRDefault="00E6396B">
      <w:pPr>
        <w:pStyle w:val="Zkladntext3"/>
        <w:framePr w:w="8832" w:h="12250" w:hRule="exact" w:wrap="around" w:vAnchor="page" w:hAnchor="page" w:x="2249" w:y="2540"/>
        <w:shd w:val="clear" w:color="auto" w:fill="auto"/>
        <w:spacing w:before="0" w:after="0" w:line="274" w:lineRule="exact"/>
        <w:ind w:left="400" w:right="320" w:firstLine="0"/>
        <w:jc w:val="left"/>
      </w:pPr>
      <w:r>
        <w:rPr>
          <w:rStyle w:val="Zkladntext75ptdkovn0pt"/>
        </w:rPr>
        <w:t xml:space="preserve">o </w:t>
      </w:r>
      <w:r>
        <w:t xml:space="preserve">popis bezpečnostní politiky a standardů ICT se zvláštním zaměřením na připravenost na požadavky novely </w:t>
      </w:r>
      <w:proofErr w:type="spellStart"/>
      <w:r>
        <w:t>ZoKB</w:t>
      </w:r>
      <w:proofErr w:type="spellEnd"/>
      <w:r>
        <w:t xml:space="preserve"> a nařízení GDPR </w:t>
      </w:r>
      <w:r>
        <w:rPr>
          <w:rStyle w:val="Zkladntext75ptdkovn0pt"/>
        </w:rPr>
        <w:t xml:space="preserve">o </w:t>
      </w:r>
      <w:r>
        <w:t xml:space="preserve">popis realizovaných projektů v ICT, z nichž vyplývají omezení </w:t>
      </w:r>
      <w:r>
        <w:rPr>
          <w:rStyle w:val="Zkladntext75ptdkovn0pt"/>
        </w:rPr>
        <w:t xml:space="preserve">o </w:t>
      </w:r>
      <w:r>
        <w:t xml:space="preserve">popis aktuálních nebo předpokládaných projektů v ICT </w:t>
      </w:r>
      <w:r>
        <w:rPr>
          <w:rStyle w:val="Zkladntext75ptdkovn0pt"/>
        </w:rPr>
        <w:t xml:space="preserve">o </w:t>
      </w:r>
      <w:r w:rsidR="00A41A73">
        <w:t>popi</w:t>
      </w:r>
      <w:r>
        <w:t xml:space="preserve">s řízení a organizačně - personálního zabezpečení ICT - personální obsazení, znalosti a dovednosti, kapacitní možností, vnitřní směrnice ICT </w:t>
      </w:r>
      <w:r>
        <w:rPr>
          <w:rStyle w:val="Zkladntext75ptdkovn0pt"/>
        </w:rPr>
        <w:t xml:space="preserve">o </w:t>
      </w:r>
      <w:r>
        <w:t xml:space="preserve">parametry dodavatelských smluvních vztahů v ICT - licencování, zabezpečení a dodržování </w:t>
      </w:r>
      <w:r w:rsidR="00A41A73">
        <w:t>autorských prav, nakupované služby</w:t>
      </w:r>
      <w:r>
        <w:t xml:space="preserve"> a jejich parametry</w:t>
      </w:r>
    </w:p>
    <w:p w:rsidR="00D46F28" w:rsidRDefault="00E6396B">
      <w:pPr>
        <w:pStyle w:val="Zkladntext3"/>
        <w:framePr w:w="8832" w:h="12250" w:hRule="exact" w:wrap="around" w:vAnchor="page" w:hAnchor="page" w:x="2249" w:y="2540"/>
        <w:shd w:val="clear" w:color="auto" w:fill="auto"/>
        <w:spacing w:before="0" w:after="359" w:line="274" w:lineRule="exact"/>
        <w:ind w:left="400" w:right="1140" w:firstLine="0"/>
        <w:jc w:val="left"/>
      </w:pPr>
      <w:r>
        <w:rPr>
          <w:rStyle w:val="Zkladntext75ptdkovn0pt"/>
        </w:rPr>
        <w:t xml:space="preserve">o </w:t>
      </w:r>
      <w:r>
        <w:t xml:space="preserve">popis aktuálního stavu úrovně znalostí a dovedností v </w:t>
      </w:r>
      <w:proofErr w:type="gramStart"/>
      <w:r>
        <w:t>oblastí</w:t>
      </w:r>
      <w:proofErr w:type="gramEnd"/>
      <w:r>
        <w:t xml:space="preserve"> ICT zaměstnanců nemocnice </w:t>
      </w:r>
      <w:r>
        <w:rPr>
          <w:rStyle w:val="Zkladntext75ptdkovn0pt"/>
        </w:rPr>
        <w:t xml:space="preserve">o </w:t>
      </w:r>
      <w:r>
        <w:t>ekonomické charakteristiky a parametry ICT</w:t>
      </w:r>
    </w:p>
    <w:p w:rsidR="00D46F28" w:rsidRDefault="00E6396B">
      <w:pPr>
        <w:pStyle w:val="Zkladntext3"/>
        <w:framePr w:w="8832" w:h="12250" w:hRule="exact" w:wrap="around" w:vAnchor="page" w:hAnchor="page" w:x="2249" w:y="2540"/>
        <w:shd w:val="clear" w:color="auto" w:fill="auto"/>
        <w:spacing w:before="0" w:after="234" w:line="200" w:lineRule="exact"/>
        <w:ind w:left="40" w:firstLine="0"/>
        <w:jc w:val="left"/>
      </w:pPr>
      <w:r>
        <w:t xml:space="preserve">2 </w:t>
      </w:r>
      <w:r w:rsidR="00A41A73">
        <w:rPr>
          <w:rStyle w:val="Zkladntextdkovn0pt"/>
        </w:rPr>
        <w:t>Popis</w:t>
      </w:r>
      <w:r>
        <w:rPr>
          <w:rStyle w:val="Zkladntextdkovn0pt"/>
        </w:rPr>
        <w:t xml:space="preserve"> </w:t>
      </w:r>
      <w:r>
        <w:t>organizačních a procesních vztahů organizace, zejména:</w:t>
      </w:r>
    </w:p>
    <w:p w:rsidR="00D46F28" w:rsidRDefault="00E6396B">
      <w:pPr>
        <w:pStyle w:val="Zkladntext3"/>
        <w:framePr w:w="8832" w:h="12250" w:hRule="exact" w:wrap="around" w:vAnchor="page" w:hAnchor="page" w:x="2249" w:y="2540"/>
        <w:shd w:val="clear" w:color="auto" w:fill="auto"/>
        <w:spacing w:before="0" w:after="363" w:line="278" w:lineRule="exact"/>
        <w:ind w:left="400" w:right="320" w:firstLine="0"/>
        <w:jc w:val="left"/>
      </w:pPr>
      <w:r>
        <w:rPr>
          <w:rStyle w:val="Zkladntext75ptdkovn0pt"/>
        </w:rPr>
        <w:t xml:space="preserve">o </w:t>
      </w:r>
      <w:r>
        <w:t xml:space="preserve">popis organizační struktury a vztahů včetně funkčních míst </w:t>
      </w:r>
      <w:r>
        <w:rPr>
          <w:rStyle w:val="Zkladntext75ptdkovn0pt"/>
        </w:rPr>
        <w:t xml:space="preserve">o </w:t>
      </w:r>
      <w:r>
        <w:t xml:space="preserve">popis hlavních firemních procesů a činností s důrazem na kritická místa </w:t>
      </w:r>
      <w:r>
        <w:rPr>
          <w:rStyle w:val="Zkladntext75ptdkovn0pt"/>
        </w:rPr>
        <w:t xml:space="preserve">o </w:t>
      </w:r>
      <w:r>
        <w:t xml:space="preserve">popis rozděleni skupin činnosti dle procesů s vazbou na externí subjekty </w:t>
      </w:r>
      <w:r>
        <w:rPr>
          <w:rStyle w:val="Zkladntext75ptdkovn0pt"/>
        </w:rPr>
        <w:t xml:space="preserve">o </w:t>
      </w:r>
      <w:r>
        <w:t xml:space="preserve">popis rozdělení skupin činností dle procesů typovým funkčním místům </w:t>
      </w:r>
      <w:r>
        <w:rPr>
          <w:rStyle w:val="Zkladntext75ptdkovn0pt"/>
        </w:rPr>
        <w:t xml:space="preserve">o </w:t>
      </w:r>
      <w:r>
        <w:t>popis současného stavu podpory procesů informačními technologiemi</w:t>
      </w:r>
    </w:p>
    <w:p w:rsidR="00D46F28" w:rsidRDefault="00E6396B">
      <w:pPr>
        <w:pStyle w:val="Zkladntext3"/>
        <w:framePr w:w="8832" w:h="12250" w:hRule="exact" w:wrap="around" w:vAnchor="page" w:hAnchor="page" w:x="2249" w:y="2540"/>
        <w:numPr>
          <w:ilvl w:val="0"/>
          <w:numId w:val="4"/>
        </w:numPr>
        <w:shd w:val="clear" w:color="auto" w:fill="auto"/>
        <w:spacing w:before="0" w:after="276" w:line="200" w:lineRule="exact"/>
        <w:ind w:left="40" w:firstLine="0"/>
        <w:jc w:val="left"/>
      </w:pPr>
      <w:r>
        <w:t xml:space="preserve"> Popis rozhodujících vnějších podmínek, zejména:</w:t>
      </w:r>
    </w:p>
    <w:p w:rsidR="00D46F28" w:rsidRDefault="00E6396B">
      <w:pPr>
        <w:pStyle w:val="Zkladntext3"/>
        <w:framePr w:w="8832" w:h="12250" w:hRule="exact" w:wrap="around" w:vAnchor="page" w:hAnchor="page" w:x="2249" w:y="2540"/>
        <w:shd w:val="clear" w:color="auto" w:fill="auto"/>
        <w:spacing w:before="0" w:after="0" w:line="250" w:lineRule="exact"/>
        <w:ind w:left="760" w:right="320" w:hanging="360"/>
        <w:jc w:val="left"/>
      </w:pPr>
      <w:r>
        <w:rPr>
          <w:rStyle w:val="Zkladntext75ptdkovn0pt"/>
        </w:rPr>
        <w:t xml:space="preserve">o </w:t>
      </w:r>
      <w:r>
        <w:t>výčet relevantních externích subjektů a rámcový popis jejích vztahů k ICT organizace</w:t>
      </w:r>
    </w:p>
    <w:p w:rsidR="00D46F28" w:rsidRDefault="00E6396B">
      <w:pPr>
        <w:pStyle w:val="Zkladntext3"/>
        <w:framePr w:w="8832" w:h="12250" w:hRule="exact" w:wrap="around" w:vAnchor="page" w:hAnchor="page" w:x="2249" w:y="2540"/>
        <w:shd w:val="clear" w:color="auto" w:fill="auto"/>
        <w:spacing w:before="0" w:after="0" w:line="250" w:lineRule="exact"/>
        <w:ind w:left="400" w:right="780" w:firstLine="0"/>
        <w:jc w:val="left"/>
      </w:pPr>
      <w:r>
        <w:rPr>
          <w:rStyle w:val="Zkladntext75ptdkovn0pt"/>
        </w:rPr>
        <w:t xml:space="preserve">o </w:t>
      </w:r>
      <w:r>
        <w:t xml:space="preserve">výčet a popis legislativních požadavků relevantních k ICT organizace </w:t>
      </w:r>
      <w:r>
        <w:rPr>
          <w:rStyle w:val="Zkladntext75ptdkovn0pt"/>
        </w:rPr>
        <w:t xml:space="preserve">o </w:t>
      </w:r>
      <w:proofErr w:type="gramStart"/>
      <w:r>
        <w:t>analýza</w:t>
      </w:r>
      <w:proofErr w:type="gramEnd"/>
      <w:r>
        <w:t xml:space="preserve"> </w:t>
      </w:r>
      <w:proofErr w:type="spellStart"/>
      <w:r>
        <w:t>PtST</w:t>
      </w:r>
      <w:proofErr w:type="spellEnd"/>
    </w:p>
    <w:p w:rsidR="00D46F28" w:rsidRDefault="00E6396B">
      <w:pPr>
        <w:pStyle w:val="Zkladntext3"/>
        <w:framePr w:w="8832" w:h="12250" w:hRule="exact" w:wrap="around" w:vAnchor="page" w:hAnchor="page" w:x="2249" w:y="2540"/>
        <w:shd w:val="clear" w:color="auto" w:fill="auto"/>
        <w:spacing w:before="0" w:after="359" w:line="274" w:lineRule="exact"/>
        <w:ind w:left="400" w:right="1340" w:firstLine="0"/>
        <w:jc w:val="left"/>
      </w:pPr>
      <w:r>
        <w:rPr>
          <w:rStyle w:val="Zkladntext75ptdkovn0pt"/>
        </w:rPr>
        <w:t xml:space="preserve">o </w:t>
      </w:r>
      <w:r>
        <w:t xml:space="preserve">specifikace trendů v ICT - obecné a specifické ve zdravotnictví </w:t>
      </w:r>
      <w:r>
        <w:rPr>
          <w:rStyle w:val="Zkladntext75ptdkovn0pt"/>
        </w:rPr>
        <w:t xml:space="preserve">o </w:t>
      </w:r>
      <w:r>
        <w:t xml:space="preserve">požadavky na řízení kvality (ISO apod.) </w:t>
      </w:r>
      <w:r>
        <w:rPr>
          <w:rStyle w:val="Zkladntext75ptdkovn0pt"/>
        </w:rPr>
        <w:t xml:space="preserve">o </w:t>
      </w:r>
      <w:r>
        <w:t>požadavky na environmentální management</w:t>
      </w:r>
    </w:p>
    <w:p w:rsidR="00D46F28" w:rsidRDefault="00E6396B">
      <w:pPr>
        <w:pStyle w:val="Zkladntext3"/>
        <w:framePr w:w="8832" w:h="12250" w:hRule="exact" w:wrap="around" w:vAnchor="page" w:hAnchor="page" w:x="2249" w:y="2540"/>
        <w:numPr>
          <w:ilvl w:val="0"/>
          <w:numId w:val="4"/>
        </w:numPr>
        <w:shd w:val="clear" w:color="auto" w:fill="auto"/>
        <w:spacing w:before="0" w:after="243" w:line="200" w:lineRule="exact"/>
        <w:ind w:left="40" w:firstLine="0"/>
        <w:jc w:val="left"/>
      </w:pPr>
      <w:r>
        <w:t xml:space="preserve"> Návrh doporučených postupů a opatření, zejména:</w:t>
      </w:r>
    </w:p>
    <w:p w:rsidR="00D46F28" w:rsidRDefault="00E6396B">
      <w:pPr>
        <w:pStyle w:val="Zkladntext3"/>
        <w:framePr w:w="8832" w:h="12250" w:hRule="exact" w:wrap="around" w:vAnchor="page" w:hAnchor="page" w:x="2249" w:y="2540"/>
        <w:shd w:val="clear" w:color="auto" w:fill="auto"/>
        <w:spacing w:before="0" w:after="0" w:line="274" w:lineRule="exact"/>
        <w:ind w:left="400" w:right="640" w:firstLine="0"/>
        <w:jc w:val="left"/>
      </w:pPr>
      <w:r>
        <w:rPr>
          <w:rStyle w:val="Zkladntext75ptdkovn0pt"/>
        </w:rPr>
        <w:t xml:space="preserve">o </w:t>
      </w:r>
      <w:r>
        <w:t xml:space="preserve">posouzení rozvoje ICT z hlediska požadavků „Národní strategie elektronického zdravotnictví na období 2016 - 2020“ </w:t>
      </w:r>
      <w:r>
        <w:rPr>
          <w:rStyle w:val="Zkladntext75ptdkovn0pt"/>
        </w:rPr>
        <w:t xml:space="preserve">o </w:t>
      </w:r>
      <w:r>
        <w:t xml:space="preserve">identifikace možného rozvoje ICT nemocnice z pohledu čerpání dotačních prostředků z výzev č. 10, 26 a 28 IROP </w:t>
      </w:r>
      <w:r>
        <w:rPr>
          <w:rStyle w:val="Zkladntext75ptdkovn0pt"/>
        </w:rPr>
        <w:t xml:space="preserve">o </w:t>
      </w:r>
      <w:r>
        <w:t xml:space="preserve">doporučení z hlediska implementace požadavků novely </w:t>
      </w:r>
      <w:proofErr w:type="spellStart"/>
      <w:r>
        <w:t>ZoKB</w:t>
      </w:r>
      <w:proofErr w:type="spellEnd"/>
      <w:r>
        <w:t xml:space="preserve"> a GDPR </w:t>
      </w:r>
      <w:r>
        <w:rPr>
          <w:rStyle w:val="Zkladntext75ptdkovn0pt"/>
        </w:rPr>
        <w:t xml:space="preserve">o </w:t>
      </w:r>
      <w:r>
        <w:t>podklad pro studii proveditelnosti se zaměřením na elektronizaci samotné nemocnice a výměnu a sdí</w:t>
      </w:r>
      <w:r w:rsidR="00A41A73">
        <w:t>lení dat s ostatními nemocnicemi</w:t>
      </w:r>
      <w:r>
        <w:t xml:space="preserve"> Zlínského kraje v rámci platformy e-</w:t>
      </w:r>
      <w:proofErr w:type="spellStart"/>
      <w:r>
        <w:t>Health</w:t>
      </w:r>
      <w:proofErr w:type="spellEnd"/>
    </w:p>
    <w:p w:rsidR="00D46F28" w:rsidRDefault="00E6396B">
      <w:pPr>
        <w:pStyle w:val="ZhlavneboZpat0"/>
        <w:framePr w:wrap="around" w:vAnchor="page" w:hAnchor="page" w:x="9334" w:y="15490"/>
        <w:shd w:val="clear" w:color="auto" w:fill="auto"/>
        <w:spacing w:line="200" w:lineRule="exact"/>
        <w:ind w:left="20"/>
      </w:pPr>
      <w:r>
        <w:t>Stránka 3 z 14</w:t>
      </w:r>
    </w:p>
    <w:p w:rsidR="00D46F28" w:rsidRDefault="00D46F28">
      <w:pPr>
        <w:rPr>
          <w:sz w:val="2"/>
          <w:szCs w:val="2"/>
        </w:rPr>
        <w:sectPr w:rsidR="00D46F28">
          <w:pgSz w:w="11909" w:h="16838"/>
          <w:pgMar w:top="0" w:right="0" w:bottom="0" w:left="0" w:header="0" w:footer="3" w:gutter="0"/>
          <w:cols w:space="720"/>
          <w:noEndnote/>
          <w:docGrid w:linePitch="360"/>
        </w:sectPr>
      </w:pPr>
    </w:p>
    <w:p w:rsidR="00D46F28" w:rsidRDefault="00E6396B">
      <w:pPr>
        <w:pStyle w:val="ZhlavneboZpat0"/>
        <w:framePr w:wrap="around" w:vAnchor="page" w:hAnchor="page" w:x="1839" w:y="1191"/>
        <w:shd w:val="clear" w:color="auto" w:fill="auto"/>
        <w:spacing w:line="200" w:lineRule="exact"/>
        <w:ind w:left="20"/>
      </w:pPr>
      <w:r>
        <w:rPr>
          <w:rStyle w:val="ZhlavneboZpat95ptTundkovn0pt"/>
        </w:rPr>
        <w:lastRenderedPageBreak/>
        <w:t xml:space="preserve">SMLOUVA O DÍLO </w:t>
      </w:r>
      <w:r>
        <w:t>Č. SOD ICTZL 2017003</w:t>
      </w:r>
    </w:p>
    <w:p w:rsidR="00D46F28" w:rsidRDefault="00E6396B">
      <w:pPr>
        <w:pStyle w:val="Zkladntext3"/>
        <w:framePr w:w="9494" w:h="12010" w:hRule="exact" w:wrap="around" w:vAnchor="page" w:hAnchor="page" w:x="1834" w:y="2613"/>
        <w:numPr>
          <w:ilvl w:val="0"/>
          <w:numId w:val="2"/>
        </w:numPr>
        <w:shd w:val="clear" w:color="auto" w:fill="auto"/>
        <w:spacing w:before="0" w:after="60" w:line="274" w:lineRule="exact"/>
        <w:ind w:left="1000" w:right="20" w:hanging="720"/>
        <w:jc w:val="both"/>
      </w:pPr>
      <w:r>
        <w:t xml:space="preserve"> Místem plnění Díla se sjednává sídlo Ob|</w:t>
      </w:r>
      <w:proofErr w:type="spellStart"/>
      <w:r>
        <w:t>ednatele</w:t>
      </w:r>
      <w:proofErr w:type="spellEnd"/>
      <w:r>
        <w:t>, přičemž jednotil' e činnosti mohou být prováděny v organizačních jednotkách určených Objednatelem mimo jeho sídlo (např. sídlo Zhotovitele) nebo prostřednictvím vzdáleného přístupu.</w:t>
      </w:r>
    </w:p>
    <w:p w:rsidR="00D46F28" w:rsidRDefault="00E6396B">
      <w:pPr>
        <w:pStyle w:val="Zkladntext3"/>
        <w:framePr w:w="9494" w:h="12010" w:hRule="exact" w:wrap="around" w:vAnchor="page" w:hAnchor="page" w:x="1834" w:y="2613"/>
        <w:numPr>
          <w:ilvl w:val="0"/>
          <w:numId w:val="2"/>
        </w:numPr>
        <w:shd w:val="clear" w:color="auto" w:fill="auto"/>
        <w:spacing w:before="0" w:after="60" w:line="274" w:lineRule="exact"/>
        <w:ind w:left="1000" w:right="20" w:hanging="720"/>
        <w:jc w:val="both"/>
      </w:pPr>
      <w:r>
        <w:t xml:space="preserve"> Zhotovitel se zavazuj</w:t>
      </w:r>
      <w:r w:rsidR="00A41A73">
        <w:t>e a zaručuje, že veškeré činnosti</w:t>
      </w:r>
      <w:r>
        <w:t xml:space="preserve"> a věcná plnění, které mají být provedeny na základě této Smlouvy, budou provedeny řádně a v dohodnutých termínech, se znalostí a péčí, které je možné očekávat od odborníků, kteří mají požadované znalosti a relevantní zkušenosti s realizací činností obdobných jako je předmět této Smlouvy. Seznam odborníků vč. uvedení jejich erudice a oblasti, kterou se budou v rámci projektu zabývat je uveden v Příloze č. 1 této smlouvy. Změny v tomto seznamu je možné po dobu realizace projektu provádět pouze s písemným souhlasem Objednatele</w:t>
      </w:r>
    </w:p>
    <w:p w:rsidR="00D46F28" w:rsidRDefault="00A41A73">
      <w:pPr>
        <w:pStyle w:val="Zkladntext3"/>
        <w:framePr w:w="9494" w:h="12010" w:hRule="exact" w:wrap="around" w:vAnchor="page" w:hAnchor="page" w:x="1834" w:y="2613"/>
        <w:numPr>
          <w:ilvl w:val="0"/>
          <w:numId w:val="2"/>
        </w:numPr>
        <w:shd w:val="clear" w:color="auto" w:fill="auto"/>
        <w:spacing w:before="0" w:after="60" w:line="274" w:lineRule="exact"/>
        <w:ind w:left="1000" w:right="20" w:hanging="720"/>
        <w:jc w:val="both"/>
      </w:pPr>
      <w:r>
        <w:t xml:space="preserve"> Při </w:t>
      </w:r>
      <w:proofErr w:type="spellStart"/>
      <w:r>
        <w:t>poskvtová</w:t>
      </w:r>
      <w:r w:rsidR="00E6396B">
        <w:t>ní</w:t>
      </w:r>
      <w:proofErr w:type="spellEnd"/>
      <w:r w:rsidR="00E6396B">
        <w:t xml:space="preserve"> plnění jinou osobou</w:t>
      </w:r>
      <w:r>
        <w:t xml:space="preserve"> má Zhotovitel odpovědnost, jako by plnil sá</w:t>
      </w:r>
      <w:r w:rsidR="00E6396B">
        <w:t>m. Zhotovitel výslovně prohlašuje, že je s předmětem plnění této Smlouvy dostatečně obeznámen, předmět plnění této Smlouvy je vymezen dostatečně určitým způsobem a s vědomím rozsahu závazků vyplývajících z této Smlouvy Zhotovitel uzavírá tuto Smlouvu.</w:t>
      </w:r>
    </w:p>
    <w:p w:rsidR="00D46F28" w:rsidRDefault="00E6396B">
      <w:pPr>
        <w:pStyle w:val="Zkladntext3"/>
        <w:framePr w:w="9494" w:h="12010" w:hRule="exact" w:wrap="around" w:vAnchor="page" w:hAnchor="page" w:x="1834" w:y="2613"/>
        <w:numPr>
          <w:ilvl w:val="0"/>
          <w:numId w:val="2"/>
        </w:numPr>
        <w:shd w:val="clear" w:color="auto" w:fill="auto"/>
        <w:tabs>
          <w:tab w:val="left" w:pos="926"/>
        </w:tabs>
        <w:spacing w:before="0" w:after="60" w:line="274" w:lineRule="exact"/>
        <w:ind w:left="1000" w:right="20" w:hanging="720"/>
        <w:jc w:val="both"/>
      </w:pPr>
      <w:proofErr w:type="spellStart"/>
      <w:r>
        <w:t>Obiednatel</w:t>
      </w:r>
      <w:proofErr w:type="spellEnd"/>
      <w:r>
        <w:t xml:space="preserve"> se zavazuje zajistit nezbytnou součinnost a z jeho strany nezbytné podmínky pro řádné plnění závazků Zhotovitele podle této Smlouvy, řádně zhotovené Dílo převzít a zaplatit dohodnutou cenu Díla v souladu s platebními podmínkami uvedenými v čl. 5 a ostatními podmínkami této Smlouvy.</w:t>
      </w:r>
    </w:p>
    <w:p w:rsidR="00D46F28" w:rsidRDefault="00E6396B">
      <w:pPr>
        <w:pStyle w:val="Zkladntext3"/>
        <w:framePr w:w="9494" w:h="12010" w:hRule="exact" w:wrap="around" w:vAnchor="page" w:hAnchor="page" w:x="1834" w:y="2613"/>
        <w:numPr>
          <w:ilvl w:val="0"/>
          <w:numId w:val="2"/>
        </w:numPr>
        <w:shd w:val="clear" w:color="auto" w:fill="auto"/>
        <w:tabs>
          <w:tab w:val="left" w:pos="926"/>
        </w:tabs>
        <w:spacing w:before="0" w:after="119" w:line="274" w:lineRule="exact"/>
        <w:ind w:left="1000" w:right="20" w:hanging="720"/>
        <w:jc w:val="both"/>
      </w:pPr>
      <w:r>
        <w:t xml:space="preserve">Zhotovitel je povinen poskytnout Objednateli veškerá práva potřebná k užívání Díla „Rekognoskace stávajícího stavu nemocnice v oblasti ICT, IS a aplikací a organizačně procesních vztahů.“, zejména práva autorská, tak, aby mohl být naplněn předmět a účel této Smlouvy, a zavazuje se, že k Dílu a veškerým jeho částem </w:t>
      </w:r>
      <w:proofErr w:type="spellStart"/>
      <w:r>
        <w:t>poskvtne</w:t>
      </w:r>
      <w:proofErr w:type="spellEnd"/>
      <w:r>
        <w:t xml:space="preserve"> Objednatel</w:t>
      </w:r>
      <w:r w:rsidR="00A41A73">
        <w:t>i všechna autorská a užívací prá</w:t>
      </w:r>
      <w:r>
        <w:t xml:space="preserve">va dle čl. 8. teto Smlouvy. Cena za poskytnutí práv dle tohoto odstavce je již zahrnuta ve skutečné celkové ceně za Dílo uvedené v čl. 4. Smlouvy a Zhotoviteli </w:t>
      </w:r>
      <w:proofErr w:type="gramStart"/>
      <w:r>
        <w:t>nevzniká</w:t>
      </w:r>
      <w:proofErr w:type="gramEnd"/>
      <w:r>
        <w:t xml:space="preserve"> za poskytnutí těchto práv nárok na jakékoli jiné plnění.</w:t>
      </w:r>
    </w:p>
    <w:p w:rsidR="00D46F28" w:rsidRDefault="00E6396B">
      <w:pPr>
        <w:pStyle w:val="Zkladntext3"/>
        <w:framePr w:w="9494" w:h="12010" w:hRule="exact" w:wrap="around" w:vAnchor="page" w:hAnchor="page" w:x="1834" w:y="2613"/>
        <w:numPr>
          <w:ilvl w:val="0"/>
          <w:numId w:val="2"/>
        </w:numPr>
        <w:shd w:val="clear" w:color="auto" w:fill="auto"/>
        <w:tabs>
          <w:tab w:val="left" w:pos="926"/>
        </w:tabs>
        <w:spacing w:before="0" w:after="108" w:line="200" w:lineRule="exact"/>
        <w:ind w:left="1000" w:hanging="720"/>
        <w:jc w:val="both"/>
      </w:pPr>
      <w:r>
        <w:t xml:space="preserve">Zhotovitel se zavazuje </w:t>
      </w:r>
      <w:r w:rsidR="00A41A73">
        <w:t>provést Dílo jako celek nejpozdě</w:t>
      </w:r>
      <w:r>
        <w:t>ji do 15. 8. 2017.</w:t>
      </w:r>
    </w:p>
    <w:p w:rsidR="00D46F28" w:rsidRDefault="00E6396B">
      <w:pPr>
        <w:pStyle w:val="Zkladntext3"/>
        <w:framePr w:w="9494" w:h="12010" w:hRule="exact" w:wrap="around" w:vAnchor="page" w:hAnchor="page" w:x="1834" w:y="2613"/>
        <w:shd w:val="clear" w:color="auto" w:fill="auto"/>
        <w:tabs>
          <w:tab w:val="left" w:pos="926"/>
        </w:tabs>
        <w:spacing w:before="0" w:after="0" w:line="274" w:lineRule="exact"/>
        <w:ind w:left="1000" w:hanging="720"/>
        <w:jc w:val="both"/>
      </w:pPr>
      <w:r>
        <w:t>210</w:t>
      </w:r>
      <w:r>
        <w:tab/>
        <w:t>Podpora řízení projektu a běžná komunikace mezi Objednatelem</w:t>
      </w:r>
    </w:p>
    <w:p w:rsidR="00D46F28" w:rsidRDefault="00E6396B">
      <w:pPr>
        <w:pStyle w:val="Zkladntext3"/>
        <w:framePr w:w="9494" w:h="12010" w:hRule="exact" w:wrap="around" w:vAnchor="page" w:hAnchor="page" w:x="1834" w:y="2613"/>
        <w:shd w:val="clear" w:color="auto" w:fill="auto"/>
        <w:spacing w:before="0" w:after="479" w:line="274" w:lineRule="exact"/>
        <w:ind w:left="1000" w:right="20" w:firstLine="0"/>
        <w:jc w:val="both"/>
      </w:pPr>
      <w:r>
        <w:t xml:space="preserve">a Zhotovitelem v průběhu zpracování díla bude zajištěna pomocí aplikace </w:t>
      </w:r>
      <w:proofErr w:type="spellStart"/>
      <w:r>
        <w:t>OTTOapp</w:t>
      </w:r>
      <w:proofErr w:type="spellEnd"/>
      <w:r>
        <w:t xml:space="preserve">, která bude </w:t>
      </w:r>
      <w:r w:rsidR="00A41A73">
        <w:t>Zhotovitelem zpřístupněna obje</w:t>
      </w:r>
      <w:r>
        <w:t>dnateli,</w:t>
      </w:r>
    </w:p>
    <w:p w:rsidR="00D46F28" w:rsidRDefault="00E6396B">
      <w:pPr>
        <w:pStyle w:val="Zkladntext20"/>
        <w:framePr w:w="9494" w:h="12010" w:hRule="exact" w:wrap="around" w:vAnchor="page" w:hAnchor="page" w:x="1834" w:y="2613"/>
        <w:shd w:val="clear" w:color="auto" w:fill="auto"/>
        <w:spacing w:after="228" w:line="200" w:lineRule="exact"/>
        <w:jc w:val="left"/>
      </w:pPr>
      <w:bookmarkStart w:id="3" w:name="bookmark3"/>
      <w:r>
        <w:t>ČLÁNEK 3 - PŘEDÁNÍ A PŘEVZETÍ DÍLA</w:t>
      </w:r>
      <w:bookmarkEnd w:id="3"/>
    </w:p>
    <w:p w:rsidR="00D46F28" w:rsidRDefault="00E6396B">
      <w:pPr>
        <w:pStyle w:val="Zkladntext3"/>
        <w:framePr w:w="9494" w:h="12010" w:hRule="exact" w:wrap="around" w:vAnchor="page" w:hAnchor="page" w:x="1834" w:y="2613"/>
        <w:numPr>
          <w:ilvl w:val="0"/>
          <w:numId w:val="5"/>
        </w:numPr>
        <w:shd w:val="clear" w:color="auto" w:fill="auto"/>
        <w:tabs>
          <w:tab w:val="left" w:pos="926"/>
          <w:tab w:val="left" w:pos="1005"/>
        </w:tabs>
        <w:spacing w:before="0" w:after="0" w:line="274" w:lineRule="exact"/>
        <w:ind w:left="1000" w:hanging="720"/>
        <w:jc w:val="both"/>
      </w:pPr>
      <w:r>
        <w:t>Ke splnění povinností Zhotovitele dojde dokončením a předáním Díla</w:t>
      </w:r>
    </w:p>
    <w:p w:rsidR="00D46F28" w:rsidRDefault="00E6396B">
      <w:pPr>
        <w:pStyle w:val="Zkladntext3"/>
        <w:framePr w:w="9494" w:h="12010" w:hRule="exact" w:wrap="around" w:vAnchor="page" w:hAnchor="page" w:x="1834" w:y="2613"/>
        <w:shd w:val="clear" w:color="auto" w:fill="auto"/>
        <w:spacing w:before="0" w:after="0" w:line="274" w:lineRule="exact"/>
        <w:ind w:left="1000" w:right="20" w:firstLine="0"/>
        <w:jc w:val="both"/>
      </w:pPr>
      <w:r>
        <w:t>Zhotovitelem se všemi náležitostmi dle specifikace uvedené v této Smlouvě a převzetím Objednatelem na základě předávacího protokolu podepsaného zástupcem Zhotovitele i Objednatele.</w:t>
      </w:r>
    </w:p>
    <w:p w:rsidR="00D46F28" w:rsidRDefault="00E6396B">
      <w:pPr>
        <w:pStyle w:val="ZhlavneboZpat0"/>
        <w:framePr w:wrap="around" w:vAnchor="page" w:hAnchor="page" w:x="9913" w:y="15509"/>
        <w:shd w:val="clear" w:color="auto" w:fill="auto"/>
        <w:spacing w:line="200" w:lineRule="exact"/>
        <w:ind w:left="20"/>
      </w:pPr>
      <w:r>
        <w:t>Stránka 4 z 14</w:t>
      </w:r>
    </w:p>
    <w:p w:rsidR="00D46F28" w:rsidRDefault="00D46F28">
      <w:pPr>
        <w:rPr>
          <w:sz w:val="2"/>
          <w:szCs w:val="2"/>
        </w:rPr>
        <w:sectPr w:rsidR="00D46F28">
          <w:pgSz w:w="11909" w:h="16838"/>
          <w:pgMar w:top="0" w:right="0" w:bottom="0" w:left="0" w:header="0" w:footer="3" w:gutter="0"/>
          <w:cols w:space="720"/>
          <w:noEndnote/>
          <w:docGrid w:linePitch="360"/>
        </w:sectPr>
      </w:pPr>
    </w:p>
    <w:p w:rsidR="00D46F28" w:rsidRDefault="00E6396B">
      <w:pPr>
        <w:pStyle w:val="ZhlavneboZpat20"/>
        <w:framePr w:wrap="around" w:vAnchor="page" w:hAnchor="page" w:x="1805" w:y="1061"/>
        <w:shd w:val="clear" w:color="auto" w:fill="auto"/>
        <w:spacing w:line="200" w:lineRule="exact"/>
        <w:ind w:left="20"/>
      </w:pPr>
      <w:r>
        <w:lastRenderedPageBreak/>
        <w:t xml:space="preserve">SMLOUVA O DÍLO Č. </w:t>
      </w:r>
      <w:r>
        <w:rPr>
          <w:rStyle w:val="ZhlavneboZpat210ptNetundkovn0pt"/>
        </w:rPr>
        <w:t>SOP ICTZL 2017003</w:t>
      </w:r>
    </w:p>
    <w:p w:rsidR="00D46F28" w:rsidRDefault="00E6396B">
      <w:pPr>
        <w:pStyle w:val="Zkladntext3"/>
        <w:framePr w:w="9533" w:h="12375" w:hRule="exact" w:wrap="around" w:vAnchor="page" w:hAnchor="page" w:x="1772" w:y="2508"/>
        <w:numPr>
          <w:ilvl w:val="0"/>
          <w:numId w:val="5"/>
        </w:numPr>
        <w:shd w:val="clear" w:color="auto" w:fill="auto"/>
        <w:spacing w:before="0" w:after="60" w:line="250" w:lineRule="exact"/>
        <w:ind w:left="1000" w:right="20" w:hanging="720"/>
        <w:jc w:val="both"/>
      </w:pPr>
      <w:r>
        <w:t xml:space="preserve"> Předáním díla se rozumí předání dokumentu obsahujícího veškeré popisy uvedené v čí. 2 Smlouvy. Dokument bude předán v listinné i elektronické podobě na </w:t>
      </w:r>
      <w:proofErr w:type="spellStart"/>
      <w:r>
        <w:t>flash</w:t>
      </w:r>
      <w:proofErr w:type="spellEnd"/>
      <w:r>
        <w:t xml:space="preserve"> disku V tomto případě je v předávacím protokolu uvedeno, že dílo je v době předání „akceptováno Objednatelem bez výhrad".</w:t>
      </w:r>
    </w:p>
    <w:p w:rsidR="00D46F28" w:rsidRDefault="00E6396B">
      <w:pPr>
        <w:pStyle w:val="Zkladntext3"/>
        <w:framePr w:w="9533" w:h="12375" w:hRule="exact" w:wrap="around" w:vAnchor="page" w:hAnchor="page" w:x="1772" w:y="2508"/>
        <w:numPr>
          <w:ilvl w:val="0"/>
          <w:numId w:val="5"/>
        </w:numPr>
        <w:shd w:val="clear" w:color="auto" w:fill="auto"/>
        <w:spacing w:before="0" w:after="56" w:line="250" w:lineRule="exact"/>
        <w:ind w:left="1000" w:right="20" w:hanging="720"/>
        <w:jc w:val="both"/>
      </w:pPr>
      <w:r>
        <w:t xml:space="preserve"> Pokud Dílo vykazuje vady, které nebrání převzetí Díla jako celku, je v předávacím protokolu uvedeno „akceptováno Objednatelem s výhradami“ a předávací protokol je doplněn seznamem vad k odstranění a dohodnutými termíny jejich odstranění.</w:t>
      </w:r>
    </w:p>
    <w:p w:rsidR="00D46F28" w:rsidRDefault="00A41A73">
      <w:pPr>
        <w:pStyle w:val="Zkladntext3"/>
        <w:framePr w:w="9533" w:h="12375" w:hRule="exact" w:wrap="around" w:vAnchor="page" w:hAnchor="page" w:x="1772" w:y="2508"/>
        <w:numPr>
          <w:ilvl w:val="0"/>
          <w:numId w:val="5"/>
        </w:numPr>
        <w:shd w:val="clear" w:color="auto" w:fill="auto"/>
        <w:spacing w:before="0" w:after="104" w:line="254" w:lineRule="exact"/>
        <w:ind w:left="1000" w:right="20" w:hanging="720"/>
        <w:jc w:val="both"/>
      </w:pPr>
      <w:r>
        <w:t xml:space="preserve"> Objednatel je o</w:t>
      </w:r>
      <w:r w:rsidR="00E6396B">
        <w:t xml:space="preserve">právněn </w:t>
      </w:r>
      <w:r w:rsidR="00885FA1">
        <w:t>při převzetí díla a v záruční do</w:t>
      </w:r>
      <w:r w:rsidR="00E6396B">
        <w:t>bě reklamovat vady Díla, a to především v tom smyslu, že některé z popisů schází nebo neodpovídají specifikaci Díla. Objednatel bere na vědomí, že vzhledem k charakteru Díla je konkrétní obsah jednotlivých dílčích plnění na úvaze Zhotovitele a není možné proto reklamovat vady Díla týkající se obsahu jednotlivých částí- popisů uvedených čl. 2 Smlouvy.</w:t>
      </w:r>
    </w:p>
    <w:p w:rsidR="00D46F28" w:rsidRDefault="00E6396B">
      <w:pPr>
        <w:pStyle w:val="Zkladntext3"/>
        <w:framePr w:w="9533" w:h="12375" w:hRule="exact" w:wrap="around" w:vAnchor="page" w:hAnchor="page" w:x="1772" w:y="2508"/>
        <w:numPr>
          <w:ilvl w:val="0"/>
          <w:numId w:val="5"/>
        </w:numPr>
        <w:shd w:val="clear" w:color="auto" w:fill="auto"/>
        <w:tabs>
          <w:tab w:val="left" w:pos="950"/>
        </w:tabs>
        <w:spacing w:before="0" w:after="108" w:line="200" w:lineRule="exact"/>
        <w:ind w:left="1000" w:hanging="720"/>
        <w:jc w:val="both"/>
      </w:pPr>
      <w:r>
        <w:t>Zhotovitel je oprávněn plnit i před sjednaným termínem plněni.</w:t>
      </w:r>
    </w:p>
    <w:p w:rsidR="00D46F28" w:rsidRDefault="00E6396B">
      <w:pPr>
        <w:pStyle w:val="Zkladntext3"/>
        <w:framePr w:w="9533" w:h="12375" w:hRule="exact" w:wrap="around" w:vAnchor="page" w:hAnchor="page" w:x="1772" w:y="2508"/>
        <w:numPr>
          <w:ilvl w:val="0"/>
          <w:numId w:val="5"/>
        </w:numPr>
        <w:shd w:val="clear" w:color="auto" w:fill="auto"/>
        <w:tabs>
          <w:tab w:val="left" w:pos="950"/>
          <w:tab w:val="right" w:pos="9510"/>
          <w:tab w:val="right" w:pos="9506"/>
        </w:tabs>
        <w:spacing w:before="0" w:after="0" w:line="274" w:lineRule="exact"/>
        <w:ind w:left="1000" w:hanging="720"/>
        <w:jc w:val="both"/>
      </w:pPr>
      <w:r>
        <w:t>Smluvní strany se dohodly, ž</w:t>
      </w:r>
      <w:r w:rsidR="00A41A73">
        <w:t xml:space="preserve">e vylučují použití ustanovení § 2605 </w:t>
      </w:r>
      <w:r>
        <w:t>odst. 2</w:t>
      </w:r>
    </w:p>
    <w:p w:rsidR="00D46F28" w:rsidRDefault="00E6396B">
      <w:pPr>
        <w:pStyle w:val="Zkladntext3"/>
        <w:framePr w:w="9533" w:h="12375" w:hRule="exact" w:wrap="around" w:vAnchor="page" w:hAnchor="page" w:x="1772" w:y="2508"/>
        <w:shd w:val="clear" w:color="auto" w:fill="auto"/>
        <w:spacing w:before="0" w:after="479" w:line="274" w:lineRule="exact"/>
        <w:ind w:left="1000" w:firstLine="0"/>
        <w:jc w:val="both"/>
      </w:pPr>
      <w:r>
        <w:t>a § 2618 občanského zákoníku.</w:t>
      </w:r>
    </w:p>
    <w:p w:rsidR="00D46F28" w:rsidRDefault="00E6396B">
      <w:pPr>
        <w:pStyle w:val="Zkladntext20"/>
        <w:framePr w:w="9533" w:h="12375" w:hRule="exact" w:wrap="around" w:vAnchor="page" w:hAnchor="page" w:x="1772" w:y="2508"/>
        <w:shd w:val="clear" w:color="auto" w:fill="auto"/>
        <w:spacing w:after="237" w:line="200" w:lineRule="exact"/>
        <w:jc w:val="left"/>
      </w:pPr>
      <w:r>
        <w:t>ČLÁNEK 4 - CENA DÍLA A PLATEBNÍ PODMÍNKY</w:t>
      </w:r>
    </w:p>
    <w:p w:rsidR="00D46F28" w:rsidRDefault="00E6396B">
      <w:pPr>
        <w:pStyle w:val="Zkladntext3"/>
        <w:framePr w:w="9533" w:h="12375" w:hRule="exact" w:wrap="around" w:vAnchor="page" w:hAnchor="page" w:x="1772" w:y="2508"/>
        <w:numPr>
          <w:ilvl w:val="0"/>
          <w:numId w:val="6"/>
        </w:numPr>
        <w:shd w:val="clear" w:color="auto" w:fill="auto"/>
        <w:tabs>
          <w:tab w:val="left" w:pos="950"/>
          <w:tab w:val="right" w:pos="9510"/>
        </w:tabs>
        <w:spacing w:before="0" w:after="0" w:line="269" w:lineRule="exact"/>
        <w:ind w:left="1000" w:hanging="720"/>
        <w:jc w:val="both"/>
      </w:pPr>
      <w:r>
        <w:t>Zhotovitel provede Dílo v rozsahu, kvalitě a lhůtách podle této Smlouvy</w:t>
      </w:r>
      <w:r>
        <w:tab/>
        <w:t>za cenu</w:t>
      </w:r>
    </w:p>
    <w:p w:rsidR="00D46F28" w:rsidRDefault="00E6396B">
      <w:pPr>
        <w:pStyle w:val="Zkladntext3"/>
        <w:framePr w:w="9533" w:h="12375" w:hRule="exact" w:wrap="around" w:vAnchor="page" w:hAnchor="page" w:x="1772" w:y="2508"/>
        <w:shd w:val="clear" w:color="auto" w:fill="auto"/>
        <w:tabs>
          <w:tab w:val="right" w:pos="8656"/>
        </w:tabs>
        <w:spacing w:before="0" w:after="0" w:line="269" w:lineRule="exact"/>
        <w:ind w:left="1000" w:firstLine="0"/>
        <w:jc w:val="both"/>
      </w:pPr>
      <w:r>
        <w:t>dohodnutou v souladu s ustanoveními zákona č. 526/1990 Sb.</w:t>
      </w:r>
      <w:r>
        <w:tab/>
        <w:t xml:space="preserve">o cenách, </w:t>
      </w:r>
      <w:proofErr w:type="gramStart"/>
      <w:r>
        <w:t>ve</w:t>
      </w:r>
      <w:proofErr w:type="gramEnd"/>
    </w:p>
    <w:p w:rsidR="00D46F28" w:rsidRDefault="00E6396B">
      <w:pPr>
        <w:pStyle w:val="Zkladntext3"/>
        <w:framePr w:w="9533" w:h="12375" w:hRule="exact" w:wrap="around" w:vAnchor="page" w:hAnchor="page" w:x="1772" w:y="2508"/>
        <w:shd w:val="clear" w:color="auto" w:fill="auto"/>
        <w:spacing w:before="0" w:after="176" w:line="269" w:lineRule="exact"/>
        <w:ind w:left="1000" w:firstLine="0"/>
        <w:jc w:val="both"/>
      </w:pPr>
      <w:r>
        <w:t>znění pozdějších předpisů.</w:t>
      </w:r>
    </w:p>
    <w:p w:rsidR="00D46F28" w:rsidRDefault="00E6396B">
      <w:pPr>
        <w:pStyle w:val="Zkladntext3"/>
        <w:framePr w:w="9533" w:h="12375" w:hRule="exact" w:wrap="around" w:vAnchor="page" w:hAnchor="page" w:x="1772" w:y="2508"/>
        <w:numPr>
          <w:ilvl w:val="0"/>
          <w:numId w:val="6"/>
        </w:numPr>
        <w:shd w:val="clear" w:color="auto" w:fill="auto"/>
        <w:spacing w:before="0" w:after="60" w:line="274" w:lineRule="exact"/>
        <w:ind w:left="1000" w:right="20" w:hanging="720"/>
        <w:jc w:val="both"/>
      </w:pPr>
      <w:r>
        <w:t xml:space="preserve"> Celková cena Díla odpovídá částce 19? 000 Kč bez DPH, tj. 232 320 Kč včetně DPH. Tato cena je součinem předpokládaných spotřebovaných člověkodnů 16 a ceny za jeden člověkoden 12 000 Kč. Tato cena je nepřekročitelná a platná po celou dobu plnění Smlouvy a je mož</w:t>
      </w:r>
      <w:r w:rsidR="00885FA1">
        <w:t>né ji změnit pouze v případě změny</w:t>
      </w:r>
      <w:r>
        <w:t xml:space="preserve"> (zvýšení, snížení) sazby DPH, a to o částku odpovídající této změně.</w:t>
      </w:r>
    </w:p>
    <w:p w:rsidR="00D46F28" w:rsidRDefault="00E6396B">
      <w:pPr>
        <w:pStyle w:val="Zkladntext3"/>
        <w:framePr w:w="9533" w:h="12375" w:hRule="exact" w:wrap="around" w:vAnchor="page" w:hAnchor="page" w:x="1772" w:y="2508"/>
        <w:numPr>
          <w:ilvl w:val="0"/>
          <w:numId w:val="6"/>
        </w:numPr>
        <w:shd w:val="clear" w:color="auto" w:fill="auto"/>
        <w:spacing w:before="0" w:after="60" w:line="274" w:lineRule="exact"/>
        <w:ind w:left="1000" w:right="20" w:hanging="720"/>
        <w:jc w:val="both"/>
      </w:pPr>
      <w:r>
        <w:t xml:space="preserve"> V celkové ceně Díla jsou obsaženy veškeré práce, činnosti a náklady potřebné pro řádné splnění předmětu Smlouvy. Cena obsahuje ocenění případných dalších prací a dodávek, k</w:t>
      </w:r>
      <w:r w:rsidR="00885FA1">
        <w:t>teré vyplývají z vymezení předmě</w:t>
      </w:r>
      <w:r w:rsidR="00B620B0">
        <w:t>tu Smlouvy a tedy</w:t>
      </w:r>
      <w:r>
        <w:t xml:space="preserve"> v ceně Díla jsou zahrnuty veškeré náklady, které Zhotoviteli v souvislosti se zhotovením Díla vznikly.</w:t>
      </w:r>
    </w:p>
    <w:p w:rsidR="00D46F28" w:rsidRDefault="00B620B0">
      <w:pPr>
        <w:pStyle w:val="Zkladntext3"/>
        <w:framePr w:w="9533" w:h="12375" w:hRule="exact" w:wrap="around" w:vAnchor="page" w:hAnchor="page" w:x="1772" w:y="2508"/>
        <w:numPr>
          <w:ilvl w:val="0"/>
          <w:numId w:val="6"/>
        </w:numPr>
        <w:shd w:val="clear" w:color="auto" w:fill="auto"/>
        <w:spacing w:before="0" w:after="60" w:line="274" w:lineRule="exact"/>
        <w:ind w:left="1000" w:right="20" w:hanging="720"/>
        <w:jc w:val="both"/>
      </w:pPr>
      <w:r>
        <w:t xml:space="preserve"> Cena Díla bude uhrazena Obj</w:t>
      </w:r>
      <w:r w:rsidR="00E6396B">
        <w:t>ednatelem po úplném předání Díla Zhotovitelem na základě Zhotovitelem vystavené faktury. Faktura Zhotovitele musí obsahovat všechny náležitostí řádného daňového a účetního dokladu v souladu se zákonem č. 235/2004 Sb., o dani z přidané hodnoty, ve znění pozdějších předpisů, dále číslo Smlouvy, a její nedílnou přílohou musí být předávací protokol podepsaný oprávněnými zástupci obou smluvních stran.</w:t>
      </w:r>
    </w:p>
    <w:p w:rsidR="00D46F28" w:rsidRDefault="00E6396B">
      <w:pPr>
        <w:pStyle w:val="Zkladntext3"/>
        <w:framePr w:w="9533" w:h="12375" w:hRule="exact" w:wrap="around" w:vAnchor="page" w:hAnchor="page" w:x="1772" w:y="2508"/>
        <w:numPr>
          <w:ilvl w:val="0"/>
          <w:numId w:val="6"/>
        </w:numPr>
        <w:shd w:val="clear" w:color="auto" w:fill="auto"/>
        <w:spacing w:before="0" w:after="0" w:line="274" w:lineRule="exact"/>
        <w:ind w:left="1000" w:right="20" w:hanging="720"/>
        <w:jc w:val="both"/>
      </w:pPr>
      <w:r>
        <w:t xml:space="preserve"> Pokud faktura neobsahuje všechny zákonem a Smlouvou stanovené náležitosti či přílohy, je Objednatel oprávněn ji do data splatnos</w:t>
      </w:r>
      <w:r w:rsidR="00B620B0">
        <w:t>ti vrátit s tím, že Zhotovitel j</w:t>
      </w:r>
      <w:r>
        <w:t>e poté povinen vystavit novou fakturu s novým termínem splatnosti. V takovém případě není Objednatel v prodlení s úhradou.</w:t>
      </w:r>
    </w:p>
    <w:p w:rsidR="00D46F28" w:rsidRDefault="00E6396B">
      <w:pPr>
        <w:pStyle w:val="ZhlavneboZpat0"/>
        <w:framePr w:wrap="around" w:vAnchor="page" w:hAnchor="page" w:x="9855" w:y="15442"/>
        <w:shd w:val="clear" w:color="auto" w:fill="auto"/>
        <w:spacing w:line="200" w:lineRule="exact"/>
        <w:ind w:left="20"/>
      </w:pPr>
      <w:r>
        <w:t>Stránka 5 z 14</w:t>
      </w:r>
    </w:p>
    <w:p w:rsidR="00D46F28" w:rsidRDefault="00D46F28">
      <w:pPr>
        <w:rPr>
          <w:sz w:val="2"/>
          <w:szCs w:val="2"/>
        </w:rPr>
        <w:sectPr w:rsidR="00D46F28">
          <w:pgSz w:w="11909" w:h="16838"/>
          <w:pgMar w:top="0" w:right="0" w:bottom="0" w:left="0" w:header="0" w:footer="3" w:gutter="0"/>
          <w:cols w:space="720"/>
          <w:noEndnote/>
          <w:docGrid w:linePitch="360"/>
        </w:sectPr>
      </w:pPr>
    </w:p>
    <w:p w:rsidR="00D46F28" w:rsidRDefault="00E6396B">
      <w:pPr>
        <w:pStyle w:val="ZhlavneboZpat0"/>
        <w:framePr w:wrap="around" w:vAnchor="page" w:hAnchor="page" w:x="1849" w:y="1157"/>
        <w:shd w:val="clear" w:color="auto" w:fill="auto"/>
        <w:spacing w:line="200" w:lineRule="exact"/>
        <w:ind w:left="20"/>
      </w:pPr>
      <w:r>
        <w:rPr>
          <w:rStyle w:val="ZhlavneboZpat95ptTundkovn0pt"/>
        </w:rPr>
        <w:lastRenderedPageBreak/>
        <w:t xml:space="preserve">SMLOUVA O DÍLO </w:t>
      </w:r>
      <w:r>
        <w:t>Č. SOD ICTZL 2017003</w:t>
      </w:r>
    </w:p>
    <w:p w:rsidR="00D46F28" w:rsidRDefault="00E6396B">
      <w:pPr>
        <w:pStyle w:val="Zkladntext3"/>
        <w:framePr w:w="9533" w:h="12067" w:hRule="exact" w:wrap="around" w:vAnchor="page" w:hAnchor="page" w:x="1772" w:y="2600"/>
        <w:numPr>
          <w:ilvl w:val="0"/>
          <w:numId w:val="6"/>
        </w:numPr>
        <w:shd w:val="clear" w:color="auto" w:fill="auto"/>
        <w:spacing w:before="0" w:after="119" w:line="274" w:lineRule="exact"/>
        <w:ind w:left="1020" w:right="40" w:hanging="720"/>
        <w:jc w:val="both"/>
      </w:pPr>
      <w:r>
        <w:t xml:space="preserve"> Splatnost každé faktury je dohodou smluvních stran stanovena na 60 kalendářních dnů ode dne jejího prokazatelného doručení Objednateli. Zaplacením se pro účely této Smlouvy rozumí odepsání příslušné částky z bankovního účtu Objednatele ve prospěch účtu Zhotovitele.</w:t>
      </w:r>
    </w:p>
    <w:p w:rsidR="00D46F28" w:rsidRDefault="00E6396B">
      <w:pPr>
        <w:pStyle w:val="Zkladntext3"/>
        <w:framePr w:w="9533" w:h="12067" w:hRule="exact" w:wrap="around" w:vAnchor="page" w:hAnchor="page" w:x="1772" w:y="2600"/>
        <w:numPr>
          <w:ilvl w:val="0"/>
          <w:numId w:val="6"/>
        </w:numPr>
        <w:shd w:val="clear" w:color="auto" w:fill="auto"/>
        <w:spacing w:before="0" w:after="470" w:line="200" w:lineRule="exact"/>
        <w:ind w:left="1020" w:hanging="720"/>
        <w:jc w:val="both"/>
      </w:pPr>
      <w:r>
        <w:t xml:space="preserve"> Objednatel neposkytuje zálohy.</w:t>
      </w:r>
    </w:p>
    <w:p w:rsidR="00D46F28" w:rsidRDefault="00E6396B">
      <w:pPr>
        <w:pStyle w:val="Nadpis20"/>
        <w:framePr w:w="9533" w:h="12067" w:hRule="exact" w:wrap="around" w:vAnchor="page" w:hAnchor="page" w:x="1772" w:y="2600"/>
        <w:shd w:val="clear" w:color="auto" w:fill="auto"/>
        <w:spacing w:after="247" w:line="200" w:lineRule="exact"/>
        <w:ind w:left="20"/>
      </w:pPr>
      <w:bookmarkStart w:id="4" w:name="bookmark4"/>
      <w:r>
        <w:t>ČLÁNEK 5 - PRÁVA A POVINNOSTI SMLUVNÍCH STRAN</w:t>
      </w:r>
      <w:bookmarkEnd w:id="4"/>
    </w:p>
    <w:p w:rsidR="00D46F28" w:rsidRDefault="00B620B0">
      <w:pPr>
        <w:pStyle w:val="Zkladntext3"/>
        <w:framePr w:w="9533" w:h="12067" w:hRule="exact" w:wrap="around" w:vAnchor="page" w:hAnchor="page" w:x="1772" w:y="2600"/>
        <w:numPr>
          <w:ilvl w:val="0"/>
          <w:numId w:val="7"/>
        </w:numPr>
        <w:shd w:val="clear" w:color="auto" w:fill="auto"/>
        <w:spacing w:before="0" w:after="56" w:line="269" w:lineRule="exact"/>
        <w:ind w:left="1020" w:right="40" w:hanging="720"/>
        <w:jc w:val="both"/>
      </w:pPr>
      <w:r>
        <w:t xml:space="preserve"> Smluvní strany j</w:t>
      </w:r>
      <w:r w:rsidR="00E6396B">
        <w:t>sou povinny se vzájemně informovat o všech okolnostech důležitých pro řádné a včasné provedení Díla a poskytovat si součinnost nezbytnou pro řádné a včasné provedení Díla.</w:t>
      </w:r>
    </w:p>
    <w:p w:rsidR="00D46F28" w:rsidRDefault="00E6396B">
      <w:pPr>
        <w:pStyle w:val="Zkladntext3"/>
        <w:framePr w:w="9533" w:h="12067" w:hRule="exact" w:wrap="around" w:vAnchor="page" w:hAnchor="page" w:x="1772" w:y="2600"/>
        <w:numPr>
          <w:ilvl w:val="0"/>
          <w:numId w:val="7"/>
        </w:numPr>
        <w:shd w:val="clear" w:color="auto" w:fill="auto"/>
        <w:spacing w:before="0" w:after="64" w:line="274" w:lineRule="exact"/>
        <w:ind w:left="1020" w:right="40" w:hanging="720"/>
        <w:jc w:val="both"/>
      </w:pPr>
      <w:r>
        <w:t xml:space="preserve"> Objednatel se zavazuje poskytnout Zhotoviteli všechny nezbytné podklady pro provedení Díla. Zhotovitel je povinen Objednatele neprodleně informovat o jakýchkoliv okolnostech, které mohou ohrozit realizaci Díla nebo způsobit zpoždění realizace Díla.</w:t>
      </w:r>
    </w:p>
    <w:p w:rsidR="00D46F28" w:rsidRDefault="00E6396B">
      <w:pPr>
        <w:pStyle w:val="Zkladntext3"/>
        <w:framePr w:w="9533" w:h="12067" w:hRule="exact" w:wrap="around" w:vAnchor="page" w:hAnchor="page" w:x="1772" w:y="2600"/>
        <w:numPr>
          <w:ilvl w:val="0"/>
          <w:numId w:val="7"/>
        </w:numPr>
        <w:shd w:val="clear" w:color="auto" w:fill="auto"/>
        <w:tabs>
          <w:tab w:val="left" w:pos="922"/>
        </w:tabs>
        <w:spacing w:before="0" w:after="56" w:line="269" w:lineRule="exact"/>
        <w:ind w:left="1020" w:right="40" w:hanging="720"/>
        <w:jc w:val="both"/>
      </w:pPr>
      <w:r>
        <w:t>Objednatel je povinen informovat Zhotovitele o všech skutečnostech rozhodných pro řádnou a včasnou realizaci Díla.</w:t>
      </w:r>
    </w:p>
    <w:p w:rsidR="00D46F28" w:rsidRDefault="00E6396B">
      <w:pPr>
        <w:pStyle w:val="Zkladntext3"/>
        <w:framePr w:w="9533" w:h="12067" w:hRule="exact" w:wrap="around" w:vAnchor="page" w:hAnchor="page" w:x="1772" w:y="2600"/>
        <w:numPr>
          <w:ilvl w:val="0"/>
          <w:numId w:val="7"/>
        </w:numPr>
        <w:shd w:val="clear" w:color="auto" w:fill="auto"/>
        <w:tabs>
          <w:tab w:val="left" w:pos="922"/>
        </w:tabs>
        <w:spacing w:before="0" w:after="479" w:line="274" w:lineRule="exact"/>
        <w:ind w:left="1020" w:right="40" w:hanging="720"/>
        <w:jc w:val="both"/>
      </w:pPr>
      <w:r>
        <w:t>Objednatel má právo přesvědčit se kdykoliv v průběhu plnění Díla o stavu prací na Díle. Pokud by se ukázalo, že Zhotovitel práce na Díle neprovádí nebo je pro</w:t>
      </w:r>
      <w:r w:rsidR="00885FA1">
        <w:t>vádí v rozporu se zadáním, má Ob</w:t>
      </w:r>
      <w:r>
        <w:t>jednatel právo od Smlouvy odstoupit.</w:t>
      </w:r>
    </w:p>
    <w:p w:rsidR="00D46F28" w:rsidRDefault="00E6396B">
      <w:pPr>
        <w:pStyle w:val="Nadpis20"/>
        <w:framePr w:w="9533" w:h="12067" w:hRule="exact" w:wrap="around" w:vAnchor="page" w:hAnchor="page" w:x="1772" w:y="2600"/>
        <w:shd w:val="clear" w:color="auto" w:fill="auto"/>
        <w:spacing w:after="259" w:line="200" w:lineRule="exact"/>
        <w:ind w:left="20"/>
      </w:pPr>
      <w:bookmarkStart w:id="5" w:name="bookmark5"/>
      <w:r>
        <w:t>ČLÁNEK 6 - SOUČINNOST</w:t>
      </w:r>
      <w:bookmarkEnd w:id="5"/>
    </w:p>
    <w:p w:rsidR="00D46F28" w:rsidRDefault="00E6396B">
      <w:pPr>
        <w:pStyle w:val="Zkladntext3"/>
        <w:framePr w:w="9533" w:h="12067" w:hRule="exact" w:wrap="around" w:vAnchor="page" w:hAnchor="page" w:x="1772" w:y="2600"/>
        <w:numPr>
          <w:ilvl w:val="0"/>
          <w:numId w:val="8"/>
        </w:numPr>
        <w:shd w:val="clear" w:color="auto" w:fill="auto"/>
        <w:tabs>
          <w:tab w:val="left" w:pos="922"/>
        </w:tabs>
        <w:spacing w:before="0" w:after="45" w:line="254" w:lineRule="exact"/>
        <w:ind w:left="1020" w:right="40" w:hanging="720"/>
        <w:jc w:val="both"/>
      </w:pPr>
      <w:r>
        <w:t>Pro splnění předmětu této Smlouvy poskytne Objednatel Zhotoviteli nezbytnou součinnost.</w:t>
      </w:r>
    </w:p>
    <w:p w:rsidR="00D46F28" w:rsidRDefault="00E6396B">
      <w:pPr>
        <w:pStyle w:val="Zkladntext3"/>
        <w:framePr w:w="9533" w:h="12067" w:hRule="exact" w:wrap="around" w:vAnchor="page" w:hAnchor="page" w:x="1772" w:y="2600"/>
        <w:numPr>
          <w:ilvl w:val="0"/>
          <w:numId w:val="8"/>
        </w:numPr>
        <w:shd w:val="clear" w:color="auto" w:fill="auto"/>
        <w:tabs>
          <w:tab w:val="left" w:pos="922"/>
        </w:tabs>
        <w:spacing w:before="0" w:after="479" w:line="274" w:lineRule="exact"/>
        <w:ind w:left="1020" w:right="40" w:hanging="720"/>
        <w:jc w:val="both"/>
      </w:pPr>
      <w:r>
        <w:t>Omezení nebo neposkytnutí součinnosti dle odstavce 6.1 neovlivni kvalitu plnění předmětu této Smlouvy, může se však projevit v prodloužení doby plnění. Na takovou okolnost je Zhotovitel povinen Objednatele upozornit.</w:t>
      </w:r>
    </w:p>
    <w:p w:rsidR="00D46F28" w:rsidRDefault="00E6396B">
      <w:pPr>
        <w:pStyle w:val="Nadpis20"/>
        <w:framePr w:w="9533" w:h="12067" w:hRule="exact" w:wrap="around" w:vAnchor="page" w:hAnchor="page" w:x="1772" w:y="2600"/>
        <w:shd w:val="clear" w:color="auto" w:fill="auto"/>
        <w:spacing w:after="242" w:line="200" w:lineRule="exact"/>
        <w:ind w:left="20"/>
      </w:pPr>
      <w:bookmarkStart w:id="6" w:name="bookmark6"/>
      <w:r>
        <w:t>ČLÁNEK 7 - SMLUVNÍ POKUTY A NÁHRADA ŠKODY</w:t>
      </w:r>
      <w:bookmarkEnd w:id="6"/>
    </w:p>
    <w:p w:rsidR="00D46F28" w:rsidRDefault="00E6396B">
      <w:pPr>
        <w:pStyle w:val="Zkladntext3"/>
        <w:framePr w:w="9533" w:h="12067" w:hRule="exact" w:wrap="around" w:vAnchor="page" w:hAnchor="page" w:x="1772" w:y="2600"/>
        <w:numPr>
          <w:ilvl w:val="0"/>
          <w:numId w:val="9"/>
        </w:numPr>
        <w:shd w:val="clear" w:color="auto" w:fill="auto"/>
        <w:tabs>
          <w:tab w:val="left" w:pos="922"/>
        </w:tabs>
        <w:spacing w:before="0" w:after="56" w:line="269" w:lineRule="exact"/>
        <w:ind w:left="1020" w:right="40" w:hanging="720"/>
        <w:jc w:val="both"/>
      </w:pPr>
      <w:r>
        <w:t>V případě nedodržení termínu předání díla stanoveném ve Smlouvě, je Zhotovitel povinen zaplatit Objednateli smluvní pokutu ve výši 3.000,- Kč (slovy: tři tisíce korun českých) za každý i započatý den prodlení.</w:t>
      </w:r>
    </w:p>
    <w:p w:rsidR="00D46F28" w:rsidRDefault="00E6396B">
      <w:pPr>
        <w:pStyle w:val="Zkladntext3"/>
        <w:framePr w:w="9533" w:h="12067" w:hRule="exact" w:wrap="around" w:vAnchor="page" w:hAnchor="page" w:x="1772" w:y="2600"/>
        <w:numPr>
          <w:ilvl w:val="0"/>
          <w:numId w:val="9"/>
        </w:numPr>
        <w:shd w:val="clear" w:color="auto" w:fill="auto"/>
        <w:tabs>
          <w:tab w:val="left" w:pos="922"/>
        </w:tabs>
        <w:spacing w:before="0" w:after="0" w:line="274" w:lineRule="exact"/>
        <w:ind w:left="1020" w:right="40" w:hanging="720"/>
        <w:jc w:val="both"/>
      </w:pPr>
      <w:r>
        <w:t xml:space="preserve">V případě prodlení Zhotovitele s odstraněním </w:t>
      </w:r>
      <w:proofErr w:type="spellStart"/>
      <w:r>
        <w:t>vadv</w:t>
      </w:r>
      <w:proofErr w:type="spellEnd"/>
      <w:r>
        <w:t xml:space="preserve"> v termínu pro odstranění této vady stanoveném v předávacím protokolu v případě výsledku předání Díla „akceptováno Objednatelem s výhradami" je Zho</w:t>
      </w:r>
      <w:r w:rsidR="00B620B0">
        <w:t xml:space="preserve">tovitel povinen zaplatit </w:t>
      </w:r>
      <w:proofErr w:type="spellStart"/>
      <w:r w:rsidR="00B620B0">
        <w:t>Ob</w:t>
      </w:r>
      <w:r>
        <w:t>iednateli</w:t>
      </w:r>
      <w:proofErr w:type="spellEnd"/>
      <w:r>
        <w:t xml:space="preserve"> smluvní pokutu ve výší 0,05 % z celkové ceny Díla včetně DPH za každou vadu a každý i započatý den prodlení.</w:t>
      </w:r>
    </w:p>
    <w:p w:rsidR="00D46F28" w:rsidRDefault="00E6396B">
      <w:pPr>
        <w:pStyle w:val="ZhlavneboZpat0"/>
        <w:framePr w:wrap="around" w:vAnchor="page" w:hAnchor="page" w:x="9826" w:y="15519"/>
        <w:shd w:val="clear" w:color="auto" w:fill="auto"/>
        <w:spacing w:line="200" w:lineRule="exact"/>
        <w:ind w:left="20"/>
      </w:pPr>
      <w:r>
        <w:t>Stránka 6 z 14</w:t>
      </w:r>
    </w:p>
    <w:p w:rsidR="00D46F28" w:rsidRDefault="00D46F28">
      <w:pPr>
        <w:rPr>
          <w:sz w:val="2"/>
          <w:szCs w:val="2"/>
        </w:rPr>
        <w:sectPr w:rsidR="00D46F28">
          <w:pgSz w:w="11909" w:h="16838"/>
          <w:pgMar w:top="0" w:right="0" w:bottom="0" w:left="0" w:header="0" w:footer="3" w:gutter="0"/>
          <w:cols w:space="720"/>
          <w:noEndnote/>
          <w:docGrid w:linePitch="360"/>
        </w:sectPr>
      </w:pPr>
    </w:p>
    <w:p w:rsidR="00D46F28" w:rsidRDefault="00885FA1">
      <w:pPr>
        <w:pStyle w:val="ZhlavneboZpat0"/>
        <w:framePr w:wrap="around" w:vAnchor="page" w:hAnchor="page" w:x="1810" w:y="1095"/>
        <w:shd w:val="clear" w:color="auto" w:fill="auto"/>
        <w:spacing w:line="200" w:lineRule="exact"/>
        <w:ind w:left="20"/>
      </w:pPr>
      <w:r>
        <w:rPr>
          <w:rStyle w:val="ZhlavneboZpat95ptTundkovn0pt"/>
        </w:rPr>
        <w:lastRenderedPageBreak/>
        <w:t>SML</w:t>
      </w:r>
      <w:r w:rsidR="00E6396B">
        <w:rPr>
          <w:rStyle w:val="ZhlavneboZpat95ptTundkovn0pt"/>
        </w:rPr>
        <w:t xml:space="preserve">OUVA O DÍLO </w:t>
      </w:r>
      <w:r w:rsidR="00E6396B">
        <w:t>Č. SOD ICTZL 2017003</w:t>
      </w:r>
    </w:p>
    <w:p w:rsidR="00D46F28" w:rsidRDefault="00E6396B">
      <w:pPr>
        <w:pStyle w:val="Zkladntext3"/>
        <w:framePr w:w="9523" w:h="12386" w:hRule="exact" w:wrap="around" w:vAnchor="page" w:hAnchor="page" w:x="1791" w:y="2522"/>
        <w:numPr>
          <w:ilvl w:val="0"/>
          <w:numId w:val="9"/>
        </w:numPr>
        <w:shd w:val="clear" w:color="auto" w:fill="auto"/>
        <w:tabs>
          <w:tab w:val="left" w:pos="917"/>
        </w:tabs>
        <w:spacing w:before="0" w:after="60" w:line="274" w:lineRule="exact"/>
        <w:ind w:left="1000" w:right="20" w:hanging="720"/>
        <w:jc w:val="both"/>
      </w:pPr>
      <w:r>
        <w:t xml:space="preserve">Smluvní strana je oprávněna po druhé smluvní straně požadovat zaplacení smluvní pokuty ve výši 30.000,- Kč (slovy: třicet tisíc korun českých), za porušení povinnosti mlčenlivosti specifikované dle čl. 11 Smlouvy, body </w:t>
      </w:r>
      <w:proofErr w:type="gramStart"/>
      <w:r>
        <w:t>11.1</w:t>
      </w:r>
      <w:proofErr w:type="gramEnd"/>
      <w:r>
        <w:t>. a 11.4., a to za každý jednotlivý případ porušení povinnosti.</w:t>
      </w:r>
    </w:p>
    <w:p w:rsidR="00D46F28" w:rsidRDefault="00E6396B">
      <w:pPr>
        <w:pStyle w:val="Zkladntext3"/>
        <w:framePr w:w="9523" w:h="12386" w:hRule="exact" w:wrap="around" w:vAnchor="page" w:hAnchor="page" w:x="1791" w:y="2522"/>
        <w:numPr>
          <w:ilvl w:val="0"/>
          <w:numId w:val="9"/>
        </w:numPr>
        <w:shd w:val="clear" w:color="auto" w:fill="auto"/>
        <w:tabs>
          <w:tab w:val="left" w:pos="917"/>
        </w:tabs>
        <w:spacing w:before="0" w:after="56" w:line="274" w:lineRule="exact"/>
        <w:ind w:left="1000" w:right="20" w:hanging="720"/>
        <w:jc w:val="both"/>
      </w:pPr>
      <w:r>
        <w:t>V případě prodlení Objednatele s úhradou ceny Díla resp. částečného plnění Díla je Zhotovitel oprávněn požadovat zákonný úrok z prodlení ve výši stanovené příslušným nařízením vlády za předpokladu, že Objednatele písemně vyzval k úhradě dlužné částky a Objednatel nezjednal nápravu ani dodatečně ve lhůtě 5 pracovních dnů</w:t>
      </w:r>
      <w:r w:rsidR="008F0202">
        <w:t xml:space="preserve"> ode dne obdržení výzvy Zhotovit</w:t>
      </w:r>
      <w:r>
        <w:t>ele.</w:t>
      </w:r>
    </w:p>
    <w:p w:rsidR="00D46F28" w:rsidRDefault="00E6396B">
      <w:pPr>
        <w:pStyle w:val="Zkladntext3"/>
        <w:framePr w:w="9523" w:h="12386" w:hRule="exact" w:wrap="around" w:vAnchor="page" w:hAnchor="page" w:x="1791" w:y="2522"/>
        <w:numPr>
          <w:ilvl w:val="0"/>
          <w:numId w:val="9"/>
        </w:numPr>
        <w:shd w:val="clear" w:color="auto" w:fill="auto"/>
        <w:tabs>
          <w:tab w:val="left" w:pos="917"/>
        </w:tabs>
        <w:spacing w:before="0" w:after="64" w:line="278" w:lineRule="exact"/>
        <w:ind w:left="1000" w:right="20" w:hanging="720"/>
        <w:jc w:val="both"/>
      </w:pPr>
      <w:r>
        <w:t>Sjednáním ani uplatněním žádné smluvní pokuty není dotčeno právo na náhradu škody vzniklé z porušení povinnosti, ke kterému se smluvní pokuta vztahuje.</w:t>
      </w:r>
    </w:p>
    <w:p w:rsidR="00D46F28" w:rsidRDefault="00E6396B">
      <w:pPr>
        <w:pStyle w:val="Zkladntext3"/>
        <w:framePr w:w="9523" w:h="12386" w:hRule="exact" w:wrap="around" w:vAnchor="page" w:hAnchor="page" w:x="1791" w:y="2522"/>
        <w:numPr>
          <w:ilvl w:val="0"/>
          <w:numId w:val="9"/>
        </w:numPr>
        <w:shd w:val="clear" w:color="auto" w:fill="auto"/>
        <w:tabs>
          <w:tab w:val="left" w:pos="917"/>
        </w:tabs>
        <w:spacing w:before="0" w:after="479" w:line="274" w:lineRule="exact"/>
        <w:ind w:left="1000" w:right="20" w:hanging="720"/>
        <w:jc w:val="both"/>
      </w:pPr>
      <w:r>
        <w:t>Smluvní pokuty podle této Smlouvy jsou splatné jedenadvacátý (21.) kalendami den ode dne doručení písemné výzvy oprávněné Smluvní strany k jejich úhradě povinnou Smluvní stranou, pokud není ve výzvě uvedena lhůta delší. Není-li dále stanoveno jinak, zaplacení jakékoliv ujednané smluvní pokuty nezbavuje povinnou Smlu</w:t>
      </w:r>
      <w:r w:rsidR="00404418">
        <w:t>vní stranu povinnosti splnit své</w:t>
      </w:r>
      <w:r>
        <w:t xml:space="preserve"> závazky.</w:t>
      </w:r>
    </w:p>
    <w:p w:rsidR="00D46F28" w:rsidRDefault="00E6396B">
      <w:pPr>
        <w:pStyle w:val="Nadpis20"/>
        <w:framePr w:w="9523" w:h="12386" w:hRule="exact" w:wrap="around" w:vAnchor="page" w:hAnchor="page" w:x="1791" w:y="2522"/>
        <w:shd w:val="clear" w:color="auto" w:fill="auto"/>
        <w:spacing w:after="233" w:line="200" w:lineRule="exact"/>
      </w:pPr>
      <w:bookmarkStart w:id="7" w:name="bookmark7"/>
      <w:r>
        <w:t>ČLÁNEK 8 - AUTORSKÁ PRAVA, PŘECHOD VLASTNICTVÍ A LICENČNÍ UJEDNÁN</w:t>
      </w:r>
      <w:bookmarkEnd w:id="7"/>
      <w:r w:rsidR="00404418">
        <w:t>Í</w:t>
      </w:r>
    </w:p>
    <w:p w:rsidR="00D46F28" w:rsidRDefault="00E6396B">
      <w:pPr>
        <w:pStyle w:val="Zkladntext3"/>
        <w:framePr w:w="9523" w:h="12386" w:hRule="exact" w:wrap="around" w:vAnchor="page" w:hAnchor="page" w:x="1791" w:y="2522"/>
        <w:numPr>
          <w:ilvl w:val="0"/>
          <w:numId w:val="10"/>
        </w:numPr>
        <w:shd w:val="clear" w:color="auto" w:fill="auto"/>
        <w:tabs>
          <w:tab w:val="left" w:pos="917"/>
          <w:tab w:val="left" w:pos="1005"/>
        </w:tabs>
        <w:spacing w:before="0" w:after="0" w:line="274" w:lineRule="exact"/>
        <w:ind w:left="1000" w:hanging="720"/>
        <w:jc w:val="both"/>
      </w:pPr>
      <w:r>
        <w:t>Pro případ, že výsledkem činnosti Zhotovitele nebo jeho subdodavatelů dle této</w:t>
      </w:r>
    </w:p>
    <w:p w:rsidR="00D46F28" w:rsidRDefault="00E6396B">
      <w:pPr>
        <w:pStyle w:val="Zkladntext3"/>
        <w:framePr w:w="9523" w:h="12386" w:hRule="exact" w:wrap="around" w:vAnchor="page" w:hAnchor="page" w:x="1791" w:y="2522"/>
        <w:shd w:val="clear" w:color="auto" w:fill="auto"/>
        <w:spacing w:before="0" w:after="56" w:line="274" w:lineRule="exact"/>
        <w:ind w:left="1000" w:right="20" w:firstLine="0"/>
        <w:jc w:val="both"/>
      </w:pPr>
      <w:r>
        <w:t>Smlouvy je dílo, které naplňuje znaky díla chráněného dle § 2 zákona č. 121/2000 Sb., o prá</w:t>
      </w:r>
      <w:r w:rsidR="00D36544">
        <w:t xml:space="preserve">vu autorském, o právech </w:t>
      </w:r>
      <w:proofErr w:type="spellStart"/>
      <w:r w:rsidR="00D36544">
        <w:t>souvisejí</w:t>
      </w:r>
      <w:r>
        <w:t>cich</w:t>
      </w:r>
      <w:proofErr w:type="spellEnd"/>
      <w:r>
        <w:t xml:space="preserve"> s pravém autorským a o změně některých zákonů (autorský zákon) ve znění pozdějších předpisů:</w:t>
      </w:r>
    </w:p>
    <w:p w:rsidR="00D46F28" w:rsidRDefault="00E6396B">
      <w:pPr>
        <w:pStyle w:val="Zkladntext3"/>
        <w:framePr w:w="9523" w:h="12386" w:hRule="exact" w:wrap="around" w:vAnchor="page" w:hAnchor="page" w:x="1791" w:y="2522"/>
        <w:numPr>
          <w:ilvl w:val="0"/>
          <w:numId w:val="11"/>
        </w:numPr>
        <w:shd w:val="clear" w:color="auto" w:fill="auto"/>
        <w:spacing w:before="0" w:after="64" w:line="278" w:lineRule="exact"/>
        <w:ind w:left="1700" w:right="20"/>
        <w:jc w:val="both"/>
      </w:pPr>
      <w:r>
        <w:t xml:space="preserve"> Zhotovitel prohlašuje, že je oprávněn vykonávat svým jménem a na svůj účet majetková práva autorů k Dílu a že má souhlas autorů k uzavření následujících licenčních </w:t>
      </w:r>
      <w:proofErr w:type="gramStart"/>
      <w:r>
        <w:t>ujednaní</w:t>
      </w:r>
      <w:proofErr w:type="gramEnd"/>
      <w:r>
        <w:t>; toto prohlášení zahrnuje i taková práva autorů, která by vytvořením Díla teprve vznikla;</w:t>
      </w:r>
    </w:p>
    <w:p w:rsidR="00D46F28" w:rsidRDefault="00E6396B">
      <w:pPr>
        <w:pStyle w:val="Zkladntext3"/>
        <w:framePr w:w="9523" w:h="12386" w:hRule="exact" w:wrap="around" w:vAnchor="page" w:hAnchor="page" w:x="1791" w:y="2522"/>
        <w:numPr>
          <w:ilvl w:val="0"/>
          <w:numId w:val="11"/>
        </w:numPr>
        <w:shd w:val="clear" w:color="auto" w:fill="auto"/>
        <w:spacing w:before="0" w:after="60" w:line="274" w:lineRule="exact"/>
        <w:ind w:left="1700" w:right="20"/>
        <w:jc w:val="both"/>
      </w:pPr>
      <w:r>
        <w:t xml:space="preserve"> Zhotovitel Díla poskytuje Objednateli Díla (nabyvateli licence) oprávnění ke všem v úvahu přicházejícím způsobům užití Díla a bez</w:t>
      </w:r>
      <w:r w:rsidR="00D36544">
        <w:t xml:space="preserve"> jakéhokoliv omezení, a to zejmé</w:t>
      </w:r>
      <w:r>
        <w:t>na pokud jde o územní, časový nebo množstevní rozsah užití;</w:t>
      </w:r>
    </w:p>
    <w:p w:rsidR="00D46F28" w:rsidRDefault="00E6396B">
      <w:pPr>
        <w:pStyle w:val="Zkladntext3"/>
        <w:framePr w:w="9523" w:h="12386" w:hRule="exact" w:wrap="around" w:vAnchor="page" w:hAnchor="page" w:x="1791" w:y="2522"/>
        <w:numPr>
          <w:ilvl w:val="0"/>
          <w:numId w:val="11"/>
        </w:numPr>
        <w:shd w:val="clear" w:color="auto" w:fill="auto"/>
        <w:tabs>
          <w:tab w:val="left" w:pos="1617"/>
        </w:tabs>
        <w:spacing w:before="0" w:after="56" w:line="274" w:lineRule="exact"/>
        <w:ind w:left="1700" w:right="20"/>
        <w:jc w:val="both"/>
      </w:pPr>
      <w:r>
        <w:t>Smluvní strany se výslovně dohodly, že cena za poskytnutí této licence Zhotovitelem je již zahrnuta v ceně za poskytnutí Díla;</w:t>
      </w:r>
    </w:p>
    <w:p w:rsidR="00D46F28" w:rsidRDefault="00E6396B">
      <w:pPr>
        <w:pStyle w:val="Zkladntext3"/>
        <w:framePr w:w="9523" w:h="12386" w:hRule="exact" w:wrap="around" w:vAnchor="page" w:hAnchor="page" w:x="1791" w:y="2522"/>
        <w:numPr>
          <w:ilvl w:val="0"/>
          <w:numId w:val="11"/>
        </w:numPr>
        <w:shd w:val="clear" w:color="auto" w:fill="auto"/>
        <w:spacing w:before="0" w:after="123" w:line="278" w:lineRule="exact"/>
        <w:ind w:left="1700" w:right="20"/>
        <w:jc w:val="both"/>
      </w:pPr>
      <w:r>
        <w:t xml:space="preserve"> Zhotovitel Díla poskytuje tuto licenci Objednateli Díla (nabyvateli licence) jako výhradní, kdy se zavazuje neposkytnout licenci třetí osobě a Dílo sám neužít;</w:t>
      </w:r>
    </w:p>
    <w:p w:rsidR="00D46F28" w:rsidRDefault="00E6396B">
      <w:pPr>
        <w:pStyle w:val="Zkladntext3"/>
        <w:framePr w:w="9523" w:h="12386" w:hRule="exact" w:wrap="around" w:vAnchor="page" w:hAnchor="page" w:x="1791" w:y="2522"/>
        <w:numPr>
          <w:ilvl w:val="0"/>
          <w:numId w:val="11"/>
        </w:numPr>
        <w:shd w:val="clear" w:color="auto" w:fill="auto"/>
        <w:tabs>
          <w:tab w:val="left" w:pos="1617"/>
        </w:tabs>
        <w:spacing w:before="0" w:after="99" w:line="200" w:lineRule="exact"/>
        <w:ind w:left="1700"/>
        <w:jc w:val="both"/>
      </w:pPr>
      <w:r>
        <w:t>Objednatel není povinen licenci využít;</w:t>
      </w:r>
    </w:p>
    <w:p w:rsidR="00D46F28" w:rsidRDefault="00E6396B">
      <w:pPr>
        <w:pStyle w:val="Zkladntext3"/>
        <w:framePr w:w="9523" w:h="12386" w:hRule="exact" w:wrap="around" w:vAnchor="page" w:hAnchor="page" w:x="1791" w:y="2522"/>
        <w:numPr>
          <w:ilvl w:val="0"/>
          <w:numId w:val="11"/>
        </w:numPr>
        <w:shd w:val="clear" w:color="auto" w:fill="auto"/>
        <w:tabs>
          <w:tab w:val="left" w:pos="1617"/>
        </w:tabs>
        <w:spacing w:before="0" w:after="0" w:line="278" w:lineRule="exact"/>
        <w:ind w:left="1700" w:right="20"/>
        <w:jc w:val="both"/>
      </w:pPr>
      <w:r>
        <w:t xml:space="preserve">Objednatel Díla (nabyvatel licence) je oprávněn bez dalšího práva tvořící </w:t>
      </w:r>
      <w:r w:rsidR="00D36544">
        <w:t>součást licence zcela nebo zčásti</w:t>
      </w:r>
      <w:r>
        <w:t xml:space="preserve"> jako podlicenci poskytnout třetí osobě;</w:t>
      </w:r>
    </w:p>
    <w:p w:rsidR="00D46F28" w:rsidRDefault="00E6396B">
      <w:pPr>
        <w:pStyle w:val="ZhlavneboZpat0"/>
        <w:framePr w:wrap="around" w:vAnchor="page" w:hAnchor="page" w:x="9893" w:y="15442"/>
        <w:shd w:val="clear" w:color="auto" w:fill="auto"/>
        <w:spacing w:line="200" w:lineRule="exact"/>
        <w:ind w:left="20"/>
      </w:pPr>
      <w:r>
        <w:t>Stránka 7 z 14</w:t>
      </w:r>
    </w:p>
    <w:p w:rsidR="00D46F28" w:rsidRDefault="00D46F28">
      <w:pPr>
        <w:rPr>
          <w:sz w:val="2"/>
          <w:szCs w:val="2"/>
        </w:rPr>
        <w:sectPr w:rsidR="00D46F28">
          <w:pgSz w:w="11909" w:h="16838"/>
          <w:pgMar w:top="0" w:right="0" w:bottom="0" w:left="0" w:header="0" w:footer="3" w:gutter="0"/>
          <w:cols w:space="720"/>
          <w:noEndnote/>
          <w:docGrid w:linePitch="360"/>
        </w:sectPr>
      </w:pPr>
    </w:p>
    <w:p w:rsidR="00D46F28" w:rsidRDefault="00E6396B">
      <w:pPr>
        <w:pStyle w:val="ZhlavneboZpat0"/>
        <w:framePr w:wrap="around" w:vAnchor="page" w:hAnchor="page" w:x="1901" w:y="1066"/>
        <w:shd w:val="clear" w:color="auto" w:fill="auto"/>
        <w:spacing w:line="200" w:lineRule="exact"/>
        <w:ind w:left="20"/>
      </w:pPr>
      <w:r>
        <w:rPr>
          <w:rStyle w:val="ZhlavneboZpat95ptTundkovn0pt"/>
        </w:rPr>
        <w:lastRenderedPageBreak/>
        <w:t xml:space="preserve">SMLOUVA O DÍLO </w:t>
      </w:r>
      <w:r>
        <w:t>Č. SOD ICTZL 2017003</w:t>
      </w:r>
    </w:p>
    <w:p w:rsidR="00D46F28" w:rsidRDefault="00E6396B">
      <w:pPr>
        <w:pStyle w:val="Zkladntext3"/>
        <w:framePr w:w="9590" w:h="10050" w:hRule="exact" w:wrap="around" w:vAnchor="page" w:hAnchor="page" w:x="1772" w:y="2531"/>
        <w:numPr>
          <w:ilvl w:val="0"/>
          <w:numId w:val="11"/>
        </w:numPr>
        <w:shd w:val="clear" w:color="auto" w:fill="auto"/>
        <w:spacing w:before="0" w:after="175" w:line="269" w:lineRule="exact"/>
        <w:ind w:left="1800" w:right="60"/>
        <w:jc w:val="both"/>
      </w:pPr>
      <w:r>
        <w:t xml:space="preserve"> Objednatel Díla (nabyvatel licence) je oprávněn upravit či jinak měnit Dílo, jeho název nebo označení autorů, stejně jako spojit Dílo s</w:t>
      </w:r>
      <w:r w:rsidR="00D36544">
        <w:t xml:space="preserve"> jiný</w:t>
      </w:r>
      <w:r>
        <w:t>m dílem nebo zařadit Dílo do díla souborného, a to přímo nebo prostřednictvím třetích osob;</w:t>
      </w:r>
    </w:p>
    <w:p w:rsidR="00D46F28" w:rsidRDefault="00E6396B">
      <w:pPr>
        <w:pStyle w:val="Zkladntext3"/>
        <w:framePr w:w="9590" w:h="10050" w:hRule="exact" w:wrap="around" w:vAnchor="page" w:hAnchor="page" w:x="1772" w:y="2531"/>
        <w:numPr>
          <w:ilvl w:val="0"/>
          <w:numId w:val="11"/>
        </w:numPr>
        <w:shd w:val="clear" w:color="auto" w:fill="auto"/>
        <w:spacing w:before="0" w:after="77" w:line="200" w:lineRule="exact"/>
        <w:ind w:left="1800"/>
        <w:jc w:val="both"/>
      </w:pPr>
      <w:r>
        <w:t xml:space="preserve"> ustanovení § 2370 a § 2378 občanského zákoníku se nepoužijí.</w:t>
      </w:r>
    </w:p>
    <w:p w:rsidR="00D46F28" w:rsidRDefault="00E6396B">
      <w:pPr>
        <w:pStyle w:val="Zkladntext3"/>
        <w:framePr w:w="9590" w:h="10050" w:hRule="exact" w:wrap="around" w:vAnchor="page" w:hAnchor="page" w:x="1772" w:y="2531"/>
        <w:numPr>
          <w:ilvl w:val="1"/>
          <w:numId w:val="11"/>
        </w:numPr>
        <w:shd w:val="clear" w:color="auto" w:fill="auto"/>
        <w:spacing w:before="0" w:after="132" w:line="274" w:lineRule="exact"/>
        <w:ind w:left="1060" w:right="60" w:hanging="700"/>
        <w:jc w:val="both"/>
      </w:pPr>
      <w:r>
        <w:t xml:space="preserve"> V případě, že součástí plnění Zhotovitele podle této Smlouvy jsou movité věci, které se mají stát vlastnictvím Objednatele, nabývá Objedn</w:t>
      </w:r>
      <w:r w:rsidR="00D36544">
        <w:t>atel vlastnické právo k těmto vě</w:t>
      </w:r>
      <w:r>
        <w:t>cem dnem jejich protokolárního předání a převzetí Objednatelem.</w:t>
      </w:r>
    </w:p>
    <w:p w:rsidR="00D46F28" w:rsidRDefault="00E6396B">
      <w:pPr>
        <w:pStyle w:val="Zkladntext3"/>
        <w:framePr w:w="9590" w:h="10050" w:hRule="exact" w:wrap="around" w:vAnchor="page" w:hAnchor="page" w:x="1772" w:y="2531"/>
        <w:numPr>
          <w:ilvl w:val="1"/>
          <w:numId w:val="11"/>
        </w:numPr>
        <w:shd w:val="clear" w:color="auto" w:fill="auto"/>
        <w:spacing w:before="0" w:after="101" w:line="259" w:lineRule="exact"/>
        <w:ind w:left="1060" w:right="60" w:hanging="700"/>
        <w:jc w:val="both"/>
      </w:pPr>
      <w:r>
        <w:t xml:space="preserve"> Veškerá oprávnění dle výše uvedeného přechází na Objednatele okamžikem předání Dílčího plnění Zhotovitelem.</w:t>
      </w:r>
    </w:p>
    <w:p w:rsidR="00D46F28" w:rsidRDefault="00D36544">
      <w:pPr>
        <w:pStyle w:val="Zkladntext3"/>
        <w:framePr w:w="9590" w:h="10050" w:hRule="exact" w:wrap="around" w:vAnchor="page" w:hAnchor="page" w:x="1772" w:y="2531"/>
        <w:numPr>
          <w:ilvl w:val="1"/>
          <w:numId w:val="11"/>
        </w:numPr>
        <w:shd w:val="clear" w:color="auto" w:fill="auto"/>
        <w:spacing w:before="0" w:after="487" w:line="283" w:lineRule="exact"/>
        <w:ind w:left="1060" w:right="60" w:hanging="700"/>
        <w:jc w:val="both"/>
      </w:pPr>
      <w:r>
        <w:t xml:space="preserve"> Na zá</w:t>
      </w:r>
      <w:r w:rsidR="00E6396B">
        <w:t>kladě tohoto článku nejsou na Objednatele převáděny jakákoliv majetk</w:t>
      </w:r>
      <w:r>
        <w:t>ová práva a nejsou poskytovány jaké</w:t>
      </w:r>
      <w:r w:rsidR="00E6396B">
        <w:t xml:space="preserve">koliv licence k aplikaci </w:t>
      </w:r>
      <w:proofErr w:type="spellStart"/>
      <w:r w:rsidR="00E6396B">
        <w:t>OTTOapp</w:t>
      </w:r>
      <w:proofErr w:type="spellEnd"/>
      <w:r w:rsidR="00E6396B">
        <w:t>.</w:t>
      </w:r>
    </w:p>
    <w:p w:rsidR="00D46F28" w:rsidRDefault="00E6396B">
      <w:pPr>
        <w:pStyle w:val="Nadpis20"/>
        <w:framePr w:w="9590" w:h="10050" w:hRule="exact" w:wrap="around" w:vAnchor="page" w:hAnchor="page" w:x="1772" w:y="2531"/>
        <w:shd w:val="clear" w:color="auto" w:fill="auto"/>
        <w:spacing w:after="247" w:line="200" w:lineRule="exact"/>
        <w:ind w:left="40"/>
      </w:pPr>
      <w:bookmarkStart w:id="8" w:name="bookmark8"/>
      <w:r>
        <w:t>ČLÁNEK 9 - ZAMĚSTNANCI ZHOTOVITELE</w:t>
      </w:r>
      <w:bookmarkEnd w:id="8"/>
    </w:p>
    <w:p w:rsidR="00D46F28" w:rsidRDefault="00E6396B">
      <w:pPr>
        <w:pStyle w:val="Zkladntext3"/>
        <w:framePr w:w="9590" w:h="10050" w:hRule="exact" w:wrap="around" w:vAnchor="page" w:hAnchor="page" w:x="1772" w:y="2531"/>
        <w:numPr>
          <w:ilvl w:val="0"/>
          <w:numId w:val="12"/>
        </w:numPr>
        <w:shd w:val="clear" w:color="auto" w:fill="auto"/>
        <w:spacing w:before="0" w:after="124" w:line="274" w:lineRule="exact"/>
        <w:ind w:left="1060" w:right="60" w:hanging="700"/>
        <w:jc w:val="both"/>
      </w:pPr>
      <w:r>
        <w:t xml:space="preserve"> Zhotovitel prohlašuje, že všichni jeho zaměstnanci, kteří se budou podílet na realizaci Díla, mají dostatečnou kvalifikaci v oboru. Zhotovitel dále prohlašuje, že všichni zaměstnanci ovládají český nebo slovenský jazyk na takové úrovni, která jim umožní poskytovat činnosti vedoucí k realizaci Díla v plném rozsahu.</w:t>
      </w:r>
    </w:p>
    <w:p w:rsidR="00D46F28" w:rsidRDefault="00E6396B">
      <w:pPr>
        <w:pStyle w:val="Zkladntext3"/>
        <w:framePr w:w="9590" w:h="10050" w:hRule="exact" w:wrap="around" w:vAnchor="page" w:hAnchor="page" w:x="1772" w:y="2531"/>
        <w:numPr>
          <w:ilvl w:val="0"/>
          <w:numId w:val="12"/>
        </w:numPr>
        <w:shd w:val="clear" w:color="auto" w:fill="auto"/>
        <w:spacing w:before="0" w:after="475" w:line="269" w:lineRule="exact"/>
        <w:ind w:left="1060" w:right="60" w:hanging="700"/>
        <w:jc w:val="both"/>
      </w:pPr>
      <w:r>
        <w:t xml:space="preserve"> Zhotovitel zajis</w:t>
      </w:r>
      <w:r w:rsidR="00D36544">
        <w:t>tí, aby jeho zaměstnanci, kteří budo</w:t>
      </w:r>
      <w:r>
        <w:t>u přítomni v prostorách Objednatele, dodržovali všechny bezpečnostní a provozní předpisy tak, jak s nimi byli seznámeni Objednatelem.</w:t>
      </w:r>
    </w:p>
    <w:p w:rsidR="00D46F28" w:rsidRDefault="00E6396B">
      <w:pPr>
        <w:pStyle w:val="Nadpis20"/>
        <w:framePr w:w="9590" w:h="10050" w:hRule="exact" w:wrap="around" w:vAnchor="page" w:hAnchor="page" w:x="1772" w:y="2531"/>
        <w:shd w:val="clear" w:color="auto" w:fill="auto"/>
        <w:spacing w:after="260" w:line="200" w:lineRule="exact"/>
        <w:ind w:left="40"/>
      </w:pPr>
      <w:bookmarkStart w:id="9" w:name="bookmark9"/>
      <w:r>
        <w:t>ČLÁNEK 10 - OZNÁMENÍ A KOMUNIKACE</w:t>
      </w:r>
      <w:bookmarkEnd w:id="9"/>
    </w:p>
    <w:p w:rsidR="00D46F28" w:rsidRDefault="00E6396B">
      <w:pPr>
        <w:pStyle w:val="Zkladntext3"/>
        <w:framePr w:w="9590" w:h="10050" w:hRule="exact" w:wrap="around" w:vAnchor="page" w:hAnchor="page" w:x="1772" w:y="2531"/>
        <w:numPr>
          <w:ilvl w:val="0"/>
          <w:numId w:val="13"/>
        </w:numPr>
        <w:shd w:val="clear" w:color="auto" w:fill="auto"/>
        <w:spacing w:before="0" w:after="112" w:line="264" w:lineRule="exact"/>
        <w:ind w:left="1060" w:right="60" w:hanging="700"/>
        <w:jc w:val="both"/>
      </w:pPr>
      <w:r>
        <w:t xml:space="preserve"> Veškera oznámení, tj. jakákoliv komunikace na základě této Smlouvy, bude probíhat v souladu s tímto článkem.</w:t>
      </w:r>
    </w:p>
    <w:p w:rsidR="00D46F28" w:rsidRDefault="00E6396B">
      <w:pPr>
        <w:pStyle w:val="Zkladntext3"/>
        <w:framePr w:w="9590" w:h="10050" w:hRule="exact" w:wrap="around" w:vAnchor="page" w:hAnchor="page" w:x="1772" w:y="2531"/>
        <w:numPr>
          <w:ilvl w:val="0"/>
          <w:numId w:val="13"/>
        </w:numPr>
        <w:shd w:val="clear" w:color="auto" w:fill="auto"/>
        <w:spacing w:before="0" w:after="179" w:line="274" w:lineRule="exact"/>
        <w:ind w:left="1060" w:right="60" w:hanging="700"/>
        <w:jc w:val="both"/>
      </w:pPr>
      <w:r>
        <w:t xml:space="preserve"> Kromě jiných způsobů komunikace dohodnutých mezi stranami se za účinné považují osobní doručování, doručování doporučenou poštou, faxem či elektronickou po</w:t>
      </w:r>
      <w:r w:rsidR="00B620B0">
        <w:t>stou, a to na následující adresy</w:t>
      </w:r>
      <w:r>
        <w:t xml:space="preserve"> smluvních stran,</w:t>
      </w:r>
      <w:r w:rsidR="00B620B0">
        <w:t xml:space="preserve"> nebo na takové adresy, které si</w:t>
      </w:r>
      <w:r>
        <w:t xml:space="preserve"> strany vzájemně písemně oznámí.</w:t>
      </w:r>
    </w:p>
    <w:p w:rsidR="00D46F28" w:rsidRDefault="00E6396B">
      <w:pPr>
        <w:pStyle w:val="Zkladntext3"/>
        <w:framePr w:w="9590" w:h="10050" w:hRule="exact" w:wrap="around" w:vAnchor="page" w:hAnchor="page" w:x="1772" w:y="2531"/>
        <w:numPr>
          <w:ilvl w:val="0"/>
          <w:numId w:val="14"/>
        </w:numPr>
        <w:shd w:val="clear" w:color="auto" w:fill="auto"/>
        <w:tabs>
          <w:tab w:val="left" w:pos="1330"/>
        </w:tabs>
        <w:spacing w:before="0" w:after="0" w:line="200" w:lineRule="exact"/>
        <w:ind w:left="1060" w:hanging="700"/>
        <w:jc w:val="both"/>
      </w:pPr>
      <w:r>
        <w:t>Za Objednatele:</w:t>
      </w:r>
    </w:p>
    <w:tbl>
      <w:tblPr>
        <w:tblOverlap w:val="never"/>
        <w:tblW w:w="0" w:type="auto"/>
        <w:tblLayout w:type="fixed"/>
        <w:tblCellMar>
          <w:left w:w="10" w:type="dxa"/>
          <w:right w:w="10" w:type="dxa"/>
        </w:tblCellMar>
        <w:tblLook w:val="0000"/>
      </w:tblPr>
      <w:tblGrid>
        <w:gridCol w:w="2755"/>
        <w:gridCol w:w="2357"/>
        <w:gridCol w:w="1704"/>
        <w:gridCol w:w="2693"/>
      </w:tblGrid>
      <w:tr w:rsidR="00D46F28">
        <w:trPr>
          <w:trHeight w:hRule="exact" w:val="389"/>
        </w:trPr>
        <w:tc>
          <w:tcPr>
            <w:tcW w:w="2755" w:type="dxa"/>
            <w:tcBorders>
              <w:top w:val="single" w:sz="4" w:space="0" w:color="auto"/>
              <w:left w:val="single" w:sz="4" w:space="0" w:color="auto"/>
            </w:tcBorders>
            <w:shd w:val="clear" w:color="auto" w:fill="FFFFFF"/>
            <w:vAlign w:val="center"/>
          </w:tcPr>
          <w:p w:rsidR="00D46F28" w:rsidRDefault="00E6396B">
            <w:pPr>
              <w:pStyle w:val="Zkladntext3"/>
              <w:framePr w:w="9509" w:h="1805" w:wrap="around" w:vAnchor="page" w:hAnchor="page" w:x="1777" w:y="13066"/>
              <w:shd w:val="clear" w:color="auto" w:fill="auto"/>
              <w:spacing w:before="0" w:after="0" w:line="180" w:lineRule="exact"/>
              <w:ind w:left="140" w:firstLine="0"/>
              <w:jc w:val="left"/>
            </w:pPr>
            <w:r>
              <w:rPr>
                <w:rStyle w:val="Zkladntext9ptdkovn0pt"/>
              </w:rPr>
              <w:t>Kontakt</w:t>
            </w:r>
          </w:p>
        </w:tc>
        <w:tc>
          <w:tcPr>
            <w:tcW w:w="2357" w:type="dxa"/>
            <w:tcBorders>
              <w:top w:val="single" w:sz="4" w:space="0" w:color="auto"/>
              <w:left w:val="single" w:sz="4" w:space="0" w:color="auto"/>
            </w:tcBorders>
            <w:shd w:val="clear" w:color="auto" w:fill="FFFFFF"/>
            <w:vAlign w:val="center"/>
          </w:tcPr>
          <w:p w:rsidR="00D46F28" w:rsidRDefault="00E6396B">
            <w:pPr>
              <w:pStyle w:val="Zkladntext3"/>
              <w:framePr w:w="9509" w:h="1805" w:wrap="around" w:vAnchor="page" w:hAnchor="page" w:x="1777" w:y="13066"/>
              <w:shd w:val="clear" w:color="auto" w:fill="auto"/>
              <w:spacing w:before="0" w:after="0" w:line="180" w:lineRule="exact"/>
              <w:ind w:left="120" w:firstLine="0"/>
              <w:jc w:val="left"/>
            </w:pPr>
            <w:r>
              <w:rPr>
                <w:rStyle w:val="Zkladntext9ptdkovn0pt"/>
              </w:rPr>
              <w:t>Oblast</w:t>
            </w:r>
          </w:p>
        </w:tc>
        <w:tc>
          <w:tcPr>
            <w:tcW w:w="1704" w:type="dxa"/>
            <w:tcBorders>
              <w:top w:val="single" w:sz="4" w:space="0" w:color="auto"/>
              <w:left w:val="single" w:sz="4" w:space="0" w:color="auto"/>
            </w:tcBorders>
            <w:shd w:val="clear" w:color="auto" w:fill="FFFFFF"/>
            <w:vAlign w:val="center"/>
          </w:tcPr>
          <w:p w:rsidR="00D46F28" w:rsidRDefault="00E6396B">
            <w:pPr>
              <w:pStyle w:val="Zkladntext3"/>
              <w:framePr w:w="9509" w:h="1805" w:wrap="around" w:vAnchor="page" w:hAnchor="page" w:x="1777" w:y="13066"/>
              <w:shd w:val="clear" w:color="auto" w:fill="auto"/>
              <w:spacing w:before="0" w:after="0" w:line="180" w:lineRule="exact"/>
              <w:ind w:left="120" w:firstLine="0"/>
              <w:jc w:val="left"/>
            </w:pPr>
            <w:r>
              <w:rPr>
                <w:rStyle w:val="Zkladntext9ptdkovn0pt"/>
              </w:rPr>
              <w:t>Telefon</w:t>
            </w:r>
          </w:p>
        </w:tc>
        <w:tc>
          <w:tcPr>
            <w:tcW w:w="2693" w:type="dxa"/>
            <w:tcBorders>
              <w:top w:val="single" w:sz="4" w:space="0" w:color="auto"/>
              <w:left w:val="single" w:sz="4" w:space="0" w:color="auto"/>
              <w:right w:val="single" w:sz="4" w:space="0" w:color="auto"/>
            </w:tcBorders>
            <w:shd w:val="clear" w:color="auto" w:fill="FFFFFF"/>
            <w:vAlign w:val="center"/>
          </w:tcPr>
          <w:p w:rsidR="00D46F28" w:rsidRDefault="00E6396B">
            <w:pPr>
              <w:pStyle w:val="Zkladntext3"/>
              <w:framePr w:w="9509" w:h="1805" w:wrap="around" w:vAnchor="page" w:hAnchor="page" w:x="1777" w:y="13066"/>
              <w:shd w:val="clear" w:color="auto" w:fill="auto"/>
              <w:spacing w:before="0" w:after="0" w:line="180" w:lineRule="exact"/>
              <w:ind w:left="120" w:firstLine="0"/>
              <w:jc w:val="left"/>
            </w:pPr>
            <w:r>
              <w:rPr>
                <w:rStyle w:val="Zkladntext9ptdkovn0pt"/>
              </w:rPr>
              <w:t>e-mail</w:t>
            </w:r>
          </w:p>
        </w:tc>
      </w:tr>
      <w:tr w:rsidR="00D46F28">
        <w:trPr>
          <w:trHeight w:hRule="exact" w:val="461"/>
        </w:trPr>
        <w:tc>
          <w:tcPr>
            <w:tcW w:w="2755" w:type="dxa"/>
            <w:tcBorders>
              <w:top w:val="single" w:sz="4" w:space="0" w:color="auto"/>
              <w:left w:val="single" w:sz="4" w:space="0" w:color="auto"/>
            </w:tcBorders>
            <w:shd w:val="clear" w:color="auto" w:fill="FFFFFF"/>
          </w:tcPr>
          <w:p w:rsidR="00D46F28" w:rsidRDefault="00E6396B">
            <w:pPr>
              <w:pStyle w:val="Zkladntext3"/>
              <w:framePr w:w="9509" w:h="1805" w:wrap="around" w:vAnchor="page" w:hAnchor="page" w:x="1777" w:y="13066"/>
              <w:shd w:val="clear" w:color="auto" w:fill="auto"/>
              <w:spacing w:before="0" w:after="0" w:line="150" w:lineRule="exact"/>
              <w:ind w:left="140" w:firstLine="0"/>
              <w:jc w:val="left"/>
            </w:pPr>
            <w:r>
              <w:rPr>
                <w:rStyle w:val="Zkladntext75ptdkovn0pt0"/>
              </w:rPr>
              <w:t>Ing. Vlastimil Vajdák</w:t>
            </w:r>
          </w:p>
        </w:tc>
        <w:tc>
          <w:tcPr>
            <w:tcW w:w="2357" w:type="dxa"/>
            <w:tcBorders>
              <w:top w:val="single" w:sz="4" w:space="0" w:color="auto"/>
              <w:left w:val="single" w:sz="4" w:space="0" w:color="auto"/>
            </w:tcBorders>
            <w:shd w:val="clear" w:color="auto" w:fill="FFFFFF"/>
          </w:tcPr>
          <w:p w:rsidR="00D46F28" w:rsidRDefault="00E6396B">
            <w:pPr>
              <w:pStyle w:val="Zkladntext3"/>
              <w:framePr w:w="9509" w:h="1805" w:wrap="around" w:vAnchor="page" w:hAnchor="page" w:x="1777" w:y="13066"/>
              <w:shd w:val="clear" w:color="auto" w:fill="auto"/>
              <w:spacing w:before="0" w:after="0" w:line="150" w:lineRule="exact"/>
              <w:ind w:left="120" w:firstLine="0"/>
              <w:jc w:val="left"/>
            </w:pPr>
            <w:r>
              <w:rPr>
                <w:rStyle w:val="Zkladntext75ptdkovn0pt0"/>
              </w:rPr>
              <w:t>ICT</w:t>
            </w:r>
          </w:p>
        </w:tc>
        <w:tc>
          <w:tcPr>
            <w:tcW w:w="1704" w:type="dxa"/>
            <w:tcBorders>
              <w:top w:val="single" w:sz="4" w:space="0" w:color="auto"/>
              <w:left w:val="single" w:sz="4" w:space="0" w:color="auto"/>
            </w:tcBorders>
            <w:shd w:val="clear" w:color="auto" w:fill="FFFFFF"/>
          </w:tcPr>
          <w:p w:rsidR="00D46F28" w:rsidRDefault="00D46F28">
            <w:pPr>
              <w:framePr w:w="9509" w:h="1805" w:wrap="around" w:vAnchor="page" w:hAnchor="page" w:x="1777" w:y="13066"/>
              <w:rPr>
                <w:sz w:val="10"/>
                <w:szCs w:val="10"/>
              </w:rPr>
            </w:pPr>
          </w:p>
        </w:tc>
        <w:tc>
          <w:tcPr>
            <w:tcW w:w="2693" w:type="dxa"/>
            <w:tcBorders>
              <w:top w:val="single" w:sz="4" w:space="0" w:color="auto"/>
              <w:left w:val="single" w:sz="4" w:space="0" w:color="auto"/>
              <w:right w:val="single" w:sz="4" w:space="0" w:color="auto"/>
            </w:tcBorders>
            <w:shd w:val="clear" w:color="auto" w:fill="FFFFFF"/>
          </w:tcPr>
          <w:p w:rsidR="00D46F28" w:rsidRDefault="001859A8">
            <w:pPr>
              <w:pStyle w:val="Zkladntext3"/>
              <w:framePr w:w="9509" w:h="1805" w:wrap="around" w:vAnchor="page" w:hAnchor="page" w:x="1777" w:y="13066"/>
              <w:shd w:val="clear" w:color="auto" w:fill="auto"/>
              <w:spacing w:before="0" w:after="0" w:line="150" w:lineRule="exact"/>
              <w:ind w:left="120" w:firstLine="0"/>
              <w:jc w:val="left"/>
            </w:pPr>
            <w:hyperlink r:id="rId7" w:history="1">
              <w:r w:rsidR="00E6396B">
                <w:rPr>
                  <w:rStyle w:val="Hypertextovodkaz"/>
                  <w:lang w:val="en-US" w:eastAsia="en-US" w:bidi="en-US"/>
                </w:rPr>
                <w:t>vlastimil.vajdak@bnzlin.cz</w:t>
              </w:r>
            </w:hyperlink>
          </w:p>
        </w:tc>
      </w:tr>
      <w:tr w:rsidR="00D46F28">
        <w:trPr>
          <w:trHeight w:hRule="exact" w:val="461"/>
        </w:trPr>
        <w:tc>
          <w:tcPr>
            <w:tcW w:w="2755" w:type="dxa"/>
            <w:tcBorders>
              <w:top w:val="single" w:sz="4" w:space="0" w:color="auto"/>
              <w:left w:val="single" w:sz="4" w:space="0" w:color="auto"/>
            </w:tcBorders>
            <w:shd w:val="clear" w:color="auto" w:fill="FFFFFF"/>
          </w:tcPr>
          <w:p w:rsidR="00D46F28" w:rsidRDefault="00E6396B">
            <w:pPr>
              <w:pStyle w:val="Zkladntext3"/>
              <w:framePr w:w="9509" w:h="1805" w:wrap="around" w:vAnchor="page" w:hAnchor="page" w:x="1777" w:y="13066"/>
              <w:shd w:val="clear" w:color="auto" w:fill="auto"/>
              <w:spacing w:before="0" w:after="0" w:line="150" w:lineRule="exact"/>
              <w:ind w:left="140" w:firstLine="0"/>
              <w:jc w:val="left"/>
            </w:pPr>
            <w:r>
              <w:rPr>
                <w:rStyle w:val="Zkladntext75ptdkovn0pt0"/>
              </w:rPr>
              <w:t xml:space="preserve">Mgr. Lucie Štěpánková, </w:t>
            </w:r>
            <w:r>
              <w:rPr>
                <w:rStyle w:val="Zkladntext75ptMalpsmenadkovn0pt"/>
              </w:rPr>
              <w:t>MB</w:t>
            </w:r>
            <w:r w:rsidR="00B620B0">
              <w:rPr>
                <w:rStyle w:val="Zkladntext75ptMalpsmenadkovn0pt"/>
              </w:rPr>
              <w:t>A</w:t>
            </w:r>
          </w:p>
        </w:tc>
        <w:tc>
          <w:tcPr>
            <w:tcW w:w="2357" w:type="dxa"/>
            <w:tcBorders>
              <w:top w:val="single" w:sz="4" w:space="0" w:color="auto"/>
              <w:left w:val="single" w:sz="4" w:space="0" w:color="auto"/>
            </w:tcBorders>
            <w:shd w:val="clear" w:color="auto" w:fill="FFFFFF"/>
          </w:tcPr>
          <w:p w:rsidR="00D46F28" w:rsidRDefault="00E6396B">
            <w:pPr>
              <w:pStyle w:val="Zkladntext3"/>
              <w:framePr w:w="9509" w:h="1805" w:wrap="around" w:vAnchor="page" w:hAnchor="page" w:x="1777" w:y="13066"/>
              <w:shd w:val="clear" w:color="auto" w:fill="auto"/>
              <w:spacing w:before="0" w:after="0" w:line="150" w:lineRule="exact"/>
              <w:ind w:left="120" w:firstLine="0"/>
              <w:jc w:val="left"/>
            </w:pPr>
            <w:r>
              <w:rPr>
                <w:rStyle w:val="Zkladntext75ptdkovn0pt0"/>
              </w:rPr>
              <w:t>personalistika</w:t>
            </w:r>
          </w:p>
        </w:tc>
        <w:tc>
          <w:tcPr>
            <w:tcW w:w="1704" w:type="dxa"/>
            <w:tcBorders>
              <w:top w:val="single" w:sz="4" w:space="0" w:color="auto"/>
              <w:left w:val="single" w:sz="4" w:space="0" w:color="auto"/>
            </w:tcBorders>
            <w:shd w:val="clear" w:color="auto" w:fill="FFFFFF"/>
          </w:tcPr>
          <w:p w:rsidR="00D46F28" w:rsidRDefault="00D46F28">
            <w:pPr>
              <w:framePr w:w="9509" w:h="1805" w:wrap="around" w:vAnchor="page" w:hAnchor="page" w:x="1777" w:y="13066"/>
              <w:rPr>
                <w:sz w:val="10"/>
                <w:szCs w:val="10"/>
              </w:rPr>
            </w:pPr>
          </w:p>
        </w:tc>
        <w:tc>
          <w:tcPr>
            <w:tcW w:w="2693" w:type="dxa"/>
            <w:tcBorders>
              <w:top w:val="single" w:sz="4" w:space="0" w:color="auto"/>
              <w:left w:val="single" w:sz="4" w:space="0" w:color="auto"/>
              <w:right w:val="single" w:sz="4" w:space="0" w:color="auto"/>
            </w:tcBorders>
            <w:shd w:val="clear" w:color="auto" w:fill="FFFFFF"/>
          </w:tcPr>
          <w:p w:rsidR="00D46F28" w:rsidRDefault="001859A8">
            <w:pPr>
              <w:pStyle w:val="Zkladntext3"/>
              <w:framePr w:w="9509" w:h="1805" w:wrap="around" w:vAnchor="page" w:hAnchor="page" w:x="1777" w:y="13066"/>
              <w:shd w:val="clear" w:color="auto" w:fill="auto"/>
              <w:spacing w:before="0" w:after="0" w:line="150" w:lineRule="exact"/>
              <w:ind w:left="120" w:firstLine="0"/>
              <w:jc w:val="left"/>
            </w:pPr>
            <w:hyperlink r:id="rId8" w:history="1">
              <w:r w:rsidR="00E6396B">
                <w:rPr>
                  <w:rStyle w:val="Hypertextovodkaz"/>
                  <w:lang w:val="en-US" w:eastAsia="en-US" w:bidi="en-US"/>
                </w:rPr>
                <w:t>lucle.stepankova@bnzlin.cz</w:t>
              </w:r>
            </w:hyperlink>
          </w:p>
        </w:tc>
      </w:tr>
      <w:tr w:rsidR="00D46F28">
        <w:trPr>
          <w:trHeight w:hRule="exact" w:val="494"/>
        </w:trPr>
        <w:tc>
          <w:tcPr>
            <w:tcW w:w="2755" w:type="dxa"/>
            <w:tcBorders>
              <w:top w:val="single" w:sz="4" w:space="0" w:color="auto"/>
              <w:left w:val="single" w:sz="4" w:space="0" w:color="auto"/>
              <w:bottom w:val="single" w:sz="4" w:space="0" w:color="auto"/>
            </w:tcBorders>
            <w:shd w:val="clear" w:color="auto" w:fill="FFFFFF"/>
          </w:tcPr>
          <w:p w:rsidR="00D46F28" w:rsidRDefault="00E6396B">
            <w:pPr>
              <w:pStyle w:val="Zkladntext3"/>
              <w:framePr w:w="9509" w:h="1805" w:wrap="around" w:vAnchor="page" w:hAnchor="page" w:x="1777" w:y="13066"/>
              <w:shd w:val="clear" w:color="auto" w:fill="auto"/>
              <w:spacing w:before="0" w:after="0" w:line="150" w:lineRule="exact"/>
              <w:ind w:left="140" w:firstLine="0"/>
              <w:jc w:val="left"/>
            </w:pPr>
            <w:r>
              <w:rPr>
                <w:rStyle w:val="Zkladntext75ptdkovn0pt0"/>
              </w:rPr>
              <w:t>JUDr. Pavel Uherek</w:t>
            </w:r>
          </w:p>
        </w:tc>
        <w:tc>
          <w:tcPr>
            <w:tcW w:w="2357" w:type="dxa"/>
            <w:tcBorders>
              <w:top w:val="single" w:sz="4" w:space="0" w:color="auto"/>
              <w:left w:val="single" w:sz="4" w:space="0" w:color="auto"/>
              <w:bottom w:val="single" w:sz="4" w:space="0" w:color="auto"/>
            </w:tcBorders>
            <w:shd w:val="clear" w:color="auto" w:fill="FFFFFF"/>
          </w:tcPr>
          <w:p w:rsidR="00D46F28" w:rsidRDefault="00E6396B">
            <w:pPr>
              <w:pStyle w:val="Zkladntext3"/>
              <w:framePr w:w="9509" w:h="1805" w:wrap="around" w:vAnchor="page" w:hAnchor="page" w:x="1777" w:y="13066"/>
              <w:shd w:val="clear" w:color="auto" w:fill="auto"/>
              <w:spacing w:before="0" w:after="0" w:line="150" w:lineRule="exact"/>
              <w:ind w:left="120" w:firstLine="0"/>
              <w:jc w:val="left"/>
            </w:pPr>
            <w:r>
              <w:rPr>
                <w:rStyle w:val="Zkladntext75ptdkovn0pt0"/>
              </w:rPr>
              <w:t>vnitřní předpisy, procesy</w:t>
            </w:r>
          </w:p>
        </w:tc>
        <w:tc>
          <w:tcPr>
            <w:tcW w:w="1704" w:type="dxa"/>
            <w:tcBorders>
              <w:top w:val="single" w:sz="4" w:space="0" w:color="auto"/>
              <w:left w:val="single" w:sz="4" w:space="0" w:color="auto"/>
              <w:bottom w:val="single" w:sz="4" w:space="0" w:color="auto"/>
            </w:tcBorders>
            <w:shd w:val="clear" w:color="auto" w:fill="FFFFFF"/>
          </w:tcPr>
          <w:p w:rsidR="00D46F28" w:rsidRDefault="00D46F28">
            <w:pPr>
              <w:framePr w:w="9509" w:h="1805" w:wrap="around" w:vAnchor="page" w:hAnchor="page" w:x="1777" w:y="13066"/>
              <w:rPr>
                <w:sz w:val="10"/>
                <w:szCs w:val="1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46F28" w:rsidRDefault="001859A8">
            <w:pPr>
              <w:pStyle w:val="Zkladntext3"/>
              <w:framePr w:w="9509" w:h="1805" w:wrap="around" w:vAnchor="page" w:hAnchor="page" w:x="1777" w:y="13066"/>
              <w:shd w:val="clear" w:color="auto" w:fill="auto"/>
              <w:spacing w:before="0" w:after="0" w:line="150" w:lineRule="exact"/>
              <w:ind w:left="120" w:firstLine="0"/>
              <w:jc w:val="left"/>
            </w:pPr>
            <w:hyperlink r:id="rId9" w:history="1">
              <w:r w:rsidR="00E6396B">
                <w:rPr>
                  <w:rStyle w:val="Hypertextovodkaz"/>
                  <w:lang w:val="en-US" w:eastAsia="en-US" w:bidi="en-US"/>
                </w:rPr>
                <w:t>uherek@bnzlin.cz</w:t>
              </w:r>
            </w:hyperlink>
          </w:p>
        </w:tc>
      </w:tr>
    </w:tbl>
    <w:p w:rsidR="00D46F28" w:rsidRDefault="00E6396B">
      <w:pPr>
        <w:pStyle w:val="ZhlavneboZpat0"/>
        <w:framePr w:wrap="around" w:vAnchor="page" w:hAnchor="page" w:x="9850" w:y="15452"/>
        <w:shd w:val="clear" w:color="auto" w:fill="auto"/>
        <w:spacing w:line="200" w:lineRule="exact"/>
        <w:ind w:left="20"/>
      </w:pPr>
      <w:r>
        <w:t>Stránka 8 z 14</w:t>
      </w:r>
    </w:p>
    <w:p w:rsidR="00D46F28" w:rsidRDefault="00D46F28">
      <w:pPr>
        <w:rPr>
          <w:sz w:val="2"/>
          <w:szCs w:val="2"/>
        </w:rPr>
        <w:sectPr w:rsidR="00D46F28">
          <w:pgSz w:w="11909" w:h="16838"/>
          <w:pgMar w:top="0" w:right="0" w:bottom="0" w:left="0" w:header="0" w:footer="3" w:gutter="0"/>
          <w:cols w:space="720"/>
          <w:noEndnote/>
          <w:docGrid w:linePitch="360"/>
        </w:sectPr>
      </w:pPr>
    </w:p>
    <w:p w:rsidR="00D46F28" w:rsidRDefault="00E6396B">
      <w:pPr>
        <w:pStyle w:val="ZhlavneboZpat0"/>
        <w:framePr w:wrap="around" w:vAnchor="page" w:hAnchor="page" w:x="1801" w:y="1181"/>
        <w:shd w:val="clear" w:color="auto" w:fill="auto"/>
        <w:spacing w:line="200" w:lineRule="exact"/>
        <w:ind w:left="20"/>
      </w:pPr>
      <w:r>
        <w:rPr>
          <w:rStyle w:val="ZhlavneboZpat95ptTundkovn0pt"/>
        </w:rPr>
        <w:lastRenderedPageBreak/>
        <w:t xml:space="preserve">SMLOUVA O DÍLO </w:t>
      </w:r>
      <w:r>
        <w:t>Č. SOD ICTZL 2017003</w:t>
      </w:r>
    </w:p>
    <w:p w:rsidR="00D46F28" w:rsidRDefault="00E6396B">
      <w:pPr>
        <w:pStyle w:val="Titulektabulky0"/>
        <w:framePr w:wrap="around" w:vAnchor="page" w:hAnchor="page" w:x="2204" w:y="2660"/>
        <w:shd w:val="clear" w:color="auto" w:fill="auto"/>
        <w:spacing w:line="200" w:lineRule="exact"/>
      </w:pPr>
      <w:r>
        <w:t>10.2.2. Za Zhotovitele:</w:t>
      </w:r>
    </w:p>
    <w:tbl>
      <w:tblPr>
        <w:tblOverlap w:val="never"/>
        <w:tblW w:w="0" w:type="auto"/>
        <w:tblLayout w:type="fixed"/>
        <w:tblCellMar>
          <w:left w:w="10" w:type="dxa"/>
          <w:right w:w="10" w:type="dxa"/>
        </w:tblCellMar>
        <w:tblLook w:val="0000"/>
      </w:tblPr>
      <w:tblGrid>
        <w:gridCol w:w="2760"/>
        <w:gridCol w:w="2654"/>
        <w:gridCol w:w="1714"/>
        <w:gridCol w:w="2429"/>
      </w:tblGrid>
      <w:tr w:rsidR="00D46F28">
        <w:trPr>
          <w:trHeight w:hRule="exact" w:val="379"/>
        </w:trPr>
        <w:tc>
          <w:tcPr>
            <w:tcW w:w="2760" w:type="dxa"/>
            <w:tcBorders>
              <w:top w:val="single" w:sz="4" w:space="0" w:color="auto"/>
              <w:left w:val="single" w:sz="4" w:space="0" w:color="auto"/>
            </w:tcBorders>
            <w:shd w:val="clear" w:color="auto" w:fill="FFFFFF"/>
            <w:vAlign w:val="bottom"/>
          </w:tcPr>
          <w:p w:rsidR="00D46F28" w:rsidRDefault="00E6396B">
            <w:pPr>
              <w:pStyle w:val="Zkladntext3"/>
              <w:framePr w:w="9557" w:h="859" w:wrap="around" w:vAnchor="page" w:hAnchor="page" w:x="1781" w:y="3010"/>
              <w:shd w:val="clear" w:color="auto" w:fill="auto"/>
              <w:spacing w:before="0" w:after="0" w:line="180" w:lineRule="exact"/>
              <w:ind w:left="140" w:firstLine="0"/>
              <w:jc w:val="left"/>
            </w:pPr>
            <w:r>
              <w:rPr>
                <w:rStyle w:val="Zkladntext9ptdkovn0pt"/>
              </w:rPr>
              <w:t>Kontakt</w:t>
            </w:r>
          </w:p>
        </w:tc>
        <w:tc>
          <w:tcPr>
            <w:tcW w:w="2654" w:type="dxa"/>
            <w:tcBorders>
              <w:top w:val="single" w:sz="4" w:space="0" w:color="auto"/>
              <w:left w:val="single" w:sz="4" w:space="0" w:color="auto"/>
            </w:tcBorders>
            <w:shd w:val="clear" w:color="auto" w:fill="FFFFFF"/>
            <w:vAlign w:val="bottom"/>
          </w:tcPr>
          <w:p w:rsidR="00D46F28" w:rsidRDefault="00E6396B">
            <w:pPr>
              <w:pStyle w:val="Zkladntext3"/>
              <w:framePr w:w="9557" w:h="859" w:wrap="around" w:vAnchor="page" w:hAnchor="page" w:x="1781" w:y="3010"/>
              <w:shd w:val="clear" w:color="auto" w:fill="auto"/>
              <w:spacing w:before="0" w:after="0" w:line="180" w:lineRule="exact"/>
              <w:ind w:left="120" w:firstLine="0"/>
              <w:jc w:val="left"/>
            </w:pPr>
            <w:r>
              <w:rPr>
                <w:rStyle w:val="Zkladntext9ptdkovn0pt"/>
              </w:rPr>
              <w:t>Oblast</w:t>
            </w:r>
          </w:p>
        </w:tc>
        <w:tc>
          <w:tcPr>
            <w:tcW w:w="1714" w:type="dxa"/>
            <w:tcBorders>
              <w:top w:val="single" w:sz="4" w:space="0" w:color="auto"/>
              <w:left w:val="single" w:sz="4" w:space="0" w:color="auto"/>
            </w:tcBorders>
            <w:shd w:val="clear" w:color="auto" w:fill="FFFFFF"/>
            <w:vAlign w:val="bottom"/>
          </w:tcPr>
          <w:p w:rsidR="00D46F28" w:rsidRDefault="00E6396B">
            <w:pPr>
              <w:pStyle w:val="Zkladntext3"/>
              <w:framePr w:w="9557" w:h="859" w:wrap="around" w:vAnchor="page" w:hAnchor="page" w:x="1781" w:y="3010"/>
              <w:shd w:val="clear" w:color="auto" w:fill="auto"/>
              <w:spacing w:before="0" w:after="0" w:line="180" w:lineRule="exact"/>
              <w:ind w:left="120" w:firstLine="0"/>
              <w:jc w:val="left"/>
            </w:pPr>
            <w:r>
              <w:rPr>
                <w:rStyle w:val="Zkladntext9ptdkovn0pt"/>
              </w:rPr>
              <w:t>Telefon</w:t>
            </w:r>
          </w:p>
        </w:tc>
        <w:tc>
          <w:tcPr>
            <w:tcW w:w="2429" w:type="dxa"/>
            <w:tcBorders>
              <w:top w:val="single" w:sz="4" w:space="0" w:color="auto"/>
              <w:left w:val="single" w:sz="4" w:space="0" w:color="auto"/>
              <w:right w:val="single" w:sz="4" w:space="0" w:color="auto"/>
            </w:tcBorders>
            <w:shd w:val="clear" w:color="auto" w:fill="FFFFFF"/>
            <w:vAlign w:val="bottom"/>
          </w:tcPr>
          <w:p w:rsidR="00D46F28" w:rsidRDefault="00E6396B">
            <w:pPr>
              <w:pStyle w:val="Zkladntext3"/>
              <w:framePr w:w="9557" w:h="859" w:wrap="around" w:vAnchor="page" w:hAnchor="page" w:x="1781" w:y="3010"/>
              <w:shd w:val="clear" w:color="auto" w:fill="auto"/>
              <w:spacing w:before="0" w:after="0" w:line="180" w:lineRule="exact"/>
              <w:ind w:left="120" w:firstLine="0"/>
              <w:jc w:val="left"/>
            </w:pPr>
            <w:r>
              <w:rPr>
                <w:rStyle w:val="Zkladntext9ptdkovn0pt"/>
              </w:rPr>
              <w:t>E-mail</w:t>
            </w:r>
          </w:p>
        </w:tc>
      </w:tr>
      <w:tr w:rsidR="00D46F28">
        <w:trPr>
          <w:trHeight w:hRule="exact" w:val="480"/>
        </w:trPr>
        <w:tc>
          <w:tcPr>
            <w:tcW w:w="2760" w:type="dxa"/>
            <w:tcBorders>
              <w:top w:val="single" w:sz="4" w:space="0" w:color="auto"/>
              <w:left w:val="single" w:sz="4" w:space="0" w:color="auto"/>
              <w:bottom w:val="single" w:sz="4" w:space="0" w:color="auto"/>
            </w:tcBorders>
            <w:shd w:val="clear" w:color="auto" w:fill="FFFFFF"/>
          </w:tcPr>
          <w:p w:rsidR="00D46F28" w:rsidRDefault="00E6396B">
            <w:pPr>
              <w:pStyle w:val="Zkladntext3"/>
              <w:framePr w:w="9557" w:h="859" w:wrap="around" w:vAnchor="page" w:hAnchor="page" w:x="1781" w:y="3010"/>
              <w:shd w:val="clear" w:color="auto" w:fill="auto"/>
              <w:spacing w:before="0" w:after="0" w:line="180" w:lineRule="exact"/>
              <w:ind w:left="140" w:firstLine="0"/>
              <w:jc w:val="left"/>
            </w:pPr>
            <w:r>
              <w:rPr>
                <w:rStyle w:val="Zkladntext9ptdkovn0pt"/>
              </w:rPr>
              <w:t xml:space="preserve">Bc. Jakub </w:t>
            </w:r>
            <w:proofErr w:type="spellStart"/>
            <w:r>
              <w:rPr>
                <w:rStyle w:val="Zkladntext9ptdkovn0pt"/>
              </w:rPr>
              <w:t>Helešic</w:t>
            </w:r>
            <w:proofErr w:type="spellEnd"/>
          </w:p>
        </w:tc>
        <w:tc>
          <w:tcPr>
            <w:tcW w:w="2654" w:type="dxa"/>
            <w:tcBorders>
              <w:top w:val="single" w:sz="4" w:space="0" w:color="auto"/>
              <w:left w:val="single" w:sz="4" w:space="0" w:color="auto"/>
              <w:bottom w:val="single" w:sz="4" w:space="0" w:color="auto"/>
            </w:tcBorders>
            <w:shd w:val="clear" w:color="auto" w:fill="FFFFFF"/>
          </w:tcPr>
          <w:p w:rsidR="00D46F28" w:rsidRDefault="00E6396B">
            <w:pPr>
              <w:pStyle w:val="Zkladntext3"/>
              <w:framePr w:w="9557" w:h="859" w:wrap="around" w:vAnchor="page" w:hAnchor="page" w:x="1781" w:y="3010"/>
              <w:shd w:val="clear" w:color="auto" w:fill="auto"/>
              <w:spacing w:before="0" w:after="0" w:line="180" w:lineRule="exact"/>
              <w:ind w:left="120" w:firstLine="0"/>
              <w:jc w:val="left"/>
            </w:pPr>
            <w:r>
              <w:rPr>
                <w:rStyle w:val="Zkladntext9ptdkovn0pt"/>
              </w:rPr>
              <w:t>projektový management</w:t>
            </w:r>
          </w:p>
        </w:tc>
        <w:tc>
          <w:tcPr>
            <w:tcW w:w="1714" w:type="dxa"/>
            <w:tcBorders>
              <w:top w:val="single" w:sz="4" w:space="0" w:color="auto"/>
              <w:left w:val="single" w:sz="4" w:space="0" w:color="auto"/>
              <w:bottom w:val="single" w:sz="4" w:space="0" w:color="auto"/>
            </w:tcBorders>
            <w:shd w:val="clear" w:color="auto" w:fill="FFFFFF"/>
          </w:tcPr>
          <w:p w:rsidR="00D46F28" w:rsidRDefault="00E6396B">
            <w:pPr>
              <w:pStyle w:val="Zkladntext3"/>
              <w:framePr w:w="9557" w:h="859" w:wrap="around" w:vAnchor="page" w:hAnchor="page" w:x="1781" w:y="3010"/>
              <w:shd w:val="clear" w:color="auto" w:fill="auto"/>
              <w:spacing w:before="0" w:after="0" w:line="180" w:lineRule="exact"/>
              <w:ind w:left="120" w:firstLine="0"/>
              <w:jc w:val="left"/>
            </w:pPr>
            <w:r>
              <w:rPr>
                <w:rStyle w:val="Zkladntext9ptdkovn0pt"/>
              </w:rPr>
              <w:t>775029612</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D46F28" w:rsidRDefault="001859A8">
            <w:pPr>
              <w:pStyle w:val="Zkladntext3"/>
              <w:framePr w:w="9557" w:h="859" w:wrap="around" w:vAnchor="page" w:hAnchor="page" w:x="1781" w:y="3010"/>
              <w:shd w:val="clear" w:color="auto" w:fill="auto"/>
              <w:spacing w:before="0" w:after="0" w:line="180" w:lineRule="exact"/>
              <w:ind w:left="120" w:firstLine="0"/>
              <w:jc w:val="left"/>
            </w:pPr>
            <w:hyperlink r:id="rId10" w:history="1">
              <w:r w:rsidR="00E6396B">
                <w:rPr>
                  <w:rStyle w:val="Hypertextovodkaz"/>
                  <w:lang w:val="en-US" w:eastAsia="en-US" w:bidi="en-US"/>
                </w:rPr>
                <w:t>jakub.helesic@pectol.cz</w:t>
              </w:r>
            </w:hyperlink>
          </w:p>
        </w:tc>
      </w:tr>
    </w:tbl>
    <w:p w:rsidR="00D46F28" w:rsidRDefault="00E6396B">
      <w:pPr>
        <w:pStyle w:val="Zkladntext3"/>
        <w:framePr w:w="9566" w:h="9695" w:hRule="exact" w:wrap="around" w:vAnchor="page" w:hAnchor="page" w:x="1777" w:y="4323"/>
        <w:numPr>
          <w:ilvl w:val="0"/>
          <w:numId w:val="13"/>
        </w:numPr>
        <w:shd w:val="clear" w:color="auto" w:fill="auto"/>
        <w:tabs>
          <w:tab w:val="left" w:pos="1022"/>
        </w:tabs>
        <w:spacing w:before="0" w:after="483" w:line="278" w:lineRule="exact"/>
        <w:ind w:left="1040" w:right="20" w:hanging="700"/>
        <w:jc w:val="both"/>
      </w:pPr>
      <w:r>
        <w:t>Oznámeni se považují za uskutečněná v případě osobního doručování anebo doručování doporučenou poštou okamžikem doručení, v případě posílání faxem či elektronickou poštou okamžikem obdržení potvrzení od protistrany při použití stejného komunikačního kanálu.</w:t>
      </w:r>
    </w:p>
    <w:p w:rsidR="00D46F28" w:rsidRDefault="00E6396B">
      <w:pPr>
        <w:pStyle w:val="Nadpis20"/>
        <w:framePr w:w="9566" w:h="9695" w:hRule="exact" w:wrap="around" w:vAnchor="page" w:hAnchor="page" w:x="1777" w:y="4323"/>
        <w:shd w:val="clear" w:color="auto" w:fill="auto"/>
        <w:spacing w:after="233" w:line="200" w:lineRule="exact"/>
        <w:ind w:left="20"/>
      </w:pPr>
      <w:bookmarkStart w:id="10" w:name="bookmark10"/>
      <w:r>
        <w:t>ČLÁNEK 11 - OCHRANA INFORMACÍ</w:t>
      </w:r>
      <w:bookmarkEnd w:id="10"/>
    </w:p>
    <w:p w:rsidR="00D46F28" w:rsidRDefault="00E6396B">
      <w:pPr>
        <w:pStyle w:val="Zkladntext3"/>
        <w:framePr w:w="9566" w:h="9695" w:hRule="exact" w:wrap="around" w:vAnchor="page" w:hAnchor="page" w:x="1777" w:y="4323"/>
        <w:numPr>
          <w:ilvl w:val="0"/>
          <w:numId w:val="15"/>
        </w:numPr>
        <w:shd w:val="clear" w:color="auto" w:fill="auto"/>
        <w:spacing w:before="0" w:after="56" w:line="274" w:lineRule="exact"/>
        <w:ind w:left="1040" w:right="20" w:hanging="700"/>
        <w:jc w:val="both"/>
      </w:pPr>
      <w:r>
        <w:t xml:space="preserve"> Smluvní strany se zavazují během plnění i po ukončení účinnosti této Smlouvy zachovávat mlčenlivost o všech skutečnostech, o kterých se dozví od druhé smluvní strany v souvislosti s plněním této Smlouvy. V případě, že smluvní strana bude plnit předmět Smlouvy prostřednictvím třet</w:t>
      </w:r>
      <w:r w:rsidR="00B620B0">
        <w:t>í strany (subdodavatele) zavazuj</w:t>
      </w:r>
      <w:r>
        <w:t>e se smluvně zajistit plnění povinnosti podle tohoto článku Smlouvy třetí stranou.</w:t>
      </w:r>
    </w:p>
    <w:p w:rsidR="00D46F28" w:rsidRDefault="00E6396B">
      <w:pPr>
        <w:pStyle w:val="Zkladntext3"/>
        <w:framePr w:w="9566" w:h="9695" w:hRule="exact" w:wrap="around" w:vAnchor="page" w:hAnchor="page" w:x="1777" w:y="4323"/>
        <w:numPr>
          <w:ilvl w:val="0"/>
          <w:numId w:val="15"/>
        </w:numPr>
        <w:shd w:val="clear" w:color="auto" w:fill="auto"/>
        <w:spacing w:before="0" w:after="56" w:line="278" w:lineRule="exact"/>
        <w:ind w:left="1040" w:right="20" w:hanging="700"/>
        <w:jc w:val="both"/>
      </w:pPr>
      <w:r>
        <w:t xml:space="preserve"> Za porušení povinnosti dle tohoto článku se nepovažuje předání informací, jež je smluvní strana povinna poskytnout dle příslušných právních předpisů. Za porušení povinnosti dle</w:t>
      </w:r>
      <w:r w:rsidR="00B620B0">
        <w:t xml:space="preserve"> tohoto článku se také nepovažuje předání inf</w:t>
      </w:r>
      <w:r>
        <w:t>ormací advokátům, daňovým poradcům a dalším osobám zavázanými ze zákona mlčenlivostí.</w:t>
      </w:r>
    </w:p>
    <w:p w:rsidR="00D46F28" w:rsidRDefault="00E6396B">
      <w:pPr>
        <w:pStyle w:val="Zkladntext3"/>
        <w:framePr w:w="9566" w:h="9695" w:hRule="exact" w:wrap="around" w:vAnchor="page" w:hAnchor="page" w:x="1777" w:y="4323"/>
        <w:numPr>
          <w:ilvl w:val="0"/>
          <w:numId w:val="15"/>
        </w:numPr>
        <w:shd w:val="clear" w:color="auto" w:fill="auto"/>
        <w:tabs>
          <w:tab w:val="left" w:pos="1022"/>
          <w:tab w:val="right" w:pos="9563"/>
        </w:tabs>
        <w:spacing w:before="0" w:after="0" w:line="283" w:lineRule="exact"/>
        <w:ind w:left="1040" w:hanging="700"/>
        <w:jc w:val="both"/>
      </w:pPr>
      <w:r>
        <w:t xml:space="preserve">Ukončení účinnosti této </w:t>
      </w:r>
      <w:r>
        <w:rPr>
          <w:rStyle w:val="Zkladntext1"/>
        </w:rPr>
        <w:t xml:space="preserve">Smlouvy </w:t>
      </w:r>
      <w:r w:rsidR="00B620B0">
        <w:t xml:space="preserve">z jakéhokoliv důvodu </w:t>
      </w:r>
      <w:r>
        <w:t>se nedotkne ustanovení</w:t>
      </w:r>
    </w:p>
    <w:p w:rsidR="00D46F28" w:rsidRDefault="00E6396B">
      <w:pPr>
        <w:pStyle w:val="Zkladntext3"/>
        <w:framePr w:w="9566" w:h="9695" w:hRule="exact" w:wrap="around" w:vAnchor="page" w:hAnchor="page" w:x="1777" w:y="4323"/>
        <w:shd w:val="clear" w:color="auto" w:fill="auto"/>
        <w:tabs>
          <w:tab w:val="right" w:pos="9563"/>
        </w:tabs>
        <w:spacing w:before="0" w:after="0" w:line="283" w:lineRule="exact"/>
        <w:ind w:left="1040" w:firstLine="0"/>
        <w:jc w:val="both"/>
      </w:pPr>
      <w:r>
        <w:t>tohoto člá</w:t>
      </w:r>
      <w:r w:rsidR="00D36544">
        <w:t>nku Smlouvy a jejich účinnost př</w:t>
      </w:r>
      <w:r w:rsidR="00B620B0">
        <w:t xml:space="preserve">etrvá i po </w:t>
      </w:r>
      <w:r>
        <w:t>ukončení účinnosti této</w:t>
      </w:r>
    </w:p>
    <w:p w:rsidR="00D46F28" w:rsidRDefault="00E6396B">
      <w:pPr>
        <w:pStyle w:val="Zkladntext3"/>
        <w:framePr w:w="9566" w:h="9695" w:hRule="exact" w:wrap="around" w:vAnchor="page" w:hAnchor="page" w:x="1777" w:y="4323"/>
        <w:shd w:val="clear" w:color="auto" w:fill="auto"/>
        <w:spacing w:before="0" w:after="64" w:line="283" w:lineRule="exact"/>
        <w:ind w:left="1040" w:firstLine="0"/>
        <w:jc w:val="both"/>
      </w:pPr>
      <w:r>
        <w:t>Smlouvy.</w:t>
      </w:r>
    </w:p>
    <w:p w:rsidR="00D46F28" w:rsidRDefault="00E6396B">
      <w:pPr>
        <w:pStyle w:val="Zkladntext3"/>
        <w:framePr w:w="9566" w:h="9695" w:hRule="exact" w:wrap="around" w:vAnchor="page" w:hAnchor="page" w:x="1777" w:y="4323"/>
        <w:numPr>
          <w:ilvl w:val="0"/>
          <w:numId w:val="15"/>
        </w:numPr>
        <w:shd w:val="clear" w:color="auto" w:fill="auto"/>
        <w:spacing w:before="0" w:after="60" w:line="278" w:lineRule="exact"/>
        <w:ind w:left="1040" w:right="20" w:hanging="700"/>
        <w:jc w:val="both"/>
      </w:pPr>
      <w:r>
        <w:t xml:space="preserve"> Smluvní strany jsou povinny zachovávat ustanov</w:t>
      </w:r>
      <w:r w:rsidR="00D36544">
        <w:t>ení zákona č. 101/2000 Sb., o oc</w:t>
      </w:r>
      <w:r>
        <w:t xml:space="preserve">hraně </w:t>
      </w:r>
      <w:r>
        <w:rPr>
          <w:rStyle w:val="Zkladntext1"/>
        </w:rPr>
        <w:t xml:space="preserve">osobních </w:t>
      </w:r>
      <w:r>
        <w:t xml:space="preserve">údajů ve znění pozdějších předpisů a zákona č. 106/1999 Sb., o svobodném přístupu k informacím, </w:t>
      </w:r>
      <w:proofErr w:type="gramStart"/>
      <w:r>
        <w:t>ve zněm</w:t>
      </w:r>
      <w:proofErr w:type="gramEnd"/>
      <w:r>
        <w:t xml:space="preserve"> pozdějších předpisů.</w:t>
      </w:r>
    </w:p>
    <w:p w:rsidR="00D46F28" w:rsidRDefault="00E6396B">
      <w:pPr>
        <w:pStyle w:val="Zkladntext3"/>
        <w:framePr w:w="9566" w:h="9695" w:hRule="exact" w:wrap="around" w:vAnchor="page" w:hAnchor="page" w:x="1777" w:y="4323"/>
        <w:numPr>
          <w:ilvl w:val="0"/>
          <w:numId w:val="15"/>
        </w:numPr>
        <w:shd w:val="clear" w:color="auto" w:fill="auto"/>
        <w:spacing w:before="0" w:after="64" w:line="278" w:lineRule="exact"/>
        <w:ind w:left="1040" w:right="20" w:hanging="700"/>
        <w:jc w:val="both"/>
      </w:pPr>
      <w:r>
        <w:t xml:space="preserve"> Tímto článkem nejsou dotčena ustanovení případně uzavřené smlouvy o ochraně neveřejných informací,</w:t>
      </w:r>
    </w:p>
    <w:p w:rsidR="00D46F28" w:rsidRDefault="00E6396B">
      <w:pPr>
        <w:pStyle w:val="Zkladntext3"/>
        <w:framePr w:w="9566" w:h="9695" w:hRule="exact" w:wrap="around" w:vAnchor="page" w:hAnchor="page" w:x="1777" w:y="4323"/>
        <w:numPr>
          <w:ilvl w:val="0"/>
          <w:numId w:val="15"/>
        </w:numPr>
        <w:shd w:val="clear" w:color="auto" w:fill="auto"/>
        <w:tabs>
          <w:tab w:val="left" w:pos="1022"/>
          <w:tab w:val="right" w:pos="9563"/>
        </w:tabs>
        <w:spacing w:before="0" w:after="0" w:line="274" w:lineRule="exact"/>
        <w:ind w:left="1040" w:hanging="700"/>
        <w:jc w:val="both"/>
      </w:pPr>
      <w:r>
        <w:t>Vztahuje-</w:t>
      </w:r>
      <w:proofErr w:type="spellStart"/>
      <w:r>
        <w:t>lí</w:t>
      </w:r>
      <w:proofErr w:type="spellEnd"/>
      <w:r>
        <w:t xml:space="preserve"> se na tu</w:t>
      </w:r>
      <w:r w:rsidR="00B620B0">
        <w:t xml:space="preserve">to smlouvu povinnost uveřejnění </w:t>
      </w:r>
      <w:r>
        <w:t>prostřednictvím registru</w:t>
      </w:r>
    </w:p>
    <w:p w:rsidR="00D46F28" w:rsidRDefault="00E6396B">
      <w:pPr>
        <w:pStyle w:val="Zkladntext3"/>
        <w:framePr w:w="9566" w:h="9695" w:hRule="exact" w:wrap="around" w:vAnchor="page" w:hAnchor="page" w:x="1777" w:y="4323"/>
        <w:shd w:val="clear" w:color="auto" w:fill="auto"/>
        <w:tabs>
          <w:tab w:val="right" w:pos="9563"/>
        </w:tabs>
        <w:spacing w:before="0" w:after="0" w:line="274" w:lineRule="exact"/>
        <w:ind w:left="1040" w:firstLine="0"/>
        <w:jc w:val="both"/>
      </w:pPr>
      <w:r>
        <w:t xml:space="preserve">smluv dle zákona </w:t>
      </w:r>
      <w:r w:rsidR="00B620B0">
        <w:t xml:space="preserve">č. 340/2015 Sb., o zvláštních </w:t>
      </w:r>
      <w:r>
        <w:t>podmínkách účinnosti</w:t>
      </w:r>
    </w:p>
    <w:p w:rsidR="00D46F28" w:rsidRDefault="00E6396B">
      <w:pPr>
        <w:pStyle w:val="Zkladntext3"/>
        <w:framePr w:w="9566" w:h="9695" w:hRule="exact" w:wrap="around" w:vAnchor="page" w:hAnchor="page" w:x="1777" w:y="4323"/>
        <w:shd w:val="clear" w:color="auto" w:fill="auto"/>
        <w:tabs>
          <w:tab w:val="right" w:pos="9563"/>
        </w:tabs>
        <w:spacing w:before="0" w:after="0" w:line="274" w:lineRule="exact"/>
        <w:ind w:left="1040" w:right="20" w:firstLine="0"/>
        <w:jc w:val="both"/>
      </w:pPr>
      <w:r>
        <w:t>některých smluv, uveřejňování těchto smluv a o registru smluv (zákon o registru smluv), v platném znění, souhlasí obě smluvní strany s tímto uveřejněním a sjednávají, že sp</w:t>
      </w:r>
      <w:r w:rsidR="00D36544">
        <w:t xml:space="preserve">rávci registru smluv zašle tuto </w:t>
      </w:r>
      <w:r>
        <w:t>smlouvu k uveřejnění</w:t>
      </w:r>
    </w:p>
    <w:p w:rsidR="00D46F28" w:rsidRDefault="00E6396B">
      <w:pPr>
        <w:pStyle w:val="Zkladntext3"/>
        <w:framePr w:w="9566" w:h="9695" w:hRule="exact" w:wrap="around" w:vAnchor="page" w:hAnchor="page" w:x="1777" w:y="4323"/>
        <w:shd w:val="clear" w:color="auto" w:fill="auto"/>
        <w:spacing w:before="0" w:after="0" w:line="274" w:lineRule="exact"/>
        <w:ind w:left="1040" w:firstLine="0"/>
        <w:jc w:val="both"/>
      </w:pPr>
      <w:r>
        <w:t>prostřednictvím registru smluv Objednatel</w:t>
      </w:r>
      <w:r w:rsidR="00D36544">
        <w:t>.</w:t>
      </w:r>
    </w:p>
    <w:p w:rsidR="00D46F28" w:rsidRDefault="00E6396B">
      <w:pPr>
        <w:pStyle w:val="ZhlavneboZpat0"/>
        <w:framePr w:wrap="around" w:vAnchor="page" w:hAnchor="page" w:x="9922" w:y="15519"/>
        <w:shd w:val="clear" w:color="auto" w:fill="auto"/>
        <w:spacing w:line="200" w:lineRule="exact"/>
        <w:ind w:left="20"/>
      </w:pPr>
      <w:r>
        <w:t>Stránka 9 z 14</w:t>
      </w:r>
    </w:p>
    <w:p w:rsidR="00D46F28" w:rsidRDefault="00D46F28">
      <w:pPr>
        <w:rPr>
          <w:sz w:val="2"/>
          <w:szCs w:val="2"/>
        </w:rPr>
        <w:sectPr w:rsidR="00D46F28">
          <w:pgSz w:w="11909" w:h="16838"/>
          <w:pgMar w:top="0" w:right="0" w:bottom="0" w:left="0" w:header="0" w:footer="3" w:gutter="0"/>
          <w:cols w:space="720"/>
          <w:noEndnote/>
          <w:docGrid w:linePitch="360"/>
        </w:sectPr>
      </w:pPr>
    </w:p>
    <w:p w:rsidR="00D46F28" w:rsidRDefault="00E6396B">
      <w:pPr>
        <w:pStyle w:val="ZhlavneboZpat0"/>
        <w:framePr w:wrap="around" w:vAnchor="page" w:hAnchor="page" w:x="1820" w:y="1143"/>
        <w:shd w:val="clear" w:color="auto" w:fill="auto"/>
        <w:spacing w:line="200" w:lineRule="exact"/>
        <w:ind w:left="20"/>
      </w:pPr>
      <w:r>
        <w:rPr>
          <w:rStyle w:val="ZhlavneboZpat95ptTundkovn0pt"/>
        </w:rPr>
        <w:lastRenderedPageBreak/>
        <w:t xml:space="preserve">SMLOUVA O DÍLO </w:t>
      </w:r>
      <w:proofErr w:type="gramStart"/>
      <w:r>
        <w:t>Č.SOD</w:t>
      </w:r>
      <w:proofErr w:type="gramEnd"/>
      <w:r>
        <w:t xml:space="preserve"> ICTZL 2017003</w:t>
      </w:r>
    </w:p>
    <w:p w:rsidR="00D46F28" w:rsidRDefault="00E6396B">
      <w:pPr>
        <w:pStyle w:val="Zkladntext20"/>
        <w:framePr w:w="9470" w:h="12000" w:hRule="exact" w:wrap="around" w:vAnchor="page" w:hAnchor="page" w:x="1796" w:y="2554"/>
        <w:shd w:val="clear" w:color="auto" w:fill="auto"/>
        <w:spacing w:after="252" w:line="200" w:lineRule="exact"/>
        <w:jc w:val="left"/>
      </w:pPr>
      <w:r>
        <w:t>ČLÁNEK 12 - VÝPOVĚĎ A ODSTOUPENÍ</w:t>
      </w:r>
    </w:p>
    <w:p w:rsidR="00D46F28" w:rsidRDefault="00E6396B">
      <w:pPr>
        <w:pStyle w:val="Zkladntext3"/>
        <w:framePr w:w="9470" w:h="12000" w:hRule="exact" w:wrap="around" w:vAnchor="page" w:hAnchor="page" w:x="1796" w:y="2554"/>
        <w:numPr>
          <w:ilvl w:val="0"/>
          <w:numId w:val="16"/>
        </w:numPr>
        <w:shd w:val="clear" w:color="auto" w:fill="auto"/>
        <w:spacing w:before="0" w:after="116" w:line="274" w:lineRule="exact"/>
        <w:ind w:left="1000" w:right="40" w:hanging="720"/>
        <w:jc w:val="both"/>
      </w:pPr>
      <w:r>
        <w:t xml:space="preserve"> Smlouva může být ukončena dohodou smluvních stran v písemné formě, </w:t>
      </w:r>
      <w:proofErr w:type="spellStart"/>
      <w:r>
        <w:t>piíčemž</w:t>
      </w:r>
      <w:proofErr w:type="spellEnd"/>
      <w:r>
        <w:t xml:space="preserve"> účinky ukončení účinnosti Smlouvy nastanou k okamžiku stanovenému v takovéto dohodě. Nebude-li takovýto okamžik dohodou stanoven, pak tyto účinky nastanou ke dni uzavření takovéto dohody.</w:t>
      </w:r>
    </w:p>
    <w:p w:rsidR="00D46F28" w:rsidRDefault="00E6396B">
      <w:pPr>
        <w:pStyle w:val="Zkladntext3"/>
        <w:framePr w:w="9470" w:h="12000" w:hRule="exact" w:wrap="around" w:vAnchor="page" w:hAnchor="page" w:x="1796" w:y="2554"/>
        <w:numPr>
          <w:ilvl w:val="0"/>
          <w:numId w:val="16"/>
        </w:numPr>
        <w:shd w:val="clear" w:color="auto" w:fill="auto"/>
        <w:spacing w:before="0" w:after="139" w:line="278" w:lineRule="exact"/>
        <w:ind w:left="1000" w:right="40" w:hanging="720"/>
        <w:jc w:val="both"/>
      </w:pPr>
      <w:r>
        <w:t xml:space="preserve"> Objednatel je oprávněn od Smlouvy odstoupit v případě podstatného porušení smluvní nebo zákonné povinnosti Zhotovitelem. Odstoupení od smlouvy nabývá účinnosti písemným doru</w:t>
      </w:r>
      <w:r w:rsidR="00B620B0">
        <w:t>čením oznámení o odstoupení Zhot</w:t>
      </w:r>
      <w:r>
        <w:t>oviteli.</w:t>
      </w:r>
    </w:p>
    <w:p w:rsidR="00D46F28" w:rsidRDefault="00E6396B">
      <w:pPr>
        <w:pStyle w:val="Zkladntext3"/>
        <w:framePr w:w="9470" w:h="12000" w:hRule="exact" w:wrap="around" w:vAnchor="page" w:hAnchor="page" w:x="1796" w:y="2554"/>
        <w:numPr>
          <w:ilvl w:val="0"/>
          <w:numId w:val="16"/>
        </w:numPr>
        <w:shd w:val="clear" w:color="auto" w:fill="auto"/>
        <w:spacing w:before="0" w:after="105" w:line="254" w:lineRule="exact"/>
        <w:ind w:left="1000" w:right="40" w:hanging="720"/>
        <w:jc w:val="both"/>
      </w:pPr>
      <w:r>
        <w:t xml:space="preserve"> Za podstatné porušení povinnosti Zhotovitelem dle odst. 11.2. Smlouvy se považuje zejména:</w:t>
      </w:r>
    </w:p>
    <w:p w:rsidR="00D46F28" w:rsidRDefault="00E6396B">
      <w:pPr>
        <w:pStyle w:val="Zkladntext3"/>
        <w:framePr w:w="9470" w:h="12000" w:hRule="exact" w:wrap="around" w:vAnchor="page" w:hAnchor="page" w:x="1796" w:y="2554"/>
        <w:shd w:val="clear" w:color="auto" w:fill="auto"/>
        <w:spacing w:before="0" w:after="124" w:line="274" w:lineRule="exact"/>
        <w:ind w:left="680" w:right="40" w:firstLine="0"/>
        <w:jc w:val="left"/>
      </w:pPr>
      <w:r>
        <w:t>12.3.1 prodlení v plnění převzatých závazků zaviněné Zhotovitelem, které hotovitel nedokázal ani 15 kalendářních dnů po obdržení písemného oznámení Objednatele napravit, ačkoli měl pro svoji činnost k dispozici všechny potřebné podklady a součinnost Objednatele,</w:t>
      </w:r>
    </w:p>
    <w:p w:rsidR="00D46F28" w:rsidRDefault="00E6396B">
      <w:pPr>
        <w:pStyle w:val="Zkladntext3"/>
        <w:framePr w:w="9470" w:h="12000" w:hRule="exact" w:wrap="around" w:vAnchor="page" w:hAnchor="page" w:x="1796" w:y="2554"/>
        <w:numPr>
          <w:ilvl w:val="0"/>
          <w:numId w:val="17"/>
        </w:numPr>
        <w:shd w:val="clear" w:color="auto" w:fill="auto"/>
        <w:spacing w:before="0" w:after="132" w:line="269" w:lineRule="exact"/>
        <w:ind w:left="1640" w:right="40" w:hanging="960"/>
        <w:jc w:val="both"/>
      </w:pPr>
      <w:r>
        <w:t xml:space="preserve"> neplnění, neúplné či jinak vadné plnění, včetně vadného plnění spočívajícího ve vadách právních, které Zhotovitel nedokázal ani 30 kalendářních dnů po obdržení písemného oznámení Objednatele napravit,</w:t>
      </w:r>
    </w:p>
    <w:p w:rsidR="00D46F28" w:rsidRDefault="00E6396B">
      <w:pPr>
        <w:pStyle w:val="Zkladntext3"/>
        <w:framePr w:w="9470" w:h="12000" w:hRule="exact" w:wrap="around" w:vAnchor="page" w:hAnchor="page" w:x="1796" w:y="2554"/>
        <w:shd w:val="clear" w:color="auto" w:fill="auto"/>
        <w:spacing w:before="0" w:after="116" w:line="254" w:lineRule="exact"/>
        <w:ind w:left="1640" w:right="40" w:hanging="960"/>
        <w:jc w:val="both"/>
      </w:pPr>
      <w:r>
        <w:t>12 3.3. porušení povinnosti mlčenlivosti, resp. ochrany důvěrných informací Zhotovitelem,</w:t>
      </w:r>
    </w:p>
    <w:p w:rsidR="00D46F28" w:rsidRDefault="00E6396B">
      <w:pPr>
        <w:pStyle w:val="Zkladntext3"/>
        <w:framePr w:w="9470" w:h="12000" w:hRule="exact" w:wrap="around" w:vAnchor="page" w:hAnchor="page" w:x="1796" w:y="2554"/>
        <w:numPr>
          <w:ilvl w:val="0"/>
          <w:numId w:val="18"/>
        </w:numPr>
        <w:shd w:val="clear" w:color="auto" w:fill="auto"/>
        <w:spacing w:before="0" w:after="167" w:line="259" w:lineRule="exact"/>
        <w:ind w:left="1640" w:right="40" w:hanging="960"/>
        <w:jc w:val="both"/>
      </w:pPr>
      <w:r>
        <w:t xml:space="preserve"> provádění Díla je bezdůvodně pozastaveno po dobu více než 30 kalendářních dnů.</w:t>
      </w:r>
    </w:p>
    <w:p w:rsidR="00D46F28" w:rsidRDefault="00E6396B">
      <w:pPr>
        <w:pStyle w:val="Zkladntext3"/>
        <w:framePr w:w="9470" w:h="12000" w:hRule="exact" w:wrap="around" w:vAnchor="page" w:hAnchor="page" w:x="1796" w:y="2554"/>
        <w:shd w:val="clear" w:color="auto" w:fill="auto"/>
        <w:spacing w:before="0" w:after="65" w:line="200" w:lineRule="exact"/>
        <w:ind w:left="1000" w:hanging="720"/>
        <w:jc w:val="both"/>
      </w:pPr>
      <w:r>
        <w:t>12 4. Objednatel je dále oprávněn od Smlouvy odstoupit v případě, že:</w:t>
      </w:r>
    </w:p>
    <w:p w:rsidR="00D46F28" w:rsidRDefault="00B620B0">
      <w:pPr>
        <w:pStyle w:val="Zkladntext3"/>
        <w:framePr w:w="9470" w:h="12000" w:hRule="exact" w:wrap="around" w:vAnchor="page" w:hAnchor="page" w:x="1796" w:y="2554"/>
        <w:numPr>
          <w:ilvl w:val="0"/>
          <w:numId w:val="19"/>
        </w:numPr>
        <w:shd w:val="clear" w:color="auto" w:fill="auto"/>
        <w:tabs>
          <w:tab w:val="left" w:pos="1645"/>
        </w:tabs>
        <w:spacing w:before="0" w:after="128" w:line="283" w:lineRule="exact"/>
        <w:ind w:left="1640" w:right="40" w:hanging="960"/>
        <w:jc w:val="both"/>
      </w:pPr>
      <w:r>
        <w:t>Zhotovitel pozbude oprávnění</w:t>
      </w:r>
      <w:r w:rsidR="00E6396B">
        <w:t xml:space="preserve"> vyžadované právními předpisy k činnostem, k jejichž provádění je Zhotovitel povinen dle </w:t>
      </w:r>
      <w:proofErr w:type="spellStart"/>
      <w:r w:rsidR="00E6396B">
        <w:t>Smlouvv</w:t>
      </w:r>
      <w:proofErr w:type="spellEnd"/>
      <w:r w:rsidR="00E6396B">
        <w:t>,</w:t>
      </w:r>
    </w:p>
    <w:p w:rsidR="00D46F28" w:rsidRDefault="00E6396B">
      <w:pPr>
        <w:pStyle w:val="Zkladntext3"/>
        <w:framePr w:w="9470" w:h="12000" w:hRule="exact" w:wrap="around" w:vAnchor="page" w:hAnchor="page" w:x="1796" w:y="2554"/>
        <w:shd w:val="clear" w:color="auto" w:fill="auto"/>
        <w:spacing w:before="0" w:after="120" w:line="274" w:lineRule="exact"/>
        <w:ind w:left="1640" w:right="40" w:hanging="960"/>
        <w:jc w:val="both"/>
      </w:pPr>
      <w:r>
        <w:t xml:space="preserve">12 4.2. na návrh Zhotovitele bude zahájeno </w:t>
      </w:r>
      <w:proofErr w:type="spellStart"/>
      <w:r>
        <w:t>insolvenční</w:t>
      </w:r>
      <w:proofErr w:type="spellEnd"/>
      <w:r>
        <w:t xml:space="preserve"> řízení podle zákona č. 182/2006 Sb., o úpadku a způsobech jeho řešení (</w:t>
      </w:r>
      <w:proofErr w:type="spellStart"/>
      <w:r>
        <w:t>insolvenční</w:t>
      </w:r>
      <w:proofErr w:type="spellEnd"/>
      <w:r>
        <w:t xml:space="preserve"> zákon)</w:t>
      </w:r>
      <w:r w:rsidR="00D36544">
        <w:t>, ve znění pozdějších předpisů i dále j</w:t>
      </w:r>
      <w:r>
        <w:t>en „</w:t>
      </w:r>
      <w:proofErr w:type="spellStart"/>
      <w:r>
        <w:t>insolvenční</w:t>
      </w:r>
      <w:proofErr w:type="spellEnd"/>
      <w:r>
        <w:t xml:space="preserve"> zákon'</w:t>
      </w:r>
      <w:r>
        <w:rPr>
          <w:vertAlign w:val="superscript"/>
        </w:rPr>
        <w:t>1</w:t>
      </w:r>
      <w:r>
        <w:t>), jehož předmětem bude úpadek nebo hrozící úpadek Zhotovitele;</w:t>
      </w:r>
    </w:p>
    <w:p w:rsidR="00D46F28" w:rsidRDefault="00E6396B">
      <w:pPr>
        <w:pStyle w:val="Zkladntext3"/>
        <w:framePr w:w="9470" w:h="12000" w:hRule="exact" w:wrap="around" w:vAnchor="page" w:hAnchor="page" w:x="1796" w:y="2554"/>
        <w:numPr>
          <w:ilvl w:val="0"/>
          <w:numId w:val="20"/>
        </w:numPr>
        <w:shd w:val="clear" w:color="auto" w:fill="auto"/>
        <w:spacing w:before="0" w:after="124" w:line="274" w:lineRule="exact"/>
        <w:ind w:left="1640" w:right="40" w:hanging="960"/>
        <w:jc w:val="both"/>
      </w:pPr>
      <w:r>
        <w:t xml:space="preserve"> bude zahájeno </w:t>
      </w:r>
      <w:proofErr w:type="spellStart"/>
      <w:r>
        <w:t>insolvenční</w:t>
      </w:r>
      <w:proofErr w:type="spellEnd"/>
      <w:r>
        <w:t xml:space="preserve"> řízení podle </w:t>
      </w:r>
      <w:proofErr w:type="spellStart"/>
      <w:r>
        <w:t>insolvenčního</w:t>
      </w:r>
      <w:proofErr w:type="spellEnd"/>
      <w:r>
        <w:t xml:space="preserve"> zákona, jehož předmětem bude úpadek nebo hrozící úpad</w:t>
      </w:r>
      <w:r w:rsidR="00B620B0">
        <w:t xml:space="preserve">ek Zhotovitele a současně bude </w:t>
      </w:r>
      <w:proofErr w:type="spellStart"/>
      <w:r w:rsidR="00B620B0">
        <w:t>in</w:t>
      </w:r>
      <w:r>
        <w:t>solve</w:t>
      </w:r>
      <w:r w:rsidR="00B620B0">
        <w:t>nčnim</w:t>
      </w:r>
      <w:proofErr w:type="spellEnd"/>
      <w:r w:rsidR="00B620B0">
        <w:t xml:space="preserve"> soudem vy</w:t>
      </w:r>
      <w:r>
        <w:t>dáno rozhodnuti o úpadku Zhotovitele,</w:t>
      </w:r>
    </w:p>
    <w:p w:rsidR="00D46F28" w:rsidRDefault="00E6396B">
      <w:pPr>
        <w:pStyle w:val="Zkladntext3"/>
        <w:framePr w:w="9470" w:h="12000" w:hRule="exact" w:wrap="around" w:vAnchor="page" w:hAnchor="page" w:x="1796" w:y="2554"/>
        <w:shd w:val="clear" w:color="auto" w:fill="auto"/>
        <w:spacing w:before="0" w:after="175" w:line="269" w:lineRule="exact"/>
        <w:ind w:left="1640" w:right="40" w:hanging="960"/>
        <w:jc w:val="both"/>
      </w:pPr>
      <w:r>
        <w:t xml:space="preserve">12 4 </w:t>
      </w:r>
      <w:proofErr w:type="spellStart"/>
      <w:r>
        <w:t>4</w:t>
      </w:r>
      <w:proofErr w:type="spellEnd"/>
      <w:r>
        <w:t xml:space="preserve">. bude zahájeno </w:t>
      </w:r>
      <w:proofErr w:type="spellStart"/>
      <w:r>
        <w:t>insolvenční</w:t>
      </w:r>
      <w:proofErr w:type="spellEnd"/>
      <w:r>
        <w:t xml:space="preserve"> řízení </w:t>
      </w:r>
      <w:r w:rsidR="00B620B0">
        <w:t xml:space="preserve">podle </w:t>
      </w:r>
      <w:proofErr w:type="spellStart"/>
      <w:r w:rsidR="00B620B0">
        <w:t>insolvenčního</w:t>
      </w:r>
      <w:proofErr w:type="spellEnd"/>
      <w:r w:rsidR="00B620B0">
        <w:t xml:space="preserve"> zákona, jeho</w:t>
      </w:r>
      <w:r>
        <w:t xml:space="preserve">ž předmětem bude úpadek nebo hrozící úpadek Zhotovitele a současně bude </w:t>
      </w:r>
      <w:proofErr w:type="spellStart"/>
      <w:r>
        <w:t>insolvenčním</w:t>
      </w:r>
      <w:proofErr w:type="spellEnd"/>
      <w:r>
        <w:t xml:space="preserve"> soudem nařízeno předběžné opatř</w:t>
      </w:r>
      <w:r w:rsidR="00D36544">
        <w:t xml:space="preserve">ení podle § 113 </w:t>
      </w:r>
      <w:proofErr w:type="spellStart"/>
      <w:r w:rsidR="00D36544">
        <w:t>insolvenčního</w:t>
      </w:r>
      <w:proofErr w:type="spellEnd"/>
      <w:r w:rsidR="00D36544">
        <w:t xml:space="preserve"> zá</w:t>
      </w:r>
      <w:r>
        <w:t>kona,</w:t>
      </w:r>
    </w:p>
    <w:p w:rsidR="00D46F28" w:rsidRDefault="00E6396B">
      <w:pPr>
        <w:pStyle w:val="Zkladntext3"/>
        <w:framePr w:w="9470" w:h="12000" w:hRule="exact" w:wrap="around" w:vAnchor="page" w:hAnchor="page" w:x="1796" w:y="2554"/>
        <w:numPr>
          <w:ilvl w:val="0"/>
          <w:numId w:val="21"/>
        </w:numPr>
        <w:shd w:val="clear" w:color="auto" w:fill="auto"/>
        <w:spacing w:before="0" w:after="0" w:line="200" w:lineRule="exact"/>
        <w:ind w:left="680" w:firstLine="0"/>
        <w:jc w:val="left"/>
      </w:pPr>
      <w:r>
        <w:t xml:space="preserve"> Zhotovitel vstoupí do likvidace.</w:t>
      </w:r>
    </w:p>
    <w:p w:rsidR="00D46F28" w:rsidRDefault="00E6396B">
      <w:pPr>
        <w:pStyle w:val="ZhlavneboZpat0"/>
        <w:framePr w:wrap="around" w:vAnchor="page" w:hAnchor="page" w:x="9653" w:y="15533"/>
        <w:shd w:val="clear" w:color="auto" w:fill="auto"/>
        <w:spacing w:line="200" w:lineRule="exact"/>
        <w:ind w:left="20"/>
      </w:pPr>
      <w:r>
        <w:t>Stránka 10 z 14</w:t>
      </w:r>
    </w:p>
    <w:p w:rsidR="00D46F28" w:rsidRDefault="00D46F28">
      <w:pPr>
        <w:rPr>
          <w:sz w:val="2"/>
          <w:szCs w:val="2"/>
        </w:rPr>
        <w:sectPr w:rsidR="00D46F28">
          <w:pgSz w:w="11909" w:h="16838"/>
          <w:pgMar w:top="0" w:right="0" w:bottom="0" w:left="0" w:header="0" w:footer="3" w:gutter="0"/>
          <w:cols w:space="720"/>
          <w:noEndnote/>
          <w:docGrid w:linePitch="360"/>
        </w:sectPr>
      </w:pPr>
    </w:p>
    <w:p w:rsidR="00D46F28" w:rsidRDefault="00E6396B">
      <w:pPr>
        <w:pStyle w:val="ZhlavneboZpat0"/>
        <w:framePr w:wrap="around" w:vAnchor="page" w:hAnchor="page" w:x="1796" w:y="1181"/>
        <w:shd w:val="clear" w:color="auto" w:fill="auto"/>
        <w:spacing w:line="200" w:lineRule="exact"/>
        <w:ind w:left="20"/>
      </w:pPr>
      <w:r>
        <w:rPr>
          <w:rStyle w:val="ZhlavneboZpat95ptTundkovn0pt"/>
        </w:rPr>
        <w:lastRenderedPageBreak/>
        <w:t xml:space="preserve">SMLOUVA O DÍLO </w:t>
      </w:r>
      <w:r>
        <w:t>Č. SOD ICTZL 2017003</w:t>
      </w:r>
    </w:p>
    <w:p w:rsidR="00D46F28" w:rsidRDefault="00E6396B">
      <w:pPr>
        <w:pStyle w:val="Zkladntext3"/>
        <w:framePr w:w="9528" w:h="11867" w:hRule="exact" w:wrap="around" w:vAnchor="page" w:hAnchor="page" w:x="1786" w:y="2609"/>
        <w:numPr>
          <w:ilvl w:val="0"/>
          <w:numId w:val="22"/>
        </w:numPr>
        <w:shd w:val="clear" w:color="auto" w:fill="auto"/>
        <w:spacing w:before="0" w:after="56" w:line="274" w:lineRule="exact"/>
        <w:ind w:left="1020" w:right="20" w:hanging="700"/>
        <w:jc w:val="both"/>
      </w:pPr>
      <w:r>
        <w:t xml:space="preserve"> Zhotovitel ¡e oprávněn od Smlouvy odstoupit v případě, že Objednatel bude v prodlení s úhradou svých splatných peněžitých závazků vyplývajících z této Smlouvy po dobu delší než 60 kalendářních dnů.</w:t>
      </w:r>
    </w:p>
    <w:p w:rsidR="00D46F28" w:rsidRDefault="00D36544">
      <w:pPr>
        <w:pStyle w:val="Zkladntext3"/>
        <w:framePr w:w="9528" w:h="11867" w:hRule="exact" w:wrap="around" w:vAnchor="page" w:hAnchor="page" w:x="1786" w:y="2609"/>
        <w:numPr>
          <w:ilvl w:val="0"/>
          <w:numId w:val="22"/>
        </w:numPr>
        <w:shd w:val="clear" w:color="auto" w:fill="auto"/>
        <w:spacing w:before="0" w:after="483" w:line="278" w:lineRule="exact"/>
        <w:ind w:left="1020" w:right="20" w:hanging="700"/>
        <w:jc w:val="both"/>
      </w:pPr>
      <w:r>
        <w:t xml:space="preserve"> </w:t>
      </w:r>
      <w:proofErr w:type="spellStart"/>
      <w:r>
        <w:t>Ú</w:t>
      </w:r>
      <w:r w:rsidR="00E6396B">
        <w:t>činkv</w:t>
      </w:r>
      <w:proofErr w:type="spellEnd"/>
      <w:r w:rsidR="00E6396B">
        <w:t xml:space="preserve"> každého</w:t>
      </w:r>
      <w:r>
        <w:t xml:space="preserve"> odstoupení od Smlouvy nastávají okamži</w:t>
      </w:r>
      <w:r w:rsidR="00E6396B">
        <w:t>kem doručení písemného projevu vůle odstoupit od této Smlouvy druhé smluvní straně. Odstoupením od Smlouvy nezaniká nárok na náhradu škody vzniklé porušením Smlouvy ani oprávněný nárok na zaplacení smluvních pokut. Smluvní strany sjednávají, že Zhotovitel má v případě jakéhokoliv předčasného ukončení účinnosti Smlouvy vyjma ods</w:t>
      </w:r>
      <w:r>
        <w:t xml:space="preserve">toupení od smlouvy ze </w:t>
      </w:r>
      <w:proofErr w:type="spellStart"/>
      <w:r>
        <w:t>stranv</w:t>
      </w:r>
      <w:proofErr w:type="spellEnd"/>
      <w:r>
        <w:t xml:space="preserve"> Obj</w:t>
      </w:r>
      <w:r w:rsidR="00E6396B">
        <w:t>ednatele na základě podstatného porušení smluvní nebo zákonné povinnosti Zhotovitelem nárok na úhradu pouze těch prací a výkonů (resp. jejich částí), které do okamžiku předčasného ukončení účinnosti Smlouvy v souladu s touto Smlouvou Objednateli poskytl.</w:t>
      </w:r>
    </w:p>
    <w:p w:rsidR="00D46F28" w:rsidRDefault="00E6396B">
      <w:pPr>
        <w:pStyle w:val="Nadpis20"/>
        <w:framePr w:w="9528" w:h="11867" w:hRule="exact" w:wrap="around" w:vAnchor="page" w:hAnchor="page" w:x="1786" w:y="2609"/>
        <w:shd w:val="clear" w:color="auto" w:fill="auto"/>
        <w:spacing w:after="173" w:line="200" w:lineRule="exact"/>
      </w:pPr>
      <w:bookmarkStart w:id="11" w:name="bookmark11"/>
      <w:r>
        <w:t>ČLÁNEK 13 - ZÁVĚREČNÁ USTANOVENÍ</w:t>
      </w:r>
      <w:bookmarkEnd w:id="11"/>
    </w:p>
    <w:p w:rsidR="00D46F28" w:rsidRDefault="00E6396B">
      <w:pPr>
        <w:pStyle w:val="Zkladntext3"/>
        <w:framePr w:w="9528" w:h="11867" w:hRule="exact" w:wrap="around" w:vAnchor="page" w:hAnchor="page" w:x="1786" w:y="2609"/>
        <w:numPr>
          <w:ilvl w:val="0"/>
          <w:numId w:val="23"/>
        </w:numPr>
        <w:shd w:val="clear" w:color="auto" w:fill="auto"/>
        <w:spacing w:before="0" w:after="56" w:line="274" w:lineRule="exact"/>
        <w:ind w:left="1020" w:right="20" w:hanging="700"/>
        <w:jc w:val="both"/>
      </w:pPr>
      <w:r>
        <w:t xml:space="preserve"> Zhotovitel tímto prohlašuje, že v době uzavření Smlouvy není vůči ně</w:t>
      </w:r>
      <w:r w:rsidR="00D36544">
        <w:t xml:space="preserve">mu vedeno řízení dle </w:t>
      </w:r>
      <w:proofErr w:type="spellStart"/>
      <w:r w:rsidR="00D36544">
        <w:t>insolvenční</w:t>
      </w:r>
      <w:r>
        <w:t>ho</w:t>
      </w:r>
      <w:proofErr w:type="spellEnd"/>
      <w:r>
        <w:t xml:space="preserve"> zákona a zavazuje se Objednatele bezodkladně informovat o všech skutečnostech o hrozí</w:t>
      </w:r>
      <w:r w:rsidR="00B620B0">
        <w:t>cím úpadku, popř. o prohlášení ú</w:t>
      </w:r>
      <w:r>
        <w:t>padku</w:t>
      </w:r>
      <w:r w:rsidR="00B620B0">
        <w:t xml:space="preserve"> j</w:t>
      </w:r>
      <w:r>
        <w:t xml:space="preserve">eho </w:t>
      </w:r>
      <w:proofErr w:type="gramStart"/>
      <w:r>
        <w:t>společnost:.</w:t>
      </w:r>
      <w:proofErr w:type="gramEnd"/>
    </w:p>
    <w:p w:rsidR="00D46F28" w:rsidRDefault="00E6396B">
      <w:pPr>
        <w:pStyle w:val="Zkladntext3"/>
        <w:framePr w:w="9528" w:h="11867" w:hRule="exact" w:wrap="around" w:vAnchor="page" w:hAnchor="page" w:x="1786" w:y="2609"/>
        <w:numPr>
          <w:ilvl w:val="0"/>
          <w:numId w:val="23"/>
        </w:numPr>
        <w:shd w:val="clear" w:color="auto" w:fill="auto"/>
        <w:spacing w:before="0" w:after="56" w:line="278" w:lineRule="exact"/>
        <w:ind w:left="1020" w:right="20" w:hanging="700"/>
        <w:jc w:val="both"/>
      </w:pPr>
      <w:r>
        <w:t xml:space="preserve"> Strany si přečetly tuto Smlouvu, rozumí jejímu obsahu a souhlasí s tím, že tato Smlouva vyjadřuje jejich úplné a výlučné vzájemné ujednání týkající se daného předmětu této Smlouvy.</w:t>
      </w:r>
    </w:p>
    <w:p w:rsidR="00D46F28" w:rsidRDefault="00E6396B">
      <w:pPr>
        <w:pStyle w:val="Zkladntext3"/>
        <w:framePr w:w="9528" w:h="11867" w:hRule="exact" w:wrap="around" w:vAnchor="page" w:hAnchor="page" w:x="1786" w:y="2609"/>
        <w:numPr>
          <w:ilvl w:val="0"/>
          <w:numId w:val="23"/>
        </w:numPr>
        <w:shd w:val="clear" w:color="auto" w:fill="auto"/>
        <w:spacing w:before="0" w:after="64" w:line="283" w:lineRule="exact"/>
        <w:ind w:left="1020" w:right="20" w:hanging="700"/>
        <w:jc w:val="both"/>
      </w:pPr>
      <w:r>
        <w:t xml:space="preserve"> Názvy článků </w:t>
      </w:r>
      <w:r w:rsidR="00B620B0">
        <w:t>jsou pouze informativní a vložen</w:t>
      </w:r>
      <w:r>
        <w:t>y pro přehlednost a nemají žádný vliv na výklad Smlouvy.</w:t>
      </w:r>
    </w:p>
    <w:p w:rsidR="00D46F28" w:rsidRDefault="00E6396B">
      <w:pPr>
        <w:pStyle w:val="Zkladntext3"/>
        <w:framePr w:w="9528" w:h="11867" w:hRule="exact" w:wrap="around" w:vAnchor="page" w:hAnchor="page" w:x="1786" w:y="2609"/>
        <w:shd w:val="clear" w:color="auto" w:fill="auto"/>
        <w:spacing w:before="0" w:after="64" w:line="278" w:lineRule="exact"/>
        <w:ind w:left="1020" w:right="20" w:hanging="700"/>
        <w:jc w:val="both"/>
      </w:pPr>
      <w:r>
        <w:t>13 4. Žádné zamýšlené změny této Smlouvy nebudou účinné, pokud neb</w:t>
      </w:r>
      <w:r w:rsidR="00D36544">
        <w:t>udou učiněny písemně a podepsaný</w:t>
      </w:r>
      <w:r>
        <w:t xml:space="preserve"> oprávněnými zástupci obou smluvních stran. Změny či doplňky Smlouvy lze provádět pouze písemnými, vzestupně číslovanými dodatky podepsanými oběma smluvními stranami.</w:t>
      </w:r>
    </w:p>
    <w:p w:rsidR="00D46F28" w:rsidRDefault="00E6396B">
      <w:pPr>
        <w:pStyle w:val="Zkladntext3"/>
        <w:framePr w:w="9528" w:h="11867" w:hRule="exact" w:wrap="around" w:vAnchor="page" w:hAnchor="page" w:x="1786" w:y="2609"/>
        <w:numPr>
          <w:ilvl w:val="0"/>
          <w:numId w:val="24"/>
        </w:numPr>
        <w:shd w:val="clear" w:color="auto" w:fill="auto"/>
        <w:spacing w:before="0" w:after="56" w:line="274" w:lineRule="exact"/>
        <w:ind w:left="1020" w:right="20" w:hanging="700"/>
        <w:jc w:val="both"/>
      </w:pPr>
      <w:r>
        <w:t xml:space="preserve"> Smluvní strany si sjednávají, že pokud tato Smlouva vyžaduje písemnou fo</w:t>
      </w:r>
      <w:r w:rsidR="00D36544">
        <w:t>rmu úkonu, je tato forma zachová</w:t>
      </w:r>
      <w:r>
        <w:t xml:space="preserve">na i pokud je úkon učiněn prostřednictvím emailu nebo aplikace </w:t>
      </w:r>
      <w:proofErr w:type="spellStart"/>
      <w:r>
        <w:t>OTTOapp</w:t>
      </w:r>
      <w:proofErr w:type="spellEnd"/>
      <w:r>
        <w:t>, vyjma těch úkonů a jednání, která musí být podepsána oběma smluvními stranami.</w:t>
      </w:r>
    </w:p>
    <w:p w:rsidR="00D46F28" w:rsidRDefault="00E6396B">
      <w:pPr>
        <w:pStyle w:val="Zkladntext3"/>
        <w:framePr w:w="9528" w:h="11867" w:hRule="exact" w:wrap="around" w:vAnchor="page" w:hAnchor="page" w:x="1786" w:y="2609"/>
        <w:numPr>
          <w:ilvl w:val="0"/>
          <w:numId w:val="24"/>
        </w:numPr>
        <w:shd w:val="clear" w:color="auto" w:fill="auto"/>
        <w:spacing w:before="0" w:after="60" w:line="278" w:lineRule="exact"/>
        <w:ind w:left="1020" w:right="20" w:hanging="700"/>
        <w:jc w:val="both"/>
      </w:pPr>
      <w:r>
        <w:t xml:space="preserve"> Ve věcech, které nejsou upraveny touto Smlouvou, se použijí právní </w:t>
      </w:r>
      <w:r w:rsidR="00B620B0">
        <w:t>předpisy platné a účinné v České republice, zejmé</w:t>
      </w:r>
      <w:r>
        <w:t>na zákon č. 89/2012 Sb., občanský zákoník, ve znění pozdějších předpisů, a zákon č. 121/2000 Sb., autorský zákon, ve znění pozdějších předpisů.</w:t>
      </w:r>
    </w:p>
    <w:p w:rsidR="00D46F28" w:rsidRDefault="00E6396B">
      <w:pPr>
        <w:pStyle w:val="Zkladntext3"/>
        <w:framePr w:w="9528" w:h="11867" w:hRule="exact" w:wrap="around" w:vAnchor="page" w:hAnchor="page" w:x="1786" w:y="2609"/>
        <w:numPr>
          <w:ilvl w:val="0"/>
          <w:numId w:val="24"/>
        </w:numPr>
        <w:shd w:val="clear" w:color="auto" w:fill="auto"/>
        <w:spacing w:before="0" w:after="0" w:line="278" w:lineRule="exact"/>
        <w:ind w:left="1020" w:right="20" w:hanging="700"/>
        <w:jc w:val="both"/>
      </w:pPr>
      <w:r>
        <w:t xml:space="preserve"> Tato Smlouva je vyhotovena ve čtyřech vyhotoveních v českém j</w:t>
      </w:r>
      <w:r w:rsidR="00D36544">
        <w:t>azyce s platností originálu, z nichž</w:t>
      </w:r>
      <w:r>
        <w:t xml:space="preserve"> každá ze smluvních stran obdrží dvě vyhotovení.</w:t>
      </w:r>
    </w:p>
    <w:p w:rsidR="00D46F28" w:rsidRDefault="00E6396B">
      <w:pPr>
        <w:pStyle w:val="ZhlavneboZpat0"/>
        <w:framePr w:wrap="around" w:vAnchor="page" w:hAnchor="page" w:x="9773" w:y="15538"/>
        <w:shd w:val="clear" w:color="auto" w:fill="auto"/>
        <w:spacing w:line="200" w:lineRule="exact"/>
        <w:ind w:left="20"/>
      </w:pPr>
      <w:r>
        <w:t>Stránka 11 z 14</w:t>
      </w:r>
    </w:p>
    <w:p w:rsidR="00D46F28" w:rsidRDefault="00D46F28">
      <w:pPr>
        <w:rPr>
          <w:sz w:val="2"/>
          <w:szCs w:val="2"/>
        </w:rPr>
        <w:sectPr w:rsidR="00D46F28">
          <w:pgSz w:w="11909" w:h="16838"/>
          <w:pgMar w:top="0" w:right="0" w:bottom="0" w:left="0" w:header="0" w:footer="3" w:gutter="0"/>
          <w:cols w:space="720"/>
          <w:noEndnote/>
          <w:docGrid w:linePitch="360"/>
        </w:sectPr>
      </w:pPr>
    </w:p>
    <w:p w:rsidR="00D46F28" w:rsidRDefault="00E6396B">
      <w:pPr>
        <w:pStyle w:val="ZhlavneboZpat0"/>
        <w:framePr w:wrap="around" w:vAnchor="page" w:hAnchor="page" w:x="1803" w:y="1090"/>
        <w:shd w:val="clear" w:color="auto" w:fill="auto"/>
        <w:spacing w:line="200" w:lineRule="exact"/>
        <w:ind w:left="20"/>
      </w:pPr>
      <w:r>
        <w:rPr>
          <w:rStyle w:val="ZhlavneboZpat95ptTundkovn0pt"/>
        </w:rPr>
        <w:lastRenderedPageBreak/>
        <w:t xml:space="preserve">SMLOUVA O DÍLO </w:t>
      </w:r>
      <w:r>
        <w:t>Č. SOD ICTZL 2017003</w:t>
      </w:r>
    </w:p>
    <w:p w:rsidR="00D46F28" w:rsidRDefault="00E6396B">
      <w:pPr>
        <w:pStyle w:val="Zkladntext3"/>
        <w:framePr w:w="9187" w:h="863" w:hRule="exact" w:wrap="around" w:vAnchor="page" w:hAnchor="page" w:x="2072" w:y="2545"/>
        <w:numPr>
          <w:ilvl w:val="0"/>
          <w:numId w:val="24"/>
        </w:numPr>
        <w:shd w:val="clear" w:color="auto" w:fill="auto"/>
        <w:tabs>
          <w:tab w:val="left" w:pos="706"/>
        </w:tabs>
        <w:spacing w:before="0" w:after="0" w:line="269" w:lineRule="exact"/>
        <w:ind w:left="700" w:hanging="700"/>
        <w:jc w:val="both"/>
      </w:pPr>
      <w:r>
        <w:t>Smlouva nabývá platnosti a účinnosti dnem jejího podpisu oběma smluvními stranami a pozbývá účinnosti dnem splnění jejího předmětu, nejpozději však devět měsíců od podpisu smlouvy.</w:t>
      </w:r>
    </w:p>
    <w:p w:rsidR="00D46F28" w:rsidRDefault="00E6396B">
      <w:pPr>
        <w:pStyle w:val="Zkladntext3"/>
        <w:framePr w:wrap="around" w:vAnchor="page" w:hAnchor="page" w:x="1688" w:y="4493"/>
        <w:shd w:val="clear" w:color="auto" w:fill="auto"/>
        <w:spacing w:before="0" w:after="0" w:line="200" w:lineRule="exact"/>
        <w:ind w:firstLine="0"/>
        <w:jc w:val="left"/>
      </w:pPr>
      <w:r>
        <w:t>Zhotovitel:</w:t>
      </w:r>
    </w:p>
    <w:p w:rsidR="00D46F28" w:rsidRDefault="00E6396B">
      <w:pPr>
        <w:pStyle w:val="Zkladntext3"/>
        <w:framePr w:w="9187" w:h="307" w:hRule="exact" w:wrap="around" w:vAnchor="page" w:hAnchor="page" w:x="2072" w:y="4503"/>
        <w:shd w:val="clear" w:color="auto" w:fill="auto"/>
        <w:spacing w:before="0" w:after="0" w:line="200" w:lineRule="exact"/>
        <w:ind w:left="4445" w:right="3408" w:firstLine="0"/>
      </w:pPr>
      <w:r>
        <w:t>Objednatel:</w:t>
      </w:r>
    </w:p>
    <w:p w:rsidR="00D46F28" w:rsidRDefault="00D36544" w:rsidP="00D36544">
      <w:pPr>
        <w:pStyle w:val="Zkladntext3"/>
        <w:framePr w:w="7881" w:h="4196" w:wrap="around" w:vAnchor="page" w:hAnchor="page" w:x="1966" w:y="5566"/>
        <w:shd w:val="clear" w:color="auto" w:fill="auto"/>
        <w:spacing w:before="0" w:after="0" w:line="200" w:lineRule="exact"/>
        <w:ind w:left="100" w:firstLine="0"/>
        <w:jc w:val="left"/>
      </w:pPr>
      <w:r>
        <w:t>V Olomouci d</w:t>
      </w:r>
      <w:r w:rsidR="00E6396B">
        <w:t>ne</w:t>
      </w:r>
      <w:r>
        <w:t xml:space="preserve"> 10. 7. </w:t>
      </w:r>
      <w:proofErr w:type="gramStart"/>
      <w:r>
        <w:t>2017                               Ve</w:t>
      </w:r>
      <w:proofErr w:type="gramEnd"/>
      <w:r>
        <w:t xml:space="preserve"> Zlíně dne 4. 7. 2017</w:t>
      </w:r>
    </w:p>
    <w:p w:rsidR="00D46F28" w:rsidRDefault="00D36544" w:rsidP="00D36544">
      <w:pPr>
        <w:pStyle w:val="Titulekobrzku0"/>
        <w:framePr w:w="10603" w:h="3005" w:hRule="exact" w:wrap="around" w:vAnchor="page" w:hAnchor="page" w:x="3023" w:y="8245"/>
        <w:shd w:val="clear" w:color="auto" w:fill="auto"/>
        <w:spacing w:line="200" w:lineRule="exact"/>
      </w:pPr>
      <w:r>
        <w:t>I</w:t>
      </w:r>
      <w:r w:rsidR="00E6396B">
        <w:t xml:space="preserve">ng. Roman </w:t>
      </w:r>
      <w:proofErr w:type="gramStart"/>
      <w:r w:rsidR="00E6396B">
        <w:t>Kratochvíl</w:t>
      </w:r>
      <w:r>
        <w:t xml:space="preserve">                                                MUDr.</w:t>
      </w:r>
      <w:proofErr w:type="gramEnd"/>
      <w:r>
        <w:t xml:space="preserve"> Radomír </w:t>
      </w:r>
      <w:proofErr w:type="spellStart"/>
      <w:r>
        <w:t>Maráček</w:t>
      </w:r>
      <w:proofErr w:type="spellEnd"/>
    </w:p>
    <w:p w:rsidR="00D36544" w:rsidRDefault="00D36544" w:rsidP="00D36544">
      <w:pPr>
        <w:pStyle w:val="Titulekobrzku0"/>
        <w:framePr w:w="10603" w:h="3005" w:hRule="exact" w:wrap="around" w:vAnchor="page" w:hAnchor="page" w:x="3023" w:y="8245"/>
        <w:shd w:val="clear" w:color="auto" w:fill="auto"/>
        <w:spacing w:line="200" w:lineRule="exact"/>
      </w:pPr>
      <w:r>
        <w:tab/>
      </w:r>
      <w:r>
        <w:tab/>
      </w:r>
      <w:r>
        <w:tab/>
      </w:r>
      <w:r>
        <w:tab/>
      </w:r>
      <w:r>
        <w:tab/>
      </w:r>
      <w:r>
        <w:tab/>
      </w:r>
      <w:r>
        <w:tab/>
        <w:t xml:space="preserve">   Ing. Vlastimil Vajdák</w:t>
      </w:r>
    </w:p>
    <w:p w:rsidR="00D46F28" w:rsidRDefault="00E6396B">
      <w:pPr>
        <w:pStyle w:val="Zkladntext20"/>
        <w:framePr w:w="5616" w:h="845" w:hRule="exact" w:wrap="around" w:vAnchor="page" w:hAnchor="page" w:x="1721" w:y="12519"/>
        <w:shd w:val="clear" w:color="auto" w:fill="auto"/>
        <w:spacing w:after="287" w:line="200" w:lineRule="exact"/>
        <w:jc w:val="left"/>
      </w:pPr>
      <w:r>
        <w:t>Přílohy:</w:t>
      </w:r>
    </w:p>
    <w:p w:rsidR="00D46F28" w:rsidRDefault="00E6396B">
      <w:pPr>
        <w:pStyle w:val="Zkladntext3"/>
        <w:framePr w:w="5616" w:h="845" w:hRule="exact" w:wrap="around" w:vAnchor="page" w:hAnchor="page" w:x="1721" w:y="12519"/>
        <w:shd w:val="clear" w:color="auto" w:fill="auto"/>
        <w:spacing w:before="0" w:after="0" w:line="200" w:lineRule="exact"/>
        <w:ind w:firstLine="0"/>
        <w:jc w:val="left"/>
      </w:pPr>
      <w:r>
        <w:t>Příloha č. 1: Personální složení realizačního týmu</w:t>
      </w:r>
    </w:p>
    <w:p w:rsidR="00D46F28" w:rsidRDefault="00E6396B">
      <w:pPr>
        <w:pStyle w:val="ZhlavneboZpat0"/>
        <w:framePr w:wrap="around" w:vAnchor="page" w:hAnchor="page" w:x="9646" w:y="15466"/>
        <w:shd w:val="clear" w:color="auto" w:fill="auto"/>
        <w:spacing w:line="200" w:lineRule="exact"/>
        <w:ind w:left="20"/>
      </w:pPr>
      <w:r>
        <w:t>Stránka 12 z 14</w:t>
      </w:r>
    </w:p>
    <w:p w:rsidR="00D46F28" w:rsidRDefault="00D46F28">
      <w:pPr>
        <w:rPr>
          <w:sz w:val="2"/>
          <w:szCs w:val="2"/>
        </w:rPr>
        <w:sectPr w:rsidR="00D46F28">
          <w:pgSz w:w="11909" w:h="16838"/>
          <w:pgMar w:top="0" w:right="0" w:bottom="0" w:left="0" w:header="0" w:footer="3" w:gutter="0"/>
          <w:cols w:space="720"/>
          <w:noEndnote/>
          <w:docGrid w:linePitch="360"/>
        </w:sectPr>
      </w:pPr>
    </w:p>
    <w:p w:rsidR="00D46F28" w:rsidRDefault="00E6396B">
      <w:pPr>
        <w:pStyle w:val="ZhlavneboZpat20"/>
        <w:framePr w:wrap="around" w:vAnchor="page" w:hAnchor="page" w:x="2019" w:y="1175"/>
        <w:shd w:val="clear" w:color="auto" w:fill="auto"/>
        <w:spacing w:line="200" w:lineRule="exact"/>
        <w:ind w:left="20"/>
      </w:pPr>
      <w:r>
        <w:rPr>
          <w:rStyle w:val="ZhlavneboZpat210ptNetundkovn0pt"/>
        </w:rPr>
        <w:lastRenderedPageBreak/>
        <w:t xml:space="preserve">Příloha č. </w:t>
      </w:r>
      <w:r>
        <w:t>1 Personální složení realizačního týmu</w:t>
      </w:r>
    </w:p>
    <w:tbl>
      <w:tblPr>
        <w:tblOverlap w:val="never"/>
        <w:tblW w:w="0" w:type="auto"/>
        <w:tblLayout w:type="fixed"/>
        <w:tblCellMar>
          <w:left w:w="10" w:type="dxa"/>
          <w:right w:w="10" w:type="dxa"/>
        </w:tblCellMar>
        <w:tblLook w:val="0000"/>
      </w:tblPr>
      <w:tblGrid>
        <w:gridCol w:w="1958"/>
        <w:gridCol w:w="1498"/>
        <w:gridCol w:w="2314"/>
        <w:gridCol w:w="2323"/>
      </w:tblGrid>
      <w:tr w:rsidR="00D46F28">
        <w:trPr>
          <w:trHeight w:hRule="exact" w:val="744"/>
        </w:trPr>
        <w:tc>
          <w:tcPr>
            <w:tcW w:w="1958" w:type="dxa"/>
            <w:tcBorders>
              <w:top w:val="single" w:sz="4" w:space="0" w:color="auto"/>
              <w:left w:val="single" w:sz="4" w:space="0" w:color="auto"/>
            </w:tcBorders>
            <w:shd w:val="clear" w:color="auto" w:fill="FFFFFF"/>
          </w:tcPr>
          <w:p w:rsidR="00D46F28" w:rsidRDefault="00E6396B">
            <w:pPr>
              <w:pStyle w:val="Zkladntext3"/>
              <w:framePr w:w="8093" w:h="13296" w:wrap="around" w:vAnchor="page" w:hAnchor="page" w:x="1909" w:y="1679"/>
              <w:shd w:val="clear" w:color="auto" w:fill="auto"/>
              <w:spacing w:before="0" w:after="0" w:line="140" w:lineRule="exact"/>
              <w:ind w:left="140" w:firstLine="0"/>
              <w:jc w:val="left"/>
            </w:pPr>
            <w:r>
              <w:rPr>
                <w:rStyle w:val="Zkladntext7ptTun"/>
              </w:rPr>
              <w:t>Jméno</w:t>
            </w:r>
          </w:p>
        </w:tc>
        <w:tc>
          <w:tcPr>
            <w:tcW w:w="1498" w:type="dxa"/>
            <w:tcBorders>
              <w:top w:val="single" w:sz="4" w:space="0" w:color="auto"/>
              <w:left w:val="single" w:sz="4" w:space="0" w:color="auto"/>
            </w:tcBorders>
            <w:shd w:val="clear" w:color="auto" w:fill="FFFFFF"/>
            <w:vAlign w:val="bottom"/>
          </w:tcPr>
          <w:p w:rsidR="00D46F28" w:rsidRDefault="00E6396B">
            <w:pPr>
              <w:pStyle w:val="Zkladntext3"/>
              <w:framePr w:w="8093" w:h="13296" w:wrap="around" w:vAnchor="page" w:hAnchor="page" w:x="1909" w:y="1679"/>
              <w:shd w:val="clear" w:color="auto" w:fill="auto"/>
              <w:spacing w:before="0" w:after="0" w:line="245" w:lineRule="exact"/>
              <w:ind w:left="120" w:firstLine="0"/>
              <w:jc w:val="left"/>
            </w:pPr>
            <w:r>
              <w:rPr>
                <w:rStyle w:val="Zkladntext7ptTun"/>
              </w:rPr>
              <w:t>Funkce</w:t>
            </w:r>
          </w:p>
          <w:p w:rsidR="00D46F28" w:rsidRDefault="00E6396B">
            <w:pPr>
              <w:pStyle w:val="Zkladntext3"/>
              <w:framePr w:w="8093" w:h="13296" w:wrap="around" w:vAnchor="page" w:hAnchor="page" w:x="1909" w:y="1679"/>
              <w:shd w:val="clear" w:color="auto" w:fill="auto"/>
              <w:spacing w:before="0" w:after="0" w:line="245" w:lineRule="exact"/>
              <w:ind w:left="120" w:firstLine="0"/>
              <w:jc w:val="left"/>
            </w:pPr>
            <w:r>
              <w:rPr>
                <w:rStyle w:val="Zkladntext7ptTun"/>
              </w:rPr>
              <w:t>v projektovém týmu</w:t>
            </w:r>
          </w:p>
        </w:tc>
        <w:tc>
          <w:tcPr>
            <w:tcW w:w="2314" w:type="dxa"/>
            <w:tcBorders>
              <w:top w:val="single" w:sz="4" w:space="0" w:color="auto"/>
              <w:left w:val="single" w:sz="4" w:space="0" w:color="auto"/>
            </w:tcBorders>
            <w:shd w:val="clear" w:color="auto" w:fill="FFFFFF"/>
          </w:tcPr>
          <w:p w:rsidR="00D46F28" w:rsidRDefault="00E6396B">
            <w:pPr>
              <w:pStyle w:val="Zkladntext3"/>
              <w:framePr w:w="8093" w:h="13296" w:wrap="around" w:vAnchor="page" w:hAnchor="page" w:x="1909" w:y="1679"/>
              <w:shd w:val="clear" w:color="auto" w:fill="auto"/>
              <w:spacing w:before="0" w:after="0" w:line="140" w:lineRule="exact"/>
              <w:ind w:left="120" w:firstLine="0"/>
              <w:jc w:val="left"/>
            </w:pPr>
            <w:r>
              <w:rPr>
                <w:rStyle w:val="Zkladntext7ptTun"/>
              </w:rPr>
              <w:t>Zkušenosti</w:t>
            </w:r>
          </w:p>
        </w:tc>
        <w:tc>
          <w:tcPr>
            <w:tcW w:w="2323" w:type="dxa"/>
            <w:tcBorders>
              <w:top w:val="single" w:sz="4" w:space="0" w:color="auto"/>
              <w:left w:val="single" w:sz="4" w:space="0" w:color="auto"/>
              <w:right w:val="single" w:sz="4" w:space="0" w:color="auto"/>
            </w:tcBorders>
            <w:shd w:val="clear" w:color="auto" w:fill="FFFFFF"/>
          </w:tcPr>
          <w:p w:rsidR="00D46F28" w:rsidRDefault="00E6396B">
            <w:pPr>
              <w:pStyle w:val="Zkladntext3"/>
              <w:framePr w:w="8093" w:h="13296" w:wrap="around" w:vAnchor="page" w:hAnchor="page" w:x="1909" w:y="1679"/>
              <w:shd w:val="clear" w:color="auto" w:fill="auto"/>
              <w:spacing w:before="0" w:after="0" w:line="140" w:lineRule="exact"/>
              <w:ind w:left="120" w:firstLine="0"/>
              <w:jc w:val="left"/>
            </w:pPr>
            <w:r>
              <w:rPr>
                <w:rStyle w:val="Zkladntext7ptTun"/>
              </w:rPr>
              <w:t>Odpovědnost</w:t>
            </w:r>
          </w:p>
        </w:tc>
      </w:tr>
      <w:tr w:rsidR="00D46F28">
        <w:trPr>
          <w:trHeight w:hRule="exact" w:val="4426"/>
        </w:trPr>
        <w:tc>
          <w:tcPr>
            <w:tcW w:w="1958" w:type="dxa"/>
            <w:tcBorders>
              <w:top w:val="single" w:sz="4" w:space="0" w:color="auto"/>
              <w:left w:val="single" w:sz="4" w:space="0" w:color="auto"/>
            </w:tcBorders>
            <w:shd w:val="clear" w:color="auto" w:fill="FFFFFF"/>
          </w:tcPr>
          <w:p w:rsidR="00D46F28" w:rsidRDefault="00E6396B">
            <w:pPr>
              <w:pStyle w:val="Zkladntext3"/>
              <w:framePr w:w="8093" w:h="13296" w:wrap="around" w:vAnchor="page" w:hAnchor="page" w:x="1909" w:y="1679"/>
              <w:shd w:val="clear" w:color="auto" w:fill="auto"/>
              <w:spacing w:before="0" w:after="0" w:line="240" w:lineRule="exact"/>
              <w:ind w:left="140" w:firstLine="0"/>
              <w:jc w:val="left"/>
            </w:pPr>
            <w:r>
              <w:rPr>
                <w:rStyle w:val="Zkladntext7ptTun"/>
              </w:rPr>
              <w:t>Ing. Roman Kratochvíl ACC (ICF)</w:t>
            </w:r>
          </w:p>
        </w:tc>
        <w:tc>
          <w:tcPr>
            <w:tcW w:w="1498" w:type="dxa"/>
            <w:tcBorders>
              <w:top w:val="single" w:sz="4" w:space="0" w:color="auto"/>
              <w:left w:val="single" w:sz="4" w:space="0" w:color="auto"/>
            </w:tcBorders>
            <w:shd w:val="clear" w:color="auto" w:fill="FFFFFF"/>
          </w:tcPr>
          <w:p w:rsidR="00D46F28" w:rsidRDefault="00E6396B">
            <w:pPr>
              <w:pStyle w:val="Zkladntext3"/>
              <w:framePr w:w="8093" w:h="13296" w:wrap="around" w:vAnchor="page" w:hAnchor="page" w:x="1909" w:y="1679"/>
              <w:shd w:val="clear" w:color="auto" w:fill="auto"/>
              <w:spacing w:before="0" w:after="0" w:line="245" w:lineRule="exact"/>
              <w:ind w:left="120" w:firstLine="0"/>
              <w:jc w:val="left"/>
            </w:pPr>
            <w:r>
              <w:rPr>
                <w:rStyle w:val="Zkladntext75ptdkovn0pt0"/>
                <w:lang w:val="en-US" w:eastAsia="en-US" w:bidi="en-US"/>
              </w:rPr>
              <w:t xml:space="preserve">Project </w:t>
            </w:r>
            <w:r>
              <w:rPr>
                <w:rStyle w:val="Zkladntext75ptdkovn0pt0"/>
              </w:rPr>
              <w:t xml:space="preserve">management, ICT software </w:t>
            </w:r>
            <w:r>
              <w:rPr>
                <w:rStyle w:val="Zkladntext75ptdkovn0pt0"/>
                <w:lang w:val="en-US" w:eastAsia="en-US" w:bidi="en-US"/>
              </w:rPr>
              <w:t xml:space="preserve">engineer </w:t>
            </w:r>
            <w:proofErr w:type="spellStart"/>
            <w:r>
              <w:rPr>
                <w:rStyle w:val="Zkladntext75ptdkovn0pt0"/>
              </w:rPr>
              <w:t>and</w:t>
            </w:r>
            <w:proofErr w:type="spellEnd"/>
            <w:r>
              <w:rPr>
                <w:rStyle w:val="Zkladntext75ptdkovn0pt0"/>
              </w:rPr>
              <w:t xml:space="preserve"> auditor</w:t>
            </w:r>
          </w:p>
        </w:tc>
        <w:tc>
          <w:tcPr>
            <w:tcW w:w="2314" w:type="dxa"/>
            <w:tcBorders>
              <w:top w:val="single" w:sz="4" w:space="0" w:color="auto"/>
              <w:left w:val="single" w:sz="4" w:space="0" w:color="auto"/>
            </w:tcBorders>
            <w:shd w:val="clear" w:color="auto" w:fill="FFFFFF"/>
            <w:vAlign w:val="bottom"/>
          </w:tcPr>
          <w:p w:rsidR="00D46F28" w:rsidRDefault="00E6396B">
            <w:pPr>
              <w:pStyle w:val="Zkladntext3"/>
              <w:framePr w:w="8093" w:h="13296" w:wrap="around" w:vAnchor="page" w:hAnchor="page" w:x="1909" w:y="1679"/>
              <w:numPr>
                <w:ilvl w:val="0"/>
                <w:numId w:val="25"/>
              </w:numPr>
              <w:shd w:val="clear" w:color="auto" w:fill="auto"/>
              <w:tabs>
                <w:tab w:val="left" w:pos="235"/>
              </w:tabs>
              <w:spacing w:before="0" w:after="0" w:line="245" w:lineRule="exact"/>
              <w:ind w:left="120" w:firstLine="0"/>
              <w:jc w:val="left"/>
            </w:pPr>
            <w:r>
              <w:rPr>
                <w:rStyle w:val="Zkladntext75ptdkovn0pt0"/>
                <w:lang w:val="en-US" w:eastAsia="en-US" w:bidi="en-US"/>
              </w:rPr>
              <w:t xml:space="preserve">absolvent </w:t>
            </w:r>
            <w:r>
              <w:rPr>
                <w:rStyle w:val="Zkladntext75ptdkovn0pt0"/>
              </w:rPr>
              <w:t>VŠ Podnikání v Ostravě</w:t>
            </w:r>
          </w:p>
          <w:p w:rsidR="00D46F28" w:rsidRDefault="00E6396B">
            <w:pPr>
              <w:pStyle w:val="Zkladntext3"/>
              <w:framePr w:w="8093" w:h="13296" w:wrap="around" w:vAnchor="page" w:hAnchor="page" w:x="1909" w:y="1679"/>
              <w:numPr>
                <w:ilvl w:val="0"/>
                <w:numId w:val="25"/>
              </w:numPr>
              <w:shd w:val="clear" w:color="auto" w:fill="auto"/>
              <w:tabs>
                <w:tab w:val="left" w:pos="230"/>
              </w:tabs>
              <w:spacing w:before="0" w:after="0" w:line="245" w:lineRule="exact"/>
              <w:ind w:left="120" w:firstLine="0"/>
              <w:jc w:val="left"/>
            </w:pPr>
            <w:r>
              <w:rPr>
                <w:rStyle w:val="Zkladntext75ptdkovn0pt0"/>
              </w:rPr>
              <w:t xml:space="preserve">ve firmě od roku 2006 -jednatel společnosti realizátor řady výzkumných a implementačních </w:t>
            </w:r>
            <w:proofErr w:type="spellStart"/>
            <w:r>
              <w:rPr>
                <w:rStyle w:val="Zkladntext75ptdkovn0pt0"/>
              </w:rPr>
              <w:t>proiektů</w:t>
            </w:r>
            <w:proofErr w:type="spellEnd"/>
          </w:p>
          <w:p w:rsidR="00D46F28" w:rsidRDefault="00E6396B">
            <w:pPr>
              <w:pStyle w:val="Zkladntext3"/>
              <w:framePr w:w="8093" w:h="13296" w:wrap="around" w:vAnchor="page" w:hAnchor="page" w:x="1909" w:y="1679"/>
              <w:numPr>
                <w:ilvl w:val="0"/>
                <w:numId w:val="25"/>
              </w:numPr>
              <w:shd w:val="clear" w:color="auto" w:fill="auto"/>
              <w:tabs>
                <w:tab w:val="left" w:pos="230"/>
              </w:tabs>
              <w:spacing w:before="0" w:after="0" w:line="245" w:lineRule="exact"/>
              <w:ind w:left="120" w:firstLine="0"/>
              <w:jc w:val="left"/>
            </w:pPr>
            <w:r>
              <w:rPr>
                <w:rStyle w:val="Zkladntext75ptdkovn0pt0"/>
              </w:rPr>
              <w:t xml:space="preserve">člen národního registru poradců </w:t>
            </w:r>
            <w:proofErr w:type="spellStart"/>
            <w:r>
              <w:rPr>
                <w:rStyle w:val="Zkladntext75ptdkovn0pt0"/>
              </w:rPr>
              <w:t>Czechlnvest</w:t>
            </w:r>
            <w:proofErr w:type="spellEnd"/>
            <w:r>
              <w:rPr>
                <w:rStyle w:val="Zkladntext75ptdkovn0pt0"/>
              </w:rPr>
              <w:t xml:space="preserve"> ČR</w:t>
            </w:r>
          </w:p>
          <w:p w:rsidR="00D46F28" w:rsidRDefault="00E6396B">
            <w:pPr>
              <w:pStyle w:val="Zkladntext3"/>
              <w:framePr w:w="8093" w:h="13296" w:wrap="around" w:vAnchor="page" w:hAnchor="page" w:x="1909" w:y="1679"/>
              <w:numPr>
                <w:ilvl w:val="0"/>
                <w:numId w:val="25"/>
              </w:numPr>
              <w:shd w:val="clear" w:color="auto" w:fill="auto"/>
              <w:tabs>
                <w:tab w:val="left" w:pos="235"/>
              </w:tabs>
              <w:spacing w:before="0" w:after="0" w:line="245" w:lineRule="exact"/>
              <w:ind w:left="120" w:firstLine="0"/>
              <w:jc w:val="left"/>
            </w:pPr>
            <w:r>
              <w:rPr>
                <w:rStyle w:val="Zkladntext75ptdkovn0pt0"/>
              </w:rPr>
              <w:t>expertní odborník ministerstva průmyslu a obchodu ČR</w:t>
            </w:r>
          </w:p>
          <w:p w:rsidR="00D46F28" w:rsidRDefault="00E6396B">
            <w:pPr>
              <w:pStyle w:val="Zkladntext3"/>
              <w:framePr w:w="8093" w:h="13296" w:wrap="around" w:vAnchor="page" w:hAnchor="page" w:x="1909" w:y="1679"/>
              <w:numPr>
                <w:ilvl w:val="0"/>
                <w:numId w:val="25"/>
              </w:numPr>
              <w:shd w:val="clear" w:color="auto" w:fill="auto"/>
              <w:tabs>
                <w:tab w:val="left" w:pos="115"/>
              </w:tabs>
              <w:spacing w:before="0" w:after="0" w:line="245" w:lineRule="exact"/>
              <w:ind w:firstLine="0"/>
              <w:jc w:val="both"/>
            </w:pPr>
            <w:r>
              <w:rPr>
                <w:rStyle w:val="Zkladntext75ptdkovn0pt0"/>
              </w:rPr>
              <w:t>získání celosvětově uznávané akreditace „business coach"</w:t>
            </w:r>
          </w:p>
          <w:p w:rsidR="00D46F28" w:rsidRDefault="00E6396B">
            <w:pPr>
              <w:pStyle w:val="Zkladntext3"/>
              <w:framePr w:w="8093" w:h="13296" w:wrap="around" w:vAnchor="page" w:hAnchor="page" w:x="1909" w:y="1679"/>
              <w:shd w:val="clear" w:color="auto" w:fill="auto"/>
              <w:spacing w:before="0" w:after="0" w:line="245" w:lineRule="exact"/>
              <w:ind w:left="120" w:firstLine="0"/>
              <w:jc w:val="left"/>
            </w:pPr>
            <w:r>
              <w:rPr>
                <w:rStyle w:val="Zkladntext75ptdkovn0pt0"/>
              </w:rPr>
              <w:t xml:space="preserve">u </w:t>
            </w:r>
            <w:proofErr w:type="spellStart"/>
            <w:r>
              <w:rPr>
                <w:rStyle w:val="Zkladntext75ptdkovn0pt0"/>
              </w:rPr>
              <w:t>International</w:t>
            </w:r>
            <w:proofErr w:type="spellEnd"/>
            <w:r>
              <w:rPr>
                <w:rStyle w:val="Zkladntext75ptdkovn0pt0"/>
              </w:rPr>
              <w:t xml:space="preserve"> Coach </w:t>
            </w:r>
            <w:r>
              <w:rPr>
                <w:rStyle w:val="Zkladntext75ptdkovn0pt0"/>
                <w:lang w:val="en-US" w:eastAsia="en-US" w:bidi="en-US"/>
              </w:rPr>
              <w:t>Federation</w:t>
            </w:r>
          </w:p>
        </w:tc>
        <w:tc>
          <w:tcPr>
            <w:tcW w:w="2323" w:type="dxa"/>
            <w:tcBorders>
              <w:top w:val="single" w:sz="4" w:space="0" w:color="auto"/>
              <w:left w:val="single" w:sz="4" w:space="0" w:color="auto"/>
              <w:right w:val="single" w:sz="4" w:space="0" w:color="auto"/>
            </w:tcBorders>
            <w:shd w:val="clear" w:color="auto" w:fill="FFFFFF"/>
          </w:tcPr>
          <w:p w:rsidR="00D46F28" w:rsidRDefault="00E6396B">
            <w:pPr>
              <w:pStyle w:val="Zkladntext3"/>
              <w:framePr w:w="8093" w:h="13296" w:wrap="around" w:vAnchor="page" w:hAnchor="page" w:x="1909" w:y="1679"/>
              <w:numPr>
                <w:ilvl w:val="0"/>
                <w:numId w:val="26"/>
              </w:numPr>
              <w:shd w:val="clear" w:color="auto" w:fill="auto"/>
              <w:tabs>
                <w:tab w:val="left" w:pos="235"/>
              </w:tabs>
              <w:spacing w:before="0" w:after="0" w:line="245" w:lineRule="exact"/>
              <w:ind w:left="120" w:firstLine="0"/>
              <w:jc w:val="left"/>
            </w:pPr>
            <w:r>
              <w:rPr>
                <w:rStyle w:val="Zkladntext75ptdkovn0pt0"/>
              </w:rPr>
              <w:t>řízení a administrace projektu</w:t>
            </w:r>
          </w:p>
          <w:p w:rsidR="00D46F28" w:rsidRDefault="00E6396B">
            <w:pPr>
              <w:pStyle w:val="Zkladntext3"/>
              <w:framePr w:w="8093" w:h="13296" w:wrap="around" w:vAnchor="page" w:hAnchor="page" w:x="1909" w:y="1679"/>
              <w:numPr>
                <w:ilvl w:val="0"/>
                <w:numId w:val="26"/>
              </w:numPr>
              <w:shd w:val="clear" w:color="auto" w:fill="auto"/>
              <w:tabs>
                <w:tab w:val="left" w:pos="230"/>
              </w:tabs>
              <w:spacing w:before="0" w:after="0" w:line="245" w:lineRule="exact"/>
              <w:ind w:left="120" w:firstLine="0"/>
              <w:jc w:val="left"/>
            </w:pPr>
            <w:r>
              <w:rPr>
                <w:rStyle w:val="Zkladntext75ptdkovn0pt0"/>
              </w:rPr>
              <w:t>zodpovědnost za plnění cílů, rozpočet, harmonogram - koordinace prací rekognoskace a analýz,</w:t>
            </w:r>
          </w:p>
          <w:p w:rsidR="00D46F28" w:rsidRDefault="00E6396B">
            <w:pPr>
              <w:pStyle w:val="Zkladntext3"/>
              <w:framePr w:w="8093" w:h="13296" w:wrap="around" w:vAnchor="page" w:hAnchor="page" w:x="1909" w:y="1679"/>
              <w:numPr>
                <w:ilvl w:val="0"/>
                <w:numId w:val="26"/>
              </w:numPr>
              <w:shd w:val="clear" w:color="auto" w:fill="auto"/>
              <w:tabs>
                <w:tab w:val="left" w:pos="230"/>
              </w:tabs>
              <w:spacing w:before="0" w:after="0" w:line="245" w:lineRule="exact"/>
              <w:ind w:left="120" w:firstLine="0"/>
              <w:jc w:val="left"/>
            </w:pPr>
            <w:r>
              <w:rPr>
                <w:rStyle w:val="Zkladntext75ptdkovn0pt0"/>
              </w:rPr>
              <w:t>zodpovědnost za úspěšnost projektu,</w:t>
            </w:r>
          </w:p>
          <w:p w:rsidR="00D46F28" w:rsidRDefault="00E6396B">
            <w:pPr>
              <w:pStyle w:val="Zkladntext3"/>
              <w:framePr w:w="8093" w:h="13296" w:wrap="around" w:vAnchor="page" w:hAnchor="page" w:x="1909" w:y="1679"/>
              <w:numPr>
                <w:ilvl w:val="0"/>
                <w:numId w:val="26"/>
              </w:numPr>
              <w:shd w:val="clear" w:color="auto" w:fill="auto"/>
              <w:tabs>
                <w:tab w:val="left" w:pos="110"/>
              </w:tabs>
              <w:spacing w:before="0" w:after="0" w:line="245" w:lineRule="exact"/>
              <w:ind w:firstLine="0"/>
              <w:jc w:val="both"/>
            </w:pPr>
            <w:r>
              <w:rPr>
                <w:rStyle w:val="Zkladntext75ptdkovn0pt0"/>
              </w:rPr>
              <w:t>zpracování zpráv</w:t>
            </w:r>
          </w:p>
          <w:p w:rsidR="00D46F28" w:rsidRDefault="00E6396B">
            <w:pPr>
              <w:pStyle w:val="Zkladntext3"/>
              <w:framePr w:w="8093" w:h="13296" w:wrap="around" w:vAnchor="page" w:hAnchor="page" w:x="1909" w:y="1679"/>
              <w:numPr>
                <w:ilvl w:val="0"/>
                <w:numId w:val="26"/>
              </w:numPr>
              <w:shd w:val="clear" w:color="auto" w:fill="auto"/>
              <w:tabs>
                <w:tab w:val="left" w:pos="230"/>
              </w:tabs>
              <w:spacing w:before="0" w:after="0" w:line="245" w:lineRule="exact"/>
              <w:ind w:left="120" w:firstLine="0"/>
              <w:jc w:val="left"/>
            </w:pPr>
            <w:r>
              <w:rPr>
                <w:rStyle w:val="Zkladntext75ptdkovn0pt0"/>
              </w:rPr>
              <w:t>audit a analýza- posudek stávajícího stavu procesů a ICT infrastruktury</w:t>
            </w:r>
          </w:p>
          <w:p w:rsidR="00D46F28" w:rsidRDefault="00E6396B">
            <w:pPr>
              <w:pStyle w:val="Zkladntext3"/>
              <w:framePr w:w="8093" w:h="13296" w:wrap="around" w:vAnchor="page" w:hAnchor="page" w:x="1909" w:y="1679"/>
              <w:numPr>
                <w:ilvl w:val="0"/>
                <w:numId w:val="26"/>
              </w:numPr>
              <w:shd w:val="clear" w:color="auto" w:fill="auto"/>
              <w:tabs>
                <w:tab w:val="left" w:pos="235"/>
              </w:tabs>
              <w:spacing w:before="0" w:after="0" w:line="245" w:lineRule="exact"/>
              <w:ind w:left="120" w:firstLine="0"/>
              <w:jc w:val="left"/>
            </w:pPr>
            <w:r>
              <w:rPr>
                <w:rStyle w:val="Zkladntext75ptdkovn0pt0"/>
              </w:rPr>
              <w:t>návrh na kontinuitu dalších fází ICT strategie</w:t>
            </w:r>
          </w:p>
        </w:tc>
      </w:tr>
      <w:tr w:rsidR="00D46F28">
        <w:trPr>
          <w:trHeight w:hRule="exact" w:val="2213"/>
        </w:trPr>
        <w:tc>
          <w:tcPr>
            <w:tcW w:w="1958" w:type="dxa"/>
            <w:tcBorders>
              <w:top w:val="single" w:sz="4" w:space="0" w:color="auto"/>
              <w:left w:val="single" w:sz="4" w:space="0" w:color="auto"/>
            </w:tcBorders>
            <w:shd w:val="clear" w:color="auto" w:fill="FFFFFF"/>
          </w:tcPr>
          <w:p w:rsidR="00D46F28" w:rsidRDefault="00E6396B">
            <w:pPr>
              <w:pStyle w:val="Zkladntext3"/>
              <w:framePr w:w="8093" w:h="13296" w:wrap="around" w:vAnchor="page" w:hAnchor="page" w:x="1909" w:y="1679"/>
              <w:shd w:val="clear" w:color="auto" w:fill="auto"/>
              <w:spacing w:before="0" w:after="0" w:line="140" w:lineRule="exact"/>
              <w:ind w:left="140" w:firstLine="0"/>
              <w:jc w:val="left"/>
            </w:pPr>
            <w:r>
              <w:rPr>
                <w:rStyle w:val="Zkladntext7ptTun"/>
              </w:rPr>
              <w:t>Ing. Michal Sedláček</w:t>
            </w:r>
          </w:p>
        </w:tc>
        <w:tc>
          <w:tcPr>
            <w:tcW w:w="1498" w:type="dxa"/>
            <w:tcBorders>
              <w:top w:val="single" w:sz="4" w:space="0" w:color="auto"/>
              <w:left w:val="single" w:sz="4" w:space="0" w:color="auto"/>
            </w:tcBorders>
            <w:shd w:val="clear" w:color="auto" w:fill="FFFFFF"/>
          </w:tcPr>
          <w:p w:rsidR="00D46F28" w:rsidRDefault="00E6396B">
            <w:pPr>
              <w:pStyle w:val="Zkladntext3"/>
              <w:framePr w:w="8093" w:h="13296" w:wrap="around" w:vAnchor="page" w:hAnchor="page" w:x="1909" w:y="1679"/>
              <w:shd w:val="clear" w:color="auto" w:fill="auto"/>
              <w:spacing w:before="0" w:after="0" w:line="245" w:lineRule="exact"/>
              <w:ind w:left="120" w:firstLine="0"/>
              <w:jc w:val="left"/>
            </w:pPr>
            <w:r>
              <w:rPr>
                <w:rStyle w:val="Zkladntext75ptdkovn0pt0"/>
              </w:rPr>
              <w:t xml:space="preserve">ICT software </w:t>
            </w:r>
            <w:r>
              <w:rPr>
                <w:rStyle w:val="Zkladntext75ptdkovn0pt0"/>
                <w:lang w:val="en-US" w:eastAsia="en-US" w:bidi="en-US"/>
              </w:rPr>
              <w:t>engineer</w:t>
            </w:r>
          </w:p>
        </w:tc>
        <w:tc>
          <w:tcPr>
            <w:tcW w:w="2314" w:type="dxa"/>
            <w:tcBorders>
              <w:top w:val="single" w:sz="4" w:space="0" w:color="auto"/>
              <w:left w:val="single" w:sz="4" w:space="0" w:color="auto"/>
            </w:tcBorders>
            <w:shd w:val="clear" w:color="auto" w:fill="FFFFFF"/>
          </w:tcPr>
          <w:p w:rsidR="00D46F28" w:rsidRDefault="00E6396B">
            <w:pPr>
              <w:pStyle w:val="Zkladntext3"/>
              <w:framePr w:w="8093" w:h="13296" w:wrap="around" w:vAnchor="page" w:hAnchor="page" w:x="1909" w:y="1679"/>
              <w:numPr>
                <w:ilvl w:val="0"/>
                <w:numId w:val="27"/>
              </w:numPr>
              <w:shd w:val="clear" w:color="auto" w:fill="auto"/>
              <w:tabs>
                <w:tab w:val="left" w:pos="230"/>
              </w:tabs>
              <w:spacing w:before="0" w:after="0" w:line="245" w:lineRule="exact"/>
              <w:ind w:left="120" w:firstLine="0"/>
              <w:jc w:val="left"/>
            </w:pPr>
            <w:r>
              <w:rPr>
                <w:rStyle w:val="Zkladntext75ptdkovn0pt0"/>
              </w:rPr>
              <w:t>Vysoká škola ekonomická Praha</w:t>
            </w:r>
          </w:p>
          <w:p w:rsidR="00D46F28" w:rsidRDefault="00E6396B">
            <w:pPr>
              <w:pStyle w:val="Zkladntext3"/>
              <w:framePr w:w="8093" w:h="13296" w:wrap="around" w:vAnchor="page" w:hAnchor="page" w:x="1909" w:y="1679"/>
              <w:numPr>
                <w:ilvl w:val="0"/>
                <w:numId w:val="27"/>
              </w:numPr>
              <w:shd w:val="clear" w:color="auto" w:fill="auto"/>
              <w:tabs>
                <w:tab w:val="left" w:pos="240"/>
              </w:tabs>
              <w:spacing w:before="0" w:after="0" w:line="245" w:lineRule="exact"/>
              <w:ind w:left="120" w:firstLine="0"/>
              <w:jc w:val="left"/>
            </w:pPr>
            <w:r>
              <w:rPr>
                <w:rStyle w:val="Zkladntext75ptdkovn0pt0"/>
              </w:rPr>
              <w:t>Poradenství a návrhy informačních systémů</w:t>
            </w:r>
          </w:p>
          <w:p w:rsidR="00D46F28" w:rsidRDefault="00E6396B">
            <w:pPr>
              <w:pStyle w:val="Zkladntext3"/>
              <w:framePr w:w="8093" w:h="13296" w:wrap="around" w:vAnchor="page" w:hAnchor="page" w:x="1909" w:y="1679"/>
              <w:numPr>
                <w:ilvl w:val="0"/>
                <w:numId w:val="27"/>
              </w:numPr>
              <w:shd w:val="clear" w:color="auto" w:fill="auto"/>
              <w:tabs>
                <w:tab w:val="left" w:pos="115"/>
              </w:tabs>
              <w:spacing w:before="0" w:after="0" w:line="245" w:lineRule="exact"/>
              <w:ind w:firstLine="0"/>
              <w:jc w:val="both"/>
            </w:pPr>
            <w:r>
              <w:rPr>
                <w:rStyle w:val="Zkladntext75ptdkovn0pt0"/>
              </w:rPr>
              <w:t>Návrhy ICT strategií</w:t>
            </w:r>
          </w:p>
          <w:p w:rsidR="00D46F28" w:rsidRDefault="00E6396B">
            <w:pPr>
              <w:pStyle w:val="Zkladntext3"/>
              <w:framePr w:w="8093" w:h="13296" w:wrap="around" w:vAnchor="page" w:hAnchor="page" w:x="1909" w:y="1679"/>
              <w:numPr>
                <w:ilvl w:val="0"/>
                <w:numId w:val="27"/>
              </w:numPr>
              <w:shd w:val="clear" w:color="auto" w:fill="auto"/>
              <w:tabs>
                <w:tab w:val="left" w:pos="120"/>
              </w:tabs>
              <w:spacing w:before="0" w:after="0" w:line="245" w:lineRule="exact"/>
              <w:ind w:firstLine="0"/>
              <w:jc w:val="both"/>
            </w:pPr>
            <w:r>
              <w:rPr>
                <w:rStyle w:val="Zkladntext75ptdkovn0pt0"/>
              </w:rPr>
              <w:t>ICT procesní</w:t>
            </w:r>
            <w:r w:rsidR="00B620B0">
              <w:rPr>
                <w:rStyle w:val="Zkladntext75ptdkovn0pt0"/>
              </w:rPr>
              <w:t xml:space="preserve"> </w:t>
            </w:r>
            <w:r>
              <w:rPr>
                <w:rStyle w:val="Zkladntext75ptdkovn0pt0"/>
              </w:rPr>
              <w:t>analýzy</w:t>
            </w:r>
          </w:p>
          <w:p w:rsidR="00D46F28" w:rsidRDefault="00E6396B">
            <w:pPr>
              <w:pStyle w:val="Zkladntext3"/>
              <w:framePr w:w="8093" w:h="13296" w:wrap="around" w:vAnchor="page" w:hAnchor="page" w:x="1909" w:y="1679"/>
              <w:numPr>
                <w:ilvl w:val="0"/>
                <w:numId w:val="27"/>
              </w:numPr>
              <w:shd w:val="clear" w:color="auto" w:fill="auto"/>
              <w:tabs>
                <w:tab w:val="left" w:pos="115"/>
              </w:tabs>
              <w:spacing w:before="0" w:after="0" w:line="245" w:lineRule="exact"/>
              <w:ind w:firstLine="0"/>
              <w:jc w:val="both"/>
            </w:pPr>
            <w:r>
              <w:rPr>
                <w:rStyle w:val="Zkladntext75ptdkovn0pt0"/>
                <w:lang w:val="en-US" w:eastAsia="en-US" w:bidi="en-US"/>
              </w:rPr>
              <w:t>Benchmarking</w:t>
            </w:r>
          </w:p>
        </w:tc>
        <w:tc>
          <w:tcPr>
            <w:tcW w:w="2323" w:type="dxa"/>
            <w:tcBorders>
              <w:top w:val="single" w:sz="4" w:space="0" w:color="auto"/>
              <w:left w:val="single" w:sz="4" w:space="0" w:color="auto"/>
              <w:right w:val="single" w:sz="4" w:space="0" w:color="auto"/>
            </w:tcBorders>
            <w:shd w:val="clear" w:color="auto" w:fill="FFFFFF"/>
            <w:vAlign w:val="bottom"/>
          </w:tcPr>
          <w:p w:rsidR="00D46F28" w:rsidRDefault="00E6396B">
            <w:pPr>
              <w:pStyle w:val="Zkladntext3"/>
              <w:framePr w:w="8093" w:h="13296" w:wrap="around" w:vAnchor="page" w:hAnchor="page" w:x="1909" w:y="1679"/>
              <w:numPr>
                <w:ilvl w:val="0"/>
                <w:numId w:val="28"/>
              </w:numPr>
              <w:shd w:val="clear" w:color="auto" w:fill="auto"/>
              <w:tabs>
                <w:tab w:val="left" w:pos="235"/>
              </w:tabs>
              <w:spacing w:before="0" w:after="0" w:line="245" w:lineRule="exact"/>
              <w:ind w:left="120" w:firstLine="0"/>
              <w:jc w:val="left"/>
            </w:pPr>
            <w:r>
              <w:rPr>
                <w:rStyle w:val="Zkladntext75ptdkovn0pt0"/>
              </w:rPr>
              <w:t>Diagnostika ICT infrastruktury</w:t>
            </w:r>
          </w:p>
          <w:p w:rsidR="00D46F28" w:rsidRDefault="00E6396B">
            <w:pPr>
              <w:pStyle w:val="Zkladntext3"/>
              <w:framePr w:w="8093" w:h="13296" w:wrap="around" w:vAnchor="page" w:hAnchor="page" w:x="1909" w:y="1679"/>
              <w:numPr>
                <w:ilvl w:val="0"/>
                <w:numId w:val="28"/>
              </w:numPr>
              <w:shd w:val="clear" w:color="auto" w:fill="auto"/>
              <w:tabs>
                <w:tab w:val="left" w:pos="230"/>
              </w:tabs>
              <w:spacing w:before="0" w:after="0" w:line="245" w:lineRule="exact"/>
              <w:ind w:left="120" w:firstLine="0"/>
              <w:jc w:val="left"/>
            </w:pPr>
            <w:r>
              <w:rPr>
                <w:rStyle w:val="Zkladntext75ptdkovn0pt0"/>
              </w:rPr>
              <w:t xml:space="preserve">Orientace ICT pro zdravotnictví a platformu </w:t>
            </w:r>
            <w:proofErr w:type="spellStart"/>
            <w:r>
              <w:rPr>
                <w:rStyle w:val="Zkladntext75ptdkovn0pt0"/>
              </w:rPr>
              <w:t>eHealth</w:t>
            </w:r>
            <w:proofErr w:type="spellEnd"/>
          </w:p>
          <w:p w:rsidR="00D46F28" w:rsidRDefault="00E6396B">
            <w:pPr>
              <w:pStyle w:val="Zkladntext3"/>
              <w:framePr w:w="8093" w:h="13296" w:wrap="around" w:vAnchor="page" w:hAnchor="page" w:x="1909" w:y="1679"/>
              <w:numPr>
                <w:ilvl w:val="0"/>
                <w:numId w:val="28"/>
              </w:numPr>
              <w:shd w:val="clear" w:color="auto" w:fill="auto"/>
              <w:tabs>
                <w:tab w:val="left" w:pos="226"/>
              </w:tabs>
              <w:spacing w:before="0" w:after="0" w:line="245" w:lineRule="exact"/>
              <w:ind w:left="120" w:firstLine="0"/>
              <w:jc w:val="left"/>
            </w:pPr>
            <w:r>
              <w:rPr>
                <w:rStyle w:val="Zkladntext75ptdkovn0pt0"/>
              </w:rPr>
              <w:t xml:space="preserve">Vazby procesů na ICT a jejich </w:t>
            </w:r>
            <w:proofErr w:type="spellStart"/>
            <w:r>
              <w:rPr>
                <w:rStyle w:val="Zkladntext75ptdkovn0pt0"/>
              </w:rPr>
              <w:t>výkonost</w:t>
            </w:r>
            <w:proofErr w:type="spellEnd"/>
          </w:p>
          <w:p w:rsidR="00D46F28" w:rsidRDefault="00E6396B">
            <w:pPr>
              <w:pStyle w:val="Zkladntext3"/>
              <w:framePr w:w="8093" w:h="13296" w:wrap="around" w:vAnchor="page" w:hAnchor="page" w:x="1909" w:y="1679"/>
              <w:numPr>
                <w:ilvl w:val="0"/>
                <w:numId w:val="28"/>
              </w:numPr>
              <w:shd w:val="clear" w:color="auto" w:fill="auto"/>
              <w:tabs>
                <w:tab w:val="left" w:pos="235"/>
              </w:tabs>
              <w:spacing w:before="0" w:after="0" w:line="245" w:lineRule="exact"/>
              <w:ind w:left="120" w:firstLine="0"/>
              <w:jc w:val="left"/>
            </w:pPr>
            <w:r>
              <w:rPr>
                <w:rStyle w:val="Zkladntext75ptdkovn0pt0"/>
              </w:rPr>
              <w:t>Popis stavu infrastruktury, analýzy</w:t>
            </w:r>
          </w:p>
        </w:tc>
      </w:tr>
      <w:tr w:rsidR="00D46F28">
        <w:trPr>
          <w:trHeight w:hRule="exact" w:val="2957"/>
        </w:trPr>
        <w:tc>
          <w:tcPr>
            <w:tcW w:w="1958" w:type="dxa"/>
            <w:tcBorders>
              <w:top w:val="single" w:sz="4" w:space="0" w:color="auto"/>
              <w:left w:val="single" w:sz="4" w:space="0" w:color="auto"/>
            </w:tcBorders>
            <w:shd w:val="clear" w:color="auto" w:fill="FFFFFF"/>
          </w:tcPr>
          <w:p w:rsidR="00D46F28" w:rsidRDefault="00E6396B">
            <w:pPr>
              <w:pStyle w:val="Zkladntext3"/>
              <w:framePr w:w="8093" w:h="13296" w:wrap="around" w:vAnchor="page" w:hAnchor="page" w:x="1909" w:y="1679"/>
              <w:shd w:val="clear" w:color="auto" w:fill="auto"/>
              <w:spacing w:before="0" w:after="0" w:line="140" w:lineRule="exact"/>
              <w:ind w:left="140" w:firstLine="0"/>
              <w:jc w:val="left"/>
            </w:pPr>
            <w:r>
              <w:rPr>
                <w:rStyle w:val="Zkladntext7ptTun"/>
              </w:rPr>
              <w:t>Ing. Viktor Šlapka</w:t>
            </w:r>
          </w:p>
        </w:tc>
        <w:tc>
          <w:tcPr>
            <w:tcW w:w="1498" w:type="dxa"/>
            <w:tcBorders>
              <w:top w:val="single" w:sz="4" w:space="0" w:color="auto"/>
              <w:left w:val="single" w:sz="4" w:space="0" w:color="auto"/>
            </w:tcBorders>
            <w:shd w:val="clear" w:color="auto" w:fill="FFFFFF"/>
          </w:tcPr>
          <w:p w:rsidR="00D46F28" w:rsidRDefault="00E6396B">
            <w:pPr>
              <w:pStyle w:val="Zkladntext3"/>
              <w:framePr w:w="8093" w:h="13296" w:wrap="around" w:vAnchor="page" w:hAnchor="page" w:x="1909" w:y="1679"/>
              <w:shd w:val="clear" w:color="auto" w:fill="auto"/>
              <w:spacing w:before="0" w:after="0" w:line="240" w:lineRule="exact"/>
              <w:ind w:left="120" w:firstLine="0"/>
              <w:jc w:val="left"/>
            </w:pPr>
            <w:r>
              <w:rPr>
                <w:rStyle w:val="Zkladntext75ptdkovn0pt0"/>
                <w:lang w:val="en-US" w:eastAsia="en-US" w:bidi="en-US"/>
              </w:rPr>
              <w:t>ICT process engineer</w:t>
            </w:r>
          </w:p>
        </w:tc>
        <w:tc>
          <w:tcPr>
            <w:tcW w:w="2314" w:type="dxa"/>
            <w:tcBorders>
              <w:top w:val="single" w:sz="4" w:space="0" w:color="auto"/>
              <w:left w:val="single" w:sz="4" w:space="0" w:color="auto"/>
            </w:tcBorders>
            <w:shd w:val="clear" w:color="auto" w:fill="FFFFFF"/>
          </w:tcPr>
          <w:p w:rsidR="00D46F28" w:rsidRDefault="00B620B0">
            <w:pPr>
              <w:pStyle w:val="Zkladntext3"/>
              <w:framePr w:w="8093" w:h="13296" w:wrap="around" w:vAnchor="page" w:hAnchor="page" w:x="1909" w:y="1679"/>
              <w:numPr>
                <w:ilvl w:val="0"/>
                <w:numId w:val="29"/>
              </w:numPr>
              <w:shd w:val="clear" w:color="auto" w:fill="auto"/>
              <w:tabs>
                <w:tab w:val="left" w:pos="230"/>
              </w:tabs>
              <w:spacing w:before="0" w:after="0" w:line="245" w:lineRule="exact"/>
              <w:ind w:left="120" w:firstLine="0"/>
              <w:jc w:val="left"/>
            </w:pPr>
            <w:r>
              <w:rPr>
                <w:rStyle w:val="Zkladntext75ptdkovn0pt0"/>
              </w:rPr>
              <w:t>Vy</w:t>
            </w:r>
            <w:r w:rsidR="00E6396B">
              <w:rPr>
                <w:rStyle w:val="Zkladntext75ptdkovn0pt0"/>
              </w:rPr>
              <w:t>soká škola technická Košice</w:t>
            </w:r>
          </w:p>
          <w:p w:rsidR="00D46F28" w:rsidRDefault="00E6396B">
            <w:pPr>
              <w:pStyle w:val="Zkladntext3"/>
              <w:framePr w:w="8093" w:h="13296" w:wrap="around" w:vAnchor="page" w:hAnchor="page" w:x="1909" w:y="1679"/>
              <w:numPr>
                <w:ilvl w:val="0"/>
                <w:numId w:val="29"/>
              </w:numPr>
              <w:shd w:val="clear" w:color="auto" w:fill="auto"/>
              <w:tabs>
                <w:tab w:val="left" w:pos="230"/>
              </w:tabs>
              <w:spacing w:before="0" w:after="0" w:line="245" w:lineRule="exact"/>
              <w:ind w:left="120" w:firstLine="0"/>
              <w:jc w:val="left"/>
            </w:pPr>
            <w:r>
              <w:rPr>
                <w:rStyle w:val="Zkladntext75ptdkovn0pt0"/>
              </w:rPr>
              <w:t>Vedení projektů v oblasti implementace procesního řízení Návrh systému strategických systémů</w:t>
            </w:r>
          </w:p>
          <w:p w:rsidR="00D46F28" w:rsidRDefault="00E6396B">
            <w:pPr>
              <w:pStyle w:val="Zkladntext3"/>
              <w:framePr w:w="8093" w:h="13296" w:wrap="around" w:vAnchor="page" w:hAnchor="page" w:x="1909" w:y="1679"/>
              <w:numPr>
                <w:ilvl w:val="0"/>
                <w:numId w:val="29"/>
              </w:numPr>
              <w:shd w:val="clear" w:color="auto" w:fill="auto"/>
              <w:tabs>
                <w:tab w:val="left" w:pos="120"/>
              </w:tabs>
              <w:spacing w:before="0" w:after="0" w:line="245" w:lineRule="exact"/>
              <w:ind w:firstLine="0"/>
              <w:jc w:val="both"/>
            </w:pPr>
            <w:r>
              <w:rPr>
                <w:rStyle w:val="Zkladntext75ptdkovn0pt0"/>
              </w:rPr>
              <w:t>Business Inteligence</w:t>
            </w:r>
          </w:p>
          <w:p w:rsidR="00D46F28" w:rsidRDefault="00E6396B">
            <w:pPr>
              <w:pStyle w:val="Zkladntext3"/>
              <w:framePr w:w="8093" w:h="13296" w:wrap="around" w:vAnchor="page" w:hAnchor="page" w:x="1909" w:y="1679"/>
              <w:numPr>
                <w:ilvl w:val="0"/>
                <w:numId w:val="29"/>
              </w:numPr>
              <w:shd w:val="clear" w:color="auto" w:fill="auto"/>
              <w:tabs>
                <w:tab w:val="left" w:pos="240"/>
              </w:tabs>
              <w:spacing w:before="0" w:after="0" w:line="245" w:lineRule="exact"/>
              <w:ind w:left="120" w:firstLine="0"/>
              <w:jc w:val="left"/>
            </w:pPr>
            <w:r>
              <w:rPr>
                <w:rStyle w:val="Zkladntext75ptdkovn0pt0"/>
              </w:rPr>
              <w:t>Držitel velké řady certifikací</w:t>
            </w:r>
          </w:p>
        </w:tc>
        <w:tc>
          <w:tcPr>
            <w:tcW w:w="2323" w:type="dxa"/>
            <w:tcBorders>
              <w:top w:val="single" w:sz="4" w:space="0" w:color="auto"/>
              <w:left w:val="single" w:sz="4" w:space="0" w:color="auto"/>
              <w:right w:val="single" w:sz="4" w:space="0" w:color="auto"/>
            </w:tcBorders>
            <w:shd w:val="clear" w:color="auto" w:fill="FFFFFF"/>
          </w:tcPr>
          <w:p w:rsidR="00D46F28" w:rsidRDefault="00E6396B">
            <w:pPr>
              <w:pStyle w:val="Zkladntext3"/>
              <w:framePr w:w="8093" w:h="13296" w:wrap="around" w:vAnchor="page" w:hAnchor="page" w:x="1909" w:y="1679"/>
              <w:shd w:val="clear" w:color="auto" w:fill="auto"/>
              <w:spacing w:before="0" w:after="0" w:line="245" w:lineRule="exact"/>
              <w:ind w:left="120" w:firstLine="120"/>
              <w:jc w:val="left"/>
            </w:pPr>
            <w:r>
              <w:rPr>
                <w:rStyle w:val="Zkladntext75ptdkovn0pt0"/>
              </w:rPr>
              <w:t>Procesní audit a popis struktury procesní mapy organizací</w:t>
            </w:r>
          </w:p>
          <w:p w:rsidR="00D46F28" w:rsidRDefault="00B620B0">
            <w:pPr>
              <w:pStyle w:val="Zkladntext3"/>
              <w:framePr w:w="8093" w:h="13296" w:wrap="around" w:vAnchor="page" w:hAnchor="page" w:x="1909" w:y="1679"/>
              <w:numPr>
                <w:ilvl w:val="0"/>
                <w:numId w:val="30"/>
              </w:numPr>
              <w:shd w:val="clear" w:color="auto" w:fill="auto"/>
              <w:tabs>
                <w:tab w:val="left" w:pos="230"/>
              </w:tabs>
              <w:spacing w:before="0" w:after="0" w:line="245" w:lineRule="exact"/>
              <w:ind w:left="120" w:firstLine="0"/>
              <w:jc w:val="left"/>
            </w:pPr>
            <w:r>
              <w:rPr>
                <w:rStyle w:val="Zkladntext75ptdkovn0pt0"/>
              </w:rPr>
              <w:t>Or</w:t>
            </w:r>
            <w:r w:rsidR="00E6396B">
              <w:rPr>
                <w:rStyle w:val="Zkladntext75ptdkovn0pt0"/>
              </w:rPr>
              <w:t>ganizační schémata a odpovědnosti</w:t>
            </w:r>
          </w:p>
          <w:p w:rsidR="00D46F28" w:rsidRDefault="00E6396B">
            <w:pPr>
              <w:pStyle w:val="Zkladntext3"/>
              <w:framePr w:w="8093" w:h="13296" w:wrap="around" w:vAnchor="page" w:hAnchor="page" w:x="1909" w:y="1679"/>
              <w:numPr>
                <w:ilvl w:val="0"/>
                <w:numId w:val="30"/>
              </w:numPr>
              <w:shd w:val="clear" w:color="auto" w:fill="auto"/>
              <w:tabs>
                <w:tab w:val="left" w:pos="106"/>
              </w:tabs>
              <w:spacing w:before="0" w:after="0" w:line="245" w:lineRule="exact"/>
              <w:ind w:firstLine="0"/>
              <w:jc w:val="both"/>
            </w:pPr>
            <w:r>
              <w:rPr>
                <w:rStyle w:val="Zkladntext75ptdkovn0pt0"/>
              </w:rPr>
              <w:t>Vnitřní směrnice</w:t>
            </w:r>
          </w:p>
          <w:p w:rsidR="00D46F28" w:rsidRDefault="00E6396B">
            <w:pPr>
              <w:pStyle w:val="Zkladntext3"/>
              <w:framePr w:w="8093" w:h="13296" w:wrap="around" w:vAnchor="page" w:hAnchor="page" w:x="1909" w:y="1679"/>
              <w:numPr>
                <w:ilvl w:val="0"/>
                <w:numId w:val="30"/>
              </w:numPr>
              <w:shd w:val="clear" w:color="auto" w:fill="auto"/>
              <w:tabs>
                <w:tab w:val="left" w:pos="235"/>
              </w:tabs>
              <w:spacing w:before="0" w:after="0" w:line="245" w:lineRule="exact"/>
              <w:ind w:left="120" w:firstLine="0"/>
              <w:jc w:val="left"/>
            </w:pPr>
            <w:r>
              <w:rPr>
                <w:rStyle w:val="Zkladntext75ptdkovn0pt0"/>
              </w:rPr>
              <w:t>Personální vztahy a odpovědnosti</w:t>
            </w:r>
          </w:p>
          <w:p w:rsidR="00D46F28" w:rsidRDefault="00E6396B">
            <w:pPr>
              <w:pStyle w:val="Zkladntext3"/>
              <w:framePr w:w="8093" w:h="13296" w:wrap="around" w:vAnchor="page" w:hAnchor="page" w:x="1909" w:y="1679"/>
              <w:numPr>
                <w:ilvl w:val="0"/>
                <w:numId w:val="30"/>
              </w:numPr>
              <w:shd w:val="clear" w:color="auto" w:fill="auto"/>
              <w:tabs>
                <w:tab w:val="left" w:pos="115"/>
              </w:tabs>
              <w:spacing w:before="0" w:after="0" w:line="245" w:lineRule="exact"/>
              <w:ind w:firstLine="0"/>
              <w:jc w:val="both"/>
            </w:pPr>
            <w:r>
              <w:rPr>
                <w:rStyle w:val="Zkladntext75ptdkovn0pt0"/>
              </w:rPr>
              <w:t>Identifikace rizik</w:t>
            </w:r>
          </w:p>
        </w:tc>
      </w:tr>
      <w:tr w:rsidR="00D46F28">
        <w:trPr>
          <w:trHeight w:hRule="exact" w:val="2957"/>
        </w:trPr>
        <w:tc>
          <w:tcPr>
            <w:tcW w:w="1958" w:type="dxa"/>
            <w:tcBorders>
              <w:top w:val="single" w:sz="4" w:space="0" w:color="auto"/>
              <w:left w:val="single" w:sz="4" w:space="0" w:color="auto"/>
              <w:bottom w:val="single" w:sz="4" w:space="0" w:color="auto"/>
            </w:tcBorders>
            <w:shd w:val="clear" w:color="auto" w:fill="FFFFFF"/>
          </w:tcPr>
          <w:p w:rsidR="00D46F28" w:rsidRDefault="00E6396B">
            <w:pPr>
              <w:pStyle w:val="Zkladntext3"/>
              <w:framePr w:w="8093" w:h="13296" w:wrap="around" w:vAnchor="page" w:hAnchor="page" w:x="1909" w:y="1679"/>
              <w:shd w:val="clear" w:color="auto" w:fill="auto"/>
              <w:spacing w:before="0" w:after="0" w:line="140" w:lineRule="exact"/>
              <w:ind w:left="140" w:firstLine="0"/>
              <w:jc w:val="left"/>
            </w:pPr>
            <w:r>
              <w:rPr>
                <w:rStyle w:val="Zkladntext7ptTun"/>
              </w:rPr>
              <w:t xml:space="preserve">Bc. Jakub </w:t>
            </w:r>
            <w:proofErr w:type="spellStart"/>
            <w:r>
              <w:rPr>
                <w:rStyle w:val="Zkladntext7ptTun"/>
              </w:rPr>
              <w:t>Helešlc</w:t>
            </w:r>
            <w:proofErr w:type="spellEnd"/>
          </w:p>
        </w:tc>
        <w:tc>
          <w:tcPr>
            <w:tcW w:w="1498" w:type="dxa"/>
            <w:tcBorders>
              <w:top w:val="single" w:sz="4" w:space="0" w:color="auto"/>
              <w:left w:val="single" w:sz="4" w:space="0" w:color="auto"/>
              <w:bottom w:val="single" w:sz="4" w:space="0" w:color="auto"/>
            </w:tcBorders>
            <w:shd w:val="clear" w:color="auto" w:fill="FFFFFF"/>
          </w:tcPr>
          <w:p w:rsidR="00D46F28" w:rsidRDefault="00E6396B">
            <w:pPr>
              <w:pStyle w:val="Zkladntext3"/>
              <w:framePr w:w="8093" w:h="13296" w:wrap="around" w:vAnchor="page" w:hAnchor="page" w:x="1909" w:y="1679"/>
              <w:shd w:val="clear" w:color="auto" w:fill="auto"/>
              <w:spacing w:before="0" w:after="0" w:line="245" w:lineRule="exact"/>
              <w:ind w:left="120" w:firstLine="0"/>
              <w:jc w:val="left"/>
            </w:pPr>
            <w:r>
              <w:rPr>
                <w:rStyle w:val="Zkladntext75ptdkovn0pt0"/>
                <w:lang w:val="en-US" w:eastAsia="en-US" w:bidi="en-US"/>
              </w:rPr>
              <w:t>ICT software</w:t>
            </w:r>
          </w:p>
          <w:p w:rsidR="00D46F28" w:rsidRDefault="00E6396B">
            <w:pPr>
              <w:pStyle w:val="Zkladntext3"/>
              <w:framePr w:w="8093" w:h="13296" w:wrap="around" w:vAnchor="page" w:hAnchor="page" w:x="1909" w:y="1679"/>
              <w:shd w:val="clear" w:color="auto" w:fill="auto"/>
              <w:spacing w:before="0" w:after="0" w:line="245" w:lineRule="exact"/>
              <w:ind w:left="120" w:firstLine="0"/>
              <w:jc w:val="left"/>
            </w:pPr>
            <w:r>
              <w:rPr>
                <w:rStyle w:val="Zkladntext75ptdkovn0pt0"/>
                <w:lang w:val="en-US" w:eastAsia="en-US" w:bidi="en-US"/>
              </w:rPr>
              <w:t>project</w:t>
            </w:r>
          </w:p>
          <w:p w:rsidR="00D46F28" w:rsidRDefault="00E6396B">
            <w:pPr>
              <w:pStyle w:val="Zkladntext3"/>
              <w:framePr w:w="8093" w:h="13296" w:wrap="around" w:vAnchor="page" w:hAnchor="page" w:x="1909" w:y="1679"/>
              <w:shd w:val="clear" w:color="auto" w:fill="auto"/>
              <w:spacing w:before="0" w:after="0" w:line="245" w:lineRule="exact"/>
              <w:ind w:left="120" w:firstLine="0"/>
              <w:jc w:val="left"/>
            </w:pPr>
            <w:r>
              <w:rPr>
                <w:rStyle w:val="Zkladntext75ptdkovn0pt0"/>
                <w:lang w:val="en-US" w:eastAsia="en-US" w:bidi="en-US"/>
              </w:rPr>
              <w:t>management</w:t>
            </w:r>
          </w:p>
        </w:tc>
        <w:tc>
          <w:tcPr>
            <w:tcW w:w="2314" w:type="dxa"/>
            <w:tcBorders>
              <w:top w:val="single" w:sz="4" w:space="0" w:color="auto"/>
              <w:left w:val="single" w:sz="4" w:space="0" w:color="auto"/>
              <w:bottom w:val="single" w:sz="4" w:space="0" w:color="auto"/>
            </w:tcBorders>
            <w:shd w:val="clear" w:color="auto" w:fill="FFFFFF"/>
          </w:tcPr>
          <w:p w:rsidR="00D46F28" w:rsidRDefault="00E6396B">
            <w:pPr>
              <w:pStyle w:val="Zkladntext3"/>
              <w:framePr w:w="8093" w:h="13296" w:wrap="around" w:vAnchor="page" w:hAnchor="page" w:x="1909" w:y="1679"/>
              <w:numPr>
                <w:ilvl w:val="0"/>
                <w:numId w:val="31"/>
              </w:numPr>
              <w:shd w:val="clear" w:color="auto" w:fill="auto"/>
              <w:tabs>
                <w:tab w:val="left" w:pos="230"/>
              </w:tabs>
              <w:spacing w:before="0" w:after="0" w:line="245" w:lineRule="exact"/>
              <w:ind w:left="120" w:firstLine="0"/>
              <w:jc w:val="left"/>
            </w:pPr>
            <w:r>
              <w:rPr>
                <w:rStyle w:val="Zkladntext75ptdkovn0pt0"/>
              </w:rPr>
              <w:t>Vysoké učení technické Brno</w:t>
            </w:r>
          </w:p>
          <w:p w:rsidR="00D46F28" w:rsidRDefault="00E6396B">
            <w:pPr>
              <w:pStyle w:val="Zkladntext3"/>
              <w:framePr w:w="8093" w:h="13296" w:wrap="around" w:vAnchor="page" w:hAnchor="page" w:x="1909" w:y="1679"/>
              <w:numPr>
                <w:ilvl w:val="0"/>
                <w:numId w:val="31"/>
              </w:numPr>
              <w:shd w:val="clear" w:color="auto" w:fill="auto"/>
              <w:tabs>
                <w:tab w:val="left" w:pos="240"/>
              </w:tabs>
              <w:spacing w:before="0" w:after="0" w:line="245" w:lineRule="exact"/>
              <w:ind w:left="120" w:firstLine="0"/>
              <w:jc w:val="left"/>
            </w:pPr>
            <w:r>
              <w:rPr>
                <w:rStyle w:val="Zkladntext75ptdkovn0pt0"/>
              </w:rPr>
              <w:t>Návrhy ICT systémů, databáze, aplikační rozhraní</w:t>
            </w:r>
          </w:p>
          <w:p w:rsidR="00D46F28" w:rsidRDefault="00E6396B">
            <w:pPr>
              <w:pStyle w:val="Zkladntext3"/>
              <w:framePr w:w="8093" w:h="13296" w:wrap="around" w:vAnchor="page" w:hAnchor="page" w:x="1909" w:y="1679"/>
              <w:shd w:val="clear" w:color="auto" w:fill="auto"/>
              <w:spacing w:before="0" w:after="0" w:line="245" w:lineRule="exact"/>
              <w:ind w:firstLine="0"/>
              <w:jc w:val="both"/>
            </w:pPr>
            <w:r>
              <w:rPr>
                <w:rStyle w:val="Zkladntext75ptdkovn0pt0"/>
              </w:rPr>
              <w:t>■ Diagnostika a návrh</w:t>
            </w:r>
          </w:p>
          <w:p w:rsidR="00D46F28" w:rsidRDefault="00E6396B">
            <w:pPr>
              <w:pStyle w:val="Zkladntext3"/>
              <w:framePr w:w="8093" w:h="13296" w:wrap="around" w:vAnchor="page" w:hAnchor="page" w:x="1909" w:y="1679"/>
              <w:shd w:val="clear" w:color="auto" w:fill="auto"/>
              <w:spacing w:before="0" w:after="0" w:line="245" w:lineRule="exact"/>
              <w:ind w:firstLine="0"/>
              <w:jc w:val="both"/>
            </w:pPr>
            <w:r>
              <w:rPr>
                <w:rStyle w:val="Zkladntext75ptdkovn0pt0"/>
              </w:rPr>
              <w:t>Projektového</w:t>
            </w:r>
          </w:p>
          <w:p w:rsidR="00D46F28" w:rsidRDefault="00E6396B">
            <w:pPr>
              <w:pStyle w:val="Zkladntext3"/>
              <w:framePr w:w="8093" w:h="13296" w:wrap="around" w:vAnchor="page" w:hAnchor="page" w:x="1909" w:y="1679"/>
              <w:shd w:val="clear" w:color="auto" w:fill="auto"/>
              <w:spacing w:before="0" w:after="0" w:line="245" w:lineRule="exact"/>
              <w:ind w:firstLine="0"/>
              <w:jc w:val="both"/>
            </w:pPr>
            <w:r>
              <w:rPr>
                <w:rStyle w:val="Zkladntext75ptdkovn0pt0"/>
              </w:rPr>
              <w:t>managementu</w:t>
            </w:r>
          </w:p>
          <w:p w:rsidR="00D46F28" w:rsidRDefault="00E6396B">
            <w:pPr>
              <w:pStyle w:val="Zkladntext3"/>
              <w:framePr w:w="8093" w:h="13296" w:wrap="around" w:vAnchor="page" w:hAnchor="page" w:x="1909" w:y="1679"/>
              <w:numPr>
                <w:ilvl w:val="0"/>
                <w:numId w:val="31"/>
              </w:numPr>
              <w:shd w:val="clear" w:color="auto" w:fill="auto"/>
              <w:tabs>
                <w:tab w:val="left" w:pos="226"/>
              </w:tabs>
              <w:spacing w:before="0" w:after="0" w:line="245" w:lineRule="exact"/>
              <w:ind w:left="120" w:firstLine="0"/>
              <w:jc w:val="left"/>
            </w:pPr>
            <w:r>
              <w:rPr>
                <w:rStyle w:val="Zkladntext75ptdkovn0pt0"/>
              </w:rPr>
              <w:t>Vazby procesní mapy na projektový Management</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D46F28" w:rsidRDefault="00E6396B">
            <w:pPr>
              <w:pStyle w:val="Zkladntext3"/>
              <w:framePr w:w="8093" w:h="13296" w:wrap="around" w:vAnchor="page" w:hAnchor="page" w:x="1909" w:y="1679"/>
              <w:numPr>
                <w:ilvl w:val="0"/>
                <w:numId w:val="32"/>
              </w:numPr>
              <w:shd w:val="clear" w:color="auto" w:fill="auto"/>
              <w:tabs>
                <w:tab w:val="left" w:pos="235"/>
              </w:tabs>
              <w:spacing w:before="0" w:after="0" w:line="245" w:lineRule="exact"/>
              <w:ind w:left="120" w:firstLine="0"/>
              <w:jc w:val="left"/>
            </w:pPr>
            <w:r>
              <w:rPr>
                <w:rStyle w:val="Zkladntext75ptdkovn0pt0"/>
              </w:rPr>
              <w:t>Popis projektového managementu</w:t>
            </w:r>
          </w:p>
          <w:p w:rsidR="00D46F28" w:rsidRDefault="00E6396B">
            <w:pPr>
              <w:pStyle w:val="Zkladntext3"/>
              <w:framePr w:w="8093" w:h="13296" w:wrap="around" w:vAnchor="page" w:hAnchor="page" w:x="1909" w:y="1679"/>
              <w:shd w:val="clear" w:color="auto" w:fill="auto"/>
              <w:spacing w:before="0" w:after="0" w:line="245" w:lineRule="exact"/>
              <w:ind w:left="120" w:firstLine="0"/>
              <w:jc w:val="left"/>
            </w:pPr>
            <w:r>
              <w:rPr>
                <w:rStyle w:val="Zkladntext75ptdkovn0pt0"/>
              </w:rPr>
              <w:t xml:space="preserve">v oblastech strategických </w:t>
            </w:r>
            <w:proofErr w:type="spellStart"/>
            <w:r>
              <w:rPr>
                <w:rStyle w:val="Zkladntext75ptdkovn0pt0"/>
              </w:rPr>
              <w:t>proiektů</w:t>
            </w:r>
            <w:proofErr w:type="spellEnd"/>
          </w:p>
          <w:p w:rsidR="00D46F28" w:rsidRDefault="00E6396B">
            <w:pPr>
              <w:pStyle w:val="Zkladntext3"/>
              <w:framePr w:w="8093" w:h="13296" w:wrap="around" w:vAnchor="page" w:hAnchor="page" w:x="1909" w:y="1679"/>
              <w:numPr>
                <w:ilvl w:val="0"/>
                <w:numId w:val="32"/>
              </w:numPr>
              <w:shd w:val="clear" w:color="auto" w:fill="auto"/>
              <w:tabs>
                <w:tab w:val="left" w:pos="235"/>
              </w:tabs>
              <w:spacing w:before="0" w:after="0" w:line="245" w:lineRule="exact"/>
              <w:ind w:left="120" w:firstLine="0"/>
              <w:jc w:val="left"/>
            </w:pPr>
            <w:r>
              <w:rPr>
                <w:rStyle w:val="Zkladntext75ptdkovn0pt0"/>
              </w:rPr>
              <w:t>Projektový management v procesním modelu</w:t>
            </w:r>
          </w:p>
          <w:p w:rsidR="00D46F28" w:rsidRDefault="00E6396B">
            <w:pPr>
              <w:pStyle w:val="Zkladntext3"/>
              <w:framePr w:w="8093" w:h="13296" w:wrap="around" w:vAnchor="page" w:hAnchor="page" w:x="1909" w:y="1679"/>
              <w:numPr>
                <w:ilvl w:val="0"/>
                <w:numId w:val="32"/>
              </w:numPr>
              <w:shd w:val="clear" w:color="auto" w:fill="auto"/>
              <w:tabs>
                <w:tab w:val="left" w:pos="235"/>
              </w:tabs>
              <w:spacing w:before="0" w:after="0" w:line="245" w:lineRule="exact"/>
              <w:ind w:left="120" w:firstLine="0"/>
              <w:jc w:val="left"/>
            </w:pPr>
            <w:r>
              <w:rPr>
                <w:rStyle w:val="Zkladntext75ptdkovn0pt0"/>
              </w:rPr>
              <w:t>Řízení interních aktivit a operativních úkolů</w:t>
            </w:r>
          </w:p>
        </w:tc>
      </w:tr>
    </w:tbl>
    <w:p w:rsidR="00D46F28" w:rsidRDefault="00D46F28">
      <w:pPr>
        <w:rPr>
          <w:sz w:val="2"/>
          <w:szCs w:val="2"/>
        </w:rPr>
        <w:sectPr w:rsidR="00D46F28">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958"/>
        <w:gridCol w:w="1493"/>
        <w:gridCol w:w="2304"/>
        <w:gridCol w:w="2323"/>
      </w:tblGrid>
      <w:tr w:rsidR="00D46F28">
        <w:trPr>
          <w:trHeight w:hRule="exact" w:val="298"/>
        </w:trPr>
        <w:tc>
          <w:tcPr>
            <w:tcW w:w="1958" w:type="dxa"/>
            <w:tcBorders>
              <w:top w:val="single" w:sz="4" w:space="0" w:color="auto"/>
              <w:left w:val="single" w:sz="4" w:space="0" w:color="auto"/>
            </w:tcBorders>
            <w:shd w:val="clear" w:color="auto" w:fill="FFFFFF"/>
            <w:vAlign w:val="bottom"/>
          </w:tcPr>
          <w:p w:rsidR="00D46F28" w:rsidRDefault="00E6396B">
            <w:pPr>
              <w:pStyle w:val="Zkladntext3"/>
              <w:framePr w:w="8078" w:h="2515" w:wrap="around" w:vAnchor="page" w:hAnchor="page" w:x="1916" w:y="1306"/>
              <w:shd w:val="clear" w:color="auto" w:fill="auto"/>
              <w:spacing w:before="0" w:after="0" w:line="140" w:lineRule="exact"/>
              <w:ind w:left="140" w:firstLine="0"/>
              <w:jc w:val="left"/>
            </w:pPr>
            <w:r>
              <w:rPr>
                <w:rStyle w:val="Zkladntext7ptTun"/>
                <w:lang w:val="de-DE" w:eastAsia="de-DE" w:bidi="de-DE"/>
              </w:rPr>
              <w:lastRenderedPageBreak/>
              <w:t xml:space="preserve">Petra </w:t>
            </w:r>
            <w:proofErr w:type="spellStart"/>
            <w:r>
              <w:rPr>
                <w:rStyle w:val="Zkladntext7ptTun"/>
                <w:lang w:val="de-DE" w:eastAsia="de-DE" w:bidi="de-DE"/>
              </w:rPr>
              <w:t>Oliva</w:t>
            </w:r>
            <w:proofErr w:type="spellEnd"/>
          </w:p>
        </w:tc>
        <w:tc>
          <w:tcPr>
            <w:tcW w:w="1493" w:type="dxa"/>
            <w:tcBorders>
              <w:top w:val="single" w:sz="4" w:space="0" w:color="auto"/>
              <w:left w:val="single" w:sz="4" w:space="0" w:color="auto"/>
            </w:tcBorders>
            <w:shd w:val="clear" w:color="auto" w:fill="FFFFFF"/>
            <w:vAlign w:val="bottom"/>
          </w:tcPr>
          <w:p w:rsidR="00D46F28" w:rsidRDefault="00E6396B">
            <w:pPr>
              <w:pStyle w:val="Zkladntext3"/>
              <w:framePr w:w="8078" w:h="2515" w:wrap="around" w:vAnchor="page" w:hAnchor="page" w:x="1916" w:y="1306"/>
              <w:shd w:val="clear" w:color="auto" w:fill="auto"/>
              <w:spacing w:before="0" w:after="0" w:line="150" w:lineRule="exact"/>
              <w:ind w:left="120" w:firstLine="0"/>
              <w:jc w:val="left"/>
            </w:pPr>
            <w:r>
              <w:rPr>
                <w:rStyle w:val="Zkladntext75ptdkovn0pt0"/>
                <w:lang w:val="en-US" w:eastAsia="en-US" w:bidi="en-US"/>
              </w:rPr>
              <w:t>Project</w:t>
            </w:r>
          </w:p>
        </w:tc>
        <w:tc>
          <w:tcPr>
            <w:tcW w:w="2304" w:type="dxa"/>
            <w:tcBorders>
              <w:top w:val="single" w:sz="4" w:space="0" w:color="auto"/>
              <w:left w:val="single" w:sz="4" w:space="0" w:color="auto"/>
            </w:tcBorders>
            <w:shd w:val="clear" w:color="auto" w:fill="FFFFFF"/>
            <w:vAlign w:val="bottom"/>
          </w:tcPr>
          <w:p w:rsidR="00D46F28" w:rsidRDefault="00E6396B">
            <w:pPr>
              <w:pStyle w:val="Zkladntext3"/>
              <w:framePr w:w="8078" w:h="2515" w:wrap="around" w:vAnchor="page" w:hAnchor="page" w:x="1916" w:y="1306"/>
              <w:shd w:val="clear" w:color="auto" w:fill="auto"/>
              <w:spacing w:before="0" w:after="0" w:line="150" w:lineRule="exact"/>
              <w:ind w:left="120" w:firstLine="0"/>
              <w:jc w:val="left"/>
            </w:pPr>
            <w:r>
              <w:rPr>
                <w:rStyle w:val="Zkladntext75ptdkovn0pt0"/>
              </w:rPr>
              <w:t>- Projektový</w:t>
            </w:r>
          </w:p>
        </w:tc>
        <w:tc>
          <w:tcPr>
            <w:tcW w:w="2323" w:type="dxa"/>
            <w:tcBorders>
              <w:top w:val="single" w:sz="4" w:space="0" w:color="auto"/>
              <w:left w:val="single" w:sz="4" w:space="0" w:color="auto"/>
              <w:right w:val="single" w:sz="4" w:space="0" w:color="auto"/>
            </w:tcBorders>
            <w:shd w:val="clear" w:color="auto" w:fill="FFFFFF"/>
            <w:vAlign w:val="bottom"/>
          </w:tcPr>
          <w:p w:rsidR="00D46F28" w:rsidRDefault="00E6396B">
            <w:pPr>
              <w:pStyle w:val="Zkladntext3"/>
              <w:framePr w:w="8078" w:h="2515" w:wrap="around" w:vAnchor="page" w:hAnchor="page" w:x="1916" w:y="1306"/>
              <w:shd w:val="clear" w:color="auto" w:fill="auto"/>
              <w:spacing w:before="0" w:after="0" w:line="150" w:lineRule="exact"/>
              <w:ind w:left="120" w:firstLine="0"/>
              <w:jc w:val="left"/>
            </w:pPr>
            <w:r>
              <w:rPr>
                <w:rStyle w:val="Zkladntext75ptdkovn0pt0"/>
              </w:rPr>
              <w:t>- analytická část výstupů,</w:t>
            </w:r>
          </w:p>
        </w:tc>
      </w:tr>
      <w:tr w:rsidR="00D46F28">
        <w:trPr>
          <w:trHeight w:hRule="exact" w:val="240"/>
        </w:trPr>
        <w:tc>
          <w:tcPr>
            <w:tcW w:w="1958" w:type="dxa"/>
            <w:tcBorders>
              <w:left w:val="single" w:sz="4" w:space="0" w:color="auto"/>
            </w:tcBorders>
            <w:shd w:val="clear" w:color="auto" w:fill="FFFFFF"/>
          </w:tcPr>
          <w:p w:rsidR="00D46F28" w:rsidRDefault="00E6396B">
            <w:pPr>
              <w:pStyle w:val="Zkladntext3"/>
              <w:framePr w:w="8078" w:h="2515" w:wrap="around" w:vAnchor="page" w:hAnchor="page" w:x="1916" w:y="1306"/>
              <w:shd w:val="clear" w:color="auto" w:fill="auto"/>
              <w:spacing w:before="0" w:after="0" w:line="140" w:lineRule="exact"/>
              <w:ind w:left="140" w:firstLine="0"/>
              <w:jc w:val="left"/>
            </w:pPr>
            <w:r>
              <w:rPr>
                <w:rStyle w:val="Zkladntext7ptTun"/>
              </w:rPr>
              <w:t>Novotná</w:t>
            </w:r>
          </w:p>
        </w:tc>
        <w:tc>
          <w:tcPr>
            <w:tcW w:w="1493" w:type="dxa"/>
            <w:tcBorders>
              <w:left w:val="single" w:sz="4" w:space="0" w:color="auto"/>
            </w:tcBorders>
            <w:shd w:val="clear" w:color="auto" w:fill="FFFFFF"/>
          </w:tcPr>
          <w:p w:rsidR="00D46F28" w:rsidRDefault="00E6396B">
            <w:pPr>
              <w:pStyle w:val="Zkladntext3"/>
              <w:framePr w:w="8078" w:h="2515" w:wrap="around" w:vAnchor="page" w:hAnchor="page" w:x="1916" w:y="1306"/>
              <w:shd w:val="clear" w:color="auto" w:fill="auto"/>
              <w:spacing w:before="0" w:after="0" w:line="150" w:lineRule="exact"/>
              <w:ind w:left="120" w:firstLine="0"/>
              <w:jc w:val="left"/>
            </w:pPr>
            <w:r>
              <w:rPr>
                <w:rStyle w:val="Zkladntext75ptdkovn0pt0"/>
                <w:lang w:val="en-US" w:eastAsia="en-US" w:bidi="en-US"/>
              </w:rPr>
              <w:t>management</w:t>
            </w:r>
          </w:p>
        </w:tc>
        <w:tc>
          <w:tcPr>
            <w:tcW w:w="2304" w:type="dxa"/>
            <w:tcBorders>
              <w:left w:val="single" w:sz="4" w:space="0" w:color="auto"/>
            </w:tcBorders>
            <w:shd w:val="clear" w:color="auto" w:fill="FFFFFF"/>
          </w:tcPr>
          <w:p w:rsidR="00D46F28" w:rsidRDefault="00E6396B">
            <w:pPr>
              <w:pStyle w:val="Zkladntext3"/>
              <w:framePr w:w="8078" w:h="2515" w:wrap="around" w:vAnchor="page" w:hAnchor="page" w:x="1916" w:y="1306"/>
              <w:shd w:val="clear" w:color="auto" w:fill="auto"/>
              <w:spacing w:before="0" w:after="0" w:line="150" w:lineRule="exact"/>
              <w:ind w:left="120" w:firstLine="0"/>
              <w:jc w:val="left"/>
            </w:pPr>
            <w:r>
              <w:rPr>
                <w:rStyle w:val="Zkladntext75ptdkovn0pt0"/>
              </w:rPr>
              <w:t xml:space="preserve">management </w:t>
            </w:r>
            <w:proofErr w:type="gramStart"/>
            <w:r>
              <w:rPr>
                <w:rStyle w:val="Zkladntext75ptdkovn0pt0"/>
              </w:rPr>
              <w:t>na</w:t>
            </w:r>
            <w:proofErr w:type="gramEnd"/>
          </w:p>
        </w:tc>
        <w:tc>
          <w:tcPr>
            <w:tcW w:w="2323" w:type="dxa"/>
            <w:tcBorders>
              <w:left w:val="single" w:sz="4" w:space="0" w:color="auto"/>
              <w:right w:val="single" w:sz="4" w:space="0" w:color="auto"/>
            </w:tcBorders>
            <w:shd w:val="clear" w:color="auto" w:fill="FFFFFF"/>
          </w:tcPr>
          <w:p w:rsidR="00D46F28" w:rsidRDefault="00E6396B">
            <w:pPr>
              <w:pStyle w:val="Zkladntext3"/>
              <w:framePr w:w="8078" w:h="2515" w:wrap="around" w:vAnchor="page" w:hAnchor="page" w:x="1916" w:y="1306"/>
              <w:shd w:val="clear" w:color="auto" w:fill="auto"/>
              <w:spacing w:before="0" w:after="0" w:line="150" w:lineRule="exact"/>
              <w:ind w:left="120" w:firstLine="0"/>
              <w:jc w:val="left"/>
            </w:pPr>
            <w:r>
              <w:rPr>
                <w:rStyle w:val="Zkladntext75ptdkovn0pt0"/>
              </w:rPr>
              <w:t>rozbory, empirie</w:t>
            </w:r>
          </w:p>
        </w:tc>
      </w:tr>
      <w:tr w:rsidR="00D46F28">
        <w:trPr>
          <w:trHeight w:hRule="exact" w:val="250"/>
        </w:trPr>
        <w:tc>
          <w:tcPr>
            <w:tcW w:w="1958" w:type="dxa"/>
            <w:tcBorders>
              <w:left w:val="single" w:sz="4" w:space="0" w:color="auto"/>
            </w:tcBorders>
            <w:shd w:val="clear" w:color="auto" w:fill="FFFFFF"/>
          </w:tcPr>
          <w:p w:rsidR="00D46F28" w:rsidRDefault="00D46F28">
            <w:pPr>
              <w:framePr w:w="8078" w:h="2515" w:wrap="around" w:vAnchor="page" w:hAnchor="page" w:x="1916" w:y="1306"/>
              <w:rPr>
                <w:sz w:val="10"/>
                <w:szCs w:val="10"/>
              </w:rPr>
            </w:pPr>
          </w:p>
        </w:tc>
        <w:tc>
          <w:tcPr>
            <w:tcW w:w="1493" w:type="dxa"/>
            <w:tcBorders>
              <w:left w:val="single" w:sz="4" w:space="0" w:color="auto"/>
            </w:tcBorders>
            <w:shd w:val="clear" w:color="auto" w:fill="FFFFFF"/>
          </w:tcPr>
          <w:p w:rsidR="00D46F28" w:rsidRDefault="00D46F28">
            <w:pPr>
              <w:framePr w:w="8078" w:h="2515" w:wrap="around" w:vAnchor="page" w:hAnchor="page" w:x="1916" w:y="1306"/>
              <w:rPr>
                <w:sz w:val="10"/>
                <w:szCs w:val="10"/>
              </w:rPr>
            </w:pPr>
          </w:p>
        </w:tc>
        <w:tc>
          <w:tcPr>
            <w:tcW w:w="2304" w:type="dxa"/>
            <w:tcBorders>
              <w:left w:val="single" w:sz="4" w:space="0" w:color="auto"/>
            </w:tcBorders>
            <w:shd w:val="clear" w:color="auto" w:fill="FFFFFF"/>
            <w:vAlign w:val="bottom"/>
          </w:tcPr>
          <w:p w:rsidR="00D46F28" w:rsidRDefault="00E6396B">
            <w:pPr>
              <w:pStyle w:val="Zkladntext3"/>
              <w:framePr w:w="8078" w:h="2515" w:wrap="around" w:vAnchor="page" w:hAnchor="page" w:x="1916" w:y="1306"/>
              <w:shd w:val="clear" w:color="auto" w:fill="auto"/>
              <w:spacing w:before="0" w:after="0" w:line="150" w:lineRule="exact"/>
              <w:ind w:left="120" w:firstLine="0"/>
              <w:jc w:val="left"/>
            </w:pPr>
            <w:proofErr w:type="gramStart"/>
            <w:r>
              <w:rPr>
                <w:rStyle w:val="Zkladntext75ptdkovn0pt0"/>
              </w:rPr>
              <w:t>projektech</w:t>
            </w:r>
            <w:proofErr w:type="gramEnd"/>
          </w:p>
        </w:tc>
        <w:tc>
          <w:tcPr>
            <w:tcW w:w="2323" w:type="dxa"/>
            <w:tcBorders>
              <w:left w:val="single" w:sz="4" w:space="0" w:color="auto"/>
              <w:right w:val="single" w:sz="4" w:space="0" w:color="auto"/>
            </w:tcBorders>
            <w:shd w:val="clear" w:color="auto" w:fill="FFFFFF"/>
            <w:vAlign w:val="bottom"/>
          </w:tcPr>
          <w:p w:rsidR="00D46F28" w:rsidRDefault="00B620B0">
            <w:pPr>
              <w:pStyle w:val="Zkladntext3"/>
              <w:framePr w:w="8078" w:h="2515" w:wrap="around" w:vAnchor="page" w:hAnchor="page" w:x="1916" w:y="1306"/>
              <w:shd w:val="clear" w:color="auto" w:fill="auto"/>
              <w:spacing w:before="0" w:after="0" w:line="150" w:lineRule="exact"/>
              <w:ind w:left="120" w:firstLine="0"/>
              <w:jc w:val="left"/>
            </w:pPr>
            <w:r>
              <w:rPr>
                <w:rStyle w:val="Zkladntext75ptdkovn0pt0"/>
              </w:rPr>
              <w:t>v prostředí informační</w:t>
            </w:r>
            <w:r w:rsidR="00E6396B">
              <w:rPr>
                <w:rStyle w:val="Zkladntext75ptdkovn0pt0"/>
              </w:rPr>
              <w:t>ch</w:t>
            </w:r>
          </w:p>
        </w:tc>
      </w:tr>
      <w:tr w:rsidR="00D46F28">
        <w:trPr>
          <w:trHeight w:hRule="exact" w:val="245"/>
        </w:trPr>
        <w:tc>
          <w:tcPr>
            <w:tcW w:w="1958" w:type="dxa"/>
            <w:tcBorders>
              <w:left w:val="single" w:sz="4" w:space="0" w:color="auto"/>
            </w:tcBorders>
            <w:shd w:val="clear" w:color="auto" w:fill="FFFFFF"/>
          </w:tcPr>
          <w:p w:rsidR="00D46F28" w:rsidRDefault="00D46F28">
            <w:pPr>
              <w:framePr w:w="8078" w:h="2515" w:wrap="around" w:vAnchor="page" w:hAnchor="page" w:x="1916" w:y="1306"/>
              <w:rPr>
                <w:sz w:val="10"/>
                <w:szCs w:val="10"/>
              </w:rPr>
            </w:pPr>
          </w:p>
        </w:tc>
        <w:tc>
          <w:tcPr>
            <w:tcW w:w="1493" w:type="dxa"/>
            <w:tcBorders>
              <w:left w:val="single" w:sz="4" w:space="0" w:color="auto"/>
            </w:tcBorders>
            <w:shd w:val="clear" w:color="auto" w:fill="FFFFFF"/>
          </w:tcPr>
          <w:p w:rsidR="00D46F28" w:rsidRDefault="00D46F28">
            <w:pPr>
              <w:framePr w:w="8078" w:h="2515" w:wrap="around" w:vAnchor="page" w:hAnchor="page" w:x="1916" w:y="1306"/>
              <w:rPr>
                <w:sz w:val="10"/>
                <w:szCs w:val="10"/>
              </w:rPr>
            </w:pPr>
          </w:p>
        </w:tc>
        <w:tc>
          <w:tcPr>
            <w:tcW w:w="2304" w:type="dxa"/>
            <w:tcBorders>
              <w:left w:val="single" w:sz="4" w:space="0" w:color="auto"/>
            </w:tcBorders>
            <w:shd w:val="clear" w:color="auto" w:fill="FFFFFF"/>
            <w:vAlign w:val="bottom"/>
          </w:tcPr>
          <w:p w:rsidR="00D46F28" w:rsidRDefault="00E6396B">
            <w:pPr>
              <w:pStyle w:val="Zkladntext3"/>
              <w:framePr w:w="8078" w:h="2515" w:wrap="around" w:vAnchor="page" w:hAnchor="page" w:x="1916" w:y="1306"/>
              <w:shd w:val="clear" w:color="auto" w:fill="auto"/>
              <w:spacing w:before="0" w:after="0" w:line="150" w:lineRule="exact"/>
              <w:ind w:left="120" w:firstLine="0"/>
              <w:jc w:val="left"/>
            </w:pPr>
            <w:r>
              <w:rPr>
                <w:rStyle w:val="Zkladntext75ptdkovn0pt0"/>
              </w:rPr>
              <w:t xml:space="preserve">a </w:t>
            </w:r>
            <w:proofErr w:type="gramStart"/>
            <w:r>
              <w:rPr>
                <w:rStyle w:val="Zkladntext75ptdkovn0pt0"/>
              </w:rPr>
              <w:t>implementacích</w:t>
            </w:r>
            <w:proofErr w:type="gramEnd"/>
            <w:r>
              <w:rPr>
                <w:rStyle w:val="Zkladntext75ptdkovn0pt0"/>
              </w:rPr>
              <w:t xml:space="preserve"> ICT</w:t>
            </w:r>
          </w:p>
        </w:tc>
        <w:tc>
          <w:tcPr>
            <w:tcW w:w="2323" w:type="dxa"/>
            <w:tcBorders>
              <w:left w:val="single" w:sz="4" w:space="0" w:color="auto"/>
              <w:right w:val="single" w:sz="4" w:space="0" w:color="auto"/>
            </w:tcBorders>
            <w:shd w:val="clear" w:color="auto" w:fill="FFFFFF"/>
            <w:vAlign w:val="bottom"/>
          </w:tcPr>
          <w:p w:rsidR="00D46F28" w:rsidRDefault="00E6396B">
            <w:pPr>
              <w:pStyle w:val="Zkladntext3"/>
              <w:framePr w:w="8078" w:h="2515" w:wrap="around" w:vAnchor="page" w:hAnchor="page" w:x="1916" w:y="1306"/>
              <w:shd w:val="clear" w:color="auto" w:fill="auto"/>
              <w:spacing w:before="0" w:after="0" w:line="150" w:lineRule="exact"/>
              <w:ind w:left="120" w:firstLine="0"/>
              <w:jc w:val="left"/>
            </w:pPr>
            <w:r>
              <w:rPr>
                <w:rStyle w:val="Zkladntext75ptdkovn0pt0"/>
              </w:rPr>
              <w:t>technologií</w:t>
            </w:r>
          </w:p>
        </w:tc>
      </w:tr>
      <w:tr w:rsidR="00D46F28">
        <w:trPr>
          <w:trHeight w:hRule="exact" w:val="245"/>
        </w:trPr>
        <w:tc>
          <w:tcPr>
            <w:tcW w:w="1958" w:type="dxa"/>
            <w:tcBorders>
              <w:left w:val="single" w:sz="4" w:space="0" w:color="auto"/>
            </w:tcBorders>
            <w:shd w:val="clear" w:color="auto" w:fill="FFFFFF"/>
          </w:tcPr>
          <w:p w:rsidR="00D46F28" w:rsidRDefault="00D46F28">
            <w:pPr>
              <w:framePr w:w="8078" w:h="2515" w:wrap="around" w:vAnchor="page" w:hAnchor="page" w:x="1916" w:y="1306"/>
              <w:rPr>
                <w:sz w:val="10"/>
                <w:szCs w:val="10"/>
              </w:rPr>
            </w:pPr>
          </w:p>
        </w:tc>
        <w:tc>
          <w:tcPr>
            <w:tcW w:w="1493" w:type="dxa"/>
            <w:tcBorders>
              <w:left w:val="single" w:sz="4" w:space="0" w:color="auto"/>
            </w:tcBorders>
            <w:shd w:val="clear" w:color="auto" w:fill="FFFFFF"/>
          </w:tcPr>
          <w:p w:rsidR="00D46F28" w:rsidRDefault="00D46F28">
            <w:pPr>
              <w:framePr w:w="8078" w:h="2515" w:wrap="around" w:vAnchor="page" w:hAnchor="page" w:x="1916" w:y="1306"/>
              <w:rPr>
                <w:sz w:val="10"/>
                <w:szCs w:val="10"/>
              </w:rPr>
            </w:pPr>
          </w:p>
        </w:tc>
        <w:tc>
          <w:tcPr>
            <w:tcW w:w="2304" w:type="dxa"/>
            <w:tcBorders>
              <w:left w:val="single" w:sz="4" w:space="0" w:color="auto"/>
            </w:tcBorders>
            <w:shd w:val="clear" w:color="auto" w:fill="FFFFFF"/>
          </w:tcPr>
          <w:p w:rsidR="00D46F28" w:rsidRDefault="00E6396B">
            <w:pPr>
              <w:pStyle w:val="Zkladntext3"/>
              <w:framePr w:w="8078" w:h="2515" w:wrap="around" w:vAnchor="page" w:hAnchor="page" w:x="1916" w:y="1306"/>
              <w:shd w:val="clear" w:color="auto" w:fill="auto"/>
              <w:spacing w:before="0" w:after="0" w:line="150" w:lineRule="exact"/>
              <w:ind w:left="120" w:firstLine="0"/>
              <w:jc w:val="left"/>
            </w:pPr>
            <w:r>
              <w:rPr>
                <w:rStyle w:val="Zkladntext75ptdkovn0pt0"/>
              </w:rPr>
              <w:t>- Administrativa projektů</w:t>
            </w:r>
          </w:p>
        </w:tc>
        <w:tc>
          <w:tcPr>
            <w:tcW w:w="2323" w:type="dxa"/>
            <w:tcBorders>
              <w:left w:val="single" w:sz="4" w:space="0" w:color="auto"/>
              <w:right w:val="single" w:sz="4" w:space="0" w:color="auto"/>
            </w:tcBorders>
            <w:shd w:val="clear" w:color="auto" w:fill="FFFFFF"/>
          </w:tcPr>
          <w:p w:rsidR="00D46F28" w:rsidRDefault="00E6396B">
            <w:pPr>
              <w:pStyle w:val="Zkladntext3"/>
              <w:framePr w:w="8078" w:h="2515" w:wrap="around" w:vAnchor="page" w:hAnchor="page" w:x="1916" w:y="1306"/>
              <w:shd w:val="clear" w:color="auto" w:fill="auto"/>
              <w:spacing w:before="0" w:after="0" w:line="150" w:lineRule="exact"/>
              <w:ind w:left="120" w:firstLine="0"/>
              <w:jc w:val="left"/>
            </w:pPr>
            <w:r>
              <w:rPr>
                <w:rStyle w:val="Zkladntext75ptdkovn0pt0"/>
              </w:rPr>
              <w:t>-vyhodnocení všech</w:t>
            </w:r>
          </w:p>
        </w:tc>
      </w:tr>
      <w:tr w:rsidR="00D46F28">
        <w:trPr>
          <w:trHeight w:hRule="exact" w:val="250"/>
        </w:trPr>
        <w:tc>
          <w:tcPr>
            <w:tcW w:w="1958" w:type="dxa"/>
            <w:tcBorders>
              <w:left w:val="single" w:sz="4" w:space="0" w:color="auto"/>
            </w:tcBorders>
            <w:shd w:val="clear" w:color="auto" w:fill="FFFFFF"/>
          </w:tcPr>
          <w:p w:rsidR="00D46F28" w:rsidRDefault="00D46F28">
            <w:pPr>
              <w:framePr w:w="8078" w:h="2515" w:wrap="around" w:vAnchor="page" w:hAnchor="page" w:x="1916" w:y="1306"/>
              <w:rPr>
                <w:sz w:val="10"/>
                <w:szCs w:val="10"/>
              </w:rPr>
            </w:pPr>
          </w:p>
        </w:tc>
        <w:tc>
          <w:tcPr>
            <w:tcW w:w="1493" w:type="dxa"/>
            <w:tcBorders>
              <w:left w:val="single" w:sz="4" w:space="0" w:color="auto"/>
            </w:tcBorders>
            <w:shd w:val="clear" w:color="auto" w:fill="FFFFFF"/>
          </w:tcPr>
          <w:p w:rsidR="00D46F28" w:rsidRDefault="00D46F28">
            <w:pPr>
              <w:framePr w:w="8078" w:h="2515" w:wrap="around" w:vAnchor="page" w:hAnchor="page" w:x="1916" w:y="1306"/>
              <w:rPr>
                <w:sz w:val="10"/>
                <w:szCs w:val="10"/>
              </w:rPr>
            </w:pPr>
          </w:p>
        </w:tc>
        <w:tc>
          <w:tcPr>
            <w:tcW w:w="2304" w:type="dxa"/>
            <w:tcBorders>
              <w:left w:val="single" w:sz="4" w:space="0" w:color="auto"/>
            </w:tcBorders>
            <w:shd w:val="clear" w:color="auto" w:fill="FFFFFF"/>
          </w:tcPr>
          <w:p w:rsidR="00D46F28" w:rsidRDefault="00E6396B">
            <w:pPr>
              <w:pStyle w:val="Zkladntext3"/>
              <w:framePr w:w="8078" w:h="2515" w:wrap="around" w:vAnchor="page" w:hAnchor="page" w:x="1916" w:y="1306"/>
              <w:shd w:val="clear" w:color="auto" w:fill="auto"/>
              <w:spacing w:before="0" w:after="0" w:line="150" w:lineRule="exact"/>
              <w:ind w:left="120" w:firstLine="0"/>
              <w:jc w:val="left"/>
            </w:pPr>
            <w:r>
              <w:rPr>
                <w:rStyle w:val="Zkladntext75ptdkovn0pt0"/>
              </w:rPr>
              <w:t xml:space="preserve">- Kontinuita </w:t>
            </w:r>
            <w:proofErr w:type="gramStart"/>
            <w:r>
              <w:rPr>
                <w:rStyle w:val="Zkladntext75ptdkovn0pt0"/>
              </w:rPr>
              <w:t>na</w:t>
            </w:r>
            <w:proofErr w:type="gramEnd"/>
          </w:p>
        </w:tc>
        <w:tc>
          <w:tcPr>
            <w:tcW w:w="2323" w:type="dxa"/>
            <w:tcBorders>
              <w:left w:val="single" w:sz="4" w:space="0" w:color="auto"/>
              <w:right w:val="single" w:sz="4" w:space="0" w:color="auto"/>
            </w:tcBorders>
            <w:shd w:val="clear" w:color="auto" w:fill="FFFFFF"/>
          </w:tcPr>
          <w:p w:rsidR="00D46F28" w:rsidRDefault="00E6396B">
            <w:pPr>
              <w:pStyle w:val="Zkladntext3"/>
              <w:framePr w:w="8078" w:h="2515" w:wrap="around" w:vAnchor="page" w:hAnchor="page" w:x="1916" w:y="1306"/>
              <w:shd w:val="clear" w:color="auto" w:fill="auto"/>
              <w:spacing w:before="0" w:after="0" w:line="150" w:lineRule="exact"/>
              <w:ind w:left="120" w:firstLine="0"/>
              <w:jc w:val="left"/>
            </w:pPr>
            <w:r>
              <w:rPr>
                <w:rStyle w:val="Zkladntext75ptdkovn0pt0"/>
              </w:rPr>
              <w:t>dostupných výstupů</w:t>
            </w:r>
          </w:p>
        </w:tc>
      </w:tr>
      <w:tr w:rsidR="00D46F28">
        <w:trPr>
          <w:trHeight w:hRule="exact" w:val="245"/>
        </w:trPr>
        <w:tc>
          <w:tcPr>
            <w:tcW w:w="1958" w:type="dxa"/>
            <w:tcBorders>
              <w:left w:val="single" w:sz="4" w:space="0" w:color="auto"/>
            </w:tcBorders>
            <w:shd w:val="clear" w:color="auto" w:fill="FFFFFF"/>
          </w:tcPr>
          <w:p w:rsidR="00D46F28" w:rsidRDefault="00D46F28">
            <w:pPr>
              <w:framePr w:w="8078" w:h="2515" w:wrap="around" w:vAnchor="page" w:hAnchor="page" w:x="1916" w:y="1306"/>
              <w:rPr>
                <w:sz w:val="10"/>
                <w:szCs w:val="10"/>
              </w:rPr>
            </w:pPr>
          </w:p>
        </w:tc>
        <w:tc>
          <w:tcPr>
            <w:tcW w:w="1493" w:type="dxa"/>
            <w:tcBorders>
              <w:left w:val="single" w:sz="4" w:space="0" w:color="auto"/>
            </w:tcBorders>
            <w:shd w:val="clear" w:color="auto" w:fill="FFFFFF"/>
          </w:tcPr>
          <w:p w:rsidR="00D46F28" w:rsidRDefault="00D46F28">
            <w:pPr>
              <w:framePr w:w="8078" w:h="2515" w:wrap="around" w:vAnchor="page" w:hAnchor="page" w:x="1916" w:y="1306"/>
              <w:rPr>
                <w:sz w:val="10"/>
                <w:szCs w:val="10"/>
              </w:rPr>
            </w:pPr>
          </w:p>
        </w:tc>
        <w:tc>
          <w:tcPr>
            <w:tcW w:w="2304" w:type="dxa"/>
            <w:tcBorders>
              <w:left w:val="single" w:sz="4" w:space="0" w:color="auto"/>
            </w:tcBorders>
            <w:shd w:val="clear" w:color="auto" w:fill="FFFFFF"/>
            <w:vAlign w:val="bottom"/>
          </w:tcPr>
          <w:p w:rsidR="00D46F28" w:rsidRDefault="00E6396B">
            <w:pPr>
              <w:pStyle w:val="Zkladntext3"/>
              <w:framePr w:w="8078" w:h="2515" w:wrap="around" w:vAnchor="page" w:hAnchor="page" w:x="1916" w:y="1306"/>
              <w:shd w:val="clear" w:color="auto" w:fill="auto"/>
              <w:spacing w:before="0" w:after="0" w:line="150" w:lineRule="exact"/>
              <w:ind w:left="120" w:firstLine="0"/>
              <w:jc w:val="left"/>
            </w:pPr>
            <w:r>
              <w:rPr>
                <w:rStyle w:val="Zkladntext75ptdkovn0pt0"/>
              </w:rPr>
              <w:t>dokumentaci a agendu</w:t>
            </w:r>
          </w:p>
        </w:tc>
        <w:tc>
          <w:tcPr>
            <w:tcW w:w="2323" w:type="dxa"/>
            <w:tcBorders>
              <w:left w:val="single" w:sz="4" w:space="0" w:color="auto"/>
              <w:right w:val="single" w:sz="4" w:space="0" w:color="auto"/>
            </w:tcBorders>
            <w:shd w:val="clear" w:color="auto" w:fill="FFFFFF"/>
            <w:vAlign w:val="bottom"/>
          </w:tcPr>
          <w:p w:rsidR="00D46F28" w:rsidRDefault="00E6396B">
            <w:pPr>
              <w:pStyle w:val="Zkladntext3"/>
              <w:framePr w:w="8078" w:h="2515" w:wrap="around" w:vAnchor="page" w:hAnchor="page" w:x="1916" w:y="1306"/>
              <w:shd w:val="clear" w:color="auto" w:fill="auto"/>
              <w:spacing w:before="0" w:after="0" w:line="150" w:lineRule="exact"/>
              <w:ind w:left="120" w:firstLine="0"/>
              <w:jc w:val="left"/>
            </w:pPr>
            <w:r>
              <w:rPr>
                <w:rStyle w:val="Zkladntext75ptdkovn0pt0"/>
              </w:rPr>
              <w:t>pro ověření</w:t>
            </w:r>
          </w:p>
        </w:tc>
      </w:tr>
      <w:tr w:rsidR="00D46F28">
        <w:trPr>
          <w:trHeight w:hRule="exact" w:val="254"/>
        </w:trPr>
        <w:tc>
          <w:tcPr>
            <w:tcW w:w="1958" w:type="dxa"/>
            <w:tcBorders>
              <w:left w:val="single" w:sz="4" w:space="0" w:color="auto"/>
            </w:tcBorders>
            <w:shd w:val="clear" w:color="auto" w:fill="FFFFFF"/>
          </w:tcPr>
          <w:p w:rsidR="00D46F28" w:rsidRDefault="00D46F28">
            <w:pPr>
              <w:framePr w:w="8078" w:h="2515" w:wrap="around" w:vAnchor="page" w:hAnchor="page" w:x="1916" w:y="1306"/>
              <w:rPr>
                <w:sz w:val="10"/>
                <w:szCs w:val="10"/>
              </w:rPr>
            </w:pPr>
          </w:p>
        </w:tc>
        <w:tc>
          <w:tcPr>
            <w:tcW w:w="1493" w:type="dxa"/>
            <w:tcBorders>
              <w:left w:val="single" w:sz="4" w:space="0" w:color="auto"/>
            </w:tcBorders>
            <w:shd w:val="clear" w:color="auto" w:fill="FFFFFF"/>
          </w:tcPr>
          <w:p w:rsidR="00D46F28" w:rsidRDefault="00D46F28">
            <w:pPr>
              <w:framePr w:w="8078" w:h="2515" w:wrap="around" w:vAnchor="page" w:hAnchor="page" w:x="1916" w:y="1306"/>
              <w:rPr>
                <w:sz w:val="10"/>
                <w:szCs w:val="10"/>
              </w:rPr>
            </w:pPr>
          </w:p>
        </w:tc>
        <w:tc>
          <w:tcPr>
            <w:tcW w:w="2304" w:type="dxa"/>
            <w:tcBorders>
              <w:left w:val="single" w:sz="4" w:space="0" w:color="auto"/>
            </w:tcBorders>
            <w:shd w:val="clear" w:color="auto" w:fill="FFFFFF"/>
          </w:tcPr>
          <w:p w:rsidR="00D46F28" w:rsidRDefault="00D46F28">
            <w:pPr>
              <w:framePr w:w="8078" w:h="2515" w:wrap="around" w:vAnchor="page" w:hAnchor="page" w:x="1916" w:y="1306"/>
              <w:rPr>
                <w:sz w:val="10"/>
                <w:szCs w:val="10"/>
              </w:rPr>
            </w:pPr>
          </w:p>
        </w:tc>
        <w:tc>
          <w:tcPr>
            <w:tcW w:w="2323" w:type="dxa"/>
            <w:tcBorders>
              <w:left w:val="single" w:sz="4" w:space="0" w:color="auto"/>
              <w:right w:val="single" w:sz="4" w:space="0" w:color="auto"/>
            </w:tcBorders>
            <w:shd w:val="clear" w:color="auto" w:fill="FFFFFF"/>
          </w:tcPr>
          <w:p w:rsidR="00D46F28" w:rsidRDefault="00E6396B">
            <w:pPr>
              <w:pStyle w:val="Zkladntext3"/>
              <w:framePr w:w="8078" w:h="2515" w:wrap="around" w:vAnchor="page" w:hAnchor="page" w:x="1916" w:y="1306"/>
              <w:shd w:val="clear" w:color="auto" w:fill="auto"/>
              <w:spacing w:before="0" w:after="0" w:line="150" w:lineRule="exact"/>
              <w:ind w:left="120" w:firstLine="0"/>
              <w:jc w:val="left"/>
            </w:pPr>
            <w:r>
              <w:rPr>
                <w:rStyle w:val="Zkladntext75ptdkovn0pt0"/>
              </w:rPr>
              <w:t>v navazujících</w:t>
            </w:r>
          </w:p>
        </w:tc>
      </w:tr>
      <w:tr w:rsidR="00D46F28">
        <w:trPr>
          <w:trHeight w:hRule="exact" w:val="235"/>
        </w:trPr>
        <w:tc>
          <w:tcPr>
            <w:tcW w:w="1958" w:type="dxa"/>
            <w:tcBorders>
              <w:left w:val="single" w:sz="4" w:space="0" w:color="auto"/>
            </w:tcBorders>
            <w:shd w:val="clear" w:color="auto" w:fill="FFFFFF"/>
          </w:tcPr>
          <w:p w:rsidR="00D46F28" w:rsidRDefault="00D46F28">
            <w:pPr>
              <w:framePr w:w="8078" w:h="2515" w:wrap="around" w:vAnchor="page" w:hAnchor="page" w:x="1916" w:y="1306"/>
              <w:rPr>
                <w:sz w:val="10"/>
                <w:szCs w:val="10"/>
              </w:rPr>
            </w:pPr>
          </w:p>
        </w:tc>
        <w:tc>
          <w:tcPr>
            <w:tcW w:w="1493" w:type="dxa"/>
            <w:tcBorders>
              <w:left w:val="single" w:sz="4" w:space="0" w:color="auto"/>
            </w:tcBorders>
            <w:shd w:val="clear" w:color="auto" w:fill="FFFFFF"/>
          </w:tcPr>
          <w:p w:rsidR="00D46F28" w:rsidRDefault="00D46F28">
            <w:pPr>
              <w:framePr w:w="8078" w:h="2515" w:wrap="around" w:vAnchor="page" w:hAnchor="page" w:x="1916" w:y="1306"/>
              <w:rPr>
                <w:sz w:val="10"/>
                <w:szCs w:val="10"/>
              </w:rPr>
            </w:pPr>
          </w:p>
        </w:tc>
        <w:tc>
          <w:tcPr>
            <w:tcW w:w="2304" w:type="dxa"/>
            <w:tcBorders>
              <w:left w:val="single" w:sz="4" w:space="0" w:color="auto"/>
            </w:tcBorders>
            <w:shd w:val="clear" w:color="auto" w:fill="FFFFFF"/>
          </w:tcPr>
          <w:p w:rsidR="00D46F28" w:rsidRDefault="00D46F28">
            <w:pPr>
              <w:framePr w:w="8078" w:h="2515" w:wrap="around" w:vAnchor="page" w:hAnchor="page" w:x="1916" w:y="1306"/>
              <w:rPr>
                <w:sz w:val="10"/>
                <w:szCs w:val="10"/>
              </w:rPr>
            </w:pPr>
          </w:p>
        </w:tc>
        <w:tc>
          <w:tcPr>
            <w:tcW w:w="2323" w:type="dxa"/>
            <w:tcBorders>
              <w:left w:val="single" w:sz="4" w:space="0" w:color="auto"/>
              <w:right w:val="single" w:sz="4" w:space="0" w:color="auto"/>
            </w:tcBorders>
            <w:shd w:val="clear" w:color="auto" w:fill="FFFFFF"/>
          </w:tcPr>
          <w:p w:rsidR="00D46F28" w:rsidRDefault="00E6396B">
            <w:pPr>
              <w:pStyle w:val="Zkladntext3"/>
              <w:framePr w:w="8078" w:h="2515" w:wrap="around" w:vAnchor="page" w:hAnchor="page" w:x="1916" w:y="1306"/>
              <w:shd w:val="clear" w:color="auto" w:fill="auto"/>
              <w:spacing w:before="0" w:after="0" w:line="150" w:lineRule="exact"/>
              <w:ind w:left="120" w:firstLine="0"/>
              <w:jc w:val="left"/>
            </w:pPr>
            <w:proofErr w:type="gramStart"/>
            <w:r>
              <w:rPr>
                <w:rStyle w:val="Zkladntext75ptdkovn0pt0"/>
              </w:rPr>
              <w:t>stupních</w:t>
            </w:r>
            <w:proofErr w:type="gramEnd"/>
          </w:p>
        </w:tc>
      </w:tr>
      <w:tr w:rsidR="00D46F28">
        <w:trPr>
          <w:trHeight w:hRule="exact" w:val="254"/>
        </w:trPr>
        <w:tc>
          <w:tcPr>
            <w:tcW w:w="1958" w:type="dxa"/>
            <w:tcBorders>
              <w:left w:val="single" w:sz="4" w:space="0" w:color="auto"/>
              <w:bottom w:val="single" w:sz="4" w:space="0" w:color="auto"/>
            </w:tcBorders>
            <w:shd w:val="clear" w:color="auto" w:fill="FFFFFF"/>
          </w:tcPr>
          <w:p w:rsidR="00D46F28" w:rsidRDefault="00D46F28">
            <w:pPr>
              <w:framePr w:w="8078" w:h="2515" w:wrap="around" w:vAnchor="page" w:hAnchor="page" w:x="1916" w:y="1306"/>
              <w:rPr>
                <w:sz w:val="10"/>
                <w:szCs w:val="10"/>
              </w:rPr>
            </w:pPr>
          </w:p>
        </w:tc>
        <w:tc>
          <w:tcPr>
            <w:tcW w:w="1493" w:type="dxa"/>
            <w:tcBorders>
              <w:left w:val="single" w:sz="4" w:space="0" w:color="auto"/>
              <w:bottom w:val="single" w:sz="4" w:space="0" w:color="auto"/>
            </w:tcBorders>
            <w:shd w:val="clear" w:color="auto" w:fill="FFFFFF"/>
          </w:tcPr>
          <w:p w:rsidR="00D46F28" w:rsidRDefault="00D46F28">
            <w:pPr>
              <w:framePr w:w="8078" w:h="2515" w:wrap="around" w:vAnchor="page" w:hAnchor="page" w:x="1916" w:y="1306"/>
              <w:rPr>
                <w:sz w:val="10"/>
                <w:szCs w:val="10"/>
              </w:rPr>
            </w:pPr>
          </w:p>
        </w:tc>
        <w:tc>
          <w:tcPr>
            <w:tcW w:w="2304" w:type="dxa"/>
            <w:tcBorders>
              <w:left w:val="single" w:sz="4" w:space="0" w:color="auto"/>
              <w:bottom w:val="single" w:sz="4" w:space="0" w:color="auto"/>
            </w:tcBorders>
            <w:shd w:val="clear" w:color="auto" w:fill="FFFFFF"/>
          </w:tcPr>
          <w:p w:rsidR="00D46F28" w:rsidRDefault="00D46F28">
            <w:pPr>
              <w:framePr w:w="8078" w:h="2515" w:wrap="around" w:vAnchor="page" w:hAnchor="page" w:x="1916" w:y="1306"/>
              <w:rPr>
                <w:sz w:val="10"/>
                <w:szCs w:val="10"/>
              </w:rPr>
            </w:pPr>
          </w:p>
        </w:tc>
        <w:tc>
          <w:tcPr>
            <w:tcW w:w="2323" w:type="dxa"/>
            <w:tcBorders>
              <w:left w:val="single" w:sz="4" w:space="0" w:color="auto"/>
              <w:bottom w:val="single" w:sz="4" w:space="0" w:color="auto"/>
              <w:right w:val="single" w:sz="4" w:space="0" w:color="auto"/>
            </w:tcBorders>
            <w:shd w:val="clear" w:color="auto" w:fill="FFFFFF"/>
          </w:tcPr>
          <w:p w:rsidR="00D46F28" w:rsidRDefault="00E6396B">
            <w:pPr>
              <w:pStyle w:val="Zkladntext3"/>
              <w:framePr w:w="8078" w:h="2515" w:wrap="around" w:vAnchor="page" w:hAnchor="page" w:x="1916" w:y="1306"/>
              <w:shd w:val="clear" w:color="auto" w:fill="auto"/>
              <w:spacing w:before="0" w:after="0" w:line="150" w:lineRule="exact"/>
              <w:ind w:left="120" w:firstLine="0"/>
              <w:jc w:val="left"/>
            </w:pPr>
            <w:r>
              <w:rPr>
                <w:rStyle w:val="Zkladntext75ptdkovn0pt0"/>
              </w:rPr>
              <w:t>dokumentace</w:t>
            </w:r>
          </w:p>
        </w:tc>
      </w:tr>
    </w:tbl>
    <w:p w:rsidR="00D46F28" w:rsidRDefault="00D46F28">
      <w:pPr>
        <w:rPr>
          <w:sz w:val="2"/>
          <w:szCs w:val="2"/>
        </w:rPr>
      </w:pPr>
    </w:p>
    <w:sectPr w:rsidR="00D46F28" w:rsidSect="00D46F28">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0AB" w:rsidRDefault="00C740AB" w:rsidP="00D46F28">
      <w:r>
        <w:separator/>
      </w:r>
    </w:p>
  </w:endnote>
  <w:endnote w:type="continuationSeparator" w:id="0">
    <w:p w:rsidR="00C740AB" w:rsidRDefault="00C740AB" w:rsidP="00D46F2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0AB" w:rsidRDefault="00C740AB"/>
  </w:footnote>
  <w:footnote w:type="continuationSeparator" w:id="0">
    <w:p w:rsidR="00C740AB" w:rsidRDefault="00C740A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6B37"/>
    <w:multiLevelType w:val="multilevel"/>
    <w:tmpl w:val="E96EC18C"/>
    <w:lvl w:ilvl="0">
      <w:start w:val="1"/>
      <w:numFmt w:val="decimal"/>
      <w:lvlText w:val="5.%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51922"/>
    <w:multiLevelType w:val="multilevel"/>
    <w:tmpl w:val="EA9CFE9E"/>
    <w:lvl w:ilvl="0">
      <w:start w:val="1"/>
      <w:numFmt w:val="decimal"/>
      <w:lvlText w:val="12.%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DB4EBA"/>
    <w:multiLevelType w:val="multilevel"/>
    <w:tmpl w:val="13E6A51C"/>
    <w:lvl w:ilvl="0">
      <w:start w:val="5"/>
      <w:numFmt w:val="decimal"/>
      <w:lvlText w:val="12.4.%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2F482B"/>
    <w:multiLevelType w:val="multilevel"/>
    <w:tmpl w:val="C8CCB12E"/>
    <w:lvl w:ilvl="0">
      <w:start w:val="1"/>
      <w:numFmt w:val="decimal"/>
      <w:lvlText w:val="8.%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FE19B4"/>
    <w:multiLevelType w:val="multilevel"/>
    <w:tmpl w:val="72EC51F8"/>
    <w:lvl w:ilvl="0">
      <w:start w:val="1"/>
      <w:numFmt w:val="decimal"/>
      <w:lvlText w:val="4.%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0B5EEC"/>
    <w:multiLevelType w:val="multilevel"/>
    <w:tmpl w:val="B966092E"/>
    <w:lvl w:ilvl="0">
      <w:start w:val="1"/>
      <w:numFmt w:val="bullet"/>
      <w:lvlText w:val="-"/>
      <w:lvlJc w:val="left"/>
      <w:rPr>
        <w:rFonts w:ascii="Arial" w:eastAsia="Arial" w:hAnsi="Arial" w:cs="Arial"/>
        <w:b w:val="0"/>
        <w:bCs w:val="0"/>
        <w:i w:val="0"/>
        <w:iCs w:val="0"/>
        <w:smallCaps w:val="0"/>
        <w:strike w:val="0"/>
        <w:color w:val="000000"/>
        <w:spacing w:val="9"/>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5250C2"/>
    <w:multiLevelType w:val="multilevel"/>
    <w:tmpl w:val="EA56959E"/>
    <w:lvl w:ilvl="0">
      <w:start w:val="1"/>
      <w:numFmt w:val="decimal"/>
      <w:lvlText w:val="10.2.%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394370"/>
    <w:multiLevelType w:val="multilevel"/>
    <w:tmpl w:val="BA9C8886"/>
    <w:lvl w:ilvl="0">
      <w:start w:val="1"/>
      <w:numFmt w:val="decimal"/>
      <w:lvlText w:val="7.%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7B6766"/>
    <w:multiLevelType w:val="multilevel"/>
    <w:tmpl w:val="1EB21C78"/>
    <w:lvl w:ilvl="0">
      <w:start w:val="3"/>
      <w:numFmt w:val="decimal"/>
      <w:lvlText w:val="%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4529C9"/>
    <w:multiLevelType w:val="multilevel"/>
    <w:tmpl w:val="60343B66"/>
    <w:lvl w:ilvl="0">
      <w:start w:val="1"/>
      <w:numFmt w:val="bullet"/>
      <w:lvlText w:val="-"/>
      <w:lvlJc w:val="left"/>
      <w:rPr>
        <w:rFonts w:ascii="Arial" w:eastAsia="Arial" w:hAnsi="Arial" w:cs="Arial"/>
        <w:b w:val="0"/>
        <w:bCs w:val="0"/>
        <w:i w:val="0"/>
        <w:iCs w:val="0"/>
        <w:smallCaps w:val="0"/>
        <w:strike w:val="0"/>
        <w:color w:val="000000"/>
        <w:spacing w:val="9"/>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3563BE"/>
    <w:multiLevelType w:val="multilevel"/>
    <w:tmpl w:val="88000C28"/>
    <w:lvl w:ilvl="0">
      <w:start w:val="1"/>
      <w:numFmt w:val="decimal"/>
      <w:lvlText w:val="13.%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DB605E"/>
    <w:multiLevelType w:val="multilevel"/>
    <w:tmpl w:val="8B0831C2"/>
    <w:lvl w:ilvl="0">
      <w:start w:val="1"/>
      <w:numFmt w:val="decimal"/>
      <w:lvlText w:val="3.%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63577C"/>
    <w:multiLevelType w:val="multilevel"/>
    <w:tmpl w:val="EBD011C4"/>
    <w:lvl w:ilvl="0">
      <w:start w:val="1"/>
      <w:numFmt w:val="decimal"/>
      <w:lvlText w:val="2.%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980BEC"/>
    <w:multiLevelType w:val="multilevel"/>
    <w:tmpl w:val="17E06500"/>
    <w:lvl w:ilvl="0">
      <w:start w:val="3"/>
      <w:numFmt w:val="decimal"/>
      <w:lvlText w:val="12.4.%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642690"/>
    <w:multiLevelType w:val="multilevel"/>
    <w:tmpl w:val="50287B88"/>
    <w:lvl w:ilvl="0">
      <w:start w:val="1"/>
      <w:numFmt w:val="bullet"/>
      <w:lvlText w:val="-"/>
      <w:lvlJc w:val="left"/>
      <w:rPr>
        <w:rFonts w:ascii="Arial" w:eastAsia="Arial" w:hAnsi="Arial" w:cs="Arial"/>
        <w:b w:val="0"/>
        <w:bCs w:val="0"/>
        <w:i w:val="0"/>
        <w:iCs w:val="0"/>
        <w:smallCaps w:val="0"/>
        <w:strike w:val="0"/>
        <w:color w:val="000000"/>
        <w:spacing w:val="9"/>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202DD6"/>
    <w:multiLevelType w:val="multilevel"/>
    <w:tmpl w:val="3620BC30"/>
    <w:lvl w:ilvl="0">
      <w:start w:val="1"/>
      <w:numFmt w:val="decimal"/>
      <w:lvlText w:val="11.%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CB1087"/>
    <w:multiLevelType w:val="multilevel"/>
    <w:tmpl w:val="7C043EC6"/>
    <w:lvl w:ilvl="0">
      <w:start w:val="1"/>
      <w:numFmt w:val="bullet"/>
      <w:lvlText w:val="-"/>
      <w:lvlJc w:val="left"/>
      <w:rPr>
        <w:rFonts w:ascii="Arial" w:eastAsia="Arial" w:hAnsi="Arial" w:cs="Arial"/>
        <w:b w:val="0"/>
        <w:bCs w:val="0"/>
        <w:i w:val="0"/>
        <w:iCs w:val="0"/>
        <w:smallCaps w:val="0"/>
        <w:strike w:val="0"/>
        <w:color w:val="000000"/>
        <w:spacing w:val="9"/>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0002E3"/>
    <w:multiLevelType w:val="multilevel"/>
    <w:tmpl w:val="00646F04"/>
    <w:lvl w:ilvl="0">
      <w:start w:val="1"/>
      <w:numFmt w:val="decimal"/>
      <w:lvlText w:val="10.%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C14ECB"/>
    <w:multiLevelType w:val="multilevel"/>
    <w:tmpl w:val="F5D47F8C"/>
    <w:lvl w:ilvl="0">
      <w:start w:val="1"/>
      <w:numFmt w:val="bullet"/>
      <w:lvlText w:val="-"/>
      <w:lvlJc w:val="left"/>
      <w:rPr>
        <w:rFonts w:ascii="Arial" w:eastAsia="Arial" w:hAnsi="Arial" w:cs="Arial"/>
        <w:b w:val="0"/>
        <w:bCs w:val="0"/>
        <w:i w:val="0"/>
        <w:iCs w:val="0"/>
        <w:smallCaps w:val="0"/>
        <w:strike w:val="0"/>
        <w:color w:val="000000"/>
        <w:spacing w:val="9"/>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F73222"/>
    <w:multiLevelType w:val="multilevel"/>
    <w:tmpl w:val="A3C0823A"/>
    <w:lvl w:ilvl="0">
      <w:start w:val="1"/>
      <w:numFmt w:val="decimal"/>
      <w:lvlText w:val="1.%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A43FE2"/>
    <w:multiLevelType w:val="multilevel"/>
    <w:tmpl w:val="FDFA231E"/>
    <w:lvl w:ilvl="0">
      <w:start w:val="4"/>
      <w:numFmt w:val="decimal"/>
      <w:lvlText w:val="12.3.%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8E52D7"/>
    <w:multiLevelType w:val="multilevel"/>
    <w:tmpl w:val="9EF8FC30"/>
    <w:lvl w:ilvl="0">
      <w:start w:val="5"/>
      <w:numFmt w:val="decimal"/>
      <w:lvlText w:val="12.%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813228"/>
    <w:multiLevelType w:val="multilevel"/>
    <w:tmpl w:val="C2B0719E"/>
    <w:lvl w:ilvl="0">
      <w:start w:val="1"/>
      <w:numFmt w:val="bullet"/>
      <w:lvlText w:val="-"/>
      <w:lvlJc w:val="left"/>
      <w:rPr>
        <w:rFonts w:ascii="Arial" w:eastAsia="Arial" w:hAnsi="Arial" w:cs="Arial"/>
        <w:b w:val="0"/>
        <w:bCs w:val="0"/>
        <w:i w:val="0"/>
        <w:iCs w:val="0"/>
        <w:smallCaps w:val="0"/>
        <w:strike w:val="0"/>
        <w:color w:val="000000"/>
        <w:spacing w:val="9"/>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100FA3"/>
    <w:multiLevelType w:val="multilevel"/>
    <w:tmpl w:val="1D547E0A"/>
    <w:lvl w:ilvl="0">
      <w:start w:val="5"/>
      <w:numFmt w:val="decimal"/>
      <w:lvlText w:val="13.%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CE503C"/>
    <w:multiLevelType w:val="multilevel"/>
    <w:tmpl w:val="8BB045DC"/>
    <w:lvl w:ilvl="0">
      <w:start w:val="1"/>
      <w:numFmt w:val="decimal"/>
      <w:lvlText w:val="9.%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172748"/>
    <w:multiLevelType w:val="multilevel"/>
    <w:tmpl w:val="791466BC"/>
    <w:lvl w:ilvl="0">
      <w:start w:val="2"/>
      <w:numFmt w:val="decimal"/>
      <w:lvlText w:val="12.3.%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0B114D"/>
    <w:multiLevelType w:val="multilevel"/>
    <w:tmpl w:val="C270D5D4"/>
    <w:lvl w:ilvl="0">
      <w:start w:val="1"/>
      <w:numFmt w:val="bullet"/>
      <w:lvlText w:val="-"/>
      <w:lvlJc w:val="left"/>
      <w:rPr>
        <w:rFonts w:ascii="Arial" w:eastAsia="Arial" w:hAnsi="Arial" w:cs="Arial"/>
        <w:b w:val="0"/>
        <w:bCs w:val="0"/>
        <w:i w:val="0"/>
        <w:iCs w:val="0"/>
        <w:smallCaps w:val="0"/>
        <w:strike w:val="0"/>
        <w:color w:val="000000"/>
        <w:spacing w:val="9"/>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8C78E7"/>
    <w:multiLevelType w:val="multilevel"/>
    <w:tmpl w:val="026C5BB4"/>
    <w:lvl w:ilvl="0">
      <w:start w:val="1"/>
      <w:numFmt w:val="decimal"/>
      <w:lvlText w:val="12.4.%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35639B"/>
    <w:multiLevelType w:val="multilevel"/>
    <w:tmpl w:val="FCF033FA"/>
    <w:lvl w:ilvl="0">
      <w:start w:val="1"/>
      <w:numFmt w:val="decimal"/>
      <w:lvlText w:val="%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984433"/>
    <w:multiLevelType w:val="multilevel"/>
    <w:tmpl w:val="53A2E58E"/>
    <w:lvl w:ilvl="0">
      <w:start w:val="1"/>
      <w:numFmt w:val="bullet"/>
      <w:lvlText w:val="-"/>
      <w:lvlJc w:val="left"/>
      <w:rPr>
        <w:rFonts w:ascii="Arial" w:eastAsia="Arial" w:hAnsi="Arial" w:cs="Arial"/>
        <w:b w:val="0"/>
        <w:bCs w:val="0"/>
        <w:i w:val="0"/>
        <w:iCs w:val="0"/>
        <w:smallCaps w:val="0"/>
        <w:strike w:val="0"/>
        <w:color w:val="000000"/>
        <w:spacing w:val="9"/>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903C8D"/>
    <w:multiLevelType w:val="multilevel"/>
    <w:tmpl w:val="6C26850A"/>
    <w:lvl w:ilvl="0">
      <w:start w:val="1"/>
      <w:numFmt w:val="decimal"/>
      <w:lvlText w:val="6.%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BF1F66"/>
    <w:multiLevelType w:val="multilevel"/>
    <w:tmpl w:val="6C6E281A"/>
    <w:lvl w:ilvl="0">
      <w:start w:val="1"/>
      <w:numFmt w:val="decimal"/>
      <w:lvlText w:val="8.1.%1."/>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7"/>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2"/>
  </w:num>
  <w:num w:numId="3">
    <w:abstractNumId w:val="28"/>
  </w:num>
  <w:num w:numId="4">
    <w:abstractNumId w:val="8"/>
  </w:num>
  <w:num w:numId="5">
    <w:abstractNumId w:val="11"/>
  </w:num>
  <w:num w:numId="6">
    <w:abstractNumId w:val="4"/>
  </w:num>
  <w:num w:numId="7">
    <w:abstractNumId w:val="0"/>
  </w:num>
  <w:num w:numId="8">
    <w:abstractNumId w:val="30"/>
  </w:num>
  <w:num w:numId="9">
    <w:abstractNumId w:val="7"/>
  </w:num>
  <w:num w:numId="10">
    <w:abstractNumId w:val="3"/>
  </w:num>
  <w:num w:numId="11">
    <w:abstractNumId w:val="31"/>
  </w:num>
  <w:num w:numId="12">
    <w:abstractNumId w:val="24"/>
  </w:num>
  <w:num w:numId="13">
    <w:abstractNumId w:val="17"/>
  </w:num>
  <w:num w:numId="14">
    <w:abstractNumId w:val="6"/>
  </w:num>
  <w:num w:numId="15">
    <w:abstractNumId w:val="15"/>
  </w:num>
  <w:num w:numId="16">
    <w:abstractNumId w:val="1"/>
  </w:num>
  <w:num w:numId="17">
    <w:abstractNumId w:val="25"/>
  </w:num>
  <w:num w:numId="18">
    <w:abstractNumId w:val="20"/>
  </w:num>
  <w:num w:numId="19">
    <w:abstractNumId w:val="27"/>
  </w:num>
  <w:num w:numId="20">
    <w:abstractNumId w:val="13"/>
  </w:num>
  <w:num w:numId="21">
    <w:abstractNumId w:val="2"/>
  </w:num>
  <w:num w:numId="22">
    <w:abstractNumId w:val="21"/>
  </w:num>
  <w:num w:numId="23">
    <w:abstractNumId w:val="10"/>
  </w:num>
  <w:num w:numId="24">
    <w:abstractNumId w:val="23"/>
  </w:num>
  <w:num w:numId="25">
    <w:abstractNumId w:val="29"/>
  </w:num>
  <w:num w:numId="26">
    <w:abstractNumId w:val="5"/>
  </w:num>
  <w:num w:numId="27">
    <w:abstractNumId w:val="14"/>
  </w:num>
  <w:num w:numId="28">
    <w:abstractNumId w:val="16"/>
  </w:num>
  <w:num w:numId="29">
    <w:abstractNumId w:val="18"/>
  </w:num>
  <w:num w:numId="30">
    <w:abstractNumId w:val="26"/>
  </w:num>
  <w:num w:numId="31">
    <w:abstractNumId w:val="22"/>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D46F28"/>
    <w:rsid w:val="001859A8"/>
    <w:rsid w:val="00404418"/>
    <w:rsid w:val="00885FA1"/>
    <w:rsid w:val="008F0202"/>
    <w:rsid w:val="00A41A73"/>
    <w:rsid w:val="00B620B0"/>
    <w:rsid w:val="00C740AB"/>
    <w:rsid w:val="00D36544"/>
    <w:rsid w:val="00D46F28"/>
    <w:rsid w:val="00E639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46F28"/>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D46F28"/>
    <w:rPr>
      <w:color w:val="000080"/>
      <w:u w:val="single"/>
    </w:rPr>
  </w:style>
  <w:style w:type="character" w:customStyle="1" w:styleId="Nadpis1">
    <w:name w:val="Nadpis #1_"/>
    <w:basedOn w:val="Standardnpsmoodstavce"/>
    <w:link w:val="Nadpis10"/>
    <w:rsid w:val="00D46F28"/>
    <w:rPr>
      <w:rFonts w:ascii="Arial" w:eastAsia="Arial" w:hAnsi="Arial" w:cs="Arial"/>
      <w:b w:val="0"/>
      <w:bCs w:val="0"/>
      <w:i w:val="0"/>
      <w:iCs w:val="0"/>
      <w:smallCaps w:val="0"/>
      <w:strike w:val="0"/>
      <w:sz w:val="46"/>
      <w:szCs w:val="46"/>
      <w:u w:val="none"/>
    </w:rPr>
  </w:style>
  <w:style w:type="character" w:customStyle="1" w:styleId="Zkladntext">
    <w:name w:val="Základní text_"/>
    <w:basedOn w:val="Standardnpsmoodstavce"/>
    <w:link w:val="Zkladntext3"/>
    <w:rsid w:val="00D46F28"/>
    <w:rPr>
      <w:rFonts w:ascii="Arial" w:eastAsia="Arial" w:hAnsi="Arial" w:cs="Arial"/>
      <w:b w:val="0"/>
      <w:bCs w:val="0"/>
      <w:i w:val="0"/>
      <w:iCs w:val="0"/>
      <w:smallCaps w:val="0"/>
      <w:strike w:val="0"/>
      <w:spacing w:val="7"/>
      <w:sz w:val="20"/>
      <w:szCs w:val="20"/>
      <w:u w:val="none"/>
    </w:rPr>
  </w:style>
  <w:style w:type="character" w:customStyle="1" w:styleId="Zkladntext2">
    <w:name w:val="Základní text (2)_"/>
    <w:basedOn w:val="Standardnpsmoodstavce"/>
    <w:link w:val="Zkladntext20"/>
    <w:rsid w:val="00D46F28"/>
    <w:rPr>
      <w:rFonts w:ascii="Arial" w:eastAsia="Arial" w:hAnsi="Arial" w:cs="Arial"/>
      <w:b/>
      <w:bCs/>
      <w:i w:val="0"/>
      <w:iCs w:val="0"/>
      <w:smallCaps w:val="0"/>
      <w:strike w:val="0"/>
      <w:spacing w:val="9"/>
      <w:sz w:val="20"/>
      <w:szCs w:val="20"/>
      <w:u w:val="none"/>
    </w:rPr>
  </w:style>
  <w:style w:type="character" w:customStyle="1" w:styleId="Zkladntext2Netundkovn0pt">
    <w:name w:val="Základní text (2) + Ne tučné;Řádkování 0 pt"/>
    <w:basedOn w:val="Zkladntext2"/>
    <w:rsid w:val="00D46F28"/>
    <w:rPr>
      <w:b/>
      <w:bCs/>
      <w:color w:val="000000"/>
      <w:spacing w:val="7"/>
      <w:w w:val="100"/>
      <w:position w:val="0"/>
      <w:lang w:val="cs-CZ" w:eastAsia="cs-CZ" w:bidi="cs-CZ"/>
    </w:rPr>
  </w:style>
  <w:style w:type="character" w:customStyle="1" w:styleId="ZkladntextTundkovn0pt">
    <w:name w:val="Základní text + Tučné;Řádkování 0 pt"/>
    <w:basedOn w:val="Zkladntext"/>
    <w:rsid w:val="00D46F28"/>
    <w:rPr>
      <w:b/>
      <w:bCs/>
      <w:color w:val="000000"/>
      <w:spacing w:val="9"/>
      <w:w w:val="100"/>
      <w:position w:val="0"/>
      <w:lang w:val="cs-CZ" w:eastAsia="cs-CZ" w:bidi="cs-CZ"/>
    </w:rPr>
  </w:style>
  <w:style w:type="character" w:customStyle="1" w:styleId="ZhlavneboZpat">
    <w:name w:val="Záhlaví nebo Zápatí_"/>
    <w:basedOn w:val="Standardnpsmoodstavce"/>
    <w:link w:val="ZhlavneboZpat0"/>
    <w:rsid w:val="00D46F28"/>
    <w:rPr>
      <w:rFonts w:ascii="Arial" w:eastAsia="Arial" w:hAnsi="Arial" w:cs="Arial"/>
      <w:b w:val="0"/>
      <w:bCs w:val="0"/>
      <w:i w:val="0"/>
      <w:iCs w:val="0"/>
      <w:smallCaps w:val="0"/>
      <w:strike w:val="0"/>
      <w:spacing w:val="7"/>
      <w:sz w:val="20"/>
      <w:szCs w:val="20"/>
      <w:u w:val="none"/>
    </w:rPr>
  </w:style>
  <w:style w:type="character" w:customStyle="1" w:styleId="ZhlavneboZpat95ptTundkovn0pt">
    <w:name w:val="Záhlaví nebo Zápatí + 9;5 pt;Tučné;Řádkování 0 pt"/>
    <w:basedOn w:val="ZhlavneboZpat"/>
    <w:rsid w:val="00D46F28"/>
    <w:rPr>
      <w:b/>
      <w:bCs/>
      <w:color w:val="000000"/>
      <w:spacing w:val="9"/>
      <w:w w:val="100"/>
      <w:position w:val="0"/>
      <w:sz w:val="19"/>
      <w:szCs w:val="19"/>
      <w:lang w:val="cs-CZ" w:eastAsia="cs-CZ" w:bidi="cs-CZ"/>
    </w:rPr>
  </w:style>
  <w:style w:type="character" w:customStyle="1" w:styleId="Nadpis2">
    <w:name w:val="Nadpis #2_"/>
    <w:basedOn w:val="Standardnpsmoodstavce"/>
    <w:link w:val="Nadpis20"/>
    <w:rsid w:val="00D46F28"/>
    <w:rPr>
      <w:rFonts w:ascii="Arial" w:eastAsia="Arial" w:hAnsi="Arial" w:cs="Arial"/>
      <w:b/>
      <w:bCs/>
      <w:i w:val="0"/>
      <w:iCs w:val="0"/>
      <w:smallCaps w:val="0"/>
      <w:strike w:val="0"/>
      <w:spacing w:val="9"/>
      <w:sz w:val="20"/>
      <w:szCs w:val="20"/>
      <w:u w:val="none"/>
    </w:rPr>
  </w:style>
  <w:style w:type="character" w:customStyle="1" w:styleId="Zkladntext75ptdkovn0pt">
    <w:name w:val="Základní text + 7;5 pt;Řádkování 0 pt"/>
    <w:basedOn w:val="Zkladntext"/>
    <w:rsid w:val="00D46F28"/>
    <w:rPr>
      <w:color w:val="000000"/>
      <w:spacing w:val="9"/>
      <w:w w:val="100"/>
      <w:position w:val="0"/>
      <w:sz w:val="15"/>
      <w:szCs w:val="15"/>
      <w:lang w:val="cs-CZ" w:eastAsia="cs-CZ" w:bidi="cs-CZ"/>
    </w:rPr>
  </w:style>
  <w:style w:type="character" w:customStyle="1" w:styleId="Zkladntextdkovn0pt">
    <w:name w:val="Základní text + Řádkování 0 pt"/>
    <w:basedOn w:val="Zkladntext"/>
    <w:rsid w:val="00D46F28"/>
    <w:rPr>
      <w:color w:val="000000"/>
      <w:spacing w:val="5"/>
      <w:w w:val="100"/>
      <w:position w:val="0"/>
      <w:lang w:val="cs-CZ" w:eastAsia="cs-CZ" w:bidi="cs-CZ"/>
    </w:rPr>
  </w:style>
  <w:style w:type="character" w:customStyle="1" w:styleId="ZhlavneboZpat2">
    <w:name w:val="Záhlaví nebo Zápatí (2)_"/>
    <w:basedOn w:val="Standardnpsmoodstavce"/>
    <w:link w:val="ZhlavneboZpat20"/>
    <w:rsid w:val="00D46F28"/>
    <w:rPr>
      <w:rFonts w:ascii="Arial" w:eastAsia="Arial" w:hAnsi="Arial" w:cs="Arial"/>
      <w:b/>
      <w:bCs/>
      <w:i w:val="0"/>
      <w:iCs w:val="0"/>
      <w:smallCaps w:val="0"/>
      <w:strike w:val="0"/>
      <w:spacing w:val="9"/>
      <w:sz w:val="19"/>
      <w:szCs w:val="19"/>
      <w:u w:val="none"/>
    </w:rPr>
  </w:style>
  <w:style w:type="character" w:customStyle="1" w:styleId="ZhlavneboZpat210ptNetundkovn0pt">
    <w:name w:val="Záhlaví nebo Zápatí (2) + 10 pt;Ne tučné;Řádkování 0 pt"/>
    <w:basedOn w:val="ZhlavneboZpat2"/>
    <w:rsid w:val="00D46F28"/>
    <w:rPr>
      <w:b/>
      <w:bCs/>
      <w:color w:val="000000"/>
      <w:spacing w:val="7"/>
      <w:w w:val="100"/>
      <w:position w:val="0"/>
      <w:sz w:val="20"/>
      <w:szCs w:val="20"/>
      <w:lang w:val="cs-CZ" w:eastAsia="cs-CZ" w:bidi="cs-CZ"/>
    </w:rPr>
  </w:style>
  <w:style w:type="character" w:customStyle="1" w:styleId="Zkladntext9ptdkovn0pt">
    <w:name w:val="Základní text + 9 pt;Řádkování 0 pt"/>
    <w:basedOn w:val="Zkladntext"/>
    <w:rsid w:val="00D46F28"/>
    <w:rPr>
      <w:color w:val="000000"/>
      <w:spacing w:val="6"/>
      <w:w w:val="100"/>
      <w:position w:val="0"/>
      <w:sz w:val="18"/>
      <w:szCs w:val="18"/>
      <w:lang w:val="cs-CZ" w:eastAsia="cs-CZ" w:bidi="cs-CZ"/>
    </w:rPr>
  </w:style>
  <w:style w:type="character" w:customStyle="1" w:styleId="Zkladntext75ptdkovn0pt0">
    <w:name w:val="Základní text + 7;5 pt;Řádkování 0 pt"/>
    <w:basedOn w:val="Zkladntext"/>
    <w:rsid w:val="00D46F28"/>
    <w:rPr>
      <w:color w:val="000000"/>
      <w:spacing w:val="9"/>
      <w:w w:val="100"/>
      <w:position w:val="0"/>
      <w:sz w:val="15"/>
      <w:szCs w:val="15"/>
      <w:lang w:val="cs-CZ" w:eastAsia="cs-CZ" w:bidi="cs-CZ"/>
    </w:rPr>
  </w:style>
  <w:style w:type="character" w:customStyle="1" w:styleId="Zkladntext75ptMalpsmenadkovn0pt">
    <w:name w:val="Základní text + 7;5 pt;Malá písmena;Řádkování 0 pt"/>
    <w:basedOn w:val="Zkladntext"/>
    <w:rsid w:val="00D46F28"/>
    <w:rPr>
      <w:smallCaps/>
      <w:color w:val="000000"/>
      <w:spacing w:val="9"/>
      <w:w w:val="100"/>
      <w:position w:val="0"/>
      <w:sz w:val="15"/>
      <w:szCs w:val="15"/>
      <w:lang w:val="cs-CZ" w:eastAsia="cs-CZ" w:bidi="cs-CZ"/>
    </w:rPr>
  </w:style>
  <w:style w:type="character" w:customStyle="1" w:styleId="Titulektabulky">
    <w:name w:val="Titulek tabulky_"/>
    <w:basedOn w:val="Standardnpsmoodstavce"/>
    <w:link w:val="Titulektabulky0"/>
    <w:rsid w:val="00D46F28"/>
    <w:rPr>
      <w:rFonts w:ascii="Arial" w:eastAsia="Arial" w:hAnsi="Arial" w:cs="Arial"/>
      <w:b w:val="0"/>
      <w:bCs w:val="0"/>
      <w:i w:val="0"/>
      <w:iCs w:val="0"/>
      <w:smallCaps w:val="0"/>
      <w:strike w:val="0"/>
      <w:spacing w:val="7"/>
      <w:sz w:val="20"/>
      <w:szCs w:val="20"/>
      <w:u w:val="none"/>
    </w:rPr>
  </w:style>
  <w:style w:type="character" w:customStyle="1" w:styleId="Zkladntext1">
    <w:name w:val="Základní text1"/>
    <w:basedOn w:val="Zkladntext"/>
    <w:rsid w:val="00D46F28"/>
    <w:rPr>
      <w:color w:val="000000"/>
      <w:w w:val="100"/>
      <w:position w:val="0"/>
      <w:lang w:val="cs-CZ" w:eastAsia="cs-CZ" w:bidi="cs-CZ"/>
    </w:rPr>
  </w:style>
  <w:style w:type="character" w:customStyle="1" w:styleId="Zkladntext4">
    <w:name w:val="Základní text (4)_"/>
    <w:basedOn w:val="Standardnpsmoodstavce"/>
    <w:link w:val="Zkladntext40"/>
    <w:rsid w:val="00D46F28"/>
    <w:rPr>
      <w:rFonts w:ascii="Arial" w:eastAsia="Arial" w:hAnsi="Arial" w:cs="Arial"/>
      <w:b w:val="0"/>
      <w:bCs w:val="0"/>
      <w:i w:val="0"/>
      <w:iCs w:val="0"/>
      <w:smallCaps w:val="0"/>
      <w:strike w:val="0"/>
      <w:sz w:val="22"/>
      <w:szCs w:val="22"/>
      <w:u w:val="none"/>
    </w:rPr>
  </w:style>
  <w:style w:type="character" w:customStyle="1" w:styleId="Zkladntext41">
    <w:name w:val="Základní text (4)"/>
    <w:basedOn w:val="Zkladntext4"/>
    <w:rsid w:val="00D46F28"/>
    <w:rPr>
      <w:color w:val="000000"/>
      <w:spacing w:val="0"/>
      <w:w w:val="100"/>
      <w:position w:val="0"/>
      <w:u w:val="single"/>
      <w:lang w:val="cs-CZ" w:eastAsia="cs-CZ" w:bidi="cs-CZ"/>
    </w:rPr>
  </w:style>
  <w:style w:type="character" w:customStyle="1" w:styleId="Zkladntext4Georgia19ptKurzva">
    <w:name w:val="Základní text (4) + Georgia;19 pt;Kurzíva"/>
    <w:basedOn w:val="Zkladntext4"/>
    <w:rsid w:val="00D46F28"/>
    <w:rPr>
      <w:rFonts w:ascii="Georgia" w:eastAsia="Georgia" w:hAnsi="Georgia" w:cs="Georgia"/>
      <w:i/>
      <w:iCs/>
      <w:color w:val="000000"/>
      <w:spacing w:val="0"/>
      <w:w w:val="100"/>
      <w:position w:val="0"/>
      <w:sz w:val="38"/>
      <w:szCs w:val="38"/>
      <w:u w:val="single"/>
      <w:lang w:val="cs-CZ" w:eastAsia="cs-CZ" w:bidi="cs-CZ"/>
    </w:rPr>
  </w:style>
  <w:style w:type="character" w:customStyle="1" w:styleId="Zkladntext5">
    <w:name w:val="Základní text (5)_"/>
    <w:basedOn w:val="Standardnpsmoodstavce"/>
    <w:link w:val="Zkladntext50"/>
    <w:rsid w:val="00D46F28"/>
    <w:rPr>
      <w:rFonts w:ascii="Arial" w:eastAsia="Arial" w:hAnsi="Arial" w:cs="Arial"/>
      <w:b w:val="0"/>
      <w:bCs w:val="0"/>
      <w:i w:val="0"/>
      <w:iCs w:val="0"/>
      <w:smallCaps w:val="0"/>
      <w:strike w:val="0"/>
      <w:spacing w:val="9"/>
      <w:sz w:val="15"/>
      <w:szCs w:val="15"/>
      <w:u w:val="none"/>
    </w:rPr>
  </w:style>
  <w:style w:type="character" w:customStyle="1" w:styleId="Zkladntext51">
    <w:name w:val="Základní text (5)"/>
    <w:basedOn w:val="Zkladntext5"/>
    <w:rsid w:val="00D46F28"/>
    <w:rPr>
      <w:color w:val="000000"/>
      <w:w w:val="100"/>
      <w:position w:val="0"/>
      <w:lang w:val="cs-CZ" w:eastAsia="cs-CZ" w:bidi="cs-CZ"/>
    </w:rPr>
  </w:style>
  <w:style w:type="character" w:customStyle="1" w:styleId="Zkladntext30">
    <w:name w:val="Základní text (3)_"/>
    <w:basedOn w:val="Standardnpsmoodstavce"/>
    <w:link w:val="Zkladntext31"/>
    <w:rsid w:val="00D46F28"/>
    <w:rPr>
      <w:rFonts w:ascii="Georgia" w:eastAsia="Georgia" w:hAnsi="Georgia" w:cs="Georgia"/>
      <w:b w:val="0"/>
      <w:bCs w:val="0"/>
      <w:i/>
      <w:iCs/>
      <w:smallCaps w:val="0"/>
      <w:strike w:val="0"/>
      <w:spacing w:val="-61"/>
      <w:sz w:val="42"/>
      <w:szCs w:val="42"/>
      <w:u w:val="none"/>
    </w:rPr>
  </w:style>
  <w:style w:type="character" w:customStyle="1" w:styleId="Zkladntext32">
    <w:name w:val="Základní text (3)"/>
    <w:basedOn w:val="Zkladntext30"/>
    <w:rsid w:val="00D46F28"/>
    <w:rPr>
      <w:color w:val="000000"/>
      <w:w w:val="100"/>
      <w:position w:val="0"/>
      <w:lang w:val="cs-CZ" w:eastAsia="cs-CZ" w:bidi="cs-CZ"/>
    </w:rPr>
  </w:style>
  <w:style w:type="character" w:customStyle="1" w:styleId="Titulekobrzku">
    <w:name w:val="Titulek obrázku_"/>
    <w:basedOn w:val="Standardnpsmoodstavce"/>
    <w:link w:val="Titulekobrzku0"/>
    <w:rsid w:val="00D46F28"/>
    <w:rPr>
      <w:rFonts w:ascii="Arial" w:eastAsia="Arial" w:hAnsi="Arial" w:cs="Arial"/>
      <w:b w:val="0"/>
      <w:bCs w:val="0"/>
      <w:i w:val="0"/>
      <w:iCs w:val="0"/>
      <w:smallCaps w:val="0"/>
      <w:strike w:val="0"/>
      <w:spacing w:val="7"/>
      <w:sz w:val="20"/>
      <w:szCs w:val="20"/>
      <w:u w:val="none"/>
    </w:rPr>
  </w:style>
  <w:style w:type="character" w:customStyle="1" w:styleId="Zkladntext6">
    <w:name w:val="Základní text (6)_"/>
    <w:basedOn w:val="Standardnpsmoodstavce"/>
    <w:link w:val="Zkladntext60"/>
    <w:rsid w:val="00D46F28"/>
    <w:rPr>
      <w:rFonts w:ascii="Arial" w:eastAsia="Arial" w:hAnsi="Arial" w:cs="Arial"/>
      <w:b/>
      <w:bCs/>
      <w:i w:val="0"/>
      <w:iCs w:val="0"/>
      <w:smallCaps w:val="0"/>
      <w:strike w:val="0"/>
      <w:spacing w:val="-5"/>
      <w:sz w:val="28"/>
      <w:szCs w:val="28"/>
      <w:u w:val="none"/>
    </w:rPr>
  </w:style>
  <w:style w:type="character" w:customStyle="1" w:styleId="Zkladntext61">
    <w:name w:val="Základní text (6)"/>
    <w:basedOn w:val="Zkladntext6"/>
    <w:rsid w:val="00D46F28"/>
    <w:rPr>
      <w:color w:val="000000"/>
      <w:w w:val="100"/>
      <w:position w:val="0"/>
      <w:lang w:val="cs-CZ" w:eastAsia="cs-CZ" w:bidi="cs-CZ"/>
    </w:rPr>
  </w:style>
  <w:style w:type="character" w:customStyle="1" w:styleId="Zkladntext7">
    <w:name w:val="Základní text (7)_"/>
    <w:basedOn w:val="Standardnpsmoodstavce"/>
    <w:link w:val="Zkladntext70"/>
    <w:rsid w:val="00D46F28"/>
    <w:rPr>
      <w:rFonts w:ascii="Arial" w:eastAsia="Arial" w:hAnsi="Arial" w:cs="Arial"/>
      <w:b/>
      <w:bCs/>
      <w:i w:val="0"/>
      <w:iCs w:val="0"/>
      <w:smallCaps w:val="0"/>
      <w:strike w:val="0"/>
      <w:spacing w:val="-8"/>
      <w:sz w:val="19"/>
      <w:szCs w:val="19"/>
      <w:u w:val="none"/>
    </w:rPr>
  </w:style>
  <w:style w:type="character" w:customStyle="1" w:styleId="Zkladntext71">
    <w:name w:val="Základní text (7)"/>
    <w:basedOn w:val="Zkladntext7"/>
    <w:rsid w:val="00D46F28"/>
    <w:rPr>
      <w:color w:val="000000"/>
      <w:w w:val="100"/>
      <w:position w:val="0"/>
      <w:lang w:val="cs-CZ" w:eastAsia="cs-CZ" w:bidi="cs-CZ"/>
    </w:rPr>
  </w:style>
  <w:style w:type="character" w:customStyle="1" w:styleId="Zkladntext7Kurzvadkovn0pt">
    <w:name w:val="Základní text (7) + Kurzíva;Řádkování 0 pt"/>
    <w:basedOn w:val="Zkladntext7"/>
    <w:rsid w:val="00D46F28"/>
    <w:rPr>
      <w:i/>
      <w:iCs/>
      <w:color w:val="000000"/>
      <w:spacing w:val="-5"/>
      <w:w w:val="100"/>
      <w:position w:val="0"/>
      <w:lang w:val="cs-CZ" w:eastAsia="cs-CZ" w:bidi="cs-CZ"/>
    </w:rPr>
  </w:style>
  <w:style w:type="character" w:customStyle="1" w:styleId="Zkladntext7ArialNarrow10ptNetundkovn0pt">
    <w:name w:val="Základní text (7) + Arial Narrow;10 pt;Ne tučné;Řádkování 0 pt"/>
    <w:basedOn w:val="Zkladntext7"/>
    <w:rsid w:val="00D46F28"/>
    <w:rPr>
      <w:rFonts w:ascii="Arial Narrow" w:eastAsia="Arial Narrow" w:hAnsi="Arial Narrow" w:cs="Arial Narrow"/>
      <w:b/>
      <w:bCs/>
      <w:color w:val="000000"/>
      <w:spacing w:val="5"/>
      <w:w w:val="100"/>
      <w:position w:val="0"/>
      <w:sz w:val="20"/>
      <w:szCs w:val="20"/>
      <w:lang w:val="cs-CZ" w:eastAsia="cs-CZ" w:bidi="cs-CZ"/>
    </w:rPr>
  </w:style>
  <w:style w:type="character" w:customStyle="1" w:styleId="Zkladntext8">
    <w:name w:val="Základní text (8)_"/>
    <w:basedOn w:val="Standardnpsmoodstavce"/>
    <w:link w:val="Zkladntext80"/>
    <w:rsid w:val="00D46F28"/>
    <w:rPr>
      <w:rFonts w:ascii="Georgia" w:eastAsia="Georgia" w:hAnsi="Georgia" w:cs="Georgia"/>
      <w:b w:val="0"/>
      <w:bCs w:val="0"/>
      <w:i w:val="0"/>
      <w:iCs w:val="0"/>
      <w:smallCaps w:val="0"/>
      <w:strike w:val="0"/>
      <w:spacing w:val="17"/>
      <w:sz w:val="22"/>
      <w:szCs w:val="22"/>
      <w:u w:val="none"/>
    </w:rPr>
  </w:style>
  <w:style w:type="character" w:customStyle="1" w:styleId="Zkladntext8105ptKurzvadkovn0pt">
    <w:name w:val="Základní text (8) + 10;5 pt;Kurzíva;Řádkování 0 pt"/>
    <w:basedOn w:val="Zkladntext8"/>
    <w:rsid w:val="00D46F28"/>
    <w:rPr>
      <w:i/>
      <w:iCs/>
      <w:color w:val="000000"/>
      <w:spacing w:val="-1"/>
      <w:w w:val="100"/>
      <w:position w:val="0"/>
      <w:sz w:val="21"/>
      <w:szCs w:val="21"/>
      <w:lang w:val="cs-CZ" w:eastAsia="cs-CZ" w:bidi="cs-CZ"/>
    </w:rPr>
  </w:style>
  <w:style w:type="character" w:customStyle="1" w:styleId="Zkladntext81">
    <w:name w:val="Základní text (8)"/>
    <w:basedOn w:val="Zkladntext8"/>
    <w:rsid w:val="00D46F28"/>
    <w:rPr>
      <w:color w:val="000000"/>
      <w:w w:val="100"/>
      <w:position w:val="0"/>
      <w:lang w:val="cs-CZ" w:eastAsia="cs-CZ" w:bidi="cs-CZ"/>
    </w:rPr>
  </w:style>
  <w:style w:type="character" w:customStyle="1" w:styleId="Zkladntext21">
    <w:name w:val="Základní text2"/>
    <w:basedOn w:val="Zkladntext"/>
    <w:rsid w:val="00D46F28"/>
    <w:rPr>
      <w:color w:val="000000"/>
      <w:w w:val="100"/>
      <w:position w:val="0"/>
      <w:lang w:val="cs-CZ" w:eastAsia="cs-CZ" w:bidi="cs-CZ"/>
    </w:rPr>
  </w:style>
  <w:style w:type="character" w:customStyle="1" w:styleId="Zkladntext7ptTun">
    <w:name w:val="Základní text + 7 pt;Tučné"/>
    <w:basedOn w:val="Zkladntext"/>
    <w:rsid w:val="00D46F28"/>
    <w:rPr>
      <w:b/>
      <w:bCs/>
      <w:color w:val="000000"/>
      <w:w w:val="100"/>
      <w:position w:val="0"/>
      <w:sz w:val="14"/>
      <w:szCs w:val="14"/>
      <w:lang w:val="cs-CZ" w:eastAsia="cs-CZ" w:bidi="cs-CZ"/>
    </w:rPr>
  </w:style>
  <w:style w:type="paragraph" w:customStyle="1" w:styleId="Nadpis10">
    <w:name w:val="Nadpis #1"/>
    <w:basedOn w:val="Normln"/>
    <w:link w:val="Nadpis1"/>
    <w:rsid w:val="00D46F28"/>
    <w:pPr>
      <w:shd w:val="clear" w:color="auto" w:fill="FFFFFF"/>
      <w:spacing w:after="600" w:line="0" w:lineRule="atLeast"/>
      <w:jc w:val="center"/>
      <w:outlineLvl w:val="0"/>
    </w:pPr>
    <w:rPr>
      <w:rFonts w:ascii="Arial" w:eastAsia="Arial" w:hAnsi="Arial" w:cs="Arial"/>
      <w:sz w:val="46"/>
      <w:szCs w:val="46"/>
    </w:rPr>
  </w:style>
  <w:style w:type="paragraph" w:customStyle="1" w:styleId="Zkladntext3">
    <w:name w:val="Základní text3"/>
    <w:basedOn w:val="Normln"/>
    <w:link w:val="Zkladntext"/>
    <w:rsid w:val="00D46F28"/>
    <w:pPr>
      <w:shd w:val="clear" w:color="auto" w:fill="FFFFFF"/>
      <w:spacing w:before="600" w:after="600" w:line="0" w:lineRule="atLeast"/>
      <w:ind w:hanging="1000"/>
      <w:jc w:val="center"/>
    </w:pPr>
    <w:rPr>
      <w:rFonts w:ascii="Arial" w:eastAsia="Arial" w:hAnsi="Arial" w:cs="Arial"/>
      <w:spacing w:val="7"/>
      <w:sz w:val="20"/>
      <w:szCs w:val="20"/>
    </w:rPr>
  </w:style>
  <w:style w:type="paragraph" w:customStyle="1" w:styleId="Zkladntext20">
    <w:name w:val="Základní text (2)"/>
    <w:basedOn w:val="Normln"/>
    <w:link w:val="Zkladntext2"/>
    <w:rsid w:val="00D46F28"/>
    <w:pPr>
      <w:shd w:val="clear" w:color="auto" w:fill="FFFFFF"/>
      <w:spacing w:after="720" w:line="274" w:lineRule="exact"/>
      <w:jc w:val="center"/>
    </w:pPr>
    <w:rPr>
      <w:rFonts w:ascii="Arial" w:eastAsia="Arial" w:hAnsi="Arial" w:cs="Arial"/>
      <w:b/>
      <w:bCs/>
      <w:spacing w:val="9"/>
      <w:sz w:val="20"/>
      <w:szCs w:val="20"/>
    </w:rPr>
  </w:style>
  <w:style w:type="paragraph" w:customStyle="1" w:styleId="ZhlavneboZpat0">
    <w:name w:val="Záhlaví nebo Zápatí"/>
    <w:basedOn w:val="Normln"/>
    <w:link w:val="ZhlavneboZpat"/>
    <w:rsid w:val="00D46F28"/>
    <w:pPr>
      <w:shd w:val="clear" w:color="auto" w:fill="FFFFFF"/>
      <w:spacing w:line="0" w:lineRule="atLeast"/>
    </w:pPr>
    <w:rPr>
      <w:rFonts w:ascii="Arial" w:eastAsia="Arial" w:hAnsi="Arial" w:cs="Arial"/>
      <w:spacing w:val="7"/>
      <w:sz w:val="20"/>
      <w:szCs w:val="20"/>
    </w:rPr>
  </w:style>
  <w:style w:type="paragraph" w:customStyle="1" w:styleId="Nadpis20">
    <w:name w:val="Nadpis #2"/>
    <w:basedOn w:val="Normln"/>
    <w:link w:val="Nadpis2"/>
    <w:rsid w:val="00D46F28"/>
    <w:pPr>
      <w:shd w:val="clear" w:color="auto" w:fill="FFFFFF"/>
      <w:spacing w:after="300" w:line="0" w:lineRule="atLeast"/>
      <w:outlineLvl w:val="1"/>
    </w:pPr>
    <w:rPr>
      <w:rFonts w:ascii="Arial" w:eastAsia="Arial" w:hAnsi="Arial" w:cs="Arial"/>
      <w:b/>
      <w:bCs/>
      <w:spacing w:val="9"/>
      <w:sz w:val="20"/>
      <w:szCs w:val="20"/>
    </w:rPr>
  </w:style>
  <w:style w:type="paragraph" w:customStyle="1" w:styleId="ZhlavneboZpat20">
    <w:name w:val="Záhlaví nebo Zápatí (2)"/>
    <w:basedOn w:val="Normln"/>
    <w:link w:val="ZhlavneboZpat2"/>
    <w:rsid w:val="00D46F28"/>
    <w:pPr>
      <w:shd w:val="clear" w:color="auto" w:fill="FFFFFF"/>
      <w:spacing w:line="0" w:lineRule="atLeast"/>
    </w:pPr>
    <w:rPr>
      <w:rFonts w:ascii="Arial" w:eastAsia="Arial" w:hAnsi="Arial" w:cs="Arial"/>
      <w:b/>
      <w:bCs/>
      <w:spacing w:val="9"/>
      <w:sz w:val="19"/>
      <w:szCs w:val="19"/>
    </w:rPr>
  </w:style>
  <w:style w:type="paragraph" w:customStyle="1" w:styleId="Titulektabulky0">
    <w:name w:val="Titulek tabulky"/>
    <w:basedOn w:val="Normln"/>
    <w:link w:val="Titulektabulky"/>
    <w:rsid w:val="00D46F28"/>
    <w:pPr>
      <w:shd w:val="clear" w:color="auto" w:fill="FFFFFF"/>
      <w:spacing w:line="0" w:lineRule="atLeast"/>
    </w:pPr>
    <w:rPr>
      <w:rFonts w:ascii="Arial" w:eastAsia="Arial" w:hAnsi="Arial" w:cs="Arial"/>
      <w:spacing w:val="7"/>
      <w:sz w:val="20"/>
      <w:szCs w:val="20"/>
    </w:rPr>
  </w:style>
  <w:style w:type="paragraph" w:customStyle="1" w:styleId="Zkladntext40">
    <w:name w:val="Základní text (4)"/>
    <w:basedOn w:val="Normln"/>
    <w:link w:val="Zkladntext4"/>
    <w:rsid w:val="00D46F28"/>
    <w:pPr>
      <w:shd w:val="clear" w:color="auto" w:fill="FFFFFF"/>
      <w:spacing w:line="0" w:lineRule="atLeast"/>
    </w:pPr>
    <w:rPr>
      <w:rFonts w:ascii="Arial" w:eastAsia="Arial" w:hAnsi="Arial" w:cs="Arial"/>
      <w:sz w:val="22"/>
      <w:szCs w:val="22"/>
    </w:rPr>
  </w:style>
  <w:style w:type="paragraph" w:customStyle="1" w:styleId="Zkladntext50">
    <w:name w:val="Základní text (5)"/>
    <w:basedOn w:val="Normln"/>
    <w:link w:val="Zkladntext5"/>
    <w:rsid w:val="00D46F28"/>
    <w:pPr>
      <w:shd w:val="clear" w:color="auto" w:fill="FFFFFF"/>
      <w:spacing w:line="0" w:lineRule="atLeast"/>
    </w:pPr>
    <w:rPr>
      <w:rFonts w:ascii="Arial" w:eastAsia="Arial" w:hAnsi="Arial" w:cs="Arial"/>
      <w:spacing w:val="9"/>
      <w:sz w:val="15"/>
      <w:szCs w:val="15"/>
    </w:rPr>
  </w:style>
  <w:style w:type="paragraph" w:customStyle="1" w:styleId="Zkladntext31">
    <w:name w:val="Základní text (3)"/>
    <w:basedOn w:val="Normln"/>
    <w:link w:val="Zkladntext30"/>
    <w:rsid w:val="00D46F28"/>
    <w:pPr>
      <w:shd w:val="clear" w:color="auto" w:fill="FFFFFF"/>
      <w:spacing w:line="0" w:lineRule="atLeast"/>
    </w:pPr>
    <w:rPr>
      <w:rFonts w:ascii="Georgia" w:eastAsia="Georgia" w:hAnsi="Georgia" w:cs="Georgia"/>
      <w:i/>
      <w:iCs/>
      <w:spacing w:val="-61"/>
      <w:sz w:val="42"/>
      <w:szCs w:val="42"/>
    </w:rPr>
  </w:style>
  <w:style w:type="paragraph" w:customStyle="1" w:styleId="Titulekobrzku0">
    <w:name w:val="Titulek obrázku"/>
    <w:basedOn w:val="Normln"/>
    <w:link w:val="Titulekobrzku"/>
    <w:rsid w:val="00D46F28"/>
    <w:pPr>
      <w:shd w:val="clear" w:color="auto" w:fill="FFFFFF"/>
      <w:spacing w:line="0" w:lineRule="atLeast"/>
    </w:pPr>
    <w:rPr>
      <w:rFonts w:ascii="Arial" w:eastAsia="Arial" w:hAnsi="Arial" w:cs="Arial"/>
      <w:spacing w:val="7"/>
      <w:sz w:val="20"/>
      <w:szCs w:val="20"/>
    </w:rPr>
  </w:style>
  <w:style w:type="paragraph" w:customStyle="1" w:styleId="Zkladntext60">
    <w:name w:val="Základní text (6)"/>
    <w:basedOn w:val="Normln"/>
    <w:link w:val="Zkladntext6"/>
    <w:rsid w:val="00D46F28"/>
    <w:pPr>
      <w:shd w:val="clear" w:color="auto" w:fill="FFFFFF"/>
      <w:spacing w:line="302" w:lineRule="exact"/>
      <w:jc w:val="center"/>
    </w:pPr>
    <w:rPr>
      <w:rFonts w:ascii="Arial" w:eastAsia="Arial" w:hAnsi="Arial" w:cs="Arial"/>
      <w:b/>
      <w:bCs/>
      <w:spacing w:val="-5"/>
      <w:sz w:val="28"/>
      <w:szCs w:val="28"/>
    </w:rPr>
  </w:style>
  <w:style w:type="paragraph" w:customStyle="1" w:styleId="Zkladntext70">
    <w:name w:val="Základní text (7)"/>
    <w:basedOn w:val="Normln"/>
    <w:link w:val="Zkladntext7"/>
    <w:rsid w:val="00D46F28"/>
    <w:pPr>
      <w:shd w:val="clear" w:color="auto" w:fill="FFFFFF"/>
      <w:spacing w:line="293" w:lineRule="exact"/>
      <w:jc w:val="both"/>
    </w:pPr>
    <w:rPr>
      <w:rFonts w:ascii="Arial" w:eastAsia="Arial" w:hAnsi="Arial" w:cs="Arial"/>
      <w:b/>
      <w:bCs/>
      <w:spacing w:val="-8"/>
      <w:sz w:val="19"/>
      <w:szCs w:val="19"/>
    </w:rPr>
  </w:style>
  <w:style w:type="paragraph" w:customStyle="1" w:styleId="Zkladntext80">
    <w:name w:val="Základní text (8)"/>
    <w:basedOn w:val="Normln"/>
    <w:link w:val="Zkladntext8"/>
    <w:rsid w:val="00D46F28"/>
    <w:pPr>
      <w:shd w:val="clear" w:color="auto" w:fill="FFFFFF"/>
      <w:spacing w:line="0" w:lineRule="atLeast"/>
    </w:pPr>
    <w:rPr>
      <w:rFonts w:ascii="Georgia" w:eastAsia="Georgia" w:hAnsi="Georgia" w:cs="Georgia"/>
      <w:spacing w:val="17"/>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lucle.stepankova@bnzlin.cz" TargetMode="External"/><Relationship Id="rId3" Type="http://schemas.openxmlformats.org/officeDocument/2006/relationships/settings" Target="settings.xml"/><Relationship Id="rId7" Type="http://schemas.openxmlformats.org/officeDocument/2006/relationships/hyperlink" Target="mailto:vlastimil.vajdak@bnzlin.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akub.helesic@pectol.cz" TargetMode="External"/><Relationship Id="rId4" Type="http://schemas.openxmlformats.org/officeDocument/2006/relationships/webSettings" Target="webSettings.xml"/><Relationship Id="rId9" Type="http://schemas.openxmlformats.org/officeDocument/2006/relationships/hyperlink" Target="mailto:uherek@bnzlin.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3958</Words>
  <Characters>23355</Characters>
  <Application>Microsoft Office Word</Application>
  <DocSecurity>0</DocSecurity>
  <Lines>194</Lines>
  <Paragraphs>54</Paragraphs>
  <ScaleCrop>false</ScaleCrop>
  <Company/>
  <LinksUpToDate>false</LinksUpToDate>
  <CharactersWithSpaces>27259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Vinklerová</cp:lastModifiedBy>
  <cp:revision>7</cp:revision>
  <dcterms:created xsi:type="dcterms:W3CDTF">2017-07-12T13:15:00Z</dcterms:created>
  <dcterms:modified xsi:type="dcterms:W3CDTF">2017-07-13T05:32:00Z</dcterms:modified>
</cp:coreProperties>
</file>