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F5608" w14:textId="77777777" w:rsidR="00F00E78" w:rsidRDefault="00F00E78" w:rsidP="00F00E78">
      <w:pPr>
        <w:pStyle w:val="Nzev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SMLOUVA O REALIZACI ADAPTAČNÍCH KURZŮ S ATMOSFÉROU</w:t>
      </w:r>
    </w:p>
    <w:p w14:paraId="5BB462A5" w14:textId="77777777" w:rsidR="00F00E78" w:rsidRDefault="00F00E78" w:rsidP="00F00E78">
      <w:pPr>
        <w:jc w:val="center"/>
        <w:rPr>
          <w:rFonts w:ascii="Courier New" w:eastAsia="Courier New" w:hAnsi="Courier New" w:cs="Courier New"/>
          <w:b/>
          <w:color w:val="000000"/>
          <w:sz w:val="32"/>
          <w:szCs w:val="32"/>
        </w:rPr>
      </w:pPr>
    </w:p>
    <w:p w14:paraId="323949CE" w14:textId="77777777" w:rsidR="00F00E78" w:rsidRDefault="00F00E78" w:rsidP="00F00E78">
      <w:pPr>
        <w:jc w:val="center"/>
        <w:rPr>
          <w:b/>
          <w:color w:val="000000"/>
          <w:sz w:val="32"/>
          <w:szCs w:val="32"/>
        </w:rPr>
      </w:pPr>
    </w:p>
    <w:p w14:paraId="5AD132F5" w14:textId="77777777" w:rsidR="00F00E78" w:rsidRPr="00F00E78" w:rsidRDefault="00F00E78" w:rsidP="00F00E78">
      <w:pPr>
        <w:pStyle w:val="Nadpis4"/>
        <w:spacing w:after="0"/>
        <w:rPr>
          <w:b/>
          <w:i w:val="0"/>
          <w:iCs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zájemce: </w:t>
      </w:r>
      <w:r>
        <w:rPr>
          <w:color w:val="000000"/>
          <w:sz w:val="22"/>
          <w:szCs w:val="22"/>
        </w:rPr>
        <w:tab/>
      </w:r>
      <w:r w:rsidRPr="00F00E78">
        <w:rPr>
          <w:i w:val="0"/>
          <w:iCs w:val="0"/>
          <w:color w:val="000000"/>
          <w:sz w:val="22"/>
          <w:szCs w:val="22"/>
        </w:rPr>
        <w:t xml:space="preserve">Střední průmyslová škola Otrokovice, příspěvková organizace </w:t>
      </w:r>
    </w:p>
    <w:p w14:paraId="269CDA04" w14:textId="77777777" w:rsidR="00F00E78" w:rsidRDefault="00F00E78" w:rsidP="00F00E78">
      <w:pPr>
        <w:pStyle w:val="Nadpis4"/>
        <w:spacing w:before="0" w:after="0"/>
        <w:ind w:left="1416"/>
        <w:rPr>
          <w:b/>
          <w:color w:val="000000"/>
          <w:sz w:val="22"/>
          <w:szCs w:val="22"/>
        </w:rPr>
      </w:pPr>
      <w:r w:rsidRPr="00F00E78">
        <w:rPr>
          <w:i w:val="0"/>
          <w:iCs w:val="0"/>
          <w:color w:val="000000"/>
          <w:sz w:val="22"/>
          <w:szCs w:val="22"/>
        </w:rPr>
        <w:t>Třída Tomáše Bati 1266</w:t>
      </w:r>
      <w:r>
        <w:rPr>
          <w:color w:val="000000"/>
          <w:sz w:val="22"/>
          <w:szCs w:val="22"/>
        </w:rPr>
        <w:br/>
      </w:r>
      <w:r w:rsidRPr="00F00E78">
        <w:rPr>
          <w:i w:val="0"/>
          <w:iCs w:val="0"/>
          <w:color w:val="000000"/>
          <w:sz w:val="22"/>
          <w:szCs w:val="22"/>
        </w:rPr>
        <w:t>765 02 Otrokovice</w:t>
      </w:r>
    </w:p>
    <w:p w14:paraId="6A648C57" w14:textId="77777777" w:rsidR="00F00E78" w:rsidRDefault="00F00E78" w:rsidP="00F00E78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 00128198</w:t>
      </w:r>
    </w:p>
    <w:p w14:paraId="2E68CAFC" w14:textId="77777777" w:rsidR="00F00E78" w:rsidRDefault="00F00E78" w:rsidP="00F00E78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CZ00128198</w:t>
      </w:r>
    </w:p>
    <w:p w14:paraId="053FF62C" w14:textId="77777777" w:rsidR="00F00E78" w:rsidRDefault="00F00E78" w:rsidP="00F00E78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color w:val="000000"/>
          <w:sz w:val="22"/>
          <w:szCs w:val="22"/>
        </w:rPr>
      </w:pPr>
    </w:p>
    <w:p w14:paraId="01D3BA8C" w14:textId="77777777" w:rsidR="00F00E78" w:rsidRDefault="00F00E78" w:rsidP="00F00E78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zastoupená ředitelem Mgr. Baselem Liborem, MBA</w:t>
      </w:r>
    </w:p>
    <w:p w14:paraId="32A8480E" w14:textId="77777777" w:rsidR="00F00E78" w:rsidRDefault="00F00E78" w:rsidP="00F00E78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zájemce)</w:t>
      </w:r>
    </w:p>
    <w:p w14:paraId="7CE10798" w14:textId="77777777" w:rsidR="00F00E78" w:rsidRDefault="00F00E78" w:rsidP="00F00E7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5FED4023" w14:textId="77777777" w:rsidR="00F00E78" w:rsidRDefault="00F00E78" w:rsidP="00F00E78">
      <w:pPr>
        <w:jc w:val="both"/>
        <w:rPr>
          <w:color w:val="000000"/>
          <w:sz w:val="22"/>
          <w:szCs w:val="22"/>
        </w:rPr>
      </w:pPr>
    </w:p>
    <w:p w14:paraId="2BC26A8A" w14:textId="77777777" w:rsidR="00F00E78" w:rsidRDefault="00F00E78" w:rsidP="00F00E78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poskytovatel:</w:t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ATMOSFÉRA, z.s.</w:t>
      </w:r>
    </w:p>
    <w:p w14:paraId="5C7DF238" w14:textId="77777777" w:rsidR="00F00E78" w:rsidRDefault="00F00E78" w:rsidP="00F00E78">
      <w:pPr>
        <w:ind w:left="708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Vlnitá 18</w:t>
      </w:r>
    </w:p>
    <w:p w14:paraId="66C23020" w14:textId="77777777" w:rsidR="00F00E78" w:rsidRDefault="00F00E78" w:rsidP="00F00E78">
      <w:pPr>
        <w:ind w:left="708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763 2, Velíková – Zlín</w:t>
      </w:r>
    </w:p>
    <w:p w14:paraId="42BD170A" w14:textId="77777777" w:rsidR="00F00E78" w:rsidRDefault="00F00E78" w:rsidP="00F00E78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 266 23 307</w:t>
      </w:r>
    </w:p>
    <w:p w14:paraId="6B29A52F" w14:textId="77777777" w:rsidR="00F00E78" w:rsidRDefault="00F00E78" w:rsidP="00F00E78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color w:val="000000"/>
          <w:sz w:val="22"/>
          <w:szCs w:val="22"/>
        </w:rPr>
      </w:pPr>
    </w:p>
    <w:p w14:paraId="66FB3355" w14:textId="6A3E26D3" w:rsidR="00F00E78" w:rsidRPr="00F00E78" w:rsidRDefault="00F00E78" w:rsidP="00F00E78">
      <w:pPr>
        <w:pBdr>
          <w:top w:val="nil"/>
          <w:left w:val="nil"/>
          <w:bottom w:val="nil"/>
          <w:right w:val="nil"/>
          <w:between w:val="nil"/>
        </w:pBdr>
        <w:ind w:left="1560" w:hanging="14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zastoupen</w:t>
      </w:r>
      <w:r>
        <w:rPr>
          <w:sz w:val="22"/>
          <w:szCs w:val="22"/>
        </w:rPr>
        <w:t>á předsedou Lubomírem Kovaříkem (dále jen poskytovatel), MSc., který jedná na základě plné moci udělené statutárem organizace Bc Michalem Řezáčem (předsedou výkonného výboru).</w:t>
      </w:r>
    </w:p>
    <w:p w14:paraId="4DED2057" w14:textId="77777777" w:rsidR="00F00E78" w:rsidRDefault="00F00E78" w:rsidP="00F00E78">
      <w:pPr>
        <w:jc w:val="both"/>
        <w:rPr>
          <w:color w:val="000000"/>
          <w:sz w:val="22"/>
          <w:szCs w:val="22"/>
        </w:rPr>
      </w:pPr>
    </w:p>
    <w:p w14:paraId="1CFE88FE" w14:textId="77777777" w:rsidR="00F00E78" w:rsidRDefault="00F00E78" w:rsidP="00F00E78">
      <w:pPr>
        <w:jc w:val="both"/>
        <w:rPr>
          <w:color w:val="000000"/>
          <w:sz w:val="22"/>
          <w:szCs w:val="22"/>
        </w:rPr>
      </w:pPr>
    </w:p>
    <w:p w14:paraId="6BDA3483" w14:textId="77777777" w:rsidR="00F00E78" w:rsidRDefault="00F00E78" w:rsidP="00F00E78">
      <w:pPr>
        <w:jc w:val="both"/>
        <w:rPr>
          <w:color w:val="000000"/>
          <w:sz w:val="22"/>
          <w:szCs w:val="22"/>
        </w:rPr>
      </w:pPr>
    </w:p>
    <w:p w14:paraId="60DC0BE8" w14:textId="67B1C02E" w:rsidR="00F00E78" w:rsidRDefault="00F00E78" w:rsidP="00F00E7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Článek I.</w:t>
      </w:r>
    </w:p>
    <w:p w14:paraId="74C19DF1" w14:textId="77777777" w:rsidR="00F00E78" w:rsidRDefault="00F00E78" w:rsidP="00F00E7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Předmět smlouvy</w:t>
      </w:r>
    </w:p>
    <w:p w14:paraId="42D51E83" w14:textId="77777777" w:rsidR="00F00E78" w:rsidRDefault="00F00E78" w:rsidP="00F00E78">
      <w:pPr>
        <w:jc w:val="center"/>
        <w:rPr>
          <w:b/>
          <w:color w:val="000000"/>
          <w:sz w:val="22"/>
          <w:szCs w:val="22"/>
        </w:rPr>
      </w:pPr>
    </w:p>
    <w:p w14:paraId="05005A17" w14:textId="77777777" w:rsidR="00F00E78" w:rsidRDefault="00F00E78" w:rsidP="00F00E78">
      <w:pPr>
        <w:numPr>
          <w:ilvl w:val="0"/>
          <w:numId w:val="6"/>
        </w:numPr>
        <w:spacing w:before="120" w:line="288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Předmětem smlouvy je závazek poskytovatele k zabezpečení odborného programu na pobytové akci žáků prvního ročníku zájemce (dále jen účastníků) pod názvem „Adaptační kurz s Atmosférou“ (dále jen Kurz) a závazek zájemce k zaplacení sjednané ceny poskytovateli.</w:t>
      </w:r>
    </w:p>
    <w:p w14:paraId="798CD74E" w14:textId="77777777" w:rsidR="00F00E78" w:rsidRDefault="00F00E78" w:rsidP="00F00E78">
      <w:pPr>
        <w:numPr>
          <w:ilvl w:val="0"/>
          <w:numId w:val="6"/>
        </w:numPr>
        <w:spacing w:before="120" w:line="288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Poskytovatel se zavazuje, že program zabezpečí v plném rozsahu pomocí odborně způsobilých osob a materiálu odpovídajícím předepsaným požadavkům stanovených v jiných předpisech. </w:t>
      </w:r>
    </w:p>
    <w:p w14:paraId="2B2CB8F5" w14:textId="77777777" w:rsidR="00F00E78" w:rsidRDefault="00F00E78" w:rsidP="00F00E78">
      <w:pPr>
        <w:numPr>
          <w:ilvl w:val="0"/>
          <w:numId w:val="6"/>
        </w:numPr>
        <w:spacing w:before="120" w:line="288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 dobu konání Kurzu bude účastníkům ze strany poskytovatele zabezpečena zdravotnická pomoc. Zodpovědným v této věci je šéf instruktor (viz. níže).</w:t>
      </w:r>
    </w:p>
    <w:p w14:paraId="6DC05EF3" w14:textId="77777777" w:rsidR="00F00E78" w:rsidRDefault="00F00E78" w:rsidP="00F00E7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14:paraId="08078937" w14:textId="77777777" w:rsidR="00F00E78" w:rsidRDefault="00F00E78" w:rsidP="00F00E7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14:paraId="238C6CCC" w14:textId="30085D0F" w:rsidR="00F00E78" w:rsidRDefault="00F00E78" w:rsidP="00F00E7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Článek II.</w:t>
      </w:r>
    </w:p>
    <w:p w14:paraId="5D36961D" w14:textId="77777777" w:rsidR="00F00E78" w:rsidRDefault="00F00E78" w:rsidP="00F00E7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Doba a místo plnění</w:t>
      </w:r>
    </w:p>
    <w:p w14:paraId="1229C5BB" w14:textId="77777777" w:rsidR="00F00E78" w:rsidRDefault="00F00E78" w:rsidP="00F00E78">
      <w:pPr>
        <w:jc w:val="center"/>
        <w:rPr>
          <w:b/>
          <w:color w:val="000000"/>
          <w:sz w:val="22"/>
          <w:szCs w:val="22"/>
        </w:rPr>
      </w:pPr>
    </w:p>
    <w:p w14:paraId="67935FB0" w14:textId="77777777" w:rsidR="00F00E78" w:rsidRDefault="00F00E78" w:rsidP="00F00E78">
      <w:pPr>
        <w:numPr>
          <w:ilvl w:val="0"/>
          <w:numId w:val="7"/>
        </w:numPr>
        <w:spacing w:before="120" w:line="288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Doba plnění je sjednána:</w:t>
      </w:r>
    </w:p>
    <w:p w14:paraId="1BCACB17" w14:textId="77777777" w:rsidR="00F00E78" w:rsidRDefault="00F00E78" w:rsidP="00F00E78">
      <w:p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od 30. září do 1. října 2024 pro 2 třídy v areálu Střední průmyslové školy Otrokovice, (předpoklad 60 účastníků),</w:t>
      </w:r>
    </w:p>
    <w:p w14:paraId="4DDDF743" w14:textId="77777777" w:rsidR="00F00E78" w:rsidRDefault="00F00E78" w:rsidP="00F00E78">
      <w:p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od 2. října do 3. října 2024 pro 1 třídu v areálu Střední průmyslové školy Otrokovice, (předpoklad 30 účastníků).</w:t>
      </w:r>
    </w:p>
    <w:p w14:paraId="5763B13C" w14:textId="77777777" w:rsidR="00F00E78" w:rsidRDefault="00F00E78" w:rsidP="00F00E78">
      <w:p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6933A38" w14:textId="77777777" w:rsidR="00F00E78" w:rsidRDefault="00F00E78" w:rsidP="00F00E78">
      <w:pPr>
        <w:spacing w:before="120" w:line="288" w:lineRule="auto"/>
        <w:jc w:val="center"/>
        <w:rPr>
          <w:b/>
          <w:color w:val="000000"/>
        </w:rPr>
      </w:pPr>
      <w:r>
        <w:br w:type="page"/>
      </w:r>
      <w:r>
        <w:rPr>
          <w:b/>
          <w:color w:val="000000"/>
        </w:rPr>
        <w:lastRenderedPageBreak/>
        <w:t>Článek III.</w:t>
      </w:r>
    </w:p>
    <w:p w14:paraId="792D2DA3" w14:textId="77777777" w:rsidR="00F00E78" w:rsidRDefault="00F00E78" w:rsidP="00F00E78">
      <w:pPr>
        <w:spacing w:line="288" w:lineRule="auto"/>
        <w:jc w:val="center"/>
        <w:rPr>
          <w:b/>
          <w:color w:val="000000"/>
        </w:rPr>
      </w:pPr>
      <w:r>
        <w:rPr>
          <w:b/>
          <w:color w:val="000000"/>
        </w:rPr>
        <w:t>Cena a podmínky platby</w:t>
      </w:r>
    </w:p>
    <w:p w14:paraId="553CC85D" w14:textId="77777777" w:rsidR="00F00E78" w:rsidRDefault="00F00E78" w:rsidP="00F00E78">
      <w:pPr>
        <w:spacing w:line="288" w:lineRule="auto"/>
        <w:jc w:val="center"/>
        <w:rPr>
          <w:b/>
          <w:color w:val="000000"/>
        </w:rPr>
      </w:pPr>
    </w:p>
    <w:p w14:paraId="17DF8542" w14:textId="77777777" w:rsidR="00F00E78" w:rsidRDefault="00F00E78" w:rsidP="00F00E78">
      <w:pPr>
        <w:numPr>
          <w:ilvl w:val="0"/>
          <w:numId w:val="1"/>
        </w:numPr>
        <w:spacing w:before="12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Cena Kurzu je </w:t>
      </w:r>
      <w:r>
        <w:rPr>
          <w:sz w:val="22"/>
          <w:szCs w:val="22"/>
        </w:rPr>
        <w:t xml:space="preserve">1.150 </w:t>
      </w:r>
      <w:r>
        <w:rPr>
          <w:color w:val="000000"/>
          <w:sz w:val="22"/>
          <w:szCs w:val="22"/>
        </w:rPr>
        <w:t xml:space="preserve">Kč za jednoho účastníka. Celková cena Kurzu je násobkem částky </w:t>
      </w:r>
      <w:r>
        <w:rPr>
          <w:sz w:val="22"/>
          <w:szCs w:val="22"/>
        </w:rPr>
        <w:t xml:space="preserve">1.150 </w:t>
      </w:r>
      <w:r>
        <w:rPr>
          <w:color w:val="000000"/>
          <w:sz w:val="22"/>
          <w:szCs w:val="22"/>
        </w:rPr>
        <w:t xml:space="preserve">Kč a počtu účastníků. </w:t>
      </w:r>
      <w:r>
        <w:rPr>
          <w:sz w:val="22"/>
          <w:szCs w:val="22"/>
        </w:rPr>
        <w:t xml:space="preserve">Předpokládaná cena pro plánovaný počet 90 účastníků je 103.500 Kč. </w:t>
      </w:r>
      <w:r>
        <w:rPr>
          <w:color w:val="000000"/>
          <w:sz w:val="22"/>
          <w:szCs w:val="22"/>
        </w:rPr>
        <w:t xml:space="preserve">Cena byla stanovena pro všechny kurzy jednotná dle dohody se zájemcem. Tato částka v sobě zahrnuje: </w:t>
      </w:r>
    </w:p>
    <w:p w14:paraId="3261A432" w14:textId="77777777" w:rsidR="00F00E78" w:rsidRDefault="00F00E78" w:rsidP="00F00E78">
      <w:pPr>
        <w:numPr>
          <w:ilvl w:val="0"/>
          <w:numId w:val="4"/>
        </w:numPr>
        <w:ind w:left="641" w:hanging="35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veškeré náklady spojené s přípravou a realizací programu Kurzu</w:t>
      </w:r>
    </w:p>
    <w:p w14:paraId="4D9842DA" w14:textId="0ED5927E" w:rsidR="00F00E78" w:rsidRPr="00F00E78" w:rsidRDefault="00F00E78" w:rsidP="00F00E78">
      <w:pPr>
        <w:numPr>
          <w:ilvl w:val="0"/>
          <w:numId w:val="4"/>
        </w:numPr>
        <w:spacing w:after="120"/>
        <w:ind w:left="641" w:hanging="357"/>
        <w:jc w:val="both"/>
        <w:rPr>
          <w:color w:val="000000"/>
          <w:sz w:val="22"/>
          <w:szCs w:val="22"/>
        </w:rPr>
      </w:pPr>
      <w:r w:rsidRPr="00F00E78">
        <w:rPr>
          <w:sz w:val="22"/>
          <w:szCs w:val="22"/>
        </w:rPr>
        <w:t>úrazové pojištění účastníků zajištěné poskytovatelem</w:t>
      </w:r>
    </w:p>
    <w:p w14:paraId="654988EC" w14:textId="77777777" w:rsidR="00F00E78" w:rsidRDefault="00F00E78" w:rsidP="00F00E78">
      <w:pPr>
        <w:numPr>
          <w:ilvl w:val="0"/>
          <w:numId w:val="1"/>
        </w:numPr>
        <w:spacing w:before="12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Zájemce se zavazuje uhradit cenu Kurzu následujícím způsobem:</w:t>
      </w:r>
    </w:p>
    <w:p w14:paraId="168F6B2D" w14:textId="77777777" w:rsidR="00F00E78" w:rsidRDefault="00F00E78" w:rsidP="00F00E78">
      <w:pPr>
        <w:numPr>
          <w:ilvl w:val="0"/>
          <w:numId w:val="4"/>
        </w:numPr>
        <w:ind w:left="641" w:hanging="357"/>
        <w:jc w:val="both"/>
        <w:rPr>
          <w:color w:val="000000"/>
          <w:sz w:val="22"/>
          <w:szCs w:val="22"/>
        </w:rPr>
      </w:pPr>
      <w:r w:rsidRPr="00F00E78">
        <w:rPr>
          <w:color w:val="000000"/>
          <w:sz w:val="22"/>
          <w:szCs w:val="22"/>
        </w:rPr>
        <w:t>Cena Kurzu bude po dohodě uhrazena na účet Poskytovatele č. 2401067926/2010 vedený u Fio Banky na základě vystavené faktury se splatností 14 dnů od vystavení.</w:t>
      </w:r>
    </w:p>
    <w:p w14:paraId="70588981" w14:textId="47EE285E" w:rsidR="00F00E78" w:rsidRPr="00F00E78" w:rsidRDefault="00F00E78" w:rsidP="00F00E78">
      <w:pPr>
        <w:numPr>
          <w:ilvl w:val="0"/>
          <w:numId w:val="4"/>
        </w:numPr>
        <w:ind w:left="641" w:hanging="357"/>
        <w:jc w:val="both"/>
        <w:rPr>
          <w:color w:val="000000"/>
          <w:sz w:val="22"/>
          <w:szCs w:val="22"/>
        </w:rPr>
      </w:pPr>
      <w:r w:rsidRPr="00F00E78">
        <w:rPr>
          <w:color w:val="000000"/>
          <w:sz w:val="22"/>
          <w:szCs w:val="22"/>
        </w:rPr>
        <w:t>Faktura bude vyhotovena na základě skutečného plnění po skončení kurzu.</w:t>
      </w:r>
    </w:p>
    <w:p w14:paraId="0FA0198B" w14:textId="77777777" w:rsidR="00F00E78" w:rsidRDefault="00F00E78" w:rsidP="00F00E78">
      <w:pPr>
        <w:jc w:val="center"/>
        <w:rPr>
          <w:b/>
          <w:color w:val="000000"/>
          <w:sz w:val="22"/>
          <w:szCs w:val="22"/>
        </w:rPr>
      </w:pPr>
    </w:p>
    <w:p w14:paraId="0C00B0C2" w14:textId="77777777" w:rsidR="00F00E78" w:rsidRDefault="00F00E78" w:rsidP="00F00E7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Článek IV.</w:t>
      </w:r>
    </w:p>
    <w:p w14:paraId="1189ABFD" w14:textId="77777777" w:rsidR="00F00E78" w:rsidRDefault="00F00E78" w:rsidP="00F00E7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Ostatní ujednání</w:t>
      </w:r>
    </w:p>
    <w:p w14:paraId="6997D483" w14:textId="77777777" w:rsidR="00F00E78" w:rsidRDefault="00F00E78" w:rsidP="00F00E78">
      <w:pPr>
        <w:spacing w:before="120"/>
        <w:jc w:val="center"/>
        <w:rPr>
          <w:b/>
          <w:color w:val="000000"/>
          <w:sz w:val="22"/>
          <w:szCs w:val="22"/>
        </w:rPr>
      </w:pPr>
    </w:p>
    <w:p w14:paraId="00C089FF" w14:textId="77777777" w:rsidR="00F00E78" w:rsidRDefault="00F00E78" w:rsidP="00F00E78">
      <w:pPr>
        <w:numPr>
          <w:ilvl w:val="0"/>
          <w:numId w:val="3"/>
        </w:numPr>
        <w:spacing w:before="120"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Personální obsazení kurzů a kontakt na odpovědnou osobu v době konání Kurzu bude zájemci předány na setkání před kurzy na konci srpna 2024. </w:t>
      </w:r>
    </w:p>
    <w:p w14:paraId="757ABE65" w14:textId="77777777" w:rsidR="00F00E78" w:rsidRDefault="00F00E78" w:rsidP="00F00E78">
      <w:pPr>
        <w:numPr>
          <w:ilvl w:val="0"/>
          <w:numId w:val="3"/>
        </w:numPr>
        <w:spacing w:before="120"/>
        <w:jc w:val="both"/>
        <w:rPr>
          <w:color w:val="000000"/>
        </w:rPr>
      </w:pPr>
      <w:r>
        <w:rPr>
          <w:color w:val="000000"/>
          <w:sz w:val="22"/>
          <w:szCs w:val="22"/>
        </w:rPr>
        <w:t>Právní odpovědnost za případné škody vzniklé na majetku a zdraví účastníků Kurzu přebírá v době programu organizovaném a vedeném instruktory v plné míře poskytovatel, a to od okamžiku nástupu účastníků na Kurz v místě konání až do doby předání žáků pedagogickému pracovníkovi zájemce po ukončení.  Mimo program organizovaný a vedený instruktory poskytovatele, poskytovatel za zdraví a majetek účastníků Kurzu neodpovídá. Program je vždy zahájen výzvou instruktora k nástupu na program a ukončen oznámením instruktora o konci programu.</w:t>
      </w:r>
    </w:p>
    <w:p w14:paraId="00E722D4" w14:textId="77777777" w:rsidR="00F00E78" w:rsidRDefault="00F00E78" w:rsidP="00F00E78">
      <w:pPr>
        <w:numPr>
          <w:ilvl w:val="0"/>
          <w:numId w:val="3"/>
        </w:num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Poskytovatel vyškolí všechny své osoby o bezpečnosti a ochraně zdraví při Kurzu s Atmosférou. Vedoucí osoba (šéf instruktor) poskytovatele odpovídá za proškolení všech účastníků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kurzu se zásadami bezpečnosti a ochrany zdraví.</w:t>
      </w:r>
    </w:p>
    <w:p w14:paraId="3E2FE0E1" w14:textId="77777777" w:rsidR="00F00E78" w:rsidRDefault="00F00E78" w:rsidP="00F00E78">
      <w:pPr>
        <w:numPr>
          <w:ilvl w:val="0"/>
          <w:numId w:val="3"/>
        </w:num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Kurzy budou vyhodnoceny na společné schůzce s třídními učiteli, kde poskytovatel předá fotodokumentaci nebo videozáznam spolu s písemnou zprávou o jeho průběhu nejpozději do 30. </w:t>
      </w:r>
      <w:r>
        <w:rPr>
          <w:sz w:val="22"/>
          <w:szCs w:val="22"/>
        </w:rPr>
        <w:t>října</w:t>
      </w:r>
      <w:r>
        <w:rPr>
          <w:color w:val="000000"/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>.</w:t>
      </w:r>
    </w:p>
    <w:p w14:paraId="4DD2E49E" w14:textId="77777777" w:rsidR="00F00E78" w:rsidRDefault="00F00E78" w:rsidP="00F00E78">
      <w:pPr>
        <w:jc w:val="both"/>
        <w:rPr>
          <w:color w:val="000000"/>
          <w:sz w:val="22"/>
          <w:szCs w:val="22"/>
        </w:rPr>
      </w:pPr>
    </w:p>
    <w:p w14:paraId="2E994E47" w14:textId="77777777" w:rsidR="00F00E78" w:rsidRDefault="00F00E78" w:rsidP="00F00E78">
      <w:pPr>
        <w:ind w:left="42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V. </w:t>
      </w:r>
    </w:p>
    <w:p w14:paraId="4A5CBB34" w14:textId="77777777" w:rsidR="00F00E78" w:rsidRDefault="00F00E78" w:rsidP="00F00E78">
      <w:pPr>
        <w:ind w:left="42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Závěrečné ujednání </w:t>
      </w:r>
    </w:p>
    <w:p w14:paraId="6286A9AF" w14:textId="77777777" w:rsidR="00F00E78" w:rsidRDefault="00F00E78" w:rsidP="00F00E78">
      <w:pPr>
        <w:ind w:left="426"/>
        <w:jc w:val="center"/>
        <w:rPr>
          <w:b/>
          <w:color w:val="000000"/>
          <w:sz w:val="22"/>
          <w:szCs w:val="22"/>
        </w:rPr>
      </w:pPr>
    </w:p>
    <w:p w14:paraId="632878B6" w14:textId="77777777" w:rsidR="00F00E78" w:rsidRDefault="00F00E78" w:rsidP="00F00E78">
      <w:pPr>
        <w:numPr>
          <w:ilvl w:val="0"/>
          <w:numId w:val="5"/>
        </w:numPr>
        <w:ind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nedojde k dodržení podstatných povinností z této smlouvy ze strany zájemce, poskytovatel může od smlouvy odstoupit s nárokem na náhradu nezbytně nutných nákladů spojených se zajištěním této akce.</w:t>
      </w:r>
    </w:p>
    <w:p w14:paraId="22ABCBAA" w14:textId="77777777" w:rsidR="00F00E78" w:rsidRDefault="00F00E78" w:rsidP="00F00E78">
      <w:pPr>
        <w:numPr>
          <w:ilvl w:val="0"/>
          <w:numId w:val="5"/>
        </w:numPr>
        <w:ind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nedojde k splnění podmínek smlouvy ze strany poskytovatele, může zájemce odstoupit od smlouvy s nárokem na plné vrácení poskytnutého plnění včetně příslušenství.</w:t>
      </w:r>
    </w:p>
    <w:p w14:paraId="33B101AA" w14:textId="77777777" w:rsidR="00F00E78" w:rsidRDefault="00F00E78" w:rsidP="00F00E78">
      <w:pPr>
        <w:numPr>
          <w:ilvl w:val="0"/>
          <w:numId w:val="5"/>
        </w:numPr>
        <w:ind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Zájemce zajistí před odjezdem výběr zdravotních dotazníků o aktuálním stavu účastníků a prohlášení rodičů. </w:t>
      </w:r>
    </w:p>
    <w:p w14:paraId="2899A67C" w14:textId="77777777" w:rsidR="00F00E78" w:rsidRDefault="00F00E78" w:rsidP="00F00E78">
      <w:pPr>
        <w:numPr>
          <w:ilvl w:val="0"/>
          <w:numId w:val="5"/>
        </w:numPr>
        <w:ind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Změny smlouvy jsou přípustné jen v písemné podobě.</w:t>
      </w:r>
    </w:p>
    <w:p w14:paraId="2994A0B7" w14:textId="77777777" w:rsidR="00F00E78" w:rsidRDefault="00F00E78" w:rsidP="00F00E78">
      <w:pPr>
        <w:numPr>
          <w:ilvl w:val="0"/>
          <w:numId w:val="5"/>
        </w:numPr>
        <w:ind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vztahy neupravené touto smlouvou se řídí Občanským zákoníkem. </w:t>
      </w:r>
    </w:p>
    <w:p w14:paraId="45E652C3" w14:textId="77777777" w:rsidR="00F00E78" w:rsidRDefault="00F00E78" w:rsidP="00F00E78">
      <w:pPr>
        <w:numPr>
          <w:ilvl w:val="0"/>
          <w:numId w:val="5"/>
        </w:numPr>
        <w:ind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Smlouva bude po ukončení Kurzu s Atmosférou vyhodnocena na společné schůzce představitelů zájemce a poskytovatele do října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>.</w:t>
      </w:r>
    </w:p>
    <w:p w14:paraId="3001EB37" w14:textId="77777777" w:rsidR="00F00E78" w:rsidRDefault="00F00E78" w:rsidP="00F00E78">
      <w:pPr>
        <w:jc w:val="both"/>
        <w:rPr>
          <w:color w:val="000000"/>
          <w:sz w:val="22"/>
          <w:szCs w:val="22"/>
        </w:rPr>
      </w:pPr>
    </w:p>
    <w:p w14:paraId="54A977CB" w14:textId="77777777" w:rsidR="00F00E78" w:rsidRDefault="00F00E78" w:rsidP="00F00E78">
      <w:pPr>
        <w:jc w:val="both"/>
        <w:rPr>
          <w:color w:val="000000"/>
          <w:sz w:val="22"/>
          <w:szCs w:val="22"/>
        </w:rPr>
      </w:pPr>
    </w:p>
    <w:p w14:paraId="04658649" w14:textId="77777777" w:rsidR="00F00E78" w:rsidRDefault="00F00E78" w:rsidP="00F00E78">
      <w:pPr>
        <w:jc w:val="both"/>
        <w:rPr>
          <w:color w:val="000000"/>
          <w:sz w:val="22"/>
          <w:szCs w:val="22"/>
        </w:rPr>
      </w:pPr>
    </w:p>
    <w:p w14:paraId="45DD4256" w14:textId="4D0114CE" w:rsidR="00F00E78" w:rsidRDefault="00F00E78" w:rsidP="00F00E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 Zlíně dne: </w:t>
      </w:r>
      <w:r w:rsidR="005263C2">
        <w:rPr>
          <w:color w:val="000000"/>
          <w:sz w:val="22"/>
          <w:szCs w:val="22"/>
        </w:rPr>
        <w:t>25. 6. 2024</w:t>
      </w:r>
      <w:bookmarkStart w:id="0" w:name="_GoBack"/>
      <w:bookmarkEnd w:id="0"/>
      <w:r>
        <w:rPr>
          <w:color w:val="000000"/>
          <w:sz w:val="22"/>
          <w:szCs w:val="22"/>
        </w:rPr>
        <w:t xml:space="preserve"> </w:t>
      </w:r>
    </w:p>
    <w:p w14:paraId="5446B056" w14:textId="77777777" w:rsidR="00F00E78" w:rsidRDefault="00F00E78" w:rsidP="00F00E78">
      <w:pPr>
        <w:jc w:val="both"/>
        <w:rPr>
          <w:color w:val="000000"/>
          <w:sz w:val="22"/>
          <w:szCs w:val="22"/>
        </w:rPr>
      </w:pPr>
    </w:p>
    <w:p w14:paraId="36E7BDF1" w14:textId="77777777" w:rsidR="00F00E78" w:rsidRDefault="00F00E78" w:rsidP="00F00E78">
      <w:pPr>
        <w:jc w:val="both"/>
        <w:rPr>
          <w:color w:val="000000"/>
          <w:sz w:val="22"/>
          <w:szCs w:val="22"/>
        </w:rPr>
      </w:pPr>
    </w:p>
    <w:p w14:paraId="736E9333" w14:textId="77777777" w:rsidR="00F00E78" w:rsidRDefault="00F00E78" w:rsidP="00F00E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</w:t>
      </w:r>
    </w:p>
    <w:p w14:paraId="741204C2" w14:textId="77777777" w:rsidR="00F00E78" w:rsidRDefault="00F00E78" w:rsidP="00F00E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zájemce: Mgr. Basel Libor, MBA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za poskytovatele: </w:t>
      </w:r>
      <w:r>
        <w:rPr>
          <w:sz w:val="22"/>
          <w:szCs w:val="22"/>
        </w:rPr>
        <w:t>Lubomír Kovařík,MSc.</w:t>
      </w:r>
    </w:p>
    <w:p w14:paraId="724D82C8" w14:textId="77777777" w:rsidR="00F00E78" w:rsidRDefault="00F00E78" w:rsidP="00F00E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(razítko a podpis)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(razítko a podpis)</w:t>
      </w:r>
    </w:p>
    <w:p w14:paraId="5D5BFAC2" w14:textId="77777777" w:rsidR="00D145C2" w:rsidRPr="00F00E78" w:rsidRDefault="00D145C2" w:rsidP="00F00E78"/>
    <w:sectPr w:rsidR="00D145C2" w:rsidRPr="00F00E78" w:rsidSect="00F00E78">
      <w:footerReference w:type="even" r:id="rId10"/>
      <w:footerReference w:type="default" r:id="rId11"/>
      <w:pgSz w:w="11906" w:h="16838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D4D71" w14:textId="77777777" w:rsidR="00983F90" w:rsidRDefault="00983F90" w:rsidP="00F00E78">
      <w:r>
        <w:separator/>
      </w:r>
    </w:p>
  </w:endnote>
  <w:endnote w:type="continuationSeparator" w:id="0">
    <w:p w14:paraId="6A621436" w14:textId="77777777" w:rsidR="00983F90" w:rsidRDefault="00983F90" w:rsidP="00F0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F19AF" w14:textId="77777777" w:rsidR="003E0FDB" w:rsidRDefault="00F644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CA91F1F" w14:textId="77777777" w:rsidR="003E0FDB" w:rsidRDefault="003E0F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63FA9" w14:textId="060FD481" w:rsidR="003E0FDB" w:rsidRDefault="00F644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63C2">
      <w:rPr>
        <w:noProof/>
        <w:color w:val="000000"/>
      </w:rPr>
      <w:t>2</w:t>
    </w:r>
    <w:r>
      <w:rPr>
        <w:color w:val="000000"/>
      </w:rPr>
      <w:fldChar w:fldCharType="end"/>
    </w:r>
  </w:p>
  <w:p w14:paraId="2B74FC87" w14:textId="77777777" w:rsidR="003E0FDB" w:rsidRDefault="003E0F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4A236" w14:textId="77777777" w:rsidR="00983F90" w:rsidRDefault="00983F90" w:rsidP="00F00E78">
      <w:r>
        <w:separator/>
      </w:r>
    </w:p>
  </w:footnote>
  <w:footnote w:type="continuationSeparator" w:id="0">
    <w:p w14:paraId="374C7770" w14:textId="77777777" w:rsidR="00983F90" w:rsidRDefault="00983F90" w:rsidP="00F00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104"/>
    <w:multiLevelType w:val="multilevel"/>
    <w:tmpl w:val="35DC7FA8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7D263B"/>
    <w:multiLevelType w:val="multilevel"/>
    <w:tmpl w:val="BF92C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915595"/>
    <w:multiLevelType w:val="multilevel"/>
    <w:tmpl w:val="16180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DAF5F5D"/>
    <w:multiLevelType w:val="multilevel"/>
    <w:tmpl w:val="6D2CA4E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8031AB"/>
    <w:multiLevelType w:val="hybridMultilevel"/>
    <w:tmpl w:val="66D21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640"/>
    <w:multiLevelType w:val="multilevel"/>
    <w:tmpl w:val="BA283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C985D05"/>
    <w:multiLevelType w:val="multilevel"/>
    <w:tmpl w:val="B9C2B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95DA6"/>
    <w:multiLevelType w:val="multilevel"/>
    <w:tmpl w:val="F15CE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78"/>
    <w:rsid w:val="0005703F"/>
    <w:rsid w:val="000C348D"/>
    <w:rsid w:val="001F7A1B"/>
    <w:rsid w:val="00235B00"/>
    <w:rsid w:val="002F581D"/>
    <w:rsid w:val="003E0FDB"/>
    <w:rsid w:val="004969BD"/>
    <w:rsid w:val="005263C2"/>
    <w:rsid w:val="005F1E2E"/>
    <w:rsid w:val="006870D2"/>
    <w:rsid w:val="008822DE"/>
    <w:rsid w:val="009574A8"/>
    <w:rsid w:val="00983F90"/>
    <w:rsid w:val="00985ABD"/>
    <w:rsid w:val="009B0FE8"/>
    <w:rsid w:val="00AB1468"/>
    <w:rsid w:val="00AB4A78"/>
    <w:rsid w:val="00C53510"/>
    <w:rsid w:val="00D145C2"/>
    <w:rsid w:val="00E83B70"/>
    <w:rsid w:val="00F00E78"/>
    <w:rsid w:val="00F6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610B"/>
  <w15:chartTrackingRefBased/>
  <w15:docId w15:val="{34673C75-835E-4562-913A-9F949ED0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E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0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0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0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0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0E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0E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0E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0E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0E7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0E7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0E7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0E7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0E78"/>
    <w:rPr>
      <w:rFonts w:eastAsiaTheme="majorEastAsia" w:cstheme="majorBidi"/>
      <w:color w:val="0F4761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0E7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0E78"/>
    <w:rPr>
      <w:rFonts w:eastAsiaTheme="majorEastAsia" w:cstheme="majorBidi"/>
      <w:color w:val="595959" w:themeColor="text1" w:themeTint="A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0E7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0E78"/>
    <w:rPr>
      <w:rFonts w:eastAsiaTheme="majorEastAsia" w:cstheme="majorBidi"/>
      <w:color w:val="272727" w:themeColor="text1" w:themeTint="D8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F00E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0E7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0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0E7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t">
    <w:name w:val="Quote"/>
    <w:basedOn w:val="Normln"/>
    <w:next w:val="Normln"/>
    <w:link w:val="CittChar"/>
    <w:uiPriority w:val="29"/>
    <w:qFormat/>
    <w:rsid w:val="00F00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0E78"/>
    <w:rPr>
      <w:i/>
      <w:iCs/>
      <w:color w:val="404040" w:themeColor="text1" w:themeTint="BF"/>
      <w:lang w:val="en-GB"/>
    </w:rPr>
  </w:style>
  <w:style w:type="paragraph" w:styleId="Odstavecseseznamem">
    <w:name w:val="List Paragraph"/>
    <w:basedOn w:val="Normln"/>
    <w:uiPriority w:val="34"/>
    <w:qFormat/>
    <w:rsid w:val="00F00E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0E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0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0E78"/>
    <w:rPr>
      <w:i/>
      <w:iCs/>
      <w:color w:val="0F4761" w:themeColor="accent1" w:themeShade="BF"/>
      <w:lang w:val="en-GB"/>
    </w:rPr>
  </w:style>
  <w:style w:type="character" w:styleId="Odkazintenzivn">
    <w:name w:val="Intense Reference"/>
    <w:basedOn w:val="Standardnpsmoodstavce"/>
    <w:uiPriority w:val="32"/>
    <w:qFormat/>
    <w:rsid w:val="00F00E7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00E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0E7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00E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0E7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3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3C2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3" ma:contentTypeDescription="Vytvoří nový dokument" ma:contentTypeScope="" ma:versionID="6566d12e0920e415841e2fffcf2faff6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3391b83f61e3e07bc15ce3cc1e7f4350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9BD15-D1A8-407F-B706-7757B26F0A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a4b3e0-4859-44c3-8681-5080aba129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EAC54E-48F4-444D-BFB5-BB0C1FB38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42550-4215-411C-B0F4-2108752B2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3621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</dc:creator>
  <cp:keywords/>
  <dc:description/>
  <cp:lastModifiedBy>Baťová Irena</cp:lastModifiedBy>
  <cp:revision>2</cp:revision>
  <cp:lastPrinted>2024-06-26T08:32:00Z</cp:lastPrinted>
  <dcterms:created xsi:type="dcterms:W3CDTF">2024-06-26T08:37:00Z</dcterms:created>
  <dcterms:modified xsi:type="dcterms:W3CDTF">2024-06-26T08:37:00Z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