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AAA6" w14:textId="77777777" w:rsidR="00DD0246" w:rsidRDefault="00535562">
      <w:pPr>
        <w:pStyle w:val="Zkladntext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0" w:lineRule="atLeast"/>
      </w:pPr>
      <w:r>
        <w:rPr>
          <w:rStyle w:val="Zkladntext5"/>
          <w:b/>
          <w:bCs/>
        </w:rPr>
        <w:t>AUX</w:t>
      </w:r>
    </w:p>
    <w:p w14:paraId="2C8E6119" w14:textId="77777777" w:rsidR="00DD0246" w:rsidRDefault="00535562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Zkladntext3"/>
          <w:b/>
          <w:bCs/>
        </w:rPr>
        <w:t>/1IR CONDITIONER</w:t>
      </w:r>
    </w:p>
    <w:p w14:paraId="6D2FB7CC" w14:textId="77777777" w:rsidR="00DD0246" w:rsidRDefault="00535562">
      <w:pPr>
        <w:pStyle w:val="Zkladntext40"/>
      </w:pPr>
      <w:r>
        <w:rPr>
          <w:rStyle w:val="Zkladntext4"/>
        </w:rPr>
        <w:t>KLIMA1.CZ</w:t>
      </w:r>
    </w:p>
    <w:p w14:paraId="5AAB0465" w14:textId="77777777" w:rsidR="00DD0246" w:rsidRDefault="00535562">
      <w:pPr>
        <w:pStyle w:val="Zkladntext20"/>
      </w:pPr>
      <w:r>
        <w:rPr>
          <w:rStyle w:val="Zkladntext2"/>
        </w:rPr>
        <w:t>Nabídka na klimatizaci</w:t>
      </w:r>
    </w:p>
    <w:p w14:paraId="6DD4771F" w14:textId="77777777" w:rsidR="00DD0246" w:rsidRDefault="00535562">
      <w:pPr>
        <w:pStyle w:val="Zkladntext1"/>
        <w:jc w:val="both"/>
      </w:pPr>
      <w:r>
        <w:rPr>
          <w:rStyle w:val="Zkladntext"/>
        </w:rPr>
        <w:t xml:space="preserve">Na základě Vaší poptávky Vám zasíláme cenovou nabídku Jednotky jsou standardně vybaveny dálkovým ovládáním, LCD displejem, nastavením časového programu a teplot. </w:t>
      </w:r>
      <w:proofErr w:type="spellStart"/>
      <w:r>
        <w:rPr>
          <w:rStyle w:val="Zkladntext"/>
        </w:rPr>
        <w:t>WiFi</w:t>
      </w:r>
      <w:proofErr w:type="spellEnd"/>
      <w:r>
        <w:rPr>
          <w:rStyle w:val="Zkladntext"/>
        </w:rPr>
        <w:t xml:space="preserve"> modul pro možnost ovládání klimatizace přes internet, </w:t>
      </w:r>
      <w:proofErr w:type="spellStart"/>
      <w:r>
        <w:rPr>
          <w:rStyle w:val="Zkladntext"/>
        </w:rPr>
        <w:t>nezámrz</w:t>
      </w:r>
      <w:proofErr w:type="spellEnd"/>
      <w:r>
        <w:rPr>
          <w:rStyle w:val="Zkladntext"/>
        </w:rPr>
        <w:t xml:space="preserve"> 8 </w:t>
      </w:r>
      <w:proofErr w:type="spellStart"/>
      <w:r>
        <w:rPr>
          <w:rStyle w:val="Zkladntext"/>
          <w:vertAlign w:val="superscript"/>
        </w:rPr>
        <w:t>o</w:t>
      </w:r>
      <w:r>
        <w:rPr>
          <w:rStyle w:val="Zkladntext"/>
        </w:rPr>
        <w:t>C</w:t>
      </w:r>
      <w:proofErr w:type="spellEnd"/>
      <w:r>
        <w:rPr>
          <w:rStyle w:val="Zkladntext"/>
        </w:rPr>
        <w:t xml:space="preserve">, topí až do -22 </w:t>
      </w:r>
      <w:proofErr w:type="spellStart"/>
      <w:r>
        <w:rPr>
          <w:rStyle w:val="Zkladntext"/>
          <w:vertAlign w:val="superscript"/>
        </w:rPr>
        <w:t>o</w:t>
      </w:r>
      <w:r>
        <w:rPr>
          <w:rStyle w:val="Zkladntext"/>
        </w:rPr>
        <w:t>C</w:t>
      </w:r>
      <w:proofErr w:type="spellEnd"/>
      <w:r>
        <w:rPr>
          <w:rStyle w:val="Zkladntext"/>
        </w:rPr>
        <w:t xml:space="preserve"> chladí až do + 60 </w:t>
      </w:r>
      <w:proofErr w:type="spellStart"/>
      <w:r>
        <w:rPr>
          <w:rStyle w:val="Zkladntext"/>
          <w:vertAlign w:val="superscript"/>
        </w:rPr>
        <w:t>o</w:t>
      </w:r>
      <w:r>
        <w:rPr>
          <w:rStyle w:val="Zkladntext"/>
        </w:rPr>
        <w:t>C</w:t>
      </w:r>
      <w:proofErr w:type="spellEnd"/>
      <w:r>
        <w:rPr>
          <w:rStyle w:val="Zkladntext"/>
        </w:rPr>
        <w:t>, integrovaná UV lampa, funkce ultra tichý chod, zlacené lamely výměníků, elektricky ovládaný 4D výstup vzduchu</w:t>
      </w:r>
    </w:p>
    <w:p w14:paraId="0AEAD7B3" w14:textId="77777777" w:rsidR="00DD0246" w:rsidRDefault="00535562">
      <w:pPr>
        <w:pStyle w:val="Zkladntext1"/>
        <w:jc w:val="both"/>
      </w:pPr>
      <w:r>
        <w:rPr>
          <w:rStyle w:val="Zkladntext"/>
        </w:rPr>
        <w:t>K námi namontovanými klimatizacemi zabezpečujeme kompletní servis. Samozřejmostí je i pozáruční servis a prodej náhradních dílů. Funkce topení je ve standardním vybavení. Záruka na jednotky AUX 5 let.</w:t>
      </w:r>
    </w:p>
    <w:p w14:paraId="6E61B62E" w14:textId="77777777" w:rsidR="00DD0246" w:rsidRDefault="00535562">
      <w:pPr>
        <w:pStyle w:val="Titulektabulky0"/>
      </w:pPr>
      <w:r>
        <w:rPr>
          <w:rStyle w:val="Titulektabulky"/>
          <w:b/>
          <w:bCs/>
        </w:rPr>
        <w:t>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610"/>
        <w:gridCol w:w="1066"/>
        <w:gridCol w:w="1157"/>
        <w:gridCol w:w="960"/>
        <w:gridCol w:w="1459"/>
      </w:tblGrid>
      <w:tr w:rsidR="00DD0246" w14:paraId="64DB3ADF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45" w:type="dxa"/>
            <w:shd w:val="clear" w:color="auto" w:fill="003466"/>
            <w:vAlign w:val="center"/>
          </w:tcPr>
          <w:p w14:paraId="3596FFD8" w14:textId="77777777" w:rsidR="00DD0246" w:rsidRDefault="00535562">
            <w:pPr>
              <w:pStyle w:val="Jin0"/>
              <w:pBdr>
                <w:top w:val="single" w:sz="0" w:space="0" w:color="003466"/>
                <w:left w:val="single" w:sz="0" w:space="0" w:color="003466"/>
                <w:bottom w:val="single" w:sz="0" w:space="0" w:color="003466"/>
                <w:right w:val="single" w:sz="0" w:space="0" w:color="003466"/>
              </w:pBdr>
              <w:shd w:val="clear" w:color="auto" w:fill="003466"/>
              <w:spacing w:after="0"/>
              <w:ind w:firstLine="220"/>
              <w:rPr>
                <w:sz w:val="24"/>
                <w:szCs w:val="24"/>
              </w:rPr>
            </w:pPr>
            <w:r>
              <w:rPr>
                <w:rStyle w:val="Jin"/>
                <w:color w:val="FFFFFF"/>
                <w:sz w:val="24"/>
                <w:szCs w:val="24"/>
              </w:rPr>
              <w:t>pol.</w:t>
            </w:r>
          </w:p>
        </w:tc>
        <w:tc>
          <w:tcPr>
            <w:tcW w:w="3610" w:type="dxa"/>
            <w:shd w:val="clear" w:color="auto" w:fill="003466"/>
            <w:vAlign w:val="center"/>
          </w:tcPr>
          <w:p w14:paraId="7CE1C221" w14:textId="77777777" w:rsidR="00DD0246" w:rsidRDefault="00535562">
            <w:pPr>
              <w:pStyle w:val="Jin0"/>
              <w:pBdr>
                <w:top w:val="single" w:sz="0" w:space="0" w:color="003466"/>
                <w:left w:val="single" w:sz="0" w:space="0" w:color="003466"/>
                <w:bottom w:val="single" w:sz="0" w:space="0" w:color="003466"/>
                <w:right w:val="single" w:sz="0" w:space="0" w:color="003466"/>
              </w:pBdr>
              <w:shd w:val="clear" w:color="auto" w:fill="003466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Jin"/>
                <w:color w:val="FFFFFF"/>
                <w:sz w:val="24"/>
                <w:szCs w:val="24"/>
              </w:rPr>
              <w:t>popis</w:t>
            </w:r>
          </w:p>
        </w:tc>
        <w:tc>
          <w:tcPr>
            <w:tcW w:w="1066" w:type="dxa"/>
            <w:shd w:val="clear" w:color="auto" w:fill="003466"/>
            <w:vAlign w:val="center"/>
          </w:tcPr>
          <w:p w14:paraId="7BE162D2" w14:textId="77777777" w:rsidR="00DD0246" w:rsidRDefault="00535562">
            <w:pPr>
              <w:pStyle w:val="Jin0"/>
              <w:pBdr>
                <w:top w:val="single" w:sz="0" w:space="0" w:color="003466"/>
                <w:left w:val="single" w:sz="0" w:space="0" w:color="003466"/>
                <w:bottom w:val="single" w:sz="0" w:space="0" w:color="003466"/>
                <w:right w:val="single" w:sz="0" w:space="0" w:color="003466"/>
              </w:pBdr>
              <w:shd w:val="clear" w:color="auto" w:fill="003466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Jin"/>
                <w:color w:val="FFFFFF"/>
                <w:sz w:val="24"/>
                <w:szCs w:val="24"/>
              </w:rPr>
              <w:t>množství</w:t>
            </w:r>
          </w:p>
        </w:tc>
        <w:tc>
          <w:tcPr>
            <w:tcW w:w="1157" w:type="dxa"/>
            <w:shd w:val="clear" w:color="auto" w:fill="003466"/>
            <w:vAlign w:val="bottom"/>
          </w:tcPr>
          <w:p w14:paraId="109915CB" w14:textId="77777777" w:rsidR="00DD0246" w:rsidRDefault="00535562">
            <w:pPr>
              <w:pStyle w:val="Jin0"/>
              <w:pBdr>
                <w:top w:val="single" w:sz="0" w:space="0" w:color="003466"/>
                <w:left w:val="single" w:sz="0" w:space="0" w:color="003466"/>
                <w:bottom w:val="single" w:sz="0" w:space="0" w:color="003466"/>
                <w:right w:val="single" w:sz="0" w:space="0" w:color="003466"/>
              </w:pBdr>
              <w:shd w:val="clear" w:color="auto" w:fill="003466"/>
              <w:spacing w:after="0" w:line="221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color w:val="FFFFFF"/>
                <w:sz w:val="24"/>
                <w:szCs w:val="24"/>
              </w:rPr>
              <w:t xml:space="preserve">cena za </w:t>
            </w:r>
            <w:proofErr w:type="spellStart"/>
            <w:r>
              <w:rPr>
                <w:rStyle w:val="Jin"/>
                <w:color w:val="FFFFFF"/>
                <w:sz w:val="24"/>
                <w:szCs w:val="24"/>
              </w:rPr>
              <w:t>jedn</w:t>
            </w:r>
            <w:proofErr w:type="spellEnd"/>
            <w:r>
              <w:rPr>
                <w:rStyle w:val="Jin"/>
                <w:color w:val="FFFFFF"/>
                <w:sz w:val="24"/>
                <w:szCs w:val="24"/>
              </w:rPr>
              <w:t>.</w:t>
            </w:r>
          </w:p>
        </w:tc>
        <w:tc>
          <w:tcPr>
            <w:tcW w:w="960" w:type="dxa"/>
            <w:shd w:val="clear" w:color="auto" w:fill="003466"/>
            <w:vAlign w:val="center"/>
          </w:tcPr>
          <w:p w14:paraId="5BE5B7D4" w14:textId="77777777" w:rsidR="00DD0246" w:rsidRDefault="00535562">
            <w:pPr>
              <w:pStyle w:val="Jin0"/>
              <w:pBdr>
                <w:top w:val="single" w:sz="0" w:space="0" w:color="003466"/>
                <w:left w:val="single" w:sz="0" w:space="0" w:color="003466"/>
                <w:bottom w:val="single" w:sz="0" w:space="0" w:color="003466"/>
                <w:right w:val="single" w:sz="0" w:space="0" w:color="003466"/>
              </w:pBdr>
              <w:shd w:val="clear" w:color="auto" w:fill="003466"/>
              <w:spacing w:after="0"/>
              <w:ind w:firstLine="220"/>
              <w:rPr>
                <w:sz w:val="24"/>
                <w:szCs w:val="24"/>
              </w:rPr>
            </w:pPr>
            <w:r>
              <w:rPr>
                <w:rStyle w:val="Jin"/>
                <w:color w:val="FFFFFF"/>
                <w:sz w:val="24"/>
                <w:szCs w:val="24"/>
              </w:rPr>
              <w:t>sleva</w:t>
            </w:r>
          </w:p>
        </w:tc>
        <w:tc>
          <w:tcPr>
            <w:tcW w:w="1459" w:type="dxa"/>
            <w:shd w:val="clear" w:color="auto" w:fill="003466"/>
            <w:vAlign w:val="center"/>
          </w:tcPr>
          <w:p w14:paraId="16CA2ADE" w14:textId="77777777" w:rsidR="00DD0246" w:rsidRDefault="00535562">
            <w:pPr>
              <w:pStyle w:val="Jin0"/>
              <w:pBdr>
                <w:top w:val="single" w:sz="0" w:space="0" w:color="003466"/>
                <w:left w:val="single" w:sz="0" w:space="0" w:color="003466"/>
                <w:bottom w:val="single" w:sz="0" w:space="0" w:color="003466"/>
                <w:right w:val="single" w:sz="0" w:space="0" w:color="003466"/>
              </w:pBdr>
              <w:shd w:val="clear" w:color="auto" w:fill="003466"/>
              <w:spacing w:after="0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color w:val="FFFFFF"/>
                <w:sz w:val="24"/>
                <w:szCs w:val="24"/>
              </w:rPr>
              <w:t>celkem Kč</w:t>
            </w:r>
          </w:p>
        </w:tc>
      </w:tr>
      <w:tr w:rsidR="00DD0246" w14:paraId="6578934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6E6E01" w14:textId="77777777" w:rsidR="00DD0246" w:rsidRDefault="00535562">
            <w:pPr>
              <w:pStyle w:val="Jin0"/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7EF2E8" w14:textId="77777777" w:rsidR="00DD0246" w:rsidRDefault="00535562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AUX 3,5 kW Q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398041" w14:textId="77777777" w:rsidR="00DD0246" w:rsidRDefault="00535562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FA0C83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26000,00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BEE1B2" w14:textId="77777777" w:rsidR="00DD0246" w:rsidRDefault="00535562" w:rsidP="00535562">
            <w:pPr>
              <w:pStyle w:val="Jin0"/>
              <w:spacing w:after="0"/>
              <w:ind w:firstLine="6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0%</w:t>
            </w:r>
            <w:proofErr w:type="gramEnd"/>
            <w:r>
              <w:rPr>
                <w:rStyle w:val="Jin"/>
                <w:sz w:val="20"/>
                <w:szCs w:val="20"/>
              </w:rPr>
              <w:t>o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36EB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26000,00</w:t>
            </w:r>
          </w:p>
        </w:tc>
      </w:tr>
      <w:tr w:rsidR="00DD0246" w14:paraId="4E14226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64C87" w14:textId="77777777" w:rsidR="00DD0246" w:rsidRDefault="00535562">
            <w:pPr>
              <w:pStyle w:val="Jin0"/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2B30E" w14:textId="77777777" w:rsidR="00DD0246" w:rsidRDefault="00535562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Krycí lišty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BFC06" w14:textId="77777777" w:rsidR="00DD0246" w:rsidRDefault="00535562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04725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655E5" w14:textId="77777777" w:rsidR="00DD0246" w:rsidRDefault="00535562" w:rsidP="00535562">
            <w:pPr>
              <w:pStyle w:val="Jin0"/>
              <w:spacing w:after="0"/>
              <w:ind w:firstLine="6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0%</w:t>
            </w:r>
            <w:proofErr w:type="gramEnd"/>
            <w:r>
              <w:rPr>
                <w:rStyle w:val="Jin"/>
                <w:sz w:val="20"/>
                <w:szCs w:val="20"/>
              </w:rPr>
              <w:t>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0AFB" w14:textId="77777777" w:rsidR="00DD0246" w:rsidRDefault="00535562" w:rsidP="00535562">
            <w:pPr>
              <w:pStyle w:val="Jin0"/>
              <w:spacing w:after="0"/>
              <w:ind w:firstLine="58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5000,00</w:t>
            </w:r>
          </w:p>
        </w:tc>
      </w:tr>
      <w:tr w:rsidR="00DD0246" w14:paraId="2238330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81CAF" w14:textId="77777777" w:rsidR="00DD0246" w:rsidRDefault="00535562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154EC" w14:textId="77777777" w:rsidR="00DD0246" w:rsidRDefault="00535562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Cu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potrubí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39237" w14:textId="77777777" w:rsidR="00DD0246" w:rsidRDefault="00535562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D0F76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706A6" w14:textId="77777777" w:rsidR="00DD0246" w:rsidRDefault="00535562" w:rsidP="00535562">
            <w:pPr>
              <w:pStyle w:val="Jin0"/>
              <w:spacing w:after="0"/>
              <w:ind w:firstLine="6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0%</w:t>
            </w:r>
            <w:proofErr w:type="gramEnd"/>
            <w:r>
              <w:rPr>
                <w:rStyle w:val="Jin"/>
                <w:sz w:val="20"/>
                <w:szCs w:val="20"/>
              </w:rPr>
              <w:t>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CD8C" w14:textId="77777777" w:rsidR="00DD0246" w:rsidRDefault="00535562" w:rsidP="00535562">
            <w:pPr>
              <w:pStyle w:val="Jin0"/>
              <w:spacing w:after="0"/>
              <w:ind w:firstLine="58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4800,00</w:t>
            </w:r>
          </w:p>
        </w:tc>
      </w:tr>
      <w:tr w:rsidR="00DD0246" w14:paraId="2B3C518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A4BBD" w14:textId="77777777" w:rsidR="00DD0246" w:rsidRDefault="00535562">
            <w:pPr>
              <w:pStyle w:val="Jin0"/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87457" w14:textId="77777777" w:rsidR="00DD0246" w:rsidRDefault="00535562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Doplnění chladiva plyn R32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40FE9" w14:textId="77777777" w:rsidR="00DD0246" w:rsidRDefault="00535562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34379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850,00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04D06" w14:textId="77777777" w:rsidR="00DD0246" w:rsidRDefault="00535562" w:rsidP="00535562">
            <w:pPr>
              <w:pStyle w:val="Jin0"/>
              <w:spacing w:after="0"/>
              <w:ind w:firstLine="6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0%</w:t>
            </w:r>
            <w:proofErr w:type="gramEnd"/>
            <w:r>
              <w:rPr>
                <w:rStyle w:val="Jin"/>
                <w:sz w:val="20"/>
                <w:szCs w:val="20"/>
              </w:rPr>
              <w:t>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D7BE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850,00</w:t>
            </w:r>
          </w:p>
        </w:tc>
      </w:tr>
      <w:tr w:rsidR="00DD0246" w14:paraId="786D787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0F9D8" w14:textId="77777777" w:rsidR="00DD0246" w:rsidRDefault="00535562">
            <w:pPr>
              <w:pStyle w:val="Jin0"/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4D9DB9" w14:textId="77777777" w:rsidR="00DD0246" w:rsidRDefault="00535562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Montáž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89C45" w14:textId="77777777" w:rsidR="00DD0246" w:rsidRDefault="00535562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FE9A4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32C0B" w14:textId="77777777" w:rsidR="00DD0246" w:rsidRDefault="00535562" w:rsidP="00535562">
            <w:pPr>
              <w:pStyle w:val="Jin0"/>
              <w:spacing w:after="0"/>
              <w:ind w:firstLine="6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0%</w:t>
            </w:r>
            <w:proofErr w:type="gramEnd"/>
            <w:r>
              <w:rPr>
                <w:rStyle w:val="Jin"/>
                <w:sz w:val="20"/>
                <w:szCs w:val="20"/>
              </w:rPr>
              <w:t>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850" w14:textId="77777777" w:rsidR="00DD0246" w:rsidRDefault="00535562" w:rsidP="00535562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</w:tr>
      <w:tr w:rsidR="00DD0246" w14:paraId="640B9AB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4551D" w14:textId="77777777" w:rsidR="00DD0246" w:rsidRDefault="00535562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cena celkem bez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1FD33" w14:textId="77777777" w:rsidR="00DD0246" w:rsidRDefault="00DD024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CB41D3" w14:textId="77777777" w:rsidR="00DD0246" w:rsidRDefault="00535562" w:rsidP="00535562">
            <w:pPr>
              <w:pStyle w:val="Jin0"/>
              <w:spacing w:after="0"/>
              <w:ind w:firstLine="14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9339D" w14:textId="77777777" w:rsidR="00DD0246" w:rsidRDefault="00DD0246" w:rsidP="00535562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E087" w14:textId="77777777" w:rsidR="00DD0246" w:rsidRDefault="00535562" w:rsidP="00535562">
            <w:pPr>
              <w:pStyle w:val="Jin0"/>
              <w:spacing w:after="0"/>
              <w:jc w:val="right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36 650,00</w:t>
            </w:r>
          </w:p>
        </w:tc>
      </w:tr>
    </w:tbl>
    <w:p w14:paraId="2C3B7277" w14:textId="77777777" w:rsidR="00DD0246" w:rsidRDefault="00DD0246">
      <w:pPr>
        <w:spacing w:after="1339" w:line="1" w:lineRule="exact"/>
      </w:pPr>
    </w:p>
    <w:p w14:paraId="7FA30F1A" w14:textId="0EE1F6B7" w:rsidR="00DD0246" w:rsidRDefault="00535562">
      <w:pPr>
        <w:pStyle w:val="Zkladntext1"/>
        <w:spacing w:after="280"/>
        <w:jc w:val="both"/>
      </w:pPr>
      <w:r>
        <w:rPr>
          <w:rStyle w:val="Zkladntext"/>
        </w:rPr>
        <w:t xml:space="preserve">Zpracoval: </w:t>
      </w:r>
    </w:p>
    <w:sectPr w:rsidR="00DD0246">
      <w:pgSz w:w="11900" w:h="16840"/>
      <w:pgMar w:top="1719" w:right="894" w:bottom="1719" w:left="1372" w:header="1291" w:footer="12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1DD5" w14:textId="77777777" w:rsidR="00535562" w:rsidRDefault="00535562">
      <w:r>
        <w:separator/>
      </w:r>
    </w:p>
  </w:endnote>
  <w:endnote w:type="continuationSeparator" w:id="0">
    <w:p w14:paraId="08D815CB" w14:textId="77777777" w:rsidR="00535562" w:rsidRDefault="0053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82A0" w14:textId="77777777" w:rsidR="00DD0246" w:rsidRDefault="00DD0246"/>
  </w:footnote>
  <w:footnote w:type="continuationSeparator" w:id="0">
    <w:p w14:paraId="4B888A35" w14:textId="77777777" w:rsidR="00DD0246" w:rsidRDefault="00DD02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46"/>
    <w:rsid w:val="00535562"/>
    <w:rsid w:val="00D07950"/>
    <w:rsid w:val="00D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1412"/>
  <w15:docId w15:val="{734541E7-4EC4-458E-B8F1-64A09A4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1F3864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F3864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3864"/>
      <w:sz w:val="64"/>
      <w:szCs w:val="6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pacing w:line="187" w:lineRule="exact"/>
      <w:jc w:val="center"/>
    </w:pPr>
    <w:rPr>
      <w:rFonts w:ascii="Arial" w:eastAsia="Arial" w:hAnsi="Arial" w:cs="Arial"/>
      <w:b/>
      <w:bCs/>
      <w:color w:val="1F3864"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pacing w:after="380" w:line="187" w:lineRule="exact"/>
      <w:jc w:val="center"/>
    </w:pPr>
    <w:rPr>
      <w:rFonts w:ascii="Arial" w:eastAsia="Arial" w:hAnsi="Arial" w:cs="Arial"/>
      <w:b/>
      <w:bCs/>
      <w:color w:val="1F3864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320"/>
      <w:jc w:val="center"/>
    </w:pPr>
    <w:rPr>
      <w:rFonts w:ascii="Times New Roman" w:eastAsia="Times New Roman" w:hAnsi="Times New Roman" w:cs="Times New Roman"/>
      <w:color w:val="1F3864"/>
      <w:sz w:val="64"/>
      <w:szCs w:val="64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pacing w:after="2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AUX nový (automaticky obnoveno) (automaticky obnoveno)</dc:title>
  <dc:subject/>
  <dc:creator>Ner Kesatok</dc:creator>
  <cp:keywords/>
  <cp:lastModifiedBy>ekonom</cp:lastModifiedBy>
  <cp:revision>2</cp:revision>
  <dcterms:created xsi:type="dcterms:W3CDTF">2024-06-26T08:27:00Z</dcterms:created>
  <dcterms:modified xsi:type="dcterms:W3CDTF">2024-06-26T08:27:00Z</dcterms:modified>
</cp:coreProperties>
</file>