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F4093" w14:textId="074426BE" w:rsidR="00375D9B" w:rsidRPr="00B73C5F" w:rsidRDefault="00375D9B" w:rsidP="00375D9B">
      <w:pPr>
        <w:jc w:val="right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Čj.:</w:t>
      </w:r>
      <w:r w:rsidR="00BD0A09">
        <w:rPr>
          <w:rFonts w:ascii="Arial" w:hAnsi="Arial" w:cs="Arial"/>
          <w:sz w:val="22"/>
          <w:szCs w:val="22"/>
        </w:rPr>
        <w:t xml:space="preserve"> </w:t>
      </w:r>
      <w:r w:rsidR="00BD0A09" w:rsidRPr="00BD0A09">
        <w:rPr>
          <w:rFonts w:ascii="Arial" w:hAnsi="Arial" w:cs="Arial"/>
          <w:sz w:val="22"/>
          <w:szCs w:val="22"/>
        </w:rPr>
        <w:t>SPU 168219/2024/33/He</w:t>
      </w:r>
    </w:p>
    <w:p w14:paraId="30BD1674" w14:textId="3FBFBFF1" w:rsidR="00375D9B" w:rsidRDefault="00BD0A09" w:rsidP="00BD0A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</w:t>
      </w:r>
      <w:r w:rsidR="00375D9B" w:rsidRPr="00BD0A09">
        <w:rPr>
          <w:rFonts w:ascii="Arial" w:hAnsi="Arial" w:cs="Arial"/>
          <w:sz w:val="22"/>
          <w:szCs w:val="22"/>
        </w:rPr>
        <w:t>UID:</w:t>
      </w:r>
      <w:r w:rsidRPr="00BD0A09">
        <w:rPr>
          <w:rFonts w:ascii="Arial" w:hAnsi="Arial" w:cs="Arial"/>
          <w:sz w:val="22"/>
          <w:szCs w:val="22"/>
        </w:rPr>
        <w:t xml:space="preserve"> spuess920a96d2</w:t>
      </w:r>
    </w:p>
    <w:p w14:paraId="5E256B40" w14:textId="77777777" w:rsidR="00BD0A09" w:rsidRPr="00BD0A09" w:rsidRDefault="00BD0A09" w:rsidP="00BD0A09">
      <w:pPr>
        <w:rPr>
          <w:rFonts w:ascii="Arial" w:hAnsi="Arial" w:cs="Arial"/>
          <w:noProof/>
          <w:sz w:val="22"/>
          <w:szCs w:val="22"/>
          <w:lang w:eastAsia="en-US"/>
        </w:rPr>
      </w:pPr>
    </w:p>
    <w:p w14:paraId="61132BD1" w14:textId="77777777"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14:paraId="3784DC4D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7F04349C" w14:textId="77777777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Eva Schmidtmajerová, CSc., ředitelka Krajského pozemkového úřadu pro Jihočeský kraj</w:t>
      </w:r>
    </w:p>
    <w:p w14:paraId="5F633F2E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Rudolfovská 80, 37001 České Budějovice</w:t>
      </w:r>
    </w:p>
    <w:p w14:paraId="7D7BA0F2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0ADA70EF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14:paraId="792B2E9A" w14:textId="77777777" w:rsidR="00375D9B" w:rsidRPr="00B73C5F" w:rsidRDefault="00375D9B" w:rsidP="00375D9B">
      <w:pPr>
        <w:ind w:left="-811" w:firstLine="811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ID DS: z49per3</w:t>
      </w:r>
    </w:p>
    <w:p w14:paraId="08A7C97A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B548E9">
        <w:rPr>
          <w:rFonts w:ascii="Arial" w:hAnsi="Arial" w:cs="Arial"/>
          <w:sz w:val="22"/>
          <w:szCs w:val="22"/>
        </w:rPr>
        <w:t xml:space="preserve">Příkopě </w:t>
      </w:r>
      <w:r w:rsidRPr="00D87E4D">
        <w:rPr>
          <w:rFonts w:ascii="Arial" w:hAnsi="Arial" w:cs="Arial"/>
          <w:sz w:val="22"/>
          <w:szCs w:val="22"/>
        </w:rPr>
        <w:t>28</w:t>
      </w:r>
    </w:p>
    <w:p w14:paraId="27E906CB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14:paraId="31B65970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1027780433</w:t>
      </w:r>
    </w:p>
    <w:p w14:paraId="3B91E04D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6656AFCE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26A356C4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63446A61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2B1E886" w14:textId="5AE8F20C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Romof Vladimír</w:t>
      </w:r>
      <w:r w:rsidRPr="00D87E4D">
        <w:rPr>
          <w:rFonts w:ascii="Arial" w:hAnsi="Arial" w:cs="Arial"/>
          <w:color w:val="000000"/>
          <w:sz w:val="22"/>
          <w:szCs w:val="22"/>
        </w:rPr>
        <w:t>, r.č. 47</w:t>
      </w:r>
      <w:r w:rsidR="00FC64CE">
        <w:rPr>
          <w:rFonts w:ascii="Arial" w:hAnsi="Arial" w:cs="Arial"/>
          <w:color w:val="000000"/>
          <w:sz w:val="22"/>
          <w:szCs w:val="22"/>
        </w:rPr>
        <w:t>xxxxxxxxx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FC64CE">
        <w:rPr>
          <w:rFonts w:ascii="Arial" w:hAnsi="Arial" w:cs="Arial"/>
          <w:color w:val="000000"/>
          <w:sz w:val="22"/>
          <w:szCs w:val="22"/>
        </w:rPr>
        <w:t>xxxxxxxxxxxxxx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Horní Dvořiště, PSČ </w:t>
      </w:r>
      <w:r w:rsidR="00FC64CE">
        <w:rPr>
          <w:rFonts w:ascii="Arial" w:hAnsi="Arial" w:cs="Arial"/>
          <w:color w:val="000000"/>
          <w:sz w:val="22"/>
          <w:szCs w:val="22"/>
        </w:rPr>
        <w:t>xxxxx</w:t>
      </w:r>
    </w:p>
    <w:p w14:paraId="0E323BFE" w14:textId="2948DDEA" w:rsidR="008C21C4" w:rsidRPr="00D87E4D" w:rsidRDefault="00BD0A09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834348C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14:paraId="45D0BE51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42212FF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5A3FBE37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5A712E4D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430A3682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k  č. </w:t>
      </w:r>
      <w:r w:rsidRPr="00D87E4D">
        <w:rPr>
          <w:rFonts w:ascii="Arial" w:hAnsi="Arial" w:cs="Arial"/>
          <w:color w:val="000000"/>
          <w:sz w:val="22"/>
          <w:szCs w:val="22"/>
        </w:rPr>
        <w:t>1/24</w:t>
      </w:r>
    </w:p>
    <w:p w14:paraId="79DA00B3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ě  č. </w:t>
      </w:r>
      <w:r w:rsidRPr="00D87E4D">
        <w:rPr>
          <w:rFonts w:ascii="Arial" w:hAnsi="Arial" w:cs="Arial"/>
          <w:color w:val="000000"/>
          <w:sz w:val="22"/>
          <w:szCs w:val="22"/>
        </w:rPr>
        <w:t>1027780433</w:t>
      </w:r>
    </w:p>
    <w:p w14:paraId="3B59CD50" w14:textId="77777777"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7F263A52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789847D5" w14:textId="77777777"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21.7.2004 kupní smlouvu č. 1027780433 (dále jen "smlouva").</w:t>
      </w:r>
    </w:p>
    <w:p w14:paraId="0508B3E3" w14:textId="77777777" w:rsidR="00BB1A88" w:rsidRPr="003511C8" w:rsidRDefault="00BB1A88" w:rsidP="00BB1A88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7 odst. 1 písmeno c)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14:paraId="39E9C888" w14:textId="77777777" w:rsidR="00626B85" w:rsidRDefault="00626B85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58BEE4AB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2E57571A" w14:textId="77777777"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31.7.2034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662 460,00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šest set šedesát dva tisíce čtyři sta šedesát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14:paraId="67B55842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3307D7AF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4EEA2A24" w14:textId="77777777"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 ve výši </w:t>
      </w:r>
      <w:r w:rsidR="00B63D93">
        <w:rPr>
          <w:rFonts w:ascii="Arial" w:hAnsi="Arial" w:cs="Arial"/>
          <w:sz w:val="22"/>
          <w:szCs w:val="22"/>
        </w:rPr>
        <w:t>427 401,00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čtyři sta dvacet sedm tisíc čtyři sta jedna koruna česká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14:paraId="085F918E" w14:textId="77777777" w:rsidR="004A15EF" w:rsidRPr="008F13BA" w:rsidRDefault="004A15EF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8F13BA">
        <w:rPr>
          <w:rFonts w:ascii="Arial" w:hAnsi="Arial" w:cs="Arial"/>
          <w:b w:val="0"/>
          <w:sz w:val="22"/>
          <w:szCs w:val="22"/>
        </w:rPr>
        <w:t>Dále byla kupujícím předčasně formou mimořádné splátky před podpisem tohoto dodatku uhrazena část kupní ceny ve výši 88 820,00 Kč (slovy: osmdesát osm tisíc osm set dvacet korun českých).</w:t>
      </w:r>
    </w:p>
    <w:p w14:paraId="555FAC55" w14:textId="4656DE43" w:rsidR="004A15EF" w:rsidRPr="008F13BA" w:rsidRDefault="004A15EF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8F13BA">
        <w:rPr>
          <w:rFonts w:ascii="Arial" w:hAnsi="Arial" w:cs="Arial"/>
          <w:b w:val="0"/>
          <w:sz w:val="22"/>
          <w:szCs w:val="22"/>
        </w:rPr>
        <w:t xml:space="preserve">Jedná se o kupní cenu pozemků parc.č. </w:t>
      </w:r>
      <w:r w:rsidR="00BD0A09">
        <w:rPr>
          <w:rFonts w:ascii="Arial" w:hAnsi="Arial" w:cs="Arial"/>
          <w:b w:val="0"/>
          <w:sz w:val="22"/>
          <w:szCs w:val="22"/>
        </w:rPr>
        <w:t xml:space="preserve">KN </w:t>
      </w:r>
      <w:r w:rsidRPr="008F13BA">
        <w:rPr>
          <w:rFonts w:ascii="Arial" w:hAnsi="Arial" w:cs="Arial"/>
          <w:b w:val="0"/>
          <w:sz w:val="22"/>
          <w:szCs w:val="22"/>
        </w:rPr>
        <w:t>36/5, parc.č.</w:t>
      </w:r>
      <w:r w:rsidR="00BD0A09">
        <w:rPr>
          <w:rFonts w:ascii="Arial" w:hAnsi="Arial" w:cs="Arial"/>
          <w:b w:val="0"/>
          <w:sz w:val="22"/>
          <w:szCs w:val="22"/>
        </w:rPr>
        <w:t xml:space="preserve"> KN</w:t>
      </w:r>
      <w:r w:rsidRPr="008F13BA">
        <w:rPr>
          <w:rFonts w:ascii="Arial" w:hAnsi="Arial" w:cs="Arial"/>
          <w:b w:val="0"/>
          <w:sz w:val="22"/>
          <w:szCs w:val="22"/>
        </w:rPr>
        <w:t xml:space="preserve"> 433/, parc.č. </w:t>
      </w:r>
      <w:r w:rsidR="00BD0A09">
        <w:rPr>
          <w:rFonts w:ascii="Arial" w:hAnsi="Arial" w:cs="Arial"/>
          <w:b w:val="0"/>
          <w:sz w:val="22"/>
          <w:szCs w:val="22"/>
        </w:rPr>
        <w:t xml:space="preserve">KN </w:t>
      </w:r>
      <w:r w:rsidRPr="008F13BA">
        <w:rPr>
          <w:rFonts w:ascii="Arial" w:hAnsi="Arial" w:cs="Arial"/>
          <w:b w:val="0"/>
          <w:sz w:val="22"/>
          <w:szCs w:val="22"/>
        </w:rPr>
        <w:t>530/1 k.ú. Svatomírov.</w:t>
      </w:r>
    </w:p>
    <w:p w14:paraId="5263181D" w14:textId="77777777" w:rsidR="004A15EF" w:rsidRPr="003511C8" w:rsidRDefault="004A15EF" w:rsidP="004A15EF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Smluvní strany se dohodly na tom, že dosud neuhrazenou zbývající část kupní ceny ve výši </w:t>
      </w:r>
      <w:r>
        <w:rPr>
          <w:rFonts w:ascii="Arial" w:hAnsi="Arial" w:cs="Arial"/>
          <w:sz w:val="22"/>
          <w:szCs w:val="22"/>
        </w:rPr>
        <w:t>146 239,00 Kč (slovy: jedno sto čtyřicet šest tisíc dvě stě třicet devět korun českých)</w:t>
      </w:r>
      <w:r w:rsidRPr="003511C8">
        <w:rPr>
          <w:rFonts w:ascii="Arial" w:hAnsi="Arial" w:cs="Arial"/>
          <w:sz w:val="22"/>
          <w:szCs w:val="22"/>
        </w:rPr>
        <w:t xml:space="preserve"> uhradí kupující prodávajícímu takto:</w:t>
      </w:r>
    </w:p>
    <w:p w14:paraId="3EA0E534" w14:textId="77777777" w:rsidR="0057529F" w:rsidRDefault="0057529F" w:rsidP="004A15EF">
      <w:pPr>
        <w:pStyle w:val="text"/>
        <w:widowControl/>
        <w:tabs>
          <w:tab w:val="clear" w:pos="709"/>
          <w:tab w:val="right" w:pos="3402"/>
          <w:tab w:val="right" w:pos="5670"/>
          <w:tab w:val="right" w:pos="9072"/>
        </w:tabs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1.8.2024</w:t>
      </w:r>
      <w:r>
        <w:rPr>
          <w:rFonts w:ascii="Arial" w:hAnsi="Arial" w:cs="Arial"/>
          <w:sz w:val="22"/>
          <w:szCs w:val="22"/>
        </w:rPr>
        <w:tab/>
        <w:t>13 295,00 Kč</w:t>
      </w:r>
      <w:r>
        <w:rPr>
          <w:rFonts w:ascii="Arial" w:hAnsi="Arial" w:cs="Arial"/>
          <w:sz w:val="22"/>
          <w:szCs w:val="22"/>
        </w:rPr>
        <w:br/>
        <w:t>k 1.8.2025</w:t>
      </w:r>
      <w:r>
        <w:rPr>
          <w:rFonts w:ascii="Arial" w:hAnsi="Arial" w:cs="Arial"/>
          <w:sz w:val="22"/>
          <w:szCs w:val="22"/>
        </w:rPr>
        <w:tab/>
        <w:t>13 295,00 Kč</w:t>
      </w:r>
      <w:r>
        <w:rPr>
          <w:rFonts w:ascii="Arial" w:hAnsi="Arial" w:cs="Arial"/>
          <w:sz w:val="22"/>
          <w:szCs w:val="22"/>
        </w:rPr>
        <w:br/>
        <w:t>k 1.8.2026</w:t>
      </w:r>
      <w:r>
        <w:rPr>
          <w:rFonts w:ascii="Arial" w:hAnsi="Arial" w:cs="Arial"/>
          <w:sz w:val="22"/>
          <w:szCs w:val="22"/>
        </w:rPr>
        <w:tab/>
        <w:t>13 295,00 Kč</w:t>
      </w:r>
      <w:r>
        <w:rPr>
          <w:rFonts w:ascii="Arial" w:hAnsi="Arial" w:cs="Arial"/>
          <w:sz w:val="22"/>
          <w:szCs w:val="22"/>
        </w:rPr>
        <w:br/>
        <w:t>k 1.8.2027</w:t>
      </w:r>
      <w:r>
        <w:rPr>
          <w:rFonts w:ascii="Arial" w:hAnsi="Arial" w:cs="Arial"/>
          <w:sz w:val="22"/>
          <w:szCs w:val="22"/>
        </w:rPr>
        <w:tab/>
        <w:t>13 295,00 Kč</w:t>
      </w:r>
      <w:r>
        <w:rPr>
          <w:rFonts w:ascii="Arial" w:hAnsi="Arial" w:cs="Arial"/>
          <w:sz w:val="22"/>
          <w:szCs w:val="22"/>
        </w:rPr>
        <w:br/>
        <w:t>k 1.8.2028</w:t>
      </w:r>
      <w:r>
        <w:rPr>
          <w:rFonts w:ascii="Arial" w:hAnsi="Arial" w:cs="Arial"/>
          <w:sz w:val="22"/>
          <w:szCs w:val="22"/>
        </w:rPr>
        <w:tab/>
        <w:t>13 295,00 Kč</w:t>
      </w:r>
      <w:r>
        <w:rPr>
          <w:rFonts w:ascii="Arial" w:hAnsi="Arial" w:cs="Arial"/>
          <w:sz w:val="22"/>
          <w:szCs w:val="22"/>
        </w:rPr>
        <w:br/>
        <w:t>k 1.8.2029</w:t>
      </w:r>
      <w:r>
        <w:rPr>
          <w:rFonts w:ascii="Arial" w:hAnsi="Arial" w:cs="Arial"/>
          <w:sz w:val="22"/>
          <w:szCs w:val="22"/>
        </w:rPr>
        <w:tab/>
        <w:t>13 295,00 Kč</w:t>
      </w:r>
      <w:r>
        <w:rPr>
          <w:rFonts w:ascii="Arial" w:hAnsi="Arial" w:cs="Arial"/>
          <w:sz w:val="22"/>
          <w:szCs w:val="22"/>
        </w:rPr>
        <w:br/>
        <w:t>k 1.8.2030</w:t>
      </w:r>
      <w:r>
        <w:rPr>
          <w:rFonts w:ascii="Arial" w:hAnsi="Arial" w:cs="Arial"/>
          <w:sz w:val="22"/>
          <w:szCs w:val="22"/>
        </w:rPr>
        <w:tab/>
        <w:t>13 295,00 Kč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lastRenderedPageBreak/>
        <w:t>k 1.8.2031</w:t>
      </w:r>
      <w:r>
        <w:rPr>
          <w:rFonts w:ascii="Arial" w:hAnsi="Arial" w:cs="Arial"/>
          <w:sz w:val="22"/>
          <w:szCs w:val="22"/>
        </w:rPr>
        <w:tab/>
        <w:t>13 295,00 Kč</w:t>
      </w:r>
      <w:r>
        <w:rPr>
          <w:rFonts w:ascii="Arial" w:hAnsi="Arial" w:cs="Arial"/>
          <w:sz w:val="22"/>
          <w:szCs w:val="22"/>
        </w:rPr>
        <w:br/>
        <w:t>k 1.8.2032</w:t>
      </w:r>
      <w:r>
        <w:rPr>
          <w:rFonts w:ascii="Arial" w:hAnsi="Arial" w:cs="Arial"/>
          <w:sz w:val="22"/>
          <w:szCs w:val="22"/>
        </w:rPr>
        <w:tab/>
        <w:t>13 295,00 Kč</w:t>
      </w:r>
      <w:r>
        <w:rPr>
          <w:rFonts w:ascii="Arial" w:hAnsi="Arial" w:cs="Arial"/>
          <w:sz w:val="22"/>
          <w:szCs w:val="22"/>
        </w:rPr>
        <w:br/>
        <w:t>k 1.8.2033</w:t>
      </w:r>
      <w:r>
        <w:rPr>
          <w:rFonts w:ascii="Arial" w:hAnsi="Arial" w:cs="Arial"/>
          <w:sz w:val="22"/>
          <w:szCs w:val="22"/>
        </w:rPr>
        <w:tab/>
        <w:t>13 295,00 Kč</w:t>
      </w:r>
      <w:r>
        <w:rPr>
          <w:rFonts w:ascii="Arial" w:hAnsi="Arial" w:cs="Arial"/>
          <w:sz w:val="22"/>
          <w:szCs w:val="22"/>
        </w:rPr>
        <w:br/>
        <w:t>k 31.7.2034</w:t>
      </w:r>
      <w:r>
        <w:rPr>
          <w:rFonts w:ascii="Arial" w:hAnsi="Arial" w:cs="Arial"/>
          <w:sz w:val="22"/>
          <w:szCs w:val="22"/>
        </w:rPr>
        <w:tab/>
        <w:t>13 289,00 Kč</w:t>
      </w:r>
      <w:r>
        <w:rPr>
          <w:rFonts w:ascii="Arial" w:hAnsi="Arial" w:cs="Arial"/>
          <w:sz w:val="22"/>
          <w:szCs w:val="22"/>
        </w:rPr>
        <w:br/>
        <w:t xml:space="preserve"> </w:t>
      </w:r>
    </w:p>
    <w:p w14:paraId="3D85DF79" w14:textId="77777777" w:rsidR="004A15EF" w:rsidRPr="004A15EF" w:rsidRDefault="004A15EF" w:rsidP="00FD6490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  <w:lang w:val="en-US"/>
        </w:rPr>
      </w:pPr>
    </w:p>
    <w:p w14:paraId="53DAE7CB" w14:textId="77777777"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0FFB317D" w14:textId="77777777"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32A63A9D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2E236756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14:paraId="1F4020F7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14:paraId="7A3D6B95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21553AC0" w14:textId="77777777"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14:paraId="5DBBA8E5" w14:textId="25C2C7A4"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>Státní pozemkový úřad 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034B4E88" w14:textId="77777777"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7B107C1D" w14:textId="77777777"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14:paraId="65597B2A" w14:textId="3983DBF1" w:rsidR="00A46BAE" w:rsidRPr="00D87E4D" w:rsidRDefault="00477E2F" w:rsidP="00BD0A09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14:paraId="34D6D97E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31628B72" w14:textId="00D2FB83" w:rsidR="00A46BAE" w:rsidRPr="00D87E4D" w:rsidRDefault="00A46BAE" w:rsidP="00C32239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V Českých Budějovicích dne </w:t>
      </w:r>
      <w:r w:rsidR="00BD0A09">
        <w:rPr>
          <w:rFonts w:ascii="Arial" w:hAnsi="Arial" w:cs="Arial"/>
          <w:sz w:val="22"/>
          <w:szCs w:val="22"/>
        </w:rPr>
        <w:t xml:space="preserve"> </w:t>
      </w:r>
      <w:r w:rsidR="00DD5732">
        <w:rPr>
          <w:rFonts w:ascii="Arial" w:hAnsi="Arial" w:cs="Arial"/>
          <w:sz w:val="22"/>
          <w:szCs w:val="22"/>
        </w:rPr>
        <w:t>25.6.2024</w:t>
      </w:r>
      <w:r w:rsidRPr="00D87E4D">
        <w:rPr>
          <w:rFonts w:ascii="Arial" w:hAnsi="Arial" w:cs="Arial"/>
          <w:sz w:val="22"/>
          <w:szCs w:val="22"/>
        </w:rPr>
        <w:tab/>
      </w:r>
      <w:r w:rsidR="00C32239">
        <w:rPr>
          <w:rFonts w:ascii="Arial" w:hAnsi="Arial" w:cs="Arial"/>
          <w:sz w:val="22"/>
          <w:szCs w:val="22"/>
        </w:rPr>
        <w:t>V</w:t>
      </w:r>
      <w:r w:rsidR="00DD5732">
        <w:rPr>
          <w:rFonts w:ascii="Arial" w:hAnsi="Arial" w:cs="Arial"/>
          <w:sz w:val="22"/>
          <w:szCs w:val="22"/>
        </w:rPr>
        <w:t> Českém Krumlově</w:t>
      </w:r>
      <w:r w:rsidR="00C32239">
        <w:rPr>
          <w:rFonts w:ascii="Arial" w:hAnsi="Arial" w:cs="Arial"/>
          <w:sz w:val="22"/>
          <w:szCs w:val="22"/>
        </w:rPr>
        <w:t xml:space="preserve">  dne </w:t>
      </w:r>
      <w:r w:rsidR="00DD5732">
        <w:rPr>
          <w:rFonts w:ascii="Arial" w:hAnsi="Arial" w:cs="Arial"/>
          <w:sz w:val="22"/>
          <w:szCs w:val="22"/>
        </w:rPr>
        <w:t>28.5.2024</w:t>
      </w:r>
    </w:p>
    <w:p w14:paraId="2C8C51A2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E2476B1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77EA18AC" w14:textId="1FBB35B6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  <w:r w:rsidR="00BD0A09">
        <w:rPr>
          <w:rFonts w:ascii="Arial" w:hAnsi="Arial" w:cs="Arial"/>
          <w:sz w:val="22"/>
          <w:szCs w:val="22"/>
        </w:rPr>
        <w:t>....................</w:t>
      </w:r>
      <w:r w:rsidRPr="00D87E4D">
        <w:rPr>
          <w:rFonts w:ascii="Arial" w:hAnsi="Arial" w:cs="Arial"/>
          <w:sz w:val="22"/>
          <w:szCs w:val="22"/>
        </w:rPr>
        <w:t>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</w:t>
      </w:r>
      <w:r w:rsidR="00BD0A09">
        <w:rPr>
          <w:rFonts w:ascii="Arial" w:hAnsi="Arial" w:cs="Arial"/>
          <w:sz w:val="22"/>
          <w:szCs w:val="22"/>
        </w:rPr>
        <w:t>................</w:t>
      </w:r>
      <w:r w:rsidRPr="00D87E4D">
        <w:rPr>
          <w:rFonts w:ascii="Arial" w:hAnsi="Arial" w:cs="Arial"/>
          <w:sz w:val="22"/>
          <w:szCs w:val="22"/>
        </w:rPr>
        <w:t>...........</w:t>
      </w:r>
    </w:p>
    <w:p w14:paraId="6AC17D69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  <w:t>Romof Vladimír</w:t>
      </w:r>
    </w:p>
    <w:p w14:paraId="1BF519F6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14:paraId="24F1ACAA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Jihočeský kraj</w:t>
      </w:r>
      <w:r w:rsidRPr="00D87E4D">
        <w:rPr>
          <w:rFonts w:ascii="Arial" w:hAnsi="Arial" w:cs="Arial"/>
          <w:sz w:val="22"/>
          <w:szCs w:val="22"/>
        </w:rPr>
        <w:tab/>
      </w:r>
    </w:p>
    <w:p w14:paraId="6679B55F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Eva Schmidtmajerová, CSc.</w:t>
      </w:r>
      <w:r w:rsidRPr="00D87E4D">
        <w:rPr>
          <w:rFonts w:ascii="Arial" w:hAnsi="Arial" w:cs="Arial"/>
          <w:sz w:val="22"/>
          <w:szCs w:val="22"/>
        </w:rPr>
        <w:tab/>
      </w:r>
    </w:p>
    <w:p w14:paraId="662FDF84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14:paraId="559EBB45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45832A9F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406E675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14:paraId="27C40866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pobočky Český Krumlov</w:t>
      </w:r>
    </w:p>
    <w:p w14:paraId="2682E821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Josef Jakeš</w:t>
      </w:r>
    </w:p>
    <w:p w14:paraId="071000E0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14:paraId="0BFE3E69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33ACFBFE" w14:textId="77777777"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14:paraId="0E4BFB72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3F9F26C" w14:textId="02C73B46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="00BD0A09">
        <w:rPr>
          <w:rFonts w:ascii="Arial" w:hAnsi="Arial" w:cs="Arial"/>
          <w:color w:val="000000"/>
          <w:sz w:val="22"/>
          <w:szCs w:val="22"/>
        </w:rPr>
        <w:t>Bc. Hendrychová Eva</w:t>
      </w:r>
    </w:p>
    <w:p w14:paraId="76D5E0F0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62350E0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37ADDEDF" w14:textId="3C71AB3B" w:rsidR="00BD0A09" w:rsidRDefault="00A46BAE" w:rsidP="00BD0A09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14:paraId="0F63A009" w14:textId="77777777" w:rsidR="00BD0A09" w:rsidRDefault="00BD0A09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4A652E6E" w14:textId="77777777" w:rsidR="00BD0A09" w:rsidRPr="00D87E4D" w:rsidRDefault="00BD0A09" w:rsidP="00BD0A09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Tato listina byla uveřejněna v</w:t>
      </w:r>
      <w:r>
        <w:rPr>
          <w:rFonts w:ascii="Arial" w:hAnsi="Arial" w:cs="Arial"/>
          <w:sz w:val="22"/>
          <w:szCs w:val="22"/>
        </w:rPr>
        <w:t> </w:t>
      </w:r>
      <w:r w:rsidRPr="00D87E4D">
        <w:rPr>
          <w:rFonts w:ascii="Arial" w:hAnsi="Arial" w:cs="Arial"/>
          <w:sz w:val="22"/>
          <w:szCs w:val="22"/>
        </w:rPr>
        <w:t>registru</w:t>
      </w:r>
      <w:r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sz w:val="22"/>
          <w:szCs w:val="22"/>
        </w:rPr>
        <w:t>smluv, vedeném dle zákona č. 340/2015 Sb.,o registru smluv</w:t>
      </w:r>
      <w:r>
        <w:rPr>
          <w:rFonts w:ascii="Arial" w:hAnsi="Arial" w:cs="Arial"/>
          <w:sz w:val="22"/>
          <w:szCs w:val="22"/>
        </w:rPr>
        <w:t>:</w:t>
      </w:r>
    </w:p>
    <w:p w14:paraId="26B2FE8A" w14:textId="77777777" w:rsidR="00BD0A09" w:rsidRPr="00D87E4D" w:rsidRDefault="00BD0A09" w:rsidP="00BD0A09">
      <w:pPr>
        <w:jc w:val="both"/>
        <w:rPr>
          <w:rFonts w:ascii="Arial" w:hAnsi="Arial" w:cs="Arial"/>
          <w:sz w:val="22"/>
          <w:szCs w:val="22"/>
        </w:rPr>
      </w:pPr>
    </w:p>
    <w:p w14:paraId="3BDBC009" w14:textId="77777777" w:rsidR="00BD0A09" w:rsidRPr="00D87E4D" w:rsidRDefault="00BD0A09" w:rsidP="00BD0A09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7862F32E" w14:textId="77777777" w:rsidR="00BD0A09" w:rsidRPr="00D87E4D" w:rsidRDefault="00BD0A09" w:rsidP="00BD0A09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14:paraId="07182AB8" w14:textId="77777777" w:rsidR="00BD0A09" w:rsidRPr="00D87E4D" w:rsidRDefault="00BD0A09" w:rsidP="00BD0A09">
      <w:pPr>
        <w:jc w:val="both"/>
        <w:rPr>
          <w:rFonts w:ascii="Arial" w:hAnsi="Arial" w:cs="Arial"/>
          <w:i/>
          <w:sz w:val="22"/>
          <w:szCs w:val="22"/>
        </w:rPr>
      </w:pPr>
    </w:p>
    <w:p w14:paraId="452B83D3" w14:textId="77777777" w:rsidR="00BD0A09" w:rsidRPr="00D87E4D" w:rsidRDefault="00BD0A09" w:rsidP="00BD0A09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316D0B39" w14:textId="77777777" w:rsidR="00BD0A09" w:rsidRPr="00D87E4D" w:rsidRDefault="00BD0A09" w:rsidP="00BD0A09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14:paraId="3F544DD1" w14:textId="77777777" w:rsidR="00BD0A09" w:rsidRDefault="00BD0A09" w:rsidP="00BD0A09">
      <w:pPr>
        <w:jc w:val="both"/>
        <w:rPr>
          <w:rFonts w:ascii="Arial" w:hAnsi="Arial" w:cs="Arial"/>
          <w:sz w:val="22"/>
          <w:szCs w:val="22"/>
        </w:rPr>
      </w:pPr>
    </w:p>
    <w:p w14:paraId="203A290A" w14:textId="77777777" w:rsidR="00BD0A09" w:rsidRDefault="00BD0A09" w:rsidP="00BD0A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72451D80" w14:textId="77777777" w:rsidR="00BD0A09" w:rsidRDefault="00BD0A09" w:rsidP="00BD0A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6089B288" w14:textId="77777777" w:rsidR="00BD0A09" w:rsidRPr="00D87E4D" w:rsidRDefault="00BD0A09" w:rsidP="00BD0A09">
      <w:pPr>
        <w:jc w:val="both"/>
        <w:rPr>
          <w:rFonts w:ascii="Arial" w:hAnsi="Arial" w:cs="Arial"/>
          <w:sz w:val="22"/>
          <w:szCs w:val="22"/>
        </w:rPr>
      </w:pPr>
    </w:p>
    <w:p w14:paraId="1D92EF23" w14:textId="77777777" w:rsidR="00BD0A09" w:rsidRPr="00D87E4D" w:rsidRDefault="00BD0A09" w:rsidP="00BD0A09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  <w:r>
        <w:rPr>
          <w:rFonts w:ascii="Arial" w:hAnsi="Arial" w:cs="Arial"/>
          <w:sz w:val="22"/>
          <w:szCs w:val="22"/>
        </w:rPr>
        <w:t>a: Hendrychová Eva Bc.</w:t>
      </w:r>
    </w:p>
    <w:p w14:paraId="28ECE27D" w14:textId="77777777" w:rsidR="00BD0A09" w:rsidRPr="00D87E4D" w:rsidRDefault="00BD0A09" w:rsidP="00BD0A09">
      <w:pPr>
        <w:jc w:val="both"/>
        <w:rPr>
          <w:rFonts w:ascii="Arial" w:hAnsi="Arial" w:cs="Arial"/>
          <w:sz w:val="22"/>
          <w:szCs w:val="22"/>
        </w:rPr>
      </w:pPr>
    </w:p>
    <w:p w14:paraId="22B9A7E9" w14:textId="77777777" w:rsidR="00BD0A09" w:rsidRPr="00D87E4D" w:rsidRDefault="00BD0A09" w:rsidP="00BD0A09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………………</w:t>
      </w:r>
      <w:r>
        <w:rPr>
          <w:rFonts w:ascii="Arial" w:hAnsi="Arial" w:cs="Arial"/>
          <w:sz w:val="22"/>
          <w:szCs w:val="22"/>
        </w:rPr>
        <w:t>…….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476B4898" w14:textId="77777777" w:rsidR="00BD0A09" w:rsidRPr="00D87E4D" w:rsidRDefault="00BD0A09" w:rsidP="00BD0A09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14:paraId="79CCDCD6" w14:textId="77777777" w:rsidR="00BD0A09" w:rsidRPr="00D87E4D" w:rsidRDefault="00BD0A09" w:rsidP="00BD0A09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>
        <w:rPr>
          <w:rFonts w:ascii="Arial" w:hAnsi="Arial" w:cs="Arial"/>
          <w:sz w:val="22"/>
          <w:szCs w:val="22"/>
        </w:rPr>
        <w:t>….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14:paraId="07225009" w14:textId="77777777" w:rsidR="00BD0A09" w:rsidRPr="00D87E4D" w:rsidRDefault="00BD0A09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192EB250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37EF11D7" w14:textId="57A1B239" w:rsidR="00341145" w:rsidRPr="00D87E4D" w:rsidRDefault="00BD0A09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418B8" w14:textId="77777777" w:rsidR="00C051B5" w:rsidRDefault="00C051B5">
      <w:r>
        <w:separator/>
      </w:r>
    </w:p>
  </w:endnote>
  <w:endnote w:type="continuationSeparator" w:id="0">
    <w:p w14:paraId="21FA1A05" w14:textId="77777777" w:rsidR="00C051B5" w:rsidRDefault="00C05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6FA95" w14:textId="77777777" w:rsidR="00C051B5" w:rsidRDefault="00C051B5">
      <w:r>
        <w:separator/>
      </w:r>
    </w:p>
  </w:footnote>
  <w:footnote w:type="continuationSeparator" w:id="0">
    <w:p w14:paraId="7C718C24" w14:textId="77777777" w:rsidR="00C051B5" w:rsidRDefault="00C05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5C467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3068B"/>
    <w:rsid w:val="00052A97"/>
    <w:rsid w:val="00075E37"/>
    <w:rsid w:val="000949E4"/>
    <w:rsid w:val="000B0DCF"/>
    <w:rsid w:val="000F5C7E"/>
    <w:rsid w:val="00195A2D"/>
    <w:rsid w:val="001A0CCC"/>
    <w:rsid w:val="001B68C1"/>
    <w:rsid w:val="001D0684"/>
    <w:rsid w:val="002A33F8"/>
    <w:rsid w:val="002D7578"/>
    <w:rsid w:val="00314509"/>
    <w:rsid w:val="00341145"/>
    <w:rsid w:val="003511C8"/>
    <w:rsid w:val="00362161"/>
    <w:rsid w:val="00375D9B"/>
    <w:rsid w:val="003862E6"/>
    <w:rsid w:val="00477E2F"/>
    <w:rsid w:val="00490212"/>
    <w:rsid w:val="004935BD"/>
    <w:rsid w:val="004A15EF"/>
    <w:rsid w:val="004C2220"/>
    <w:rsid w:val="00502ACB"/>
    <w:rsid w:val="00507A18"/>
    <w:rsid w:val="005334A5"/>
    <w:rsid w:val="00560A0B"/>
    <w:rsid w:val="0057529F"/>
    <w:rsid w:val="00616E7E"/>
    <w:rsid w:val="00626B85"/>
    <w:rsid w:val="006A7DE4"/>
    <w:rsid w:val="006D62BE"/>
    <w:rsid w:val="00732F2D"/>
    <w:rsid w:val="00741254"/>
    <w:rsid w:val="00761BDB"/>
    <w:rsid w:val="00762608"/>
    <w:rsid w:val="007A7259"/>
    <w:rsid w:val="007B175B"/>
    <w:rsid w:val="007C2D8C"/>
    <w:rsid w:val="00821B2B"/>
    <w:rsid w:val="00871361"/>
    <w:rsid w:val="00894688"/>
    <w:rsid w:val="008C21C4"/>
    <w:rsid w:val="008F13BA"/>
    <w:rsid w:val="008F4DFE"/>
    <w:rsid w:val="0090681E"/>
    <w:rsid w:val="00922C61"/>
    <w:rsid w:val="00956D5C"/>
    <w:rsid w:val="00973DE3"/>
    <w:rsid w:val="00983CED"/>
    <w:rsid w:val="009A5B35"/>
    <w:rsid w:val="009B45CE"/>
    <w:rsid w:val="00A46BAE"/>
    <w:rsid w:val="00A46C19"/>
    <w:rsid w:val="00AE61FA"/>
    <w:rsid w:val="00AF7A9E"/>
    <w:rsid w:val="00B048C7"/>
    <w:rsid w:val="00B074ED"/>
    <w:rsid w:val="00B548E9"/>
    <w:rsid w:val="00B63D93"/>
    <w:rsid w:val="00B73C5F"/>
    <w:rsid w:val="00B762CE"/>
    <w:rsid w:val="00B90EB6"/>
    <w:rsid w:val="00BA6E69"/>
    <w:rsid w:val="00BB1A88"/>
    <w:rsid w:val="00BD0A09"/>
    <w:rsid w:val="00BE2EF7"/>
    <w:rsid w:val="00C051B5"/>
    <w:rsid w:val="00C32239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41624"/>
    <w:rsid w:val="00D43AF9"/>
    <w:rsid w:val="00D61EBC"/>
    <w:rsid w:val="00D67CC5"/>
    <w:rsid w:val="00D7666F"/>
    <w:rsid w:val="00D87E4D"/>
    <w:rsid w:val="00DB7A92"/>
    <w:rsid w:val="00DD5732"/>
    <w:rsid w:val="00DF63B3"/>
    <w:rsid w:val="00E16FA3"/>
    <w:rsid w:val="00E43423"/>
    <w:rsid w:val="00E63994"/>
    <w:rsid w:val="00E67177"/>
    <w:rsid w:val="00EB364D"/>
    <w:rsid w:val="00F070C3"/>
    <w:rsid w:val="00F1382E"/>
    <w:rsid w:val="00F222BB"/>
    <w:rsid w:val="00F52E8C"/>
    <w:rsid w:val="00F61F3B"/>
    <w:rsid w:val="00F831A8"/>
    <w:rsid w:val="00F945A4"/>
    <w:rsid w:val="00F978E5"/>
    <w:rsid w:val="00FB1413"/>
    <w:rsid w:val="00FC64CE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748436"/>
  <w14:defaultImageDpi w14:val="0"/>
  <w15:docId w15:val="{C6DBA50F-E30E-403E-B5E6-27170A44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68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680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- příloha 17</vt:lpstr>
    </vt:vector>
  </TitlesOfParts>
  <Company>Pozemkový Fond ČR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Hendrychová Eva Bc.</dc:creator>
  <cp:keywords/>
  <dc:description/>
  <cp:lastModifiedBy>Hendrychová Eva Bc.</cp:lastModifiedBy>
  <cp:revision>4</cp:revision>
  <cp:lastPrinted>2024-04-29T09:38:00Z</cp:lastPrinted>
  <dcterms:created xsi:type="dcterms:W3CDTF">2024-06-25T10:45:00Z</dcterms:created>
  <dcterms:modified xsi:type="dcterms:W3CDTF">2024-06-25T10:46:00Z</dcterms:modified>
</cp:coreProperties>
</file>