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093" w14:textId="074426BE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BD0A09">
        <w:rPr>
          <w:rFonts w:ascii="Arial" w:hAnsi="Arial" w:cs="Arial"/>
          <w:sz w:val="22"/>
          <w:szCs w:val="22"/>
        </w:rPr>
        <w:t xml:space="preserve"> </w:t>
      </w:r>
      <w:r w:rsidR="00BD0A09" w:rsidRPr="00BD0A09">
        <w:rPr>
          <w:rFonts w:ascii="Arial" w:hAnsi="Arial" w:cs="Arial"/>
          <w:sz w:val="22"/>
          <w:szCs w:val="22"/>
        </w:rPr>
        <w:t>SPU 168219/2024/33/He</w:t>
      </w:r>
    </w:p>
    <w:p w14:paraId="30BD1674" w14:textId="3FBFBFF1" w:rsidR="00375D9B" w:rsidRDefault="00BD0A09" w:rsidP="00BD0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75D9B" w:rsidRPr="00BD0A09">
        <w:rPr>
          <w:rFonts w:ascii="Arial" w:hAnsi="Arial" w:cs="Arial"/>
          <w:sz w:val="22"/>
          <w:szCs w:val="22"/>
        </w:rPr>
        <w:t>UID:</w:t>
      </w:r>
      <w:r w:rsidRPr="00BD0A09">
        <w:rPr>
          <w:rFonts w:ascii="Arial" w:hAnsi="Arial" w:cs="Arial"/>
          <w:sz w:val="22"/>
          <w:szCs w:val="22"/>
        </w:rPr>
        <w:t xml:space="preserve"> spuess920a96d2</w:t>
      </w:r>
    </w:p>
    <w:p w14:paraId="5E256B40" w14:textId="77777777" w:rsidR="00BD0A09" w:rsidRPr="00BD0A09" w:rsidRDefault="00BD0A09" w:rsidP="00BD0A09">
      <w:pPr>
        <w:rPr>
          <w:rFonts w:ascii="Arial" w:hAnsi="Arial" w:cs="Arial"/>
          <w:noProof/>
          <w:sz w:val="22"/>
          <w:szCs w:val="22"/>
          <w:lang w:eastAsia="en-US"/>
        </w:rPr>
      </w:pPr>
    </w:p>
    <w:p w14:paraId="61132BD1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3784DC4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7F04349C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5F633F2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7D7BA0F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ADA70E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792B2E9A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08A7C97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27E906C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1B6597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1027780433</w:t>
      </w:r>
    </w:p>
    <w:p w14:paraId="3B91E04D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656AFC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6A356C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3446A6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B1E886" w14:textId="5AE8F20C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Romof Vladimír</w:t>
      </w:r>
      <w:r w:rsidRPr="00D87E4D">
        <w:rPr>
          <w:rFonts w:ascii="Arial" w:hAnsi="Arial" w:cs="Arial"/>
          <w:color w:val="000000"/>
          <w:sz w:val="22"/>
          <w:szCs w:val="22"/>
        </w:rPr>
        <w:t>, r.č. 47</w:t>
      </w:r>
      <w:r w:rsidR="00FC64CE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C64CE">
        <w:rPr>
          <w:rFonts w:ascii="Arial" w:hAnsi="Arial" w:cs="Arial"/>
          <w:color w:val="000000"/>
          <w:sz w:val="22"/>
          <w:szCs w:val="22"/>
        </w:rPr>
        <w:t>xxxxxxxxxxxxxx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Horní Dvořiště, PSČ </w:t>
      </w:r>
      <w:r w:rsidR="00FC64CE">
        <w:rPr>
          <w:rFonts w:ascii="Arial" w:hAnsi="Arial" w:cs="Arial"/>
          <w:color w:val="000000"/>
          <w:sz w:val="22"/>
          <w:szCs w:val="22"/>
        </w:rPr>
        <w:t>xxxxx</w:t>
      </w:r>
    </w:p>
    <w:p w14:paraId="0E323BFE" w14:textId="2948DDEA" w:rsidR="008C21C4" w:rsidRPr="00D87E4D" w:rsidRDefault="00BD0A0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34348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5D0BE5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2212F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A3FBE3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A712E4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30A368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79DA00B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1027780433</w:t>
      </w:r>
    </w:p>
    <w:p w14:paraId="3B59CD50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F263A5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89847D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21.7.2004 kupní smlouvu č. 1027780433 (dále jen "smlouva").</w:t>
      </w:r>
    </w:p>
    <w:p w14:paraId="0508B3E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9E9C88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8BEE4AB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E57571A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31.7.2034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662 460,00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šedesát dva tisíce čtyři sta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7B5584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07D7AF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EEA2A24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427 401,00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čtyři sta dvacet sedm tisíc čtyři sta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85F918E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88 820,00 Kč (slovy: osmdesát osm tisíc osm set dvacet korun českých).</w:t>
      </w:r>
    </w:p>
    <w:p w14:paraId="555FAC55" w14:textId="4656DE43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pozemků parc.č. </w:t>
      </w:r>
      <w:r w:rsidR="00BD0A09">
        <w:rPr>
          <w:rFonts w:ascii="Arial" w:hAnsi="Arial" w:cs="Arial"/>
          <w:b w:val="0"/>
          <w:sz w:val="22"/>
          <w:szCs w:val="22"/>
        </w:rPr>
        <w:t xml:space="preserve">KN </w:t>
      </w:r>
      <w:r w:rsidRPr="008F13BA">
        <w:rPr>
          <w:rFonts w:ascii="Arial" w:hAnsi="Arial" w:cs="Arial"/>
          <w:b w:val="0"/>
          <w:sz w:val="22"/>
          <w:szCs w:val="22"/>
        </w:rPr>
        <w:t>36/5, parc.č.</w:t>
      </w:r>
      <w:r w:rsidR="00BD0A09">
        <w:rPr>
          <w:rFonts w:ascii="Arial" w:hAnsi="Arial" w:cs="Arial"/>
          <w:b w:val="0"/>
          <w:sz w:val="22"/>
          <w:szCs w:val="22"/>
        </w:rPr>
        <w:t xml:space="preserve"> KN</w:t>
      </w:r>
      <w:r w:rsidRPr="008F13BA">
        <w:rPr>
          <w:rFonts w:ascii="Arial" w:hAnsi="Arial" w:cs="Arial"/>
          <w:b w:val="0"/>
          <w:sz w:val="22"/>
          <w:szCs w:val="22"/>
        </w:rPr>
        <w:t xml:space="preserve"> 433/, parc.č. </w:t>
      </w:r>
      <w:r w:rsidR="00BD0A09">
        <w:rPr>
          <w:rFonts w:ascii="Arial" w:hAnsi="Arial" w:cs="Arial"/>
          <w:b w:val="0"/>
          <w:sz w:val="22"/>
          <w:szCs w:val="22"/>
        </w:rPr>
        <w:t xml:space="preserve">KN </w:t>
      </w:r>
      <w:r w:rsidRPr="008F13BA">
        <w:rPr>
          <w:rFonts w:ascii="Arial" w:hAnsi="Arial" w:cs="Arial"/>
          <w:b w:val="0"/>
          <w:sz w:val="22"/>
          <w:szCs w:val="22"/>
        </w:rPr>
        <w:t>530/1 k.ú. Svatomírov.</w:t>
      </w:r>
    </w:p>
    <w:p w14:paraId="5263181D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146 239,00 Kč (slovy: jedno sto čtyřicet šest tisíc dvě stě třicet devět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EA0E534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1.8.2024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1.8.2025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1.8.2026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1.8.2027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1.8.2028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1.8.2029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1.8.2030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1.8.2031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1.8.2032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1.8.2033</w:t>
      </w:r>
      <w:r>
        <w:rPr>
          <w:rFonts w:ascii="Arial" w:hAnsi="Arial" w:cs="Arial"/>
          <w:sz w:val="22"/>
          <w:szCs w:val="22"/>
        </w:rPr>
        <w:tab/>
        <w:t>13 295,00 Kč</w:t>
      </w:r>
      <w:r>
        <w:rPr>
          <w:rFonts w:ascii="Arial" w:hAnsi="Arial" w:cs="Arial"/>
          <w:sz w:val="22"/>
          <w:szCs w:val="22"/>
        </w:rPr>
        <w:br/>
        <w:t>k 31.7.2034</w:t>
      </w:r>
      <w:r>
        <w:rPr>
          <w:rFonts w:ascii="Arial" w:hAnsi="Arial" w:cs="Arial"/>
          <w:sz w:val="22"/>
          <w:szCs w:val="22"/>
        </w:rPr>
        <w:tab/>
        <w:t>13 289,00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3D85DF79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53DAE7CB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FFB317D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2A63A9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E23675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F4020F7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A3D6B9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1553AC0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DBBA8E5" w14:textId="25C2C7A4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34B4E88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B107C1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65597B2A" w14:textId="3983DBF1" w:rsidR="00A46BAE" w:rsidRPr="00D87E4D" w:rsidRDefault="00477E2F" w:rsidP="00BD0A0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4D6D97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1628B72" w14:textId="00D2FB83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BD0A09">
        <w:rPr>
          <w:rFonts w:ascii="Arial" w:hAnsi="Arial" w:cs="Arial"/>
          <w:sz w:val="22"/>
          <w:szCs w:val="22"/>
        </w:rPr>
        <w:t xml:space="preserve"> </w:t>
      </w:r>
      <w:r w:rsidR="00DD5732">
        <w:rPr>
          <w:rFonts w:ascii="Arial" w:hAnsi="Arial" w:cs="Arial"/>
          <w:sz w:val="22"/>
          <w:szCs w:val="22"/>
        </w:rPr>
        <w:t>25.6.2024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DD5732">
        <w:rPr>
          <w:rFonts w:ascii="Arial" w:hAnsi="Arial" w:cs="Arial"/>
          <w:sz w:val="22"/>
          <w:szCs w:val="22"/>
        </w:rPr>
        <w:t> Českém Krumlově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DD5732">
        <w:rPr>
          <w:rFonts w:ascii="Arial" w:hAnsi="Arial" w:cs="Arial"/>
          <w:sz w:val="22"/>
          <w:szCs w:val="22"/>
        </w:rPr>
        <w:t>28.5.2024</w:t>
      </w:r>
    </w:p>
    <w:p w14:paraId="2C8C51A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2476B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7EA18AC" w14:textId="1FBB35B6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  <w:r w:rsidR="00BD0A09">
        <w:rPr>
          <w:rFonts w:ascii="Arial" w:hAnsi="Arial" w:cs="Arial"/>
          <w:sz w:val="22"/>
          <w:szCs w:val="22"/>
        </w:rPr>
        <w:t>....................</w:t>
      </w:r>
      <w:r w:rsidRPr="00D87E4D">
        <w:rPr>
          <w:rFonts w:ascii="Arial" w:hAnsi="Arial" w:cs="Arial"/>
          <w:sz w:val="22"/>
          <w:szCs w:val="22"/>
        </w:rPr>
        <w:t>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</w:t>
      </w:r>
      <w:r w:rsidR="00BD0A09">
        <w:rPr>
          <w:rFonts w:ascii="Arial" w:hAnsi="Arial" w:cs="Arial"/>
          <w:sz w:val="22"/>
          <w:szCs w:val="22"/>
        </w:rPr>
        <w:t>................</w:t>
      </w:r>
      <w:r w:rsidRPr="00D87E4D">
        <w:rPr>
          <w:rFonts w:ascii="Arial" w:hAnsi="Arial" w:cs="Arial"/>
          <w:sz w:val="22"/>
          <w:szCs w:val="22"/>
        </w:rPr>
        <w:t>...........</w:t>
      </w:r>
    </w:p>
    <w:p w14:paraId="6AC17D6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Romof Vladimír</w:t>
      </w:r>
    </w:p>
    <w:p w14:paraId="1BF519F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4F1ACA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679B55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662FDF8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59EBB4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5832A9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06E67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7C4086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Český Krumlov</w:t>
      </w:r>
    </w:p>
    <w:p w14:paraId="2682E82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Jakeš</w:t>
      </w:r>
    </w:p>
    <w:p w14:paraId="071000E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BFE3E6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3ACFBF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E4BFB7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F9F26C" w14:textId="02C73B46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BD0A09">
        <w:rPr>
          <w:rFonts w:ascii="Arial" w:hAnsi="Arial" w:cs="Arial"/>
          <w:color w:val="000000"/>
          <w:sz w:val="22"/>
          <w:szCs w:val="22"/>
        </w:rPr>
        <w:t>Bc. Hendrychová Eva</w:t>
      </w:r>
    </w:p>
    <w:p w14:paraId="76D5E0F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2350E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7ADDEDF" w14:textId="3C71AB3B" w:rsidR="00BD0A09" w:rsidRDefault="00A46BAE" w:rsidP="00BD0A0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F63A009" w14:textId="77777777" w:rsidR="00BD0A09" w:rsidRDefault="00BD0A09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A652E6E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</w:t>
      </w:r>
      <w:r>
        <w:rPr>
          <w:rFonts w:ascii="Arial" w:hAnsi="Arial" w:cs="Arial"/>
          <w:sz w:val="22"/>
          <w:szCs w:val="22"/>
        </w:rPr>
        <w:t> </w:t>
      </w:r>
      <w:r w:rsidRPr="00D87E4D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smluv, vedeném dle zákona č. 340/2015 Sb.,o registru smluv</w:t>
      </w:r>
      <w:r>
        <w:rPr>
          <w:rFonts w:ascii="Arial" w:hAnsi="Arial" w:cs="Arial"/>
          <w:sz w:val="22"/>
          <w:szCs w:val="22"/>
        </w:rPr>
        <w:t>:</w:t>
      </w:r>
    </w:p>
    <w:p w14:paraId="26B2FE8A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</w:p>
    <w:p w14:paraId="3BDBC009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862F32E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7182AB8" w14:textId="77777777" w:rsidR="00BD0A09" w:rsidRPr="00D87E4D" w:rsidRDefault="00BD0A09" w:rsidP="00BD0A09">
      <w:pPr>
        <w:jc w:val="both"/>
        <w:rPr>
          <w:rFonts w:ascii="Arial" w:hAnsi="Arial" w:cs="Arial"/>
          <w:i/>
          <w:sz w:val="22"/>
          <w:szCs w:val="22"/>
        </w:rPr>
      </w:pPr>
    </w:p>
    <w:p w14:paraId="452B83D3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16D0B39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F544DD1" w14:textId="77777777" w:rsidR="00BD0A09" w:rsidRDefault="00BD0A09" w:rsidP="00BD0A09">
      <w:pPr>
        <w:jc w:val="both"/>
        <w:rPr>
          <w:rFonts w:ascii="Arial" w:hAnsi="Arial" w:cs="Arial"/>
          <w:sz w:val="22"/>
          <w:szCs w:val="22"/>
        </w:rPr>
      </w:pPr>
    </w:p>
    <w:p w14:paraId="203A290A" w14:textId="77777777" w:rsidR="00BD0A09" w:rsidRDefault="00BD0A09" w:rsidP="00BD0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451D80" w14:textId="77777777" w:rsidR="00BD0A09" w:rsidRDefault="00BD0A09" w:rsidP="00BD0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089B288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</w:p>
    <w:p w14:paraId="1D92EF23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a: Hendrychová Eva Bc.</w:t>
      </w:r>
    </w:p>
    <w:p w14:paraId="28ECE27D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</w:p>
    <w:p w14:paraId="22B9A7E9" w14:textId="77777777" w:rsidR="00BD0A09" w:rsidRPr="00D87E4D" w:rsidRDefault="00BD0A09" w:rsidP="00BD0A09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>
        <w:rPr>
          <w:rFonts w:ascii="Arial" w:hAnsi="Arial" w:cs="Arial"/>
          <w:sz w:val="22"/>
          <w:szCs w:val="22"/>
        </w:rPr>
        <w:t>…….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76B4898" w14:textId="77777777" w:rsidR="00BD0A09" w:rsidRPr="00D87E4D" w:rsidRDefault="00BD0A09" w:rsidP="00BD0A0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9CCDCD6" w14:textId="77777777" w:rsidR="00BD0A09" w:rsidRPr="00D87E4D" w:rsidRDefault="00BD0A09" w:rsidP="00BD0A09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>….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14:paraId="07225009" w14:textId="77777777" w:rsidR="00BD0A09" w:rsidRPr="00D87E4D" w:rsidRDefault="00BD0A09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92EB25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7EF11D7" w14:textId="57A1B239" w:rsidR="00341145" w:rsidRPr="00D87E4D" w:rsidRDefault="00BD0A09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18B8" w14:textId="77777777" w:rsidR="00C051B5" w:rsidRDefault="00C051B5">
      <w:r>
        <w:separator/>
      </w:r>
    </w:p>
  </w:endnote>
  <w:endnote w:type="continuationSeparator" w:id="0">
    <w:p w14:paraId="21FA1A05" w14:textId="77777777" w:rsidR="00C051B5" w:rsidRDefault="00C0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FA95" w14:textId="77777777" w:rsidR="00C051B5" w:rsidRDefault="00C051B5">
      <w:r>
        <w:separator/>
      </w:r>
    </w:p>
  </w:footnote>
  <w:footnote w:type="continuationSeparator" w:id="0">
    <w:p w14:paraId="7C718C24" w14:textId="77777777" w:rsidR="00C051B5" w:rsidRDefault="00C0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467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21B2B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D0A09"/>
    <w:rsid w:val="00BE2EF7"/>
    <w:rsid w:val="00C051B5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B7A92"/>
    <w:rsid w:val="00DD5732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C64CE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48436"/>
  <w14:defaultImageDpi w14:val="0"/>
  <w15:docId w15:val="{C6DBA50F-E30E-403E-B5E6-27170A44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Hendrychová Eva Bc.</dc:creator>
  <cp:keywords/>
  <dc:description/>
  <cp:lastModifiedBy>Hendrychová Eva Bc.</cp:lastModifiedBy>
  <cp:revision>4</cp:revision>
  <cp:lastPrinted>2024-04-29T09:38:00Z</cp:lastPrinted>
  <dcterms:created xsi:type="dcterms:W3CDTF">2024-06-25T10:45:00Z</dcterms:created>
  <dcterms:modified xsi:type="dcterms:W3CDTF">2024-06-25T10:46:00Z</dcterms:modified>
</cp:coreProperties>
</file>