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___________________________________________________________________________</w:t>
      </w:r>
    </w:p>
    <w:p w:rsidR="00913D41" w:rsidRDefault="00913D41" w:rsidP="00913D41">
      <w:pPr>
        <w:tabs>
          <w:tab w:val="left" w:pos="552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D41" w:rsidRPr="00AD3D32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IČO: </w:t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>666718</w:t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IT-JH s.r.o.</w:t>
      </w:r>
    </w:p>
    <w:p w:rsidR="00913D41" w:rsidRPr="00AD3D32" w:rsidRDefault="00913D41" w:rsidP="00913D41">
      <w:pPr>
        <w:tabs>
          <w:tab w:val="left" w:pos="4962"/>
        </w:tabs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Číslo účtu: </w:t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>8837251/0100</w:t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Švermova 334</w:t>
      </w:r>
    </w:p>
    <w:p w:rsidR="00913D41" w:rsidRPr="00AD3D32" w:rsidRDefault="00913D41" w:rsidP="00913D41">
      <w:pPr>
        <w:tabs>
          <w:tab w:val="left" w:pos="4962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>Komerční banka Jindřichův Hradec</w:t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378 33 Nová Bystřice</w:t>
      </w:r>
    </w:p>
    <w:p w:rsidR="00913D41" w:rsidRPr="00AD3D32" w:rsidRDefault="00913D41" w:rsidP="00913D41">
      <w:pPr>
        <w:tabs>
          <w:tab w:val="left" w:pos="485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IČ: 06649246</w:t>
      </w:r>
      <w:r w:rsidRPr="00AD3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DIČ: CZ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06649246</w:t>
      </w:r>
    </w:p>
    <w:p w:rsidR="00913D41" w:rsidRPr="00DE5F9B" w:rsidRDefault="00913D41" w:rsidP="00913D41">
      <w:pPr>
        <w:tabs>
          <w:tab w:val="left" w:pos="4962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3D41" w:rsidRPr="00DE5F9B" w:rsidRDefault="00913D41" w:rsidP="00913D41">
      <w:pPr>
        <w:tabs>
          <w:tab w:val="left" w:pos="485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D41" w:rsidRPr="00DE5F9B" w:rsidRDefault="00913D41" w:rsidP="00913D41">
      <w:pPr>
        <w:tabs>
          <w:tab w:val="left" w:pos="485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Objednávka číslo: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51/24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</w:t>
      </w: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Jindřichově Hradci dne: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25. 6. 2024</w:t>
      </w: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D41" w:rsidRDefault="00913D41" w:rsidP="00913D41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Objednáváme u Vás dotykový monitor s příslušenstvím a notebook dle přiložené cenové nabídky.</w:t>
      </w:r>
    </w:p>
    <w:p w:rsidR="00913D41" w:rsidRDefault="00913D41" w:rsidP="00913D41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D41" w:rsidRDefault="00913D41" w:rsidP="00913D41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D41" w:rsidRPr="00787D12" w:rsidRDefault="00913D41" w:rsidP="00913D41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87D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</w:t>
      </w:r>
    </w:p>
    <w:p w:rsidR="00913D41" w:rsidRPr="0040095F" w:rsidRDefault="00913D41" w:rsidP="00913D41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Cenová nabídka</w:t>
      </w: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D41" w:rsidRPr="00DE5F9B" w:rsidRDefault="00913D41" w:rsidP="00913D41">
      <w:pPr>
        <w:pBdr>
          <w:bottom w:val="single" w:sz="12" w:space="1" w:color="auto"/>
        </w:pBd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3D41" w:rsidRPr="000C6F5C" w:rsidRDefault="00913D41" w:rsidP="00913D41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Zboží zašlete na adresu:</w:t>
      </w: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Střední zdravotnická škola</w:t>
      </w:r>
    </w:p>
    <w:p w:rsidR="00913D41" w:rsidRPr="000C6F5C" w:rsidRDefault="00913D41" w:rsidP="00913D41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Klášterská 77/II</w:t>
      </w:r>
    </w:p>
    <w:p w:rsidR="00913D41" w:rsidRPr="000C6F5C" w:rsidRDefault="00913D41" w:rsidP="00913D41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377 01 Jindřichův Hradec</w:t>
      </w: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Faktury a veškerou další korespondenci zašlete na tutéž adresu.</w:t>
      </w: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U fak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tur nesplňujících náležitosti </w:t>
      </w: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si vyhrazujeme jejich vrácení.</w:t>
      </w: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3D41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3D41" w:rsidRPr="00DE5F9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913D41" w:rsidRPr="00ED15AB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Vyřizuje: </w:t>
      </w:r>
      <w:proofErr w:type="spellStart"/>
      <w:r w:rsidR="0075396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odběratele: </w:t>
      </w:r>
      <w:proofErr w:type="spellStart"/>
      <w:r w:rsidR="0075396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</w:p>
    <w:p w:rsidR="00913D41" w:rsidRDefault="00913D41" w:rsidP="00913D4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  <w:proofErr w:type="spellStart"/>
      <w:r w:rsidR="0075396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FF60FD" w:rsidRPr="00913D41" w:rsidRDefault="00913D41" w:rsidP="0075396B">
      <w:pPr>
        <w:spacing w:line="240" w:lineRule="auto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proofErr w:type="spellStart"/>
      <w:r w:rsidR="0075396B">
        <w:t>xxxxxxxxxxxxxxxxxx</w:t>
      </w:r>
      <w:proofErr w:type="spellEnd"/>
    </w:p>
    <w:p w:rsidR="00913D41" w:rsidRDefault="00913D41" w:rsidP="00913D41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913D41" w:rsidRDefault="00913D41" w:rsidP="00913D41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913D41" w:rsidRDefault="00913D41" w:rsidP="00913D41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913D41" w:rsidRPr="00913D41" w:rsidRDefault="00913D41" w:rsidP="00913D41">
      <w:pPr>
        <w:jc w:val="left"/>
        <w:rPr>
          <w:sz w:val="18"/>
          <w:szCs w:val="18"/>
        </w:rPr>
      </w:pPr>
      <w:r w:rsidRPr="00913D41">
        <w:rPr>
          <w:rFonts w:ascii="Arial" w:hAnsi="Arial" w:cs="Arial"/>
          <w:color w:val="000000"/>
          <w:sz w:val="18"/>
          <w:szCs w:val="18"/>
        </w:rPr>
        <w:t>Dobrý den,</w:t>
      </w:r>
    </w:p>
    <w:p w:rsidR="00913D41" w:rsidRPr="00913D41" w:rsidRDefault="00913D41" w:rsidP="00913D41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913D41" w:rsidRPr="00913D41" w:rsidRDefault="00913D41" w:rsidP="00913D41">
      <w:pPr>
        <w:jc w:val="left"/>
        <w:rPr>
          <w:rFonts w:ascii="Arial" w:hAnsi="Arial" w:cs="Arial"/>
          <w:color w:val="000000"/>
          <w:sz w:val="18"/>
          <w:szCs w:val="18"/>
        </w:rPr>
      </w:pPr>
      <w:r w:rsidRPr="00913D41">
        <w:rPr>
          <w:rFonts w:ascii="Arial" w:hAnsi="Arial" w:cs="Arial"/>
          <w:color w:val="000000"/>
          <w:sz w:val="18"/>
          <w:szCs w:val="18"/>
        </w:rPr>
        <w:t>potvrzuji přijetí objednávky  č. 51/24 z 25. 6. 2024.</w:t>
      </w:r>
    </w:p>
    <w:p w:rsidR="00913D41" w:rsidRPr="00913D41" w:rsidRDefault="003340D7" w:rsidP="00913D41">
      <w:pPr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F4AED" wp14:editId="72CA40FC">
                <wp:simplePos x="0" y="0"/>
                <wp:positionH relativeFrom="column">
                  <wp:posOffset>2472055</wp:posOffset>
                </wp:positionH>
                <wp:positionV relativeFrom="paragraph">
                  <wp:posOffset>140970</wp:posOffset>
                </wp:positionV>
                <wp:extent cx="2581275" cy="1371600"/>
                <wp:effectExtent l="0" t="0" r="952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0D7" w:rsidRDefault="003340D7" w:rsidP="003340D7">
                            <w:pPr>
                              <w:jc w:val="left"/>
                            </w:pPr>
                          </w:p>
                          <w:tbl>
                            <w:tblPr>
                              <w:tblW w:w="3828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2268"/>
                            </w:tblGrid>
                            <w:tr w:rsidR="003340D7" w:rsidRPr="00913D41" w:rsidTr="003340D7">
                              <w:trPr>
                                <w:trHeight w:val="1527"/>
                                <w:tblCellSpacing w:w="0" w:type="dxa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18" w:space="0" w:color="99C611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05" w:type="dxa"/>
                                  </w:tcMar>
                                  <w:hideMark/>
                                </w:tcPr>
                                <w:p w:rsidR="003340D7" w:rsidRPr="00913D41" w:rsidRDefault="003340D7" w:rsidP="00C978E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13D41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cs-CZ"/>
                                    </w:rPr>
                                    <w:drawing>
                                      <wp:inline distT="0" distB="0" distL="0" distR="0" wp14:anchorId="0195FCA4" wp14:editId="7209C50A">
                                        <wp:extent cx="895350" cy="883412"/>
                                        <wp:effectExtent l="0" t="0" r="0" b="0"/>
                                        <wp:docPr id="1" name="Obrázek 1" descr="https://ci3.googleusercontent.com/meips/ADKq_NaKii2J-MZ0q7RWI4Zm5VwH-WbLTaZ8yZ_V6QJoQD_q8WCA2wweRuJL3lidNNiT2jYvpSr15wTty9TkxKmEz3Id25Q=s0-d-e1-ft#https://it-jh.cz/images/it-jh-ico-150x15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ci3.googleusercontent.com/meips/ADKq_NaKii2J-MZ0q7RWI4Zm5VwH-WbLTaZ8yZ_V6QJoQD_q8WCA2wweRuJL3lidNNiT2jYvpSr15wTty9TkxKmEz3Id25Q=s0-d-e1-ft#https://it-jh.cz/images/it-jh-ico-150x15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834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3340D7" w:rsidRPr="00913D41" w:rsidRDefault="0075396B" w:rsidP="00C978E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99C61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99C611"/>
                                      <w:sz w:val="18"/>
                                      <w:szCs w:val="18"/>
                                    </w:rPr>
                                    <w:t>xxxxxxxxxxxxxxxxxxx</w:t>
                                  </w:r>
                                  <w:proofErr w:type="spellEnd"/>
                                </w:p>
                                <w:p w:rsidR="003340D7" w:rsidRPr="00913D41" w:rsidRDefault="003340D7" w:rsidP="00C978E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913D41">
                                    <w:rPr>
                                      <w:rStyle w:val="Siln"/>
                                      <w:rFonts w:ascii="Arial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IT-JH s.r.o.</w:t>
                                  </w:r>
                                </w:p>
                                <w:p w:rsidR="003340D7" w:rsidRPr="00913D41" w:rsidRDefault="003340D7" w:rsidP="00C978E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913D41">
                                    <w:rPr>
                                      <w:rFonts w:ascii="Arial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mobil:</w:t>
                                  </w:r>
                                  <w:r w:rsidRPr="00913D41">
                                    <w:rPr>
                                      <w:rFonts w:ascii="Arial" w:hAnsi="Arial" w:cs="Arial"/>
                                      <w:color w:val="99C611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proofErr w:type="spellStart"/>
                                  <w:r w:rsidR="0075396B">
                                    <w:rPr>
                                      <w:rFonts w:ascii="Arial" w:hAnsi="Arial" w:cs="Arial"/>
                                      <w:color w:val="99C611"/>
                                      <w:sz w:val="18"/>
                                      <w:szCs w:val="18"/>
                                    </w:rPr>
                                    <w:t>xxxxxxxxxxxxx</w:t>
                                  </w:r>
                                  <w:proofErr w:type="spellEnd"/>
                                </w:p>
                                <w:p w:rsidR="003340D7" w:rsidRPr="00913D41" w:rsidRDefault="003340D7" w:rsidP="00C978E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913D41">
                                    <w:rPr>
                                      <w:rFonts w:ascii="Arial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web:</w:t>
                                  </w:r>
                                  <w:hyperlink r:id="rId6" w:tgtFrame="_blank" w:history="1">
                                    <w:r w:rsidRPr="00913D41">
                                      <w:rPr>
                                        <w:rStyle w:val="Hypertextovodkaz"/>
                                        <w:rFonts w:ascii="Arial" w:hAnsi="Arial" w:cs="Arial"/>
                                        <w:color w:val="99C611"/>
                                        <w:sz w:val="18"/>
                                        <w:szCs w:val="18"/>
                                      </w:rPr>
                                      <w:t>www.it-jh.cz</w:t>
                                    </w:r>
                                  </w:hyperlink>
                                </w:p>
                                <w:p w:rsidR="003340D7" w:rsidRPr="00913D41" w:rsidRDefault="003340D7" w:rsidP="0075396B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13D41">
                                    <w:rPr>
                                      <w:rFonts w:ascii="Arial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email:</w:t>
                                  </w:r>
                                  <w:r w:rsidR="0075396B" w:rsidRPr="0075396B">
                                    <w:rPr>
                                      <w:rFonts w:ascii="Arial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xxxxxxxxxxxxxxxxx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C3928" w:rsidRDefault="001C3928" w:rsidP="003340D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94.65pt;margin-top:11.1pt;width:203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" fillcolor="white [3201]" stroked="f" strokeweight=".5pt">
                <v:textbox>
                  <w:txbxContent>
                    <w:p w:rsidR="003340D7" w:rsidRDefault="003340D7" w:rsidP="003340D7">
                      <w:pPr>
                        <w:jc w:val="left"/>
                      </w:pPr>
                    </w:p>
                    <w:tbl>
                      <w:tblPr>
                        <w:tblW w:w="3828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2268"/>
                      </w:tblGrid>
                      <w:tr w:rsidR="003340D7" w:rsidRPr="00913D41" w:rsidTr="003340D7">
                        <w:trPr>
                          <w:trHeight w:val="1527"/>
                          <w:tblCellSpacing w:w="0" w:type="dxa"/>
                        </w:trPr>
                        <w:tc>
                          <w:tcPr>
                            <w:tcW w:w="1560" w:type="dxa"/>
                            <w:tcBorders>
                              <w:right w:val="single" w:sz="18" w:space="0" w:color="99C611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05" w:type="dxa"/>
                            </w:tcMar>
                            <w:hideMark/>
                          </w:tcPr>
                          <w:p w:rsidR="003340D7" w:rsidRPr="00913D41" w:rsidRDefault="003340D7" w:rsidP="00C978EC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D4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cs-CZ"/>
                              </w:rPr>
                              <w:drawing>
                                <wp:inline distT="0" distB="0" distL="0" distR="0" wp14:anchorId="0195FCA4" wp14:editId="7209C50A">
                                  <wp:extent cx="895350" cy="883412"/>
                                  <wp:effectExtent l="0" t="0" r="0" b="0"/>
                                  <wp:docPr id="1" name="Obrázek 1" descr="https://ci3.googleusercontent.com/meips/ADKq_NaKii2J-MZ0q7RWI4Zm5VwH-WbLTaZ8yZ_V6QJoQD_q8WCA2wweRuJL3lidNNiT2jYvpSr15wTty9TkxKmEz3Id25Q=s0-d-e1-ft#https://it-jh.cz/images/it-jh-ico-150x1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i3.googleusercontent.com/meips/ADKq_NaKii2J-MZ0q7RWI4Zm5VwH-WbLTaZ8yZ_V6QJoQD_q8WCA2wweRuJL3lidNNiT2jYvpSr15wTty9TkxKmEz3Id25Q=s0-d-e1-ft#https://it-jh.cz/images/it-jh-ico-150x15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83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68" w:type="dxa"/>
                            <w:tcMar>
                              <w:top w:w="0" w:type="dxa"/>
                              <w:left w:w="18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3340D7" w:rsidRPr="00913D41" w:rsidRDefault="0075396B" w:rsidP="00C978EC">
                            <w:pPr>
                              <w:jc w:val="left"/>
                              <w:rPr>
                                <w:rFonts w:ascii="Arial" w:hAnsi="Arial" w:cs="Arial"/>
                                <w:color w:val="99C61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99C611"/>
                                <w:sz w:val="18"/>
                                <w:szCs w:val="18"/>
                              </w:rPr>
                              <w:t>xxxxxxxxxxxxxxxxxxx</w:t>
                            </w:r>
                            <w:proofErr w:type="spellEnd"/>
                          </w:p>
                          <w:p w:rsidR="003340D7" w:rsidRPr="00913D41" w:rsidRDefault="003340D7" w:rsidP="00C978EC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913D41">
                              <w:rPr>
                                <w:rStyle w:val="Siln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IT-JH s.r.o.</w:t>
                            </w:r>
                          </w:p>
                          <w:p w:rsidR="003340D7" w:rsidRPr="00913D41" w:rsidRDefault="003340D7" w:rsidP="00C978EC">
                            <w:pPr>
                              <w:jc w:val="lef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913D41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mobil:</w:t>
                            </w:r>
                            <w:r w:rsidRPr="00913D41">
                              <w:rPr>
                                <w:rFonts w:ascii="Arial" w:hAnsi="Arial" w:cs="Arial"/>
                                <w:color w:val="99C611"/>
                                <w:sz w:val="18"/>
                                <w:szCs w:val="18"/>
                              </w:rPr>
                              <w:t>+</w:t>
                            </w:r>
                            <w:proofErr w:type="spellStart"/>
                            <w:r w:rsidR="0075396B">
                              <w:rPr>
                                <w:rFonts w:ascii="Arial" w:hAnsi="Arial" w:cs="Arial"/>
                                <w:color w:val="99C611"/>
                                <w:sz w:val="18"/>
                                <w:szCs w:val="18"/>
                              </w:rPr>
                              <w:t>xxxxxxxxxxxxx</w:t>
                            </w:r>
                            <w:proofErr w:type="spellEnd"/>
                          </w:p>
                          <w:p w:rsidR="003340D7" w:rsidRPr="00913D41" w:rsidRDefault="003340D7" w:rsidP="00C978EC">
                            <w:pPr>
                              <w:jc w:val="lef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913D41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web:</w:t>
                            </w:r>
                            <w:hyperlink r:id="rId7" w:tgtFrame="_blank" w:history="1">
                              <w:r w:rsidRPr="00913D41">
                                <w:rPr>
                                  <w:rStyle w:val="Hypertextovodkaz"/>
                                  <w:rFonts w:ascii="Arial" w:hAnsi="Arial" w:cs="Arial"/>
                                  <w:color w:val="99C611"/>
                                  <w:sz w:val="18"/>
                                  <w:szCs w:val="18"/>
                                </w:rPr>
                                <w:t>www.it-jh.cz</w:t>
                              </w:r>
                            </w:hyperlink>
                          </w:p>
                          <w:p w:rsidR="003340D7" w:rsidRPr="00913D41" w:rsidRDefault="003340D7" w:rsidP="0075396B">
                            <w:pPr>
                              <w:jc w:val="lef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3D41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email:</w:t>
                            </w:r>
                            <w:r w:rsidR="0075396B" w:rsidRPr="0075396B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xxxxxxxxxxxxxxxxx</w:t>
                            </w:r>
                            <w:proofErr w:type="spellEnd"/>
                          </w:p>
                        </w:tc>
                      </w:tr>
                    </w:tbl>
                    <w:p w:rsidR="001C3928" w:rsidRDefault="001C3928" w:rsidP="003340D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913D41" w:rsidRPr="00913D41" w:rsidRDefault="00913D41" w:rsidP="00913D41">
      <w:pPr>
        <w:jc w:val="left"/>
        <w:rPr>
          <w:rFonts w:ascii="Arial" w:hAnsi="Arial" w:cs="Arial"/>
          <w:color w:val="000000"/>
          <w:sz w:val="18"/>
          <w:szCs w:val="18"/>
        </w:rPr>
      </w:pPr>
      <w:r w:rsidRPr="00913D41">
        <w:rPr>
          <w:rFonts w:ascii="Arial" w:hAnsi="Arial" w:cs="Arial"/>
          <w:color w:val="000000"/>
          <w:sz w:val="18"/>
          <w:szCs w:val="18"/>
        </w:rPr>
        <w:t>S pozdravem</w:t>
      </w:r>
    </w:p>
    <w:p w:rsidR="00913D41" w:rsidRPr="00913D41" w:rsidRDefault="00913D41" w:rsidP="00913D41">
      <w:pPr>
        <w:jc w:val="left"/>
        <w:rPr>
          <w:rFonts w:ascii="Arial" w:hAnsi="Arial" w:cs="Arial"/>
          <w:color w:val="000000"/>
          <w:sz w:val="18"/>
          <w:szCs w:val="18"/>
        </w:rPr>
      </w:pPr>
      <w:r w:rsidRPr="00913D41">
        <w:rPr>
          <w:rFonts w:ascii="Arial" w:hAnsi="Arial" w:cs="Arial"/>
          <w:color w:val="000000"/>
          <w:sz w:val="18"/>
          <w:szCs w:val="18"/>
        </w:rPr>
        <w:br w:type="textWrapping" w:clear="all"/>
      </w:r>
    </w:p>
    <w:p w:rsidR="00913D41" w:rsidRDefault="00913D41" w:rsidP="00913D41">
      <w:pPr>
        <w:jc w:val="left"/>
      </w:pPr>
    </w:p>
    <w:sectPr w:rsidR="00913D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AD" w:rsidRDefault="0075396B" w:rsidP="00771C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4985BE" wp14:editId="479CA3DD">
          <wp:simplePos x="0" y="0"/>
          <wp:positionH relativeFrom="column">
            <wp:posOffset>-429260</wp:posOffset>
          </wp:positionH>
          <wp:positionV relativeFrom="paragraph">
            <wp:posOffset>-152400</wp:posOffset>
          </wp:positionV>
          <wp:extent cx="824230" cy="831215"/>
          <wp:effectExtent l="0" t="0" r="0" b="6985"/>
          <wp:wrapTight wrapText="bothSides">
            <wp:wrapPolygon edited="0">
              <wp:start x="0" y="0"/>
              <wp:lineTo x="0" y="21286"/>
              <wp:lineTo x="20968" y="21286"/>
              <wp:lineTo x="20968" y="0"/>
              <wp:lineTo x="0" y="0"/>
            </wp:wrapPolygon>
          </wp:wrapTight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30" cy="831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sz w:val="40"/>
        <w:szCs w:val="40"/>
      </w:rPr>
      <w:t xml:space="preserve"> Střední zdravotnická škola, Jindřichův Hradec</w:t>
    </w:r>
  </w:p>
  <w:p w:rsidR="00771CAD" w:rsidRDefault="0075396B" w:rsidP="00771CAD">
    <w:pPr>
      <w:pStyle w:val="Zhlav"/>
      <w:rPr>
        <w:rFonts w:ascii="Times New Roman" w:hAnsi="Times New Roman"/>
        <w:i/>
      </w:rPr>
    </w:pPr>
    <w:r>
      <w:rPr>
        <w:rFonts w:ascii="Times New Roman" w:hAnsi="Times New Roman"/>
        <w:i/>
      </w:rPr>
      <w:t>Klášterská 77/II, 377 01 Jindřichův Hradec, tel.:384 361 785</w:t>
    </w:r>
  </w:p>
  <w:p w:rsidR="00771CAD" w:rsidRDefault="0075396B" w:rsidP="00771CAD">
    <w:pPr>
      <w:pStyle w:val="Zhlav"/>
    </w:pPr>
    <w:r>
      <w:rPr>
        <w:rFonts w:ascii="Times New Roman" w:hAnsi="Times New Roman"/>
        <w:i/>
      </w:rPr>
      <w:t xml:space="preserve"> e-podatelna: info@szsjh.cz, identifikátor DS: 33dnvf6, </w:t>
    </w:r>
    <w:hyperlink r:id="rId2" w:history="1">
      <w:r>
        <w:rPr>
          <w:rStyle w:val="Hypertextovodkaz"/>
          <w:rFonts w:ascii="Times New Roman" w:hAnsi="Times New Roman"/>
          <w:i/>
        </w:rPr>
        <w:t>www.szsjh.cz</w:t>
      </w:r>
    </w:hyperlink>
  </w:p>
  <w:p w:rsidR="00771CAD" w:rsidRDefault="0075396B" w:rsidP="00771CAD">
    <w:pPr>
      <w:pStyle w:val="Zhlav"/>
    </w:pPr>
  </w:p>
  <w:p w:rsidR="00771CAD" w:rsidRPr="00771CAD" w:rsidRDefault="0075396B" w:rsidP="00771C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41"/>
    <w:rsid w:val="001C3928"/>
    <w:rsid w:val="00322210"/>
    <w:rsid w:val="003340D7"/>
    <w:rsid w:val="0075396B"/>
    <w:rsid w:val="00913D41"/>
    <w:rsid w:val="00C34C7A"/>
    <w:rsid w:val="00EE799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DejaVu Sans"/>
        <w:kern w:val="3"/>
        <w:sz w:val="24"/>
        <w:szCs w:val="24"/>
        <w:lang w:val="cs-CZ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D41"/>
    <w:pPr>
      <w:suppressAutoHyphens w:val="0"/>
      <w:autoSpaceDN/>
      <w:spacing w:line="276" w:lineRule="auto"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3D41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913D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13D41"/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Siln">
    <w:name w:val="Strong"/>
    <w:basedOn w:val="Standardnpsmoodstavce"/>
    <w:uiPriority w:val="22"/>
    <w:qFormat/>
    <w:rsid w:val="00913D4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D41"/>
    <w:rPr>
      <w:rFonts w:ascii="Tahoma" w:eastAsiaTheme="minorHAnsi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DejaVu Sans"/>
        <w:kern w:val="3"/>
        <w:sz w:val="24"/>
        <w:szCs w:val="24"/>
        <w:lang w:val="cs-CZ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D41"/>
    <w:pPr>
      <w:suppressAutoHyphens w:val="0"/>
      <w:autoSpaceDN/>
      <w:spacing w:line="276" w:lineRule="auto"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3D41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913D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13D41"/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Siln">
    <w:name w:val="Strong"/>
    <w:basedOn w:val="Standardnpsmoodstavce"/>
    <w:uiPriority w:val="22"/>
    <w:qFormat/>
    <w:rsid w:val="00913D4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D41"/>
    <w:rPr>
      <w:rFonts w:ascii="Tahoma" w:eastAsiaTheme="minorHAns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6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-jh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-jh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sjh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2024-06-25T09:43:00Z</dcterms:created>
  <dcterms:modified xsi:type="dcterms:W3CDTF">2024-06-25T10:04:00Z</dcterms:modified>
</cp:coreProperties>
</file>