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AA" w:rsidRDefault="00D04BF5">
      <w:pPr>
        <w:pStyle w:val="Nzev"/>
        <w:spacing w:before="80"/>
        <w:ind w:left="3423" w:right="3168"/>
      </w:pPr>
      <w:bookmarkStart w:id="0" w:name="_GoBack"/>
      <w:bookmarkEnd w:id="0"/>
      <w:r>
        <w:rPr>
          <w:color w:val="808080"/>
        </w:rPr>
        <w:t>Smlouva č. 1220800005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91DAA" w:rsidRDefault="00D04BF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91DAA" w:rsidRDefault="00D91DAA">
      <w:pPr>
        <w:pStyle w:val="Zkladntext"/>
        <w:spacing w:before="11"/>
        <w:ind w:left="0"/>
        <w:jc w:val="left"/>
        <w:rPr>
          <w:sz w:val="59"/>
        </w:rPr>
      </w:pPr>
    </w:p>
    <w:p w:rsidR="00D91DAA" w:rsidRDefault="00D04BF5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04BF5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91DAA" w:rsidRDefault="00D04BF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91DAA" w:rsidRDefault="00D04BF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91DAA" w:rsidRDefault="00D04BF5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D91DAA" w:rsidRDefault="00D04BF5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91DAA" w:rsidRDefault="00D04BF5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91DAA" w:rsidRDefault="00D04BF5">
      <w:pPr>
        <w:pStyle w:val="Zkladntext"/>
        <w:tabs>
          <w:tab w:val="left" w:pos="3262"/>
        </w:tabs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91DAA" w:rsidRDefault="00D91DAA">
      <w:pPr>
        <w:pStyle w:val="Zkladntext"/>
        <w:spacing w:before="12"/>
        <w:ind w:left="0"/>
        <w:jc w:val="left"/>
        <w:rPr>
          <w:sz w:val="19"/>
        </w:rPr>
      </w:pPr>
    </w:p>
    <w:p w:rsidR="00D91DAA" w:rsidRDefault="00D04BF5">
      <w:pPr>
        <w:pStyle w:val="Zkladntext"/>
        <w:ind w:left="382"/>
        <w:jc w:val="left"/>
      </w:pPr>
      <w:r>
        <w:rPr>
          <w:w w:val="99"/>
        </w:rPr>
        <w:t>a</w:t>
      </w:r>
    </w:p>
    <w:p w:rsidR="00D91DAA" w:rsidRDefault="00D91DAA">
      <w:pPr>
        <w:pStyle w:val="Zkladntext"/>
        <w:spacing w:before="1"/>
        <w:ind w:left="0"/>
        <w:jc w:val="left"/>
      </w:pPr>
    </w:p>
    <w:p w:rsidR="00D91DAA" w:rsidRDefault="00D04BF5">
      <w:pPr>
        <w:pStyle w:val="Nadpis2"/>
        <w:jc w:val="left"/>
      </w:pPr>
      <w:r>
        <w:t>město</w:t>
      </w:r>
      <w:r>
        <w:rPr>
          <w:spacing w:val="-7"/>
        </w:rPr>
        <w:t xml:space="preserve"> </w:t>
      </w:r>
      <w:r>
        <w:t>Šumperk</w:t>
      </w:r>
    </w:p>
    <w:p w:rsidR="00D91DAA" w:rsidRDefault="00D04BF5">
      <w:pPr>
        <w:pStyle w:val="Zkladntext"/>
        <w:tabs>
          <w:tab w:val="left" w:pos="3262"/>
        </w:tabs>
        <w:ind w:left="382" w:right="1557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Šumperk,</w:t>
      </w:r>
      <w:r>
        <w:rPr>
          <w:spacing w:val="-4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Míru</w:t>
      </w:r>
      <w:r>
        <w:rPr>
          <w:spacing w:val="-3"/>
        </w:rPr>
        <w:t xml:space="preserve"> </w:t>
      </w:r>
      <w:r>
        <w:t>364/1,</w:t>
      </w:r>
      <w:r>
        <w:rPr>
          <w:spacing w:val="-4"/>
        </w:rPr>
        <w:t xml:space="preserve"> </w:t>
      </w:r>
      <w:r>
        <w:t>787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Šumperk</w:t>
      </w:r>
      <w:r>
        <w:rPr>
          <w:spacing w:val="-52"/>
        </w:rPr>
        <w:t xml:space="preserve"> </w:t>
      </w:r>
      <w:r>
        <w:t>IČO:</w:t>
      </w:r>
      <w:r>
        <w:tab/>
        <w:t>00303461</w:t>
      </w:r>
    </w:p>
    <w:p w:rsidR="00D91DAA" w:rsidRDefault="00D04BF5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rPr>
          <w:color w:val="233E5F"/>
        </w:rPr>
        <w:t>zastoupené:</w:t>
      </w:r>
      <w:r>
        <w:rPr>
          <w:color w:val="233E5F"/>
        </w:rPr>
        <w:tab/>
      </w:r>
      <w:r>
        <w:t>Mgr.</w:t>
      </w:r>
      <w:r>
        <w:rPr>
          <w:spacing w:val="-2"/>
        </w:rPr>
        <w:t xml:space="preserve"> </w:t>
      </w:r>
      <w:r>
        <w:t>Miroslavem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rPr>
          <w:color w:val="233E5F"/>
        </w:rPr>
        <w:t>starostou</w:t>
      </w:r>
    </w:p>
    <w:p w:rsidR="00D91DAA" w:rsidRDefault="00D04BF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91DAA" w:rsidRDefault="00D04BF5">
      <w:pPr>
        <w:pStyle w:val="Zkladntext"/>
        <w:tabs>
          <w:tab w:val="left" w:pos="3262"/>
        </w:tabs>
        <w:spacing w:before="1"/>
        <w:ind w:left="382" w:right="520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94-915841/0710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podpory“)</w:t>
      </w: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04BF5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91DAA" w:rsidRDefault="00D91DAA">
      <w:pPr>
        <w:pStyle w:val="Zkladntext"/>
        <w:spacing w:before="12"/>
        <w:ind w:left="0"/>
        <w:jc w:val="left"/>
        <w:rPr>
          <w:sz w:val="35"/>
        </w:rPr>
      </w:pPr>
    </w:p>
    <w:p w:rsidR="00D91DAA" w:rsidRDefault="00D04BF5">
      <w:pPr>
        <w:pStyle w:val="Nadpis1"/>
      </w:pPr>
      <w:r>
        <w:t>I.</w:t>
      </w:r>
    </w:p>
    <w:p w:rsidR="00D91DAA" w:rsidRDefault="00D04BF5">
      <w:pPr>
        <w:pStyle w:val="Nadpis2"/>
        <w:ind w:left="3412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91DAA" w:rsidRDefault="00D91DAA">
      <w:pPr>
        <w:pStyle w:val="Zkladntext"/>
        <w:spacing w:before="1"/>
        <w:ind w:left="0"/>
        <w:jc w:val="left"/>
        <w:rPr>
          <w:b/>
          <w:sz w:val="18"/>
        </w:rPr>
      </w:pPr>
    </w:p>
    <w:p w:rsidR="00D91DAA" w:rsidRDefault="00D04BF5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91DAA" w:rsidRDefault="00D04BF5">
      <w:pPr>
        <w:pStyle w:val="Zkladntext"/>
        <w:spacing w:before="1"/>
        <w:ind w:right="130"/>
      </w:pPr>
      <w:r>
        <w:t>„Smlouva“) se uzavírá na základě Rozhodnutí ministra životního prostředí č. 1220800005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91DAA" w:rsidRDefault="00D04BF5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91DAA" w:rsidRDefault="00D04BF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8/2022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91DAA" w:rsidRDefault="00D91DAA">
      <w:pPr>
        <w:jc w:val="both"/>
        <w:rPr>
          <w:sz w:val="20"/>
        </w:rPr>
        <w:sectPr w:rsidR="00D91DAA">
          <w:footerReference w:type="default" r:id="rId7"/>
          <w:type w:val="continuous"/>
          <w:pgSz w:w="12240" w:h="15840"/>
          <w:pgMar w:top="1480" w:right="1000" w:bottom="1620" w:left="1320" w:header="0" w:footer="1436" w:gutter="0"/>
          <w:pgNumType w:start="1"/>
          <w:cols w:space="708"/>
        </w:sectPr>
      </w:pPr>
    </w:p>
    <w:p w:rsidR="00D91DAA" w:rsidRDefault="00D04BF5">
      <w:pPr>
        <w:pStyle w:val="Odstavecseseznamem"/>
        <w:numPr>
          <w:ilvl w:val="0"/>
          <w:numId w:val="9"/>
        </w:numPr>
        <w:tabs>
          <w:tab w:val="left" w:pos="666"/>
        </w:tabs>
        <w:spacing w:before="61" w:line="698" w:lineRule="auto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  <w:r>
        <w:rPr>
          <w:spacing w:val="-5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„projekt“</w:t>
      </w:r>
      <w:r>
        <w:rPr>
          <w:spacing w:val="-2"/>
          <w:sz w:val="20"/>
        </w:rPr>
        <w:t xml:space="preserve"> </w:t>
      </w:r>
      <w:r>
        <w:rPr>
          <w:sz w:val="20"/>
        </w:rPr>
        <w:t>nebo „akce“).</w:t>
      </w:r>
    </w:p>
    <w:p w:rsidR="00D91DAA" w:rsidRDefault="00D04BF5">
      <w:pPr>
        <w:spacing w:before="7"/>
        <w:rPr>
          <w:sz w:val="34"/>
        </w:rPr>
      </w:pPr>
      <w:r>
        <w:br w:type="column"/>
      </w:r>
    </w:p>
    <w:p w:rsidR="00D91DAA" w:rsidRDefault="00D04BF5">
      <w:pPr>
        <w:ind w:left="346"/>
        <w:rPr>
          <w:b/>
          <w:sz w:val="20"/>
        </w:rPr>
      </w:pPr>
      <w:r>
        <w:rPr>
          <w:b/>
          <w:sz w:val="20"/>
        </w:rPr>
        <w:t>„SECAP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Šumperk“</w:t>
      </w:r>
    </w:p>
    <w:p w:rsidR="00D91DAA" w:rsidRDefault="00D91DAA">
      <w:pPr>
        <w:rPr>
          <w:sz w:val="20"/>
        </w:rPr>
        <w:sectPr w:rsidR="00D91DAA">
          <w:pgSz w:w="12240" w:h="15840"/>
          <w:pgMar w:top="1060" w:right="1000" w:bottom="1660" w:left="1320" w:header="0" w:footer="1436" w:gutter="0"/>
          <w:cols w:num="2" w:space="708" w:equalWidth="0">
            <w:col w:w="3849" w:space="40"/>
            <w:col w:w="6031"/>
          </w:cols>
        </w:sectPr>
      </w:pPr>
    </w:p>
    <w:p w:rsidR="00D91DAA" w:rsidRDefault="00D04BF5">
      <w:pPr>
        <w:pStyle w:val="Nadpis1"/>
        <w:spacing w:line="249" w:lineRule="exact"/>
      </w:pPr>
      <w:r>
        <w:t>II.</w:t>
      </w:r>
    </w:p>
    <w:p w:rsidR="00D91DAA" w:rsidRDefault="00D04BF5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91DAA" w:rsidRDefault="00D91DAA">
      <w:pPr>
        <w:pStyle w:val="Zkladntext"/>
        <w:spacing w:before="1"/>
        <w:ind w:left="0"/>
        <w:jc w:val="left"/>
        <w:rPr>
          <w:b/>
          <w:sz w:val="18"/>
        </w:rPr>
      </w:pP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1 045 472,00 Kč </w:t>
      </w:r>
      <w:r>
        <w:rPr>
          <w:sz w:val="20"/>
        </w:rPr>
        <w:t>(slovy: jeden milion čtyřicet pět tisíc čtyři sta sedmdesát dva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705</w:t>
      </w:r>
      <w:r>
        <w:rPr>
          <w:spacing w:val="1"/>
          <w:sz w:val="20"/>
        </w:rPr>
        <w:t xml:space="preserve"> </w:t>
      </w:r>
      <w:r>
        <w:rPr>
          <w:sz w:val="20"/>
        </w:rPr>
        <w:t>474,00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Míra podpory na jeden projekt v rámci podporované aktivity a) a b) činí 80 % z celkových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výdajů.</w:t>
      </w:r>
      <w:r>
        <w:rPr>
          <w:spacing w:val="-8"/>
          <w:sz w:val="20"/>
        </w:rPr>
        <w:t xml:space="preserve"> </w:t>
      </w:r>
      <w:r>
        <w:rPr>
          <w:sz w:val="20"/>
        </w:rPr>
        <w:t>Míra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celkových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výdajů.</w:t>
      </w: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7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91DAA" w:rsidRDefault="00D04BF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D91DAA" w:rsidRDefault="00D91DAA">
      <w:pPr>
        <w:pStyle w:val="Zkladntext"/>
        <w:ind w:left="0"/>
        <w:jc w:val="left"/>
        <w:rPr>
          <w:sz w:val="36"/>
        </w:rPr>
      </w:pPr>
    </w:p>
    <w:p w:rsidR="00D91DAA" w:rsidRDefault="00D04BF5">
      <w:pPr>
        <w:pStyle w:val="Nadpis1"/>
        <w:ind w:left="3415"/>
      </w:pPr>
      <w:r>
        <w:t>III.</w:t>
      </w:r>
    </w:p>
    <w:p w:rsidR="00D91DAA" w:rsidRDefault="00D04BF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91DAA" w:rsidRDefault="00D91DAA">
      <w:pPr>
        <w:pStyle w:val="Zkladntext"/>
        <w:spacing w:before="1"/>
        <w:ind w:left="0"/>
        <w:jc w:val="left"/>
        <w:rPr>
          <w:b/>
          <w:sz w:val="18"/>
        </w:rPr>
      </w:pP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</w:t>
      </w:r>
      <w:r>
        <w:rPr>
          <w:sz w:val="20"/>
        </w:rPr>
        <w:t>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</w:t>
      </w:r>
      <w:r>
        <w:rPr>
          <w:sz w:val="20"/>
        </w:rPr>
        <w:t>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91DAA" w:rsidRDefault="00D91DAA">
      <w:pPr>
        <w:jc w:val="both"/>
        <w:rPr>
          <w:sz w:val="20"/>
        </w:rPr>
        <w:sectPr w:rsidR="00D91DAA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</w:t>
      </w:r>
      <w:r>
        <w:rPr>
          <w:sz w:val="20"/>
        </w:rPr>
        <w:t xml:space="preserve">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 podaných 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4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41" w:hanging="425"/>
        <w:jc w:val="left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daném</w:t>
      </w:r>
      <w:r>
        <w:rPr>
          <w:spacing w:val="11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3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objem</w:t>
      </w:r>
      <w:r>
        <w:rPr>
          <w:spacing w:val="13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3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 w:hanging="425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obsahovat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(kopii</w:t>
      </w:r>
      <w:r>
        <w:rPr>
          <w:spacing w:val="-5"/>
          <w:sz w:val="20"/>
        </w:rPr>
        <w:t xml:space="preserve"> </w:t>
      </w:r>
      <w:r>
        <w:rPr>
          <w:sz w:val="20"/>
        </w:rPr>
        <w:t>usnesení</w:t>
      </w:r>
      <w:r>
        <w:rPr>
          <w:spacing w:val="-7"/>
          <w:sz w:val="20"/>
        </w:rPr>
        <w:t xml:space="preserve"> </w:t>
      </w:r>
      <w:r>
        <w:rPr>
          <w:sz w:val="20"/>
        </w:rPr>
        <w:t>obecní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2"/>
          <w:sz w:val="20"/>
        </w:rPr>
        <w:t xml:space="preserve"> </w:t>
      </w:r>
      <w:r>
        <w:rPr>
          <w:sz w:val="20"/>
        </w:rPr>
        <w:t>ohledně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SECAP</w:t>
      </w:r>
      <w:r>
        <w:rPr>
          <w:spacing w:val="-3"/>
          <w:sz w:val="20"/>
        </w:rPr>
        <w:t xml:space="preserve"> </w:t>
      </w:r>
      <w:r>
        <w:rPr>
          <w:sz w:val="20"/>
        </w:rPr>
        <w:t>jakožto závazného strategického dokumentu).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4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6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</w:t>
      </w:r>
      <w:r>
        <w:rPr>
          <w:sz w:val="20"/>
        </w:rPr>
        <w:t>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</w:t>
      </w:r>
      <w:r>
        <w:rPr>
          <w:sz w:val="20"/>
        </w:rPr>
        <w:t>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</w:t>
      </w:r>
      <w:r>
        <w:rPr>
          <w:sz w:val="20"/>
        </w:rPr>
        <w:t>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91DAA" w:rsidRDefault="00D04BF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7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D91DAA" w:rsidRDefault="00D91DAA">
      <w:pPr>
        <w:jc w:val="both"/>
        <w:rPr>
          <w:sz w:val="20"/>
        </w:rPr>
        <w:sectPr w:rsidR="00D91DAA">
          <w:pgSz w:w="12240" w:h="15840"/>
          <w:pgMar w:top="1060" w:right="1000" w:bottom="1660" w:left="1320" w:header="0" w:footer="1436" w:gutter="0"/>
          <w:cols w:space="708"/>
        </w:sectPr>
      </w:pP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spacing w:before="1"/>
        <w:ind w:left="0"/>
        <w:jc w:val="left"/>
        <w:rPr>
          <w:sz w:val="38"/>
        </w:rPr>
      </w:pPr>
    </w:p>
    <w:p w:rsidR="00D91DAA" w:rsidRDefault="00D04BF5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D91DAA" w:rsidRDefault="00D04BF5">
      <w:pPr>
        <w:spacing w:before="79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91DAA" w:rsidRDefault="00D04BF5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91DAA" w:rsidRDefault="00D91DAA">
      <w:pPr>
        <w:sectPr w:rsidR="00D91DAA">
          <w:pgSz w:w="12240" w:h="15840"/>
          <w:pgMar w:top="1320" w:right="1000" w:bottom="166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akce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provedena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30"/>
          <w:sz w:val="20"/>
        </w:rPr>
        <w:t xml:space="preserve"> </w:t>
      </w:r>
      <w:r>
        <w:rPr>
          <w:sz w:val="20"/>
        </w:rPr>
        <w:t>rozsahu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1"/>
          <w:sz w:val="20"/>
        </w:rPr>
        <w:t xml:space="preserve"> </w:t>
      </w:r>
      <w:r>
        <w:rPr>
          <w:sz w:val="20"/>
        </w:rPr>
        <w:t>žádosti</w:t>
      </w:r>
      <w:r>
        <w:rPr>
          <w:spacing w:val="31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dne</w:t>
      </w:r>
      <w:r>
        <w:rPr>
          <w:spacing w:val="38"/>
          <w:sz w:val="20"/>
        </w:rPr>
        <w:t xml:space="preserve"> </w:t>
      </w:r>
      <w:r>
        <w:rPr>
          <w:sz w:val="20"/>
        </w:rPr>
        <w:t>25.</w:t>
      </w:r>
      <w:r>
        <w:rPr>
          <w:spacing w:val="32"/>
          <w:sz w:val="20"/>
        </w:rPr>
        <w:t xml:space="preserve"> </w:t>
      </w:r>
      <w:r>
        <w:rPr>
          <w:sz w:val="20"/>
        </w:rPr>
        <w:t>4.</w:t>
      </w:r>
      <w:r>
        <w:rPr>
          <w:spacing w:val="32"/>
          <w:sz w:val="20"/>
        </w:rPr>
        <w:t xml:space="preserve"> </w:t>
      </w:r>
      <w:r>
        <w:rPr>
          <w:sz w:val="20"/>
        </w:rPr>
        <w:t>2023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odborného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posudku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zpracovaného</w:t>
      </w:r>
      <w:r>
        <w:rPr>
          <w:spacing w:val="-3"/>
          <w:sz w:val="20"/>
        </w:rPr>
        <w:t xml:space="preserve"> </w:t>
      </w:r>
      <w:r>
        <w:rPr>
          <w:sz w:val="20"/>
        </w:rPr>
        <w:t>Ing.</w:t>
      </w:r>
      <w:r>
        <w:rPr>
          <w:spacing w:val="-11"/>
          <w:sz w:val="20"/>
        </w:rPr>
        <w:t xml:space="preserve"> </w:t>
      </w:r>
      <w:r>
        <w:rPr>
          <w:sz w:val="20"/>
        </w:rPr>
        <w:t>Natálií</w:t>
      </w:r>
      <w:r>
        <w:rPr>
          <w:spacing w:val="-12"/>
          <w:sz w:val="20"/>
        </w:rPr>
        <w:t xml:space="preserve"> </w:t>
      </w:r>
      <w:r>
        <w:rPr>
          <w:sz w:val="20"/>
        </w:rPr>
        <w:t>Jančíkovou</w:t>
      </w:r>
      <w:r>
        <w:rPr>
          <w:spacing w:val="-11"/>
          <w:sz w:val="20"/>
        </w:rPr>
        <w:t xml:space="preserve"> </w:t>
      </w:r>
      <w:r>
        <w:rPr>
          <w:sz w:val="20"/>
        </w:rPr>
        <w:t>(MŽP,</w:t>
      </w:r>
      <w:r>
        <w:rPr>
          <w:spacing w:val="-10"/>
          <w:sz w:val="20"/>
        </w:rPr>
        <w:t xml:space="preserve"> </w:t>
      </w:r>
      <w:r>
        <w:rPr>
          <w:sz w:val="20"/>
        </w:rPr>
        <w:t>5/2023),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 xml:space="preserve"> </w:t>
      </w:r>
      <w:r>
        <w:rPr>
          <w:spacing w:val="-1"/>
          <w:sz w:val="20"/>
        </w:rPr>
        <w:t>dodavatelem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vč.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výběrového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doplňků</w:t>
      </w:r>
      <w:r>
        <w:rPr>
          <w:spacing w:val="-12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3"/>
          <w:sz w:val="20"/>
        </w:rPr>
        <w:t xml:space="preserve"> </w:t>
      </w:r>
      <w:r>
        <w:rPr>
          <w:sz w:val="20"/>
        </w:rPr>
        <w:t>odsouhlasených    Fondem,    tj.    podpora    bude    použita    k    implementaci    Paktu    starostů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primátorů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9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4"/>
          <w:sz w:val="20"/>
        </w:rPr>
        <w:t xml:space="preserve"> </w:t>
      </w:r>
      <w:r>
        <w:rPr>
          <w:sz w:val="20"/>
        </w:rPr>
        <w:t>Akční</w:t>
      </w:r>
      <w:r>
        <w:rPr>
          <w:spacing w:val="-3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(BEI,</w:t>
      </w:r>
      <w:r>
        <w:rPr>
          <w:spacing w:val="-4"/>
          <w:sz w:val="20"/>
        </w:rPr>
        <w:t xml:space="preserve"> </w:t>
      </w:r>
      <w:r>
        <w:rPr>
          <w:sz w:val="20"/>
        </w:rPr>
        <w:t>SECAP),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</w:t>
      </w:r>
      <w:r>
        <w:rPr>
          <w:spacing w:val="-3"/>
          <w:sz w:val="20"/>
        </w:rPr>
        <w:t xml:space="preserve"> </w:t>
      </w:r>
      <w:r>
        <w:rPr>
          <w:sz w:val="20"/>
        </w:rPr>
        <w:t>osloví minimálně 60</w:t>
      </w:r>
      <w:r>
        <w:rPr>
          <w:spacing w:val="-3"/>
          <w:sz w:val="20"/>
        </w:rPr>
        <w:t xml:space="preserve"> </w:t>
      </w:r>
      <w:r>
        <w:rPr>
          <w:sz w:val="20"/>
        </w:rPr>
        <w:t>osob,</w:t>
      </w:r>
    </w:p>
    <w:p w:rsidR="00D91DAA" w:rsidRDefault="00D91DAA">
      <w:pPr>
        <w:pStyle w:val="Zkladntext"/>
        <w:spacing w:before="12"/>
        <w:ind w:left="0"/>
        <w:jc w:val="left"/>
      </w:pP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bude dodržovat pravidla stanovená v čl. 10 písm. h) Výzvy, t. j. veškeré výdaje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 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 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data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po 2 letech od schválení SECAP předloží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5"/>
        <w:rPr>
          <w:sz w:val="20"/>
        </w:rPr>
      </w:pPr>
      <w:r>
        <w:rPr>
          <w:sz w:val="20"/>
        </w:rPr>
        <w:t>termín dokončení akce do 30. 11. 2025 a o dodržení tohoto termínu Fond bez zbytečného 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3/2023,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2/2026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D91DAA" w:rsidRDefault="00D04BF5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91DAA" w:rsidRDefault="00D04BF5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lastRenderedPageBreak/>
        <w:t>s</w:t>
      </w:r>
      <w:r>
        <w:rPr>
          <w:spacing w:val="25"/>
        </w:rPr>
        <w:t xml:space="preserve"> </w:t>
      </w:r>
      <w:r>
        <w:t>plněním</w:t>
      </w:r>
      <w:r>
        <w:rPr>
          <w:spacing w:val="25"/>
        </w:rPr>
        <w:t xml:space="preserve"> </w:t>
      </w:r>
      <w:r>
        <w:t>finančních</w:t>
      </w:r>
      <w:r>
        <w:rPr>
          <w:spacing w:val="27"/>
        </w:rPr>
        <w:t xml:space="preserve"> </w:t>
      </w:r>
      <w:r>
        <w:t>závazků</w:t>
      </w:r>
      <w:r>
        <w:rPr>
          <w:spacing w:val="27"/>
        </w:rPr>
        <w:t xml:space="preserve"> </w:t>
      </w:r>
      <w:r>
        <w:t>vůči</w:t>
      </w:r>
      <w:r>
        <w:rPr>
          <w:spacing w:val="27"/>
        </w:rPr>
        <w:t xml:space="preserve"> </w:t>
      </w:r>
      <w:r>
        <w:t>Fondu.</w:t>
      </w:r>
      <w:r>
        <w:rPr>
          <w:spacing w:val="28"/>
        </w:rPr>
        <w:t xml:space="preserve"> </w:t>
      </w:r>
      <w:r>
        <w:t>Protokol</w:t>
      </w:r>
      <w:r>
        <w:rPr>
          <w:spacing w:val="2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ZVA</w:t>
      </w:r>
      <w:r>
        <w:rPr>
          <w:spacing w:val="28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obsahovat</w:t>
      </w:r>
      <w:r>
        <w:rPr>
          <w:spacing w:val="25"/>
        </w:rPr>
        <w:t xml:space="preserve"> </w:t>
      </w:r>
      <w:r>
        <w:t>vypořádání</w:t>
      </w:r>
      <w:r>
        <w:rPr>
          <w:spacing w:val="29"/>
        </w:rPr>
        <w:t xml:space="preserve"> </w:t>
      </w:r>
      <w:r>
        <w:t>čerpaných</w:t>
      </w:r>
    </w:p>
    <w:p w:rsidR="00D91DAA" w:rsidRDefault="00D91DAA">
      <w:pPr>
        <w:sectPr w:rsidR="00D91DAA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D91DAA" w:rsidRDefault="00D04BF5">
      <w:pPr>
        <w:pStyle w:val="Zkladntext"/>
        <w:spacing w:before="73"/>
        <w:ind w:left="948"/>
      </w:pPr>
      <w:r>
        <w:t>prostředků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podmínek.</w:t>
      </w:r>
    </w:p>
    <w:p w:rsidR="00D91DAA" w:rsidRDefault="00D04BF5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6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54"/>
        </w:tabs>
        <w:ind w:right="13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5"/>
          <w:sz w:val="20"/>
        </w:rPr>
        <w:t xml:space="preserve"> </w:t>
      </w:r>
      <w:r>
        <w:rPr>
          <w:sz w:val="20"/>
        </w:rPr>
        <w:t>dobu,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22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zahrnuta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25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1"/>
          <w:sz w:val="20"/>
        </w:rPr>
        <w:t xml:space="preserve"> </w:t>
      </w:r>
      <w:r>
        <w:rPr>
          <w:sz w:val="20"/>
        </w:rPr>
        <w:t>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</w:t>
      </w:r>
      <w:r>
        <w:rPr>
          <w:sz w:val="20"/>
        </w:rPr>
        <w:t>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91DAA" w:rsidRDefault="00D04BF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91DAA" w:rsidRDefault="00D91DAA">
      <w:pPr>
        <w:pStyle w:val="Zkladntext"/>
        <w:spacing w:before="2"/>
        <w:ind w:left="0"/>
        <w:jc w:val="left"/>
        <w:rPr>
          <w:sz w:val="36"/>
        </w:rPr>
      </w:pPr>
    </w:p>
    <w:p w:rsidR="00D91DAA" w:rsidRDefault="00D04BF5">
      <w:pPr>
        <w:pStyle w:val="Nadpis1"/>
        <w:ind w:left="3414"/>
      </w:pPr>
      <w:r>
        <w:t>V.</w:t>
      </w:r>
    </w:p>
    <w:p w:rsidR="00D91DAA" w:rsidRDefault="00D04BF5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91DAA" w:rsidRDefault="00D91DAA">
      <w:pPr>
        <w:pStyle w:val="Zkladntext"/>
        <w:spacing w:before="12"/>
        <w:ind w:left="0"/>
        <w:jc w:val="left"/>
        <w:rPr>
          <w:b/>
          <w:sz w:val="17"/>
        </w:rPr>
      </w:pPr>
    </w:p>
    <w:p w:rsidR="00D91DAA" w:rsidRDefault="00D04BF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91DAA" w:rsidRDefault="00D04BF5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a),</w:t>
      </w:r>
      <w:r>
        <w:rPr>
          <w:spacing w:val="5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1DAA" w:rsidRDefault="00D04BF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41"/>
          <w:sz w:val="20"/>
        </w:rPr>
        <w:t xml:space="preserve"> </w:t>
      </w:r>
      <w:r>
        <w:rPr>
          <w:sz w:val="20"/>
        </w:rPr>
        <w:t>IV</w:t>
      </w:r>
      <w:r>
        <w:rPr>
          <w:spacing w:val="42"/>
          <w:sz w:val="20"/>
        </w:rPr>
        <w:t xml:space="preserve"> </w:t>
      </w:r>
      <w:r>
        <w:rPr>
          <w:sz w:val="20"/>
        </w:rPr>
        <w:t>bodu</w:t>
      </w:r>
      <w:r>
        <w:rPr>
          <w:spacing w:val="43"/>
          <w:sz w:val="20"/>
        </w:rPr>
        <w:t xml:space="preserve"> </w:t>
      </w:r>
      <w:r>
        <w:rPr>
          <w:sz w:val="20"/>
        </w:rPr>
        <w:t>1</w:t>
      </w:r>
      <w:r>
        <w:rPr>
          <w:spacing w:val="42"/>
          <w:sz w:val="20"/>
        </w:rPr>
        <w:t xml:space="preserve"> </w:t>
      </w:r>
      <w:r>
        <w:rPr>
          <w:sz w:val="20"/>
        </w:rPr>
        <w:t>písm.</w:t>
      </w:r>
      <w:r>
        <w:rPr>
          <w:spacing w:val="44"/>
          <w:sz w:val="20"/>
        </w:rPr>
        <w:t xml:space="preserve"> </w:t>
      </w:r>
      <w:r>
        <w:rPr>
          <w:sz w:val="20"/>
        </w:rPr>
        <w:t>a)</w:t>
      </w:r>
      <w:r>
        <w:rPr>
          <w:spacing w:val="41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třetí</w:t>
      </w:r>
      <w:r>
        <w:rPr>
          <w:spacing w:val="41"/>
          <w:sz w:val="20"/>
        </w:rPr>
        <w:t xml:space="preserve"> </w:t>
      </w:r>
      <w:r>
        <w:rPr>
          <w:sz w:val="20"/>
        </w:rPr>
        <w:t>nebo</w:t>
      </w:r>
      <w:r>
        <w:rPr>
          <w:spacing w:val="43"/>
          <w:sz w:val="20"/>
        </w:rPr>
        <w:t xml:space="preserve"> </w:t>
      </w:r>
      <w:r>
        <w:rPr>
          <w:sz w:val="20"/>
        </w:rPr>
        <w:t>čtvrtou,</w:t>
      </w:r>
      <w:r>
        <w:rPr>
          <w:spacing w:val="43"/>
          <w:sz w:val="20"/>
        </w:rPr>
        <w:t xml:space="preserve"> </w:t>
      </w:r>
      <w:r>
        <w:rPr>
          <w:sz w:val="20"/>
        </w:rPr>
        <w:t>odrážkou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méně</w:t>
      </w:r>
      <w:r>
        <w:rPr>
          <w:spacing w:val="41"/>
          <w:sz w:val="20"/>
        </w:rPr>
        <w:t xml:space="preserve"> </w:t>
      </w:r>
      <w:r>
        <w:rPr>
          <w:sz w:val="20"/>
        </w:rPr>
        <w:t>než</w:t>
      </w:r>
      <w:r>
        <w:rPr>
          <w:spacing w:val="42"/>
          <w:sz w:val="20"/>
        </w:rPr>
        <w:t xml:space="preserve"> </w:t>
      </w:r>
      <w:r>
        <w:rPr>
          <w:sz w:val="20"/>
        </w:rPr>
        <w:t>50</w:t>
      </w:r>
      <w:r>
        <w:rPr>
          <w:spacing w:val="42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stanovených</w:t>
      </w:r>
    </w:p>
    <w:p w:rsidR="00D91DAA" w:rsidRDefault="00D91DAA">
      <w:pPr>
        <w:jc w:val="both"/>
        <w:rPr>
          <w:sz w:val="20"/>
        </w:rPr>
        <w:sectPr w:rsidR="00D91DAA">
          <w:pgSz w:w="12240" w:h="15840"/>
          <w:pgMar w:top="1060" w:right="1000" w:bottom="1660" w:left="1320" w:header="0" w:footer="1436" w:gutter="0"/>
          <w:cols w:space="708"/>
        </w:sectPr>
      </w:pPr>
    </w:p>
    <w:p w:rsidR="00D91DAA" w:rsidRDefault="00D04BF5">
      <w:pPr>
        <w:pStyle w:val="Zkladntext"/>
        <w:spacing w:before="73"/>
        <w:ind w:right="130"/>
      </w:pPr>
      <w:r>
        <w:rPr>
          <w:spacing w:val="-1"/>
        </w:rPr>
        <w:lastRenderedPageBreak/>
        <w:t>indikátorů,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toto</w:t>
      </w:r>
      <w:r>
        <w:rPr>
          <w:spacing w:val="-11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postiženo</w:t>
      </w:r>
      <w:r>
        <w:rPr>
          <w:spacing w:val="-11"/>
        </w:rPr>
        <w:t xml:space="preserve"> </w:t>
      </w:r>
      <w:r>
        <w:rPr>
          <w:spacing w:val="-1"/>
        </w:rPr>
        <w:t>odvodem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poskytnuté</w:t>
      </w:r>
      <w:r>
        <w:rPr>
          <w:spacing w:val="-13"/>
        </w:rPr>
        <w:t xml:space="preserve"> </w:t>
      </w:r>
      <w:r>
        <w:t>podpory.</w:t>
      </w:r>
      <w:r>
        <w:rPr>
          <w:spacing w:val="-1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plnění</w:t>
      </w:r>
      <w:r>
        <w:rPr>
          <w:spacing w:val="-53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50-99</w:t>
      </w:r>
      <w:r>
        <w:rPr>
          <w:spacing w:val="-9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stanovených</w:t>
      </w:r>
      <w:r>
        <w:rPr>
          <w:spacing w:val="-12"/>
        </w:rPr>
        <w:t xml:space="preserve"> </w:t>
      </w:r>
      <w:r>
        <w:t>indikátorů,</w:t>
      </w:r>
      <w:r>
        <w:rPr>
          <w:spacing w:val="-9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toto</w:t>
      </w:r>
      <w:r>
        <w:rPr>
          <w:spacing w:val="-11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postiženo</w:t>
      </w:r>
      <w:r>
        <w:rPr>
          <w:spacing w:val="-10"/>
        </w:rPr>
        <w:t xml:space="preserve"> </w:t>
      </w:r>
      <w:r>
        <w:t>odvodem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52"/>
        </w:rPr>
        <w:t xml:space="preserve"> </w:t>
      </w:r>
      <w:r>
        <w:t>0,1-49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míře</w:t>
      </w:r>
      <w:r>
        <w:rPr>
          <w:spacing w:val="-2"/>
        </w:rPr>
        <w:t xml:space="preserve"> </w:t>
      </w:r>
      <w:r>
        <w:t>porušení stanovených</w:t>
      </w:r>
      <w:r>
        <w:rPr>
          <w:spacing w:val="-1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akce.</w:t>
      </w:r>
    </w:p>
    <w:p w:rsidR="00D91DAA" w:rsidRDefault="00D04BF5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</w:t>
      </w:r>
      <w:r>
        <w:rPr>
          <w:sz w:val="20"/>
        </w:rPr>
        <w:t>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91DAA" w:rsidRDefault="00D04BF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D91DAA" w:rsidRDefault="00D04BF5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 xml:space="preserve">Porušení ostatních povinností podle této Smlouvy bude postiženo odvodem ve </w:t>
      </w:r>
      <w:r>
        <w:rPr>
          <w:sz w:val="20"/>
        </w:rPr>
        <w:t>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91DAA" w:rsidRDefault="00D91DAA">
      <w:pPr>
        <w:pStyle w:val="Zkladntext"/>
        <w:spacing w:before="2"/>
        <w:ind w:left="0"/>
        <w:jc w:val="left"/>
        <w:rPr>
          <w:sz w:val="36"/>
        </w:rPr>
      </w:pPr>
    </w:p>
    <w:p w:rsidR="00D91DAA" w:rsidRDefault="00D04BF5">
      <w:pPr>
        <w:pStyle w:val="Nadpis1"/>
        <w:ind w:left="3417"/>
      </w:pPr>
      <w:r>
        <w:t>VI.</w:t>
      </w:r>
    </w:p>
    <w:p w:rsidR="00D91DAA" w:rsidRDefault="00D04BF5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91DAA" w:rsidRDefault="00D91DAA">
      <w:pPr>
        <w:pStyle w:val="Zkladntext"/>
        <w:spacing w:before="12"/>
        <w:ind w:left="0"/>
        <w:jc w:val="left"/>
        <w:rPr>
          <w:b/>
          <w:sz w:val="17"/>
        </w:rPr>
      </w:pP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 xml:space="preserve">Jednostranně je možno tuto Smlouvu vypovědět pouze za podmínek stanovených zákonem či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91DAA" w:rsidRDefault="00D91DAA">
      <w:pPr>
        <w:jc w:val="both"/>
        <w:rPr>
          <w:sz w:val="20"/>
        </w:rPr>
        <w:sectPr w:rsidR="00D91DAA">
          <w:pgSz w:w="12240" w:h="15840"/>
          <w:pgMar w:top="1060" w:right="1000" w:bottom="1660" w:left="1320" w:header="0" w:footer="1436" w:gutter="0"/>
          <w:cols w:space="708"/>
        </w:sectPr>
      </w:pPr>
    </w:p>
    <w:p w:rsidR="00D91DAA" w:rsidRDefault="00D04BF5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</w:t>
      </w:r>
      <w:r>
        <w:rPr>
          <w:sz w:val="20"/>
        </w:rPr>
        <w:t xml:space="preserve">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04BF5">
      <w:pPr>
        <w:pStyle w:val="Zkladntext"/>
        <w:tabs>
          <w:tab w:val="left" w:pos="6853"/>
        </w:tabs>
        <w:spacing w:before="191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91DAA" w:rsidRDefault="00D91DAA">
      <w:pPr>
        <w:pStyle w:val="Zkladntext"/>
        <w:spacing w:before="11"/>
        <w:ind w:left="0"/>
        <w:jc w:val="left"/>
        <w:rPr>
          <w:sz w:val="17"/>
        </w:rPr>
      </w:pPr>
    </w:p>
    <w:p w:rsidR="00D91DAA" w:rsidRDefault="00D04BF5">
      <w:pPr>
        <w:pStyle w:val="Zkladntext"/>
        <w:ind w:left="382"/>
        <w:jc w:val="left"/>
      </w:pPr>
      <w:r>
        <w:t>dne:</w:t>
      </w: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spacing w:before="4"/>
        <w:ind w:left="0"/>
        <w:jc w:val="left"/>
        <w:rPr>
          <w:sz w:val="29"/>
        </w:rPr>
      </w:pPr>
    </w:p>
    <w:p w:rsidR="00D91DAA" w:rsidRDefault="00D04BF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91DAA" w:rsidRDefault="00D04BF5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spacing w:before="2"/>
        <w:ind w:left="0"/>
        <w:jc w:val="left"/>
        <w:rPr>
          <w:sz w:val="32"/>
        </w:rPr>
      </w:pPr>
    </w:p>
    <w:p w:rsidR="00D91DAA" w:rsidRDefault="00D04BF5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91DAA" w:rsidRDefault="00D91DAA">
      <w:pPr>
        <w:spacing w:line="264" w:lineRule="auto"/>
        <w:sectPr w:rsidR="00D91DAA">
          <w:pgSz w:w="12240" w:h="15840"/>
          <w:pgMar w:top="1060" w:right="1000" w:bottom="1660" w:left="1320" w:header="0" w:footer="1436" w:gutter="0"/>
          <w:cols w:space="708"/>
        </w:sectPr>
      </w:pPr>
    </w:p>
    <w:p w:rsidR="00D91DAA" w:rsidRDefault="00D04BF5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91DAA" w:rsidRDefault="00D91DAA">
      <w:pPr>
        <w:pStyle w:val="Zkladntext"/>
        <w:ind w:left="0"/>
        <w:jc w:val="left"/>
        <w:rPr>
          <w:sz w:val="26"/>
        </w:rPr>
      </w:pPr>
    </w:p>
    <w:p w:rsidR="00D91DAA" w:rsidRDefault="00D91DAA">
      <w:pPr>
        <w:pStyle w:val="Zkladntext"/>
        <w:spacing w:before="2"/>
        <w:ind w:left="0"/>
        <w:jc w:val="left"/>
        <w:rPr>
          <w:sz w:val="32"/>
        </w:rPr>
      </w:pPr>
    </w:p>
    <w:p w:rsidR="00D91DAA" w:rsidRDefault="00D04BF5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D91DAA" w:rsidRDefault="00D91DAA">
      <w:pPr>
        <w:pStyle w:val="Zkladntext"/>
        <w:spacing w:before="1"/>
        <w:ind w:left="0"/>
        <w:jc w:val="left"/>
        <w:rPr>
          <w:b/>
          <w:sz w:val="27"/>
        </w:rPr>
      </w:pPr>
    </w:p>
    <w:p w:rsidR="00D91DAA" w:rsidRDefault="00D04BF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91DAA" w:rsidRDefault="00D91DAA">
      <w:pPr>
        <w:pStyle w:val="Zkladntext"/>
        <w:spacing w:before="1"/>
        <w:ind w:left="0"/>
        <w:jc w:val="left"/>
        <w:rPr>
          <w:b/>
          <w:sz w:val="29"/>
        </w:rPr>
      </w:pP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</w:t>
      </w:r>
      <w:r>
        <w:rPr>
          <w:sz w:val="20"/>
        </w:rPr>
        <w:t>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</w:t>
      </w:r>
      <w:r>
        <w:rPr>
          <w:sz w:val="20"/>
        </w:rPr>
        <w:t>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</w:t>
      </w:r>
      <w:r>
        <w:rPr>
          <w:sz w:val="20"/>
        </w:rPr>
        <w:t xml:space="preserve">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</w:t>
      </w:r>
      <w:r>
        <w:rPr>
          <w:sz w:val="20"/>
        </w:rPr>
        <w:t>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91DAA" w:rsidRDefault="00D04BF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D91DAA" w:rsidRDefault="00D91DAA">
      <w:pPr>
        <w:spacing w:line="312" w:lineRule="auto"/>
        <w:jc w:val="both"/>
        <w:rPr>
          <w:sz w:val="20"/>
        </w:rPr>
        <w:sectPr w:rsidR="00D91DAA">
          <w:pgSz w:w="12240" w:h="15840"/>
          <w:pgMar w:top="1060" w:right="1000" w:bottom="1660" w:left="1320" w:header="0" w:footer="1436" w:gutter="0"/>
          <w:cols w:space="708"/>
        </w:sectPr>
      </w:pPr>
    </w:p>
    <w:p w:rsidR="00D91DAA" w:rsidRDefault="00D04BF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91DAA" w:rsidRDefault="00D91DAA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91DAA" w:rsidRDefault="00D04BF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91DAA" w:rsidRDefault="00D04BF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91DAA" w:rsidRDefault="00D04B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1DAA" w:rsidRDefault="00D04BF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1DA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91DAA" w:rsidRDefault="00D04BF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91DAA" w:rsidRDefault="00D04BF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91DA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91DAA" w:rsidRDefault="00D04B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91DAA" w:rsidRDefault="00D04BF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91DAA" w:rsidRDefault="00D04BF5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91DAA" w:rsidRDefault="00D04BF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91DAA" w:rsidRDefault="00D04BF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91DA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91DAA" w:rsidRDefault="00D04BF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91DAA" w:rsidRDefault="00D04BF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91DA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91DAA" w:rsidRDefault="00D04BF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91DAA" w:rsidRDefault="00D04BF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91DAA" w:rsidRDefault="00D04BF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91DA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91DAA" w:rsidRDefault="00D04BF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91DAA" w:rsidRDefault="00D04BF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91DAA" w:rsidRDefault="00D04BF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91DAA" w:rsidRDefault="00D91DAA">
      <w:pPr>
        <w:rPr>
          <w:sz w:val="20"/>
        </w:rPr>
        <w:sectPr w:rsidR="00D91DAA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91DAA" w:rsidRDefault="00D04BF5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91DAA" w:rsidRDefault="00D04BF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91DA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91DAA" w:rsidRDefault="00D04BF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91DAA" w:rsidRDefault="00D04BF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91DA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91DA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91DAA" w:rsidRDefault="00D04BF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91DAA" w:rsidRDefault="00D04BF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91DAA" w:rsidRDefault="00D04BF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91DAA" w:rsidRDefault="00D04BF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91DA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91DAA" w:rsidRDefault="00D04BF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91DA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91DAA" w:rsidRDefault="00D04BF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91DAA" w:rsidRDefault="00D04BF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91DA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91DAA" w:rsidRDefault="00D04B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91DAA" w:rsidRDefault="00D91DAA">
      <w:pPr>
        <w:rPr>
          <w:sz w:val="20"/>
        </w:rPr>
        <w:sectPr w:rsidR="00D91DAA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91DAA" w:rsidRDefault="00D04BF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91DAA" w:rsidRDefault="00D04BF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91DAA" w:rsidRDefault="00D04BF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91DAA" w:rsidRDefault="00D04BF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91DAA" w:rsidRDefault="00D04BF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91DAA" w:rsidRDefault="00D04BF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91DAA" w:rsidRDefault="00D04BF5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91DAA" w:rsidRDefault="00D04BF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1DAA" w:rsidRDefault="00D04BF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91DAA" w:rsidRDefault="00D04BF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91DAA" w:rsidRDefault="00D04BF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91DA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91DAA" w:rsidRDefault="00D04BF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91DAA" w:rsidRDefault="00D04BF5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91DAA" w:rsidRDefault="00D04BF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DA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91DAA" w:rsidRDefault="00D04BF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91DAA" w:rsidRDefault="00D04BF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91DAA" w:rsidRDefault="00D04BF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91DA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91DAA" w:rsidRDefault="00D04BF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DAA" w:rsidRDefault="00D04BF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91DAA" w:rsidRDefault="00D91DAA">
      <w:pPr>
        <w:pStyle w:val="Zkladntext"/>
        <w:ind w:left="0"/>
        <w:jc w:val="left"/>
        <w:rPr>
          <w:b/>
        </w:rPr>
      </w:pPr>
    </w:p>
    <w:p w:rsidR="00D91DAA" w:rsidRDefault="000F06A3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ACAF9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91DAA" w:rsidRDefault="00D91DAA">
      <w:pPr>
        <w:pStyle w:val="Zkladntext"/>
        <w:ind w:left="0"/>
        <w:jc w:val="left"/>
        <w:rPr>
          <w:b/>
        </w:rPr>
      </w:pPr>
    </w:p>
    <w:p w:rsidR="00D91DAA" w:rsidRDefault="00D91DAA">
      <w:pPr>
        <w:pStyle w:val="Zkladntext"/>
        <w:spacing w:before="3"/>
        <w:ind w:left="0"/>
        <w:jc w:val="left"/>
        <w:rPr>
          <w:b/>
          <w:sz w:val="14"/>
        </w:rPr>
      </w:pPr>
    </w:p>
    <w:p w:rsidR="00D91DAA" w:rsidRDefault="00D04BF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91DAA" w:rsidRDefault="00D91DAA">
      <w:pPr>
        <w:rPr>
          <w:sz w:val="16"/>
        </w:rPr>
        <w:sectPr w:rsidR="00D91DA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91DAA" w:rsidRDefault="00D04BF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91DAA" w:rsidRDefault="00D04BF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91DAA" w:rsidRDefault="00D04BF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91DA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91DAA" w:rsidRDefault="00D04BF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91DAA" w:rsidRDefault="00D04B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1DAA" w:rsidRDefault="00D04BF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91DAA" w:rsidRDefault="00D04BF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91DAA" w:rsidRDefault="00D04BF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91DAA" w:rsidRDefault="00D04BF5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91DAA" w:rsidRDefault="00D04BF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1DAA" w:rsidRDefault="00D04BF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91DA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91DAA" w:rsidRDefault="00D04BF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1DAA" w:rsidRDefault="00D04BF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91DAA" w:rsidRDefault="00D04BF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91DAA" w:rsidRDefault="00D04BF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91DA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91DAA" w:rsidRDefault="00D04BF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91DAA" w:rsidRDefault="00D04BF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91DAA" w:rsidRDefault="00D04BF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91DAA" w:rsidRDefault="00D04BF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91DAA" w:rsidRDefault="00D04BF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1DAA" w:rsidRDefault="00D04BF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DAA" w:rsidRDefault="00D04BF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DAA" w:rsidRDefault="00D04BF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91DAA" w:rsidRDefault="00D04BF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DAA" w:rsidRDefault="00D04BF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91DA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91DAA" w:rsidRDefault="00D91DAA">
      <w:pPr>
        <w:rPr>
          <w:sz w:val="20"/>
        </w:rPr>
        <w:sectPr w:rsidR="00D91DAA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91DAA" w:rsidRDefault="00D04BF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91DAA" w:rsidRDefault="00D04BF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91DAA" w:rsidRDefault="00D04BF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91DAA" w:rsidRDefault="00D04BF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91DAA" w:rsidRDefault="00D04BF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1DAA" w:rsidRDefault="00D04BF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DAA" w:rsidRDefault="00D04BF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DAA" w:rsidRDefault="00D04BF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91DAA" w:rsidRDefault="00D04B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91DAA" w:rsidRDefault="00D04BF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91DAA" w:rsidRDefault="00D04BF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91DAA" w:rsidRDefault="00D04BF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91DAA" w:rsidRDefault="00D04BF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91DAA" w:rsidRDefault="00D04B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91DAA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91DAA" w:rsidRDefault="00D04BF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91DAA" w:rsidRDefault="00D04BF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91DAA" w:rsidRDefault="00D04BF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91DAA" w:rsidRDefault="00D04BF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91DAA" w:rsidRDefault="00D04BF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91DAA" w:rsidRDefault="00D04BF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D91DA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91DAA" w:rsidRDefault="00D04BF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91DAA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DAA" w:rsidRDefault="00D04BF5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91DAA" w:rsidRDefault="00D91DAA">
      <w:pPr>
        <w:rPr>
          <w:sz w:val="20"/>
        </w:rPr>
        <w:sectPr w:rsidR="00D91DA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1DA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91DAA" w:rsidRDefault="00D04BF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91DAA" w:rsidRDefault="00D04BF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91DAA" w:rsidRDefault="00D04BF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91DA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91DAA" w:rsidRDefault="00D04BF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91DAA" w:rsidRDefault="00D04BF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91DAA" w:rsidRDefault="00D04BF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91DAA" w:rsidRDefault="00D04BF5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91DAA" w:rsidRDefault="00D04BF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DAA" w:rsidRDefault="00D04B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91DAA" w:rsidRDefault="00D04BF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1DAA" w:rsidRDefault="00D04BF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D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91DAA" w:rsidRDefault="00D04BF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91DAA" w:rsidRDefault="00D04BF5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91DAA" w:rsidRDefault="00D04BF5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91DA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91DAA" w:rsidRDefault="00D04BF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91DAA" w:rsidRDefault="00D04BF5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91DAA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91DAA" w:rsidRDefault="00D04BF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91DAA" w:rsidRDefault="00D91DAA">
      <w:pPr>
        <w:rPr>
          <w:sz w:val="20"/>
        </w:rPr>
        <w:sectPr w:rsidR="00D91DAA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1DAA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1DA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91DAA" w:rsidRDefault="00D04BF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1DAA" w:rsidRDefault="00D04BF5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91DAA" w:rsidRDefault="00D04BF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1DAA" w:rsidRDefault="00D04BF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91DAA" w:rsidRDefault="00D04BF5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91DAA" w:rsidRDefault="00D04BF5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DA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91DAA" w:rsidRDefault="00D04BF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91DAA" w:rsidRDefault="00D04BF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91DAA" w:rsidRDefault="00D04BF5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DA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91DAA" w:rsidRDefault="00D04BF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91DAA" w:rsidRDefault="00D04BF5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91DAA" w:rsidRDefault="00D04BF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91DAA" w:rsidRDefault="00D91DAA">
      <w:pPr>
        <w:rPr>
          <w:sz w:val="20"/>
        </w:rPr>
        <w:sectPr w:rsidR="00D91DAA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91DAA" w:rsidRDefault="00D04BF5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91DAA" w:rsidRDefault="00D04B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1DAA" w:rsidRDefault="00D04BF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91DAA" w:rsidRDefault="00D04BF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91DAA" w:rsidRDefault="00D04BF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DA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91DAA" w:rsidRDefault="00D04BF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91DAA" w:rsidRDefault="00D04BF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91DAA" w:rsidRDefault="00D04BF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1DA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91DAA" w:rsidRDefault="00D04BF5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1DAA" w:rsidRDefault="00D04BF5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91DA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91DAA" w:rsidRDefault="00D04BF5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91DAA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91DAA" w:rsidRDefault="000F06A3">
      <w:pPr>
        <w:pStyle w:val="Zkladntext"/>
        <w:spacing w:before="7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4FD8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91DAA" w:rsidRDefault="00D91DAA">
      <w:pPr>
        <w:pStyle w:val="Zkladntext"/>
        <w:ind w:left="0"/>
        <w:jc w:val="left"/>
      </w:pPr>
    </w:p>
    <w:p w:rsidR="00D91DAA" w:rsidRDefault="00D91DAA">
      <w:pPr>
        <w:pStyle w:val="Zkladntext"/>
        <w:spacing w:before="3"/>
        <w:ind w:left="0"/>
        <w:jc w:val="left"/>
        <w:rPr>
          <w:sz w:val="14"/>
        </w:rPr>
      </w:pPr>
    </w:p>
    <w:p w:rsidR="00D91DAA" w:rsidRDefault="00D04BF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91DAA" w:rsidRDefault="00D91DAA">
      <w:pPr>
        <w:rPr>
          <w:sz w:val="16"/>
        </w:rPr>
        <w:sectPr w:rsidR="00D91DA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D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DA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91DAA" w:rsidRDefault="00D04BF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91DAA" w:rsidRDefault="00D04BF5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91DAA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DAA" w:rsidRDefault="00D04BF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DAA" w:rsidRDefault="00D91DA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91DAA" w:rsidRDefault="00D04B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91DAA" w:rsidRDefault="00D91D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91DAA" w:rsidRDefault="00D04BF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91DAA" w:rsidRDefault="00D04BF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91DA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DAA" w:rsidRDefault="00D91DA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91DAA" w:rsidRDefault="00D04B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91DAA" w:rsidRDefault="00D91D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91DAA" w:rsidRDefault="00D04BF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91DAA" w:rsidRDefault="00D04BF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91DAA" w:rsidRDefault="00D04B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91DA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91DAA" w:rsidRDefault="00D04BF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D91DAA" w:rsidRDefault="00D04BF5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DAA" w:rsidRDefault="00D04BF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DAA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DAA" w:rsidRDefault="00D91D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DAA" w:rsidRDefault="00D04BF5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04BF5" w:rsidRDefault="00D04BF5"/>
    <w:sectPr w:rsidR="00D04BF5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F5" w:rsidRDefault="00D04BF5">
      <w:r>
        <w:separator/>
      </w:r>
    </w:p>
  </w:endnote>
  <w:endnote w:type="continuationSeparator" w:id="0">
    <w:p w:rsidR="00D04BF5" w:rsidRDefault="00D0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AA" w:rsidRDefault="000F06A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AA" w:rsidRDefault="00D04BF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06A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91DAA" w:rsidRDefault="00D04BF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06A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F5" w:rsidRDefault="00D04BF5">
      <w:r>
        <w:separator/>
      </w:r>
    </w:p>
  </w:footnote>
  <w:footnote w:type="continuationSeparator" w:id="0">
    <w:p w:rsidR="00D04BF5" w:rsidRDefault="00D0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16E7"/>
    <w:multiLevelType w:val="hybridMultilevel"/>
    <w:tmpl w:val="A6521638"/>
    <w:lvl w:ilvl="0" w:tplc="C6AA15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C01B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F4ACE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ED2DA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C6CC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26ABB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F9C8D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6BE5E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F160B5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0F426D"/>
    <w:multiLevelType w:val="hybridMultilevel"/>
    <w:tmpl w:val="0AC8FD84"/>
    <w:lvl w:ilvl="0" w:tplc="7272EF0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445E0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06C3F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C269BB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ED2744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38672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870707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3E4110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BAAF16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34728F"/>
    <w:multiLevelType w:val="hybridMultilevel"/>
    <w:tmpl w:val="5C94269A"/>
    <w:lvl w:ilvl="0" w:tplc="6526DC4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0C66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6CCF4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794733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7E075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F4A6D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C9EF3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768B8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7A34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0301255"/>
    <w:multiLevelType w:val="hybridMultilevel"/>
    <w:tmpl w:val="E35270AC"/>
    <w:lvl w:ilvl="0" w:tplc="D60413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D427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40C2D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B70B79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48B5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B0EA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0481F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B2CE4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394FE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1193697"/>
    <w:multiLevelType w:val="hybridMultilevel"/>
    <w:tmpl w:val="F64C72BE"/>
    <w:lvl w:ilvl="0" w:tplc="3F7CE9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CA00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F1287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4BEAB8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480EB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4462C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3BC5BC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A6A9A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842D88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8780DEF"/>
    <w:multiLevelType w:val="hybridMultilevel"/>
    <w:tmpl w:val="8B8AA912"/>
    <w:lvl w:ilvl="0" w:tplc="9EFA54F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8ECF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304AA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03E513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F286F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E468E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DFCC5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51CD3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28CF1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AB27303"/>
    <w:multiLevelType w:val="hybridMultilevel"/>
    <w:tmpl w:val="F3DCCE28"/>
    <w:lvl w:ilvl="0" w:tplc="8238FE0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7A8D1D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E5005F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99A7A4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8CC903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CC23C7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12AFA8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402A7D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A6ADC2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3B2B2A52"/>
    <w:multiLevelType w:val="hybridMultilevel"/>
    <w:tmpl w:val="6F64AD32"/>
    <w:lvl w:ilvl="0" w:tplc="E7485F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C8683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D5A562E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9A49F4E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F0E8AB62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55B2EC82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F7A062FE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0E648750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A4A48F42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8" w15:restartNumberingAfterBreak="0">
    <w:nsid w:val="4FC90910"/>
    <w:multiLevelType w:val="hybridMultilevel"/>
    <w:tmpl w:val="C5C23F38"/>
    <w:lvl w:ilvl="0" w:tplc="B79A2D0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26ADF5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901AD36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E9841B9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8A03D1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410BD6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7B0B80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30C8E90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3AD4556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AA"/>
    <w:rsid w:val="000F06A3"/>
    <w:rsid w:val="00D04BF5"/>
    <w:rsid w:val="00D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E4DED-B164-4907-9015-75E91EB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4780</Words>
  <Characters>28207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2024-06-24T12:52:00Z</dcterms:created>
  <dcterms:modified xsi:type="dcterms:W3CDTF">2024-06-24T12:52:00Z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