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rPr>
          <w:rFonts w:ascii="Times New Roman"/>
          <w:sz w:val="17"/>
        </w:rPr>
      </w:pPr>
      <w:r>
        <w:rPr/>
        <w:pict>
          <v:shapetype id="_x0000_t202" o:spt="202" coordsize="21600,21600" path="m,l,21600r21600,l21600,xe">
            <v:stroke joinstyle="miter"/>
            <v:path gradientshapeok="t" o:connecttype="rect"/>
          </v:shapetype>
          <v:shape style="position:absolute;margin-left:0pt;margin-top:0pt;width:595.1pt;height:841.7pt;mso-position-horizontal-relative:page;mso-position-vertical-relative:page;z-index:-4360" type="#_x0000_t202" filled="false" stroked="false">
            <v:textbox inset="0,0,0,0">
              <w:txbxContent>
                <w:p>
                  <w:pPr>
                    <w:pStyle w:val="BodyText"/>
                    <w:rPr>
                      <w:rFonts w:ascii="Times New Roman"/>
                    </w:rPr>
                  </w:pPr>
                </w:p>
                <w:p>
                  <w:pPr>
                    <w:pStyle w:val="BodyText"/>
                    <w:rPr>
                      <w:rFonts w:ascii="Times New Roman"/>
                      <w:sz w:val="23"/>
                    </w:rPr>
                  </w:pPr>
                </w:p>
                <w:p>
                  <w:pPr>
                    <w:spacing w:before="1"/>
                    <w:ind w:left="2893" w:right="0" w:firstLine="0"/>
                    <w:jc w:val="left"/>
                    <w:rPr>
                      <w:b/>
                      <w:sz w:val="20"/>
                    </w:rPr>
                  </w:pPr>
                  <w:r>
                    <w:rPr>
                      <w:b/>
                      <w:sz w:val="20"/>
                    </w:rPr>
                    <w:t>Správa Krkonošského národního parku</w:t>
                  </w:r>
                </w:p>
                <w:p>
                  <w:pPr>
                    <w:spacing w:before="12"/>
                    <w:ind w:left="2902" w:right="6227" w:hanging="9"/>
                    <w:jc w:val="left"/>
                    <w:rPr>
                      <w:sz w:val="18"/>
                    </w:rPr>
                  </w:pPr>
                  <w:r>
                    <w:rPr>
                      <w:sz w:val="18"/>
                    </w:rPr>
                    <w:t>Dobrovského 3, 543 01 Vrchlabí IČ: 00088455, DIČ: CZ00088455</w:t>
                  </w:r>
                </w:p>
                <w:p>
                  <w:pPr>
                    <w:spacing w:before="2"/>
                    <w:ind w:left="2893" w:right="0" w:firstLine="0"/>
                    <w:jc w:val="left"/>
                    <w:rPr>
                      <w:sz w:val="18"/>
                    </w:rPr>
                  </w:pPr>
                  <w:r>
                    <w:rPr>
                      <w:sz w:val="18"/>
                    </w:rPr>
                    <w:t>Bankovní spojení:</w:t>
                  </w:r>
                </w:p>
                <w:p>
                  <w:pPr>
                    <w:spacing w:before="11"/>
                    <w:ind w:left="2880" w:right="0" w:firstLine="0"/>
                    <w:jc w:val="left"/>
                    <w:rPr>
                      <w:sz w:val="18"/>
                    </w:rPr>
                  </w:pPr>
                  <w:r>
                    <w:rPr>
                      <w:sz w:val="18"/>
                    </w:rPr>
                    <w:t>tel.: (+420) 499 456 111, fax: (+420) 499 422 095</w:t>
                  </w:r>
                </w:p>
                <w:p>
                  <w:pPr>
                    <w:spacing w:before="2"/>
                    <w:ind w:left="2887" w:right="0" w:firstLine="0"/>
                    <w:jc w:val="left"/>
                    <w:rPr>
                      <w:sz w:val="18"/>
                    </w:rPr>
                  </w:pPr>
                  <w:r>
                    <w:rPr>
                      <w:sz w:val="18"/>
                    </w:rPr>
                    <w:t>e-mail:  </w:t>
                  </w:r>
                  <w:hyperlink r:id="rId5">
                    <w:r>
                      <w:rPr>
                        <w:sz w:val="18"/>
                      </w:rPr>
                      <w:t>podatelna@krnap.cz,</w:t>
                    </w:r>
                  </w:hyperlink>
                  <w:r>
                    <w:rPr>
                      <w:sz w:val="18"/>
                    </w:rPr>
                    <w:t> </w:t>
                  </w:r>
                  <w:hyperlink r:id="rId6">
                    <w:r>
                      <w:rPr>
                        <w:sz w:val="18"/>
                      </w:rPr>
                      <w:t>www.krnap.cz</w:t>
                    </w:r>
                  </w:hyperlink>
                </w:p>
                <w:p>
                  <w:pPr>
                    <w:pStyle w:val="BodyText"/>
                    <w:rPr>
                      <w:rFonts w:ascii="Times New Roman"/>
                      <w:sz w:val="20"/>
                    </w:rPr>
                  </w:pPr>
                </w:p>
                <w:p>
                  <w:pPr>
                    <w:pStyle w:val="BodyText"/>
                    <w:rPr>
                      <w:rFonts w:ascii="Times New Roman"/>
                      <w:sz w:val="20"/>
                    </w:rPr>
                  </w:pPr>
                </w:p>
                <w:p>
                  <w:pPr>
                    <w:pStyle w:val="BodyText"/>
                    <w:spacing w:before="152"/>
                    <w:ind w:left="5962" w:right="4278"/>
                    <w:jc w:val="center"/>
                  </w:pPr>
                  <w:r>
                    <w:rPr/>
                    <w:t>Dodavatel:</w:t>
                  </w:r>
                </w:p>
                <w:p>
                  <w:pPr>
                    <w:pStyle w:val="BodyText"/>
                    <w:spacing w:line="280" w:lineRule="auto" w:before="34"/>
                    <w:ind w:left="6278" w:right="1582" w:hanging="7"/>
                  </w:pPr>
                  <w:r>
                    <w:rPr/>
                    <w:t>Vodní zdroje Ekomonitor spol. s r.o. Píšťovy 820</w:t>
                  </w:r>
                </w:p>
                <w:p>
                  <w:pPr>
                    <w:pStyle w:val="BodyText"/>
                    <w:spacing w:line="239" w:lineRule="exact"/>
                    <w:ind w:left="6271"/>
                  </w:pPr>
                  <w:r>
                    <w:rPr/>
                    <w:t>Chrudim - Chrudim III 53701</w:t>
                  </w:r>
                </w:p>
                <w:p>
                  <w:pPr>
                    <w:pStyle w:val="BodyText"/>
                    <w:spacing w:before="32"/>
                    <w:ind w:left="6247" w:right="4265"/>
                    <w:jc w:val="center"/>
                  </w:pPr>
                  <w:r>
                    <w:rPr>
                      <w:w w:val="105"/>
                    </w:rPr>
                    <w:t>IČ:15053695</w:t>
                  </w:r>
                </w:p>
                <w:p>
                  <w:pPr>
                    <w:spacing w:before="59"/>
                    <w:ind w:left="1461" w:right="0" w:firstLine="0"/>
                    <w:jc w:val="left"/>
                    <w:rPr>
                      <w:b/>
                      <w:sz w:val="22"/>
                    </w:rPr>
                  </w:pPr>
                  <w:r>
                    <w:rPr>
                      <w:b/>
                      <w:sz w:val="22"/>
                    </w:rPr>
                    <w:t>Dodatek č. 4</w:t>
                  </w:r>
                </w:p>
                <w:p>
                  <w:pPr>
                    <w:pStyle w:val="BodyText"/>
                    <w:spacing w:before="3"/>
                    <w:rPr>
                      <w:rFonts w:ascii="Times New Roman"/>
                      <w:sz w:val="29"/>
                    </w:rPr>
                  </w:pPr>
                </w:p>
                <w:p>
                  <w:pPr>
                    <w:spacing w:line="547" w:lineRule="auto" w:before="0"/>
                    <w:ind w:left="1461" w:right="6071" w:firstLine="0"/>
                    <w:jc w:val="left"/>
                    <w:rPr>
                      <w:i/>
                      <w:sz w:val="15"/>
                    </w:rPr>
                  </w:pPr>
                  <w:r>
                    <w:rPr>
                      <w:b/>
                      <w:sz w:val="22"/>
                    </w:rPr>
                    <w:t>Objednávka č. OBJDEU-24-49/2021 Dodací adresa:  </w:t>
                  </w:r>
                  <w:r>
                    <w:rPr>
                      <w:i/>
                      <w:sz w:val="15"/>
                    </w:rPr>
                    <w:t>(je-li odlišná od sídla  Správy KRNAP)</w:t>
                  </w:r>
                </w:p>
                <w:p>
                  <w:pPr>
                    <w:pStyle w:val="BodyText"/>
                    <w:spacing w:before="7"/>
                    <w:rPr>
                      <w:rFonts w:ascii="Times New Roman"/>
                      <w:sz w:val="27"/>
                    </w:rPr>
                  </w:pPr>
                </w:p>
                <w:p>
                  <w:pPr>
                    <w:spacing w:before="0"/>
                    <w:ind w:left="1461" w:right="0" w:firstLine="0"/>
                    <w:jc w:val="left"/>
                    <w:rPr>
                      <w:b/>
                      <w:sz w:val="22"/>
                    </w:rPr>
                  </w:pPr>
                  <w:r>
                    <w:rPr>
                      <w:b/>
                      <w:sz w:val="22"/>
                    </w:rPr>
                    <w:t>Předmět dodatku objednávky:</w:t>
                  </w:r>
                </w:p>
                <w:p>
                  <w:pPr>
                    <w:pStyle w:val="BodyText"/>
                    <w:spacing w:line="280" w:lineRule="auto" w:before="19"/>
                    <w:ind w:left="1461" w:right="1582" w:hanging="8"/>
                  </w:pPr>
                  <w:r>
                    <w:rPr/>
                    <w:t>Objednávka na zpracování projektové dokumentace na akci „Revitalizace Albeřického </w:t>
                  </w:r>
                  <w:r>
                    <w:rPr>
                      <w:w w:val="97"/>
                    </w:rPr>
                    <w:t>potoka</w:t>
                  </w:r>
                  <w:r>
                    <w:rPr/>
                    <w:t> </w:t>
                  </w:r>
                  <w:r>
                    <w:rPr>
                      <w:w w:val="88"/>
                    </w:rPr>
                    <w:t>a</w:t>
                  </w:r>
                  <w:r>
                    <w:rPr/>
                    <w:t> </w:t>
                  </w:r>
                  <w:r>
                    <w:rPr>
                      <w:w w:val="100"/>
                    </w:rPr>
                    <w:t>vytvoření</w:t>
                  </w:r>
                  <w:r>
                    <w:rPr/>
                    <w:t> </w:t>
                  </w:r>
                  <w:r>
                    <w:rPr>
                      <w:w w:val="102"/>
                    </w:rPr>
                    <w:t>trdliště</w:t>
                  </w:r>
                  <w:r>
                    <w:rPr>
                      <w:w w:val="32"/>
                    </w:rPr>
                    <w:t>11</w:t>
                  </w:r>
                  <w:r>
                    <w:rPr>
                      <w:w w:val="59"/>
                    </w:rPr>
                    <w:t>,</w:t>
                  </w:r>
                  <w:r>
                    <w:rPr/>
                    <w:t> </w:t>
                  </w:r>
                  <w:r>
                    <w:rPr>
                      <w:w w:val="98"/>
                    </w:rPr>
                    <w:t>dle</w:t>
                  </w:r>
                  <w:r>
                    <w:rPr/>
                    <w:t> </w:t>
                  </w:r>
                  <w:r>
                    <w:rPr>
                      <w:w w:val="101"/>
                    </w:rPr>
                    <w:t>vaší</w:t>
                  </w:r>
                  <w:r>
                    <w:rPr/>
                    <w:t> </w:t>
                  </w:r>
                  <w:r>
                    <w:rPr>
                      <w:w w:val="99"/>
                    </w:rPr>
                    <w:t>cenové</w:t>
                  </w:r>
                  <w:r>
                    <w:rPr/>
                    <w:t> </w:t>
                  </w:r>
                  <w:r>
                    <w:rPr>
                      <w:w w:val="95"/>
                    </w:rPr>
                    <w:t>nab</w:t>
                  </w:r>
                  <w:r>
                    <w:rPr>
                      <w:w w:val="95"/>
                    </w:rPr>
                    <w:t>ídky.</w:t>
                  </w:r>
                </w:p>
                <w:p>
                  <w:pPr>
                    <w:pStyle w:val="BodyText"/>
                    <w:spacing w:before="9"/>
                    <w:rPr>
                      <w:rFonts w:ascii="Times New Roman"/>
                      <w:sz w:val="23"/>
                    </w:rPr>
                  </w:pPr>
                </w:p>
                <w:p>
                  <w:pPr>
                    <w:pStyle w:val="BodyText"/>
                    <w:spacing w:line="280" w:lineRule="auto"/>
                    <w:ind w:left="1454" w:right="1582" w:hanging="7"/>
                  </w:pPr>
                  <w:r>
                    <w:rPr/>
                    <w:t>Z důvodu ukončení akce na straně KRNAP již není dokončení projektové dokumentace aktuální.</w:t>
                  </w:r>
                </w:p>
                <w:p>
                  <w:pPr>
                    <w:pStyle w:val="BodyText"/>
                    <w:spacing w:before="9"/>
                    <w:rPr>
                      <w:rFonts w:ascii="Times New Roman"/>
                      <w:sz w:val="23"/>
                    </w:rPr>
                  </w:pPr>
                </w:p>
                <w:p>
                  <w:pPr>
                    <w:pStyle w:val="BodyText"/>
                    <w:spacing w:line="280" w:lineRule="auto"/>
                    <w:ind w:left="1446" w:right="1582" w:firstLine="15"/>
                  </w:pPr>
                  <w:r>
                    <w:rPr/>
                    <w:t>Na základě výše uvedeného se tímto dodatkem č. 4 objednávka č. OBJDEU-24-49/2021 Ve znění dodatků č. 2 a 3 ukončuje.</w:t>
                  </w:r>
                </w:p>
                <w:p>
                  <w:pPr>
                    <w:pStyle w:val="BodyText"/>
                    <w:spacing w:before="9"/>
                    <w:rPr>
                      <w:rFonts w:ascii="Times New Roman"/>
                      <w:sz w:val="23"/>
                    </w:rPr>
                  </w:pPr>
                </w:p>
                <w:p>
                  <w:pPr>
                    <w:pStyle w:val="BodyText"/>
                    <w:spacing w:line="271" w:lineRule="auto"/>
                    <w:ind w:left="1446" w:right="1586" w:firstLine="7"/>
                  </w:pPr>
                  <w:r>
                    <w:rPr/>
                    <w:t>Smluvní strany se dohodly na konečném finančním vypořádání ve výši 10 000,00 Kč bez DPH za vypracování inženýrské činnosti. Z celkové nabídkové ceny nebude tedy  zaplacena částka ve výši 10 000,00 Kč bez PDH za dokončení inženýrské činnosti (podání společného povolení atp.) a vytvoření rozpočtu stavby ve výši 10 000,00 Kč bez</w:t>
                  </w:r>
                  <w:r>
                    <w:rPr>
                      <w:spacing w:val="56"/>
                    </w:rPr>
                    <w:t> </w:t>
                  </w:r>
                  <w:r>
                    <w:rPr/>
                    <w:t>DPH.</w:t>
                  </w:r>
                </w:p>
                <w:p>
                  <w:pPr>
                    <w:pStyle w:val="BodyText"/>
                    <w:rPr>
                      <w:rFonts w:ascii="Times New Roman"/>
                      <w:sz w:val="24"/>
                    </w:rPr>
                  </w:pPr>
                </w:p>
                <w:p>
                  <w:pPr>
                    <w:pStyle w:val="BodyText"/>
                    <w:spacing w:before="3"/>
                    <w:rPr>
                      <w:rFonts w:ascii="Times New Roman"/>
                      <w:sz w:val="26"/>
                    </w:rPr>
                  </w:pPr>
                </w:p>
                <w:p>
                  <w:pPr>
                    <w:pStyle w:val="BodyText"/>
                    <w:ind w:left="1454"/>
                  </w:pPr>
                  <w:r>
                    <w:rPr/>
                    <w:t>Ostatní ustanovení objednávky zůstávají beze změny.</w:t>
                  </w:r>
                </w:p>
                <w:p>
                  <w:pPr>
                    <w:pStyle w:val="BodyText"/>
                    <w:rPr>
                      <w:rFonts w:ascii="Times New Roman"/>
                      <w:sz w:val="28"/>
                    </w:rPr>
                  </w:pPr>
                </w:p>
                <w:p>
                  <w:pPr>
                    <w:spacing w:before="0"/>
                    <w:ind w:left="1454" w:right="0" w:firstLine="0"/>
                    <w:jc w:val="left"/>
                    <w:rPr>
                      <w:sz w:val="22"/>
                    </w:rPr>
                  </w:pPr>
                  <w:r>
                    <w:rPr>
                      <w:b/>
                      <w:sz w:val="22"/>
                    </w:rPr>
                    <w:t>Datum plnění od: </w:t>
                  </w:r>
                  <w:r>
                    <w:rPr>
                      <w:sz w:val="22"/>
                    </w:rPr>
                    <w:t>17.6.2024</w:t>
                  </w:r>
                </w:p>
                <w:p>
                  <w:pPr>
                    <w:pStyle w:val="BodyText"/>
                    <w:spacing w:before="7"/>
                    <w:rPr>
                      <w:rFonts w:ascii="Times New Roman"/>
                      <w:sz w:val="28"/>
                    </w:rPr>
                  </w:pPr>
                </w:p>
                <w:p>
                  <w:pPr>
                    <w:spacing w:before="0"/>
                    <w:ind w:left="1454" w:right="0" w:firstLine="0"/>
                    <w:jc w:val="left"/>
                    <w:rPr>
                      <w:sz w:val="22"/>
                    </w:rPr>
                  </w:pPr>
                  <w:r>
                    <w:rPr>
                      <w:b/>
                      <w:sz w:val="22"/>
                    </w:rPr>
                    <w:t>Datum plnění do: </w:t>
                  </w:r>
                  <w:r>
                    <w:rPr>
                      <w:sz w:val="22"/>
                    </w:rPr>
                    <w:t>31.12.2024</w:t>
                  </w:r>
                </w:p>
                <w:p>
                  <w:pPr>
                    <w:pStyle w:val="BodyText"/>
                    <w:spacing w:before="4"/>
                    <w:rPr>
                      <w:rFonts w:ascii="Times New Roman"/>
                      <w:sz w:val="27"/>
                    </w:rPr>
                  </w:pPr>
                </w:p>
                <w:p>
                  <w:pPr>
                    <w:spacing w:before="1"/>
                    <w:ind w:left="1454" w:right="0" w:firstLine="0"/>
                    <w:jc w:val="left"/>
                    <w:rPr>
                      <w:sz w:val="22"/>
                    </w:rPr>
                  </w:pPr>
                  <w:r>
                    <w:rPr>
                      <w:b/>
                      <w:sz w:val="22"/>
                    </w:rPr>
                    <w:t>Předběžná cena: </w:t>
                  </w:r>
                  <w:r>
                    <w:rPr>
                      <w:sz w:val="22"/>
                    </w:rPr>
                    <w:t>100 000,00 Kč bez DPH</w:t>
                  </w:r>
                </w:p>
                <w:p>
                  <w:pPr>
                    <w:pStyle w:val="BodyText"/>
                    <w:spacing w:before="1"/>
                    <w:rPr>
                      <w:rFonts w:ascii="Times New Roman"/>
                      <w:sz w:val="28"/>
                    </w:rPr>
                  </w:pPr>
                </w:p>
                <w:p>
                  <w:pPr>
                    <w:spacing w:before="0"/>
                    <w:ind w:left="1454" w:right="0" w:firstLine="0"/>
                    <w:jc w:val="left"/>
                    <w:rPr>
                      <w:sz w:val="22"/>
                    </w:rPr>
                  </w:pPr>
                  <w:r>
                    <w:rPr>
                      <w:b/>
                      <w:sz w:val="22"/>
                    </w:rPr>
                    <w:t>Příjemce (útvar):  </w:t>
                  </w:r>
                  <w:r>
                    <w:rPr>
                      <w:sz w:val="22"/>
                    </w:rPr>
                    <w:t>odd investic</w:t>
                  </w:r>
                </w:p>
                <w:p>
                  <w:pPr>
                    <w:pStyle w:val="BodyText"/>
                    <w:rPr>
                      <w:rFonts w:ascii="Times New Roman"/>
                      <w:sz w:val="28"/>
                    </w:rPr>
                  </w:pPr>
                </w:p>
                <w:p>
                  <w:pPr>
                    <w:spacing w:before="1"/>
                    <w:ind w:left="1454" w:right="0" w:firstLine="0"/>
                    <w:jc w:val="left"/>
                    <w:rPr>
                      <w:b/>
                      <w:sz w:val="22"/>
                    </w:rPr>
                  </w:pPr>
                  <w:r>
                    <w:rPr>
                      <w:b/>
                      <w:sz w:val="22"/>
                    </w:rPr>
                    <w:t>Kontaktní osoba:</w:t>
                  </w:r>
                </w:p>
                <w:p>
                  <w:pPr>
                    <w:pStyle w:val="BodyText"/>
                    <w:rPr>
                      <w:rFonts w:ascii="Times New Roman"/>
                      <w:sz w:val="24"/>
                    </w:rPr>
                  </w:pPr>
                </w:p>
                <w:p>
                  <w:pPr>
                    <w:pStyle w:val="BodyText"/>
                    <w:spacing w:before="6"/>
                    <w:rPr>
                      <w:rFonts w:ascii="Times New Roman"/>
                      <w:sz w:val="28"/>
                    </w:rPr>
                  </w:pPr>
                </w:p>
                <w:p>
                  <w:pPr>
                    <w:spacing w:before="0"/>
                    <w:ind w:left="1454" w:right="0" w:firstLine="0"/>
                    <w:jc w:val="left"/>
                    <w:rPr>
                      <w:b/>
                      <w:sz w:val="22"/>
                    </w:rPr>
                  </w:pPr>
                  <w:r>
                    <w:rPr>
                      <w:b/>
                      <w:sz w:val="22"/>
                    </w:rPr>
                    <w:t>Příkazce operace:</w:t>
                  </w:r>
                </w:p>
                <w:p>
                  <w:pPr>
                    <w:pStyle w:val="BodyText"/>
                    <w:rPr>
                      <w:rFonts w:ascii="Times New Roman"/>
                      <w:sz w:val="24"/>
                    </w:rPr>
                  </w:pPr>
                </w:p>
                <w:p>
                  <w:pPr>
                    <w:pStyle w:val="BodyText"/>
                    <w:spacing w:before="2"/>
                    <w:rPr>
                      <w:rFonts w:ascii="Times New Roman"/>
                      <w:sz w:val="28"/>
                    </w:rPr>
                  </w:pPr>
                </w:p>
                <w:p>
                  <w:pPr>
                    <w:tabs>
                      <w:tab w:pos="5716" w:val="left" w:leader="none"/>
                    </w:tabs>
                    <w:spacing w:before="1"/>
                    <w:ind w:left="1446" w:right="0" w:firstLine="0"/>
                    <w:jc w:val="left"/>
                    <w:rPr>
                      <w:sz w:val="22"/>
                    </w:rPr>
                  </w:pPr>
                  <w:r>
                    <w:rPr>
                      <w:b/>
                      <w:sz w:val="22"/>
                    </w:rPr>
                    <w:t>Správce</w:t>
                  </w:r>
                  <w:r>
                    <w:rPr>
                      <w:b/>
                      <w:spacing w:val="2"/>
                      <w:sz w:val="22"/>
                    </w:rPr>
                    <w:t> </w:t>
                  </w:r>
                  <w:r>
                    <w:rPr>
                      <w:b/>
                      <w:sz w:val="22"/>
                    </w:rPr>
                    <w:t>rozpočtu:</w:t>
                    <w:tab/>
                  </w:r>
                  <w:r>
                    <w:rPr>
                      <w:position w:val="1"/>
                      <w:sz w:val="22"/>
                    </w:rPr>
                    <w:t>Datum a</w:t>
                  </w:r>
                  <w:r>
                    <w:rPr>
                      <w:spacing w:val="-31"/>
                      <w:position w:val="1"/>
                      <w:sz w:val="22"/>
                    </w:rPr>
                    <w:t> </w:t>
                  </w:r>
                  <w:r>
                    <w:rPr>
                      <w:position w:val="1"/>
                      <w:sz w:val="22"/>
                    </w:rPr>
                    <w:t>podpis:</w:t>
                  </w:r>
                </w:p>
              </w:txbxContent>
            </v:textbox>
            <w10:wrap type="none"/>
          </v:shape>
        </w:pict>
      </w:r>
      <w:r>
        <w:rPr/>
        <w:pict>
          <v:group style="position:absolute;margin-left:0pt;margin-top:0pt;width:595.1pt;height:841.7pt;mso-position-horizontal-relative:page;mso-position-vertical-relative:page;z-index:-4336" coordorigin="0,0" coordsize="11902,16834">
            <v:shape style="position:absolute;left:0;top:0;width:11902;height:16834" type="#_x0000_t75" stroked="false">
              <v:imagedata r:id="rId7" o:title=""/>
            </v:shape>
            <v:shape style="position:absolute;left:1318;top:482;width:1361;height:1361" type="#_x0000_t75" stroked="false">
              <v:imagedata r:id="rId8" o:title=""/>
            </v:shape>
            <v:shape style="position:absolute;left:5717;top:12398;width:5767;height:3096" type="#_x0000_t75" stroked="false">
              <v:imagedata r:id="rId9" o:title=""/>
            </v:shape>
            <v:shape style="position:absolute;left:3292;top:1177;width:7878;height:14322" coordorigin="3292,1177" coordsize="7878,14322" path="m4202,13399l3292,13399,3292,13700,4202,13700,4202,13399m5020,15120l3422,15120,3422,15420,5020,15420,5020,15120m5184,14256l3378,14256,3378,14557,5184,14557,5184,14256m7243,1177l4379,1177,4379,1422,7243,1422,7243,1177m11169,13170l8696,13170,8696,15499,11169,15499,11169,13170e" filled="true" fillcolor="#000000" stroked="false">
              <v:path arrowok="t"/>
              <v:fill type="solid"/>
            </v:shape>
            <w10:wrap type="none"/>
          </v:group>
        </w:pict>
      </w:r>
    </w:p>
    <w:p>
      <w:pPr>
        <w:spacing w:after="0"/>
        <w:rPr>
          <w:rFonts w:ascii="Times New Roman"/>
          <w:sz w:val="17"/>
        </w:rPr>
        <w:sectPr>
          <w:type w:val="continuous"/>
          <w:pgSz w:w="11910" w:h="16840"/>
          <w:pgMar w:top="1580" w:bottom="280" w:left="1680" w:right="1680"/>
        </w:sectPr>
      </w:pPr>
    </w:p>
    <w:p>
      <w:pPr>
        <w:pStyle w:val="BodyText"/>
        <w:spacing w:before="4"/>
        <w:rPr>
          <w:rFonts w:ascii="Times New Roman"/>
          <w:sz w:val="17"/>
        </w:rPr>
      </w:pPr>
      <w:r>
        <w:rPr/>
        <w:pict>
          <v:shape style="position:absolute;margin-left:0pt;margin-top:.000027pt;width:598.3pt;height:843.85pt;mso-position-horizontal-relative:page;mso-position-vertical-relative:page;z-index:-4312" type="#_x0000_t202" filled="false" stroked="false">
            <v:textbox inset="0,0,0,0">
              <w:txbxContent>
                <w:p>
                  <w:pPr>
                    <w:pStyle w:val="BodyText"/>
                    <w:rPr>
                      <w:rFonts w:ascii="Times New Roman"/>
                      <w:sz w:val="20"/>
                    </w:rPr>
                  </w:pPr>
                </w:p>
                <w:p>
                  <w:pPr>
                    <w:pStyle w:val="BodyText"/>
                    <w:spacing w:before="11"/>
                    <w:rPr>
                      <w:rFonts w:ascii="Times New Roman"/>
                      <w:sz w:val="23"/>
                    </w:rPr>
                  </w:pPr>
                </w:p>
                <w:p>
                  <w:pPr>
                    <w:spacing w:before="0"/>
                    <w:ind w:left="2928" w:right="4905" w:firstLine="0"/>
                    <w:jc w:val="center"/>
                    <w:rPr>
                      <w:b/>
                      <w:sz w:val="19"/>
                    </w:rPr>
                  </w:pPr>
                  <w:r>
                    <w:rPr>
                      <w:b/>
                      <w:w w:val="105"/>
                      <w:sz w:val="19"/>
                    </w:rPr>
                    <w:t>Správa Krkonošského národního parku</w:t>
                  </w:r>
                </w:p>
                <w:p>
                  <w:pPr>
                    <w:spacing w:line="200" w:lineRule="exact" w:before="15"/>
                    <w:ind w:left="3118" w:right="6196" w:firstLine="0"/>
                    <w:jc w:val="left"/>
                    <w:rPr>
                      <w:sz w:val="18"/>
                    </w:rPr>
                  </w:pPr>
                  <w:r>
                    <w:rPr>
                      <w:sz w:val="18"/>
                    </w:rPr>
                    <w:t>Dobrovského 3, 543 01 Vrchlabí IČ: 00088455, DIČ: CZ00088455</w:t>
                  </w:r>
                </w:p>
                <w:p>
                  <w:pPr>
                    <w:spacing w:before="0"/>
                    <w:ind w:left="3110" w:right="0" w:firstLine="0"/>
                    <w:jc w:val="left"/>
                    <w:rPr>
                      <w:sz w:val="18"/>
                    </w:rPr>
                  </w:pPr>
                  <w:r>
                    <w:rPr>
                      <w:sz w:val="18"/>
                    </w:rPr>
                    <w:t>Bankovní spojení:</w:t>
                  </w:r>
                </w:p>
                <w:p>
                  <w:pPr>
                    <w:spacing w:line="204" w:lineRule="exact" w:before="4"/>
                    <w:ind w:left="3087" w:right="4905" w:firstLine="0"/>
                    <w:jc w:val="center"/>
                    <w:rPr>
                      <w:sz w:val="18"/>
                    </w:rPr>
                  </w:pPr>
                  <w:r>
                    <w:rPr>
                      <w:sz w:val="18"/>
                    </w:rPr>
                    <w:t>tel.: (+420) 499 456 111, fax: (+420) 499 422 095</w:t>
                  </w:r>
                </w:p>
                <w:p>
                  <w:pPr>
                    <w:spacing w:line="204" w:lineRule="exact" w:before="0"/>
                    <w:ind w:left="3103" w:right="0" w:firstLine="0"/>
                    <w:jc w:val="left"/>
                    <w:rPr>
                      <w:sz w:val="18"/>
                    </w:rPr>
                  </w:pPr>
                  <w:r>
                    <w:rPr>
                      <w:w w:val="98"/>
                      <w:sz w:val="18"/>
                    </w:rPr>
                    <w:t>e-</w:t>
                  </w:r>
                  <w:r>
                    <w:rPr>
                      <w:spacing w:val="-3"/>
                      <w:w w:val="98"/>
                      <w:sz w:val="18"/>
                    </w:rPr>
                    <w:t>m</w:t>
                  </w:r>
                  <w:r>
                    <w:rPr>
                      <w:w w:val="98"/>
                      <w:sz w:val="18"/>
                    </w:rPr>
                    <w:t>ai</w:t>
                  </w:r>
                  <w:r>
                    <w:rPr>
                      <w:spacing w:val="-3"/>
                      <w:w w:val="98"/>
                      <w:sz w:val="18"/>
                    </w:rPr>
                    <w:t>l</w:t>
                  </w:r>
                  <w:r>
                    <w:rPr>
                      <w:w w:val="98"/>
                      <w:sz w:val="18"/>
                    </w:rPr>
                    <w:t>:</w:t>
                  </w:r>
                  <w:r>
                    <w:rPr>
                      <w:spacing w:val="13"/>
                      <w:sz w:val="18"/>
                    </w:rPr>
                    <w:t> </w:t>
                  </w:r>
                  <w:hyperlink r:id="rId5">
                    <w:r>
                      <w:rPr>
                        <w:w w:val="102"/>
                        <w:sz w:val="18"/>
                      </w:rPr>
                      <w:t>podatelna</w:t>
                    </w:r>
                    <w:r>
                      <w:rPr>
                        <w:spacing w:val="-3"/>
                        <w:w w:val="102"/>
                        <w:sz w:val="18"/>
                      </w:rPr>
                      <w:t>@</w:t>
                    </w:r>
                    <w:r>
                      <w:rPr>
                        <w:w w:val="102"/>
                        <w:sz w:val="18"/>
                      </w:rPr>
                      <w:t>krnap.c</w:t>
                    </w:r>
                    <w:r>
                      <w:rPr>
                        <w:spacing w:val="-2"/>
                        <w:w w:val="102"/>
                        <w:sz w:val="18"/>
                      </w:rPr>
                      <w:t>z</w:t>
                    </w:r>
                    <w:r>
                      <w:rPr>
                        <w:w w:val="44"/>
                        <w:sz w:val="18"/>
                      </w:rPr>
                      <w:t>,</w:t>
                    </w:r>
                    <w:r>
                      <w:rPr>
                        <w:spacing w:val="-19"/>
                        <w:sz w:val="18"/>
                      </w:rPr>
                      <w:t> </w:t>
                    </w:r>
                  </w:hyperlink>
                  <w:hyperlink r:id="rId6">
                    <w:r>
                      <w:rPr>
                        <w:w w:val="101"/>
                        <w:sz w:val="18"/>
                      </w:rPr>
                      <w:t>www.k</w:t>
                    </w:r>
                    <w:r>
                      <w:rPr>
                        <w:spacing w:val="-3"/>
                        <w:w w:val="101"/>
                        <w:sz w:val="18"/>
                      </w:rPr>
                      <w:t>r</w:t>
                    </w:r>
                    <w:r>
                      <w:rPr>
                        <w:w w:val="101"/>
                        <w:sz w:val="18"/>
                      </w:rPr>
                      <w:t>nap.cz</w:t>
                    </w:r>
                  </w:hyperlink>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18"/>
                    </w:rPr>
                  </w:pPr>
                </w:p>
                <w:p>
                  <w:pPr>
                    <w:pStyle w:val="BodyText"/>
                    <w:spacing w:before="1"/>
                    <w:ind w:left="1678"/>
                  </w:pPr>
                  <w:r>
                    <w:rPr/>
                    <w:t>Objednávka je vyhotovena 2x - 1x pro odběratele, 1x pro dodavatele.</w:t>
                  </w:r>
                </w:p>
                <w:p>
                  <w:pPr>
                    <w:pStyle w:val="BodyText"/>
                    <w:spacing w:line="266" w:lineRule="auto" w:before="35"/>
                    <w:ind w:left="1670" w:right="1858" w:hanging="1"/>
                    <w:rPr>
                      <w:b/>
                    </w:rPr>
                  </w:pPr>
                  <w:r>
                    <w:rPr/>
                    <w:t>Na fakturu uveďte výše uvedené číslo objednávky, jinak nebude uhrazena. </w:t>
                  </w:r>
                  <w:r>
                    <w:rPr>
                      <w:w w:val="99"/>
                    </w:rPr>
                    <w:t>E</w:t>
                  </w:r>
                  <w:r>
                    <w:rPr>
                      <w:w w:val="99"/>
                    </w:rPr>
                    <w:t>le</w:t>
                  </w:r>
                  <w:r>
                    <w:rPr>
                      <w:w w:val="99"/>
                    </w:rPr>
                    <w:t>ktr</w:t>
                  </w:r>
                  <w:r>
                    <w:rPr>
                      <w:w w:val="99"/>
                    </w:rPr>
                    <w:t>oni</w:t>
                  </w:r>
                  <w:r>
                    <w:rPr>
                      <w:w w:val="99"/>
                    </w:rPr>
                    <w:t>cké</w:t>
                  </w:r>
                  <w:r>
                    <w:rPr/>
                    <w:t> </w:t>
                  </w:r>
                  <w:r>
                    <w:rPr>
                      <w:w w:val="101"/>
                    </w:rPr>
                    <w:t>faktury</w:t>
                  </w:r>
                  <w:r>
                    <w:rPr/>
                    <w:t> </w:t>
                  </w:r>
                  <w:r>
                    <w:rPr>
                      <w:w w:val="99"/>
                    </w:rPr>
                    <w:t>zasílejte</w:t>
                  </w:r>
                  <w:r>
                    <w:rPr/>
                    <w:t> </w:t>
                  </w:r>
                  <w:r>
                    <w:rPr>
                      <w:w w:val="97"/>
                    </w:rPr>
                    <w:t>na</w:t>
                  </w:r>
                  <w:r>
                    <w:rPr/>
                    <w:t> </w:t>
                  </w:r>
                  <w:r>
                    <w:rPr>
                      <w:w w:val="101"/>
                    </w:rPr>
                    <w:t>adresu</w:t>
                  </w:r>
                  <w:r>
                    <w:rPr/>
                    <w:t> </w:t>
                  </w:r>
                  <w:hyperlink r:id="rId10">
                    <w:r>
                      <w:rPr>
                        <w:b/>
                        <w:w w:val="100"/>
                      </w:rPr>
                      <w:t>faktury@</w:t>
                    </w:r>
                    <w:r>
                      <w:rPr>
                        <w:b/>
                        <w:w w:val="100"/>
                      </w:rPr>
                      <w:t>krnap.cz</w:t>
                    </w:r>
                    <w:r>
                      <w:rPr>
                        <w:b/>
                        <w:w w:val="47"/>
                      </w:rPr>
                      <w:t>.</w:t>
                    </w:r>
                  </w:hyperlink>
                </w:p>
                <w:p>
                  <w:pPr>
                    <w:pStyle w:val="BodyText"/>
                    <w:rPr>
                      <w:rFonts w:ascii="Times New Roman"/>
                      <w:sz w:val="24"/>
                    </w:rPr>
                  </w:pPr>
                </w:p>
                <w:p>
                  <w:pPr>
                    <w:pStyle w:val="BodyText"/>
                    <w:spacing w:before="1"/>
                    <w:rPr>
                      <w:rFonts w:ascii="Times New Roman"/>
                      <w:sz w:val="26"/>
                    </w:rPr>
                  </w:pPr>
                </w:p>
                <w:p>
                  <w:pPr>
                    <w:spacing w:before="1"/>
                    <w:ind w:left="1656" w:right="0" w:firstLine="0"/>
                    <w:jc w:val="left"/>
                    <w:rPr>
                      <w:b/>
                      <w:sz w:val="22"/>
                    </w:rPr>
                  </w:pPr>
                  <w:r>
                    <w:rPr>
                      <w:b/>
                      <w:sz w:val="22"/>
                    </w:rPr>
                    <w:t>Specifikace předmětu dodatku objednávky:</w:t>
                  </w:r>
                </w:p>
                <w:p>
                  <w:pPr>
                    <w:pStyle w:val="BodyText"/>
                    <w:rPr>
                      <w:rFonts w:ascii="Times New Roman"/>
                      <w:sz w:val="24"/>
                    </w:rPr>
                  </w:pPr>
                </w:p>
                <w:p>
                  <w:pPr>
                    <w:pStyle w:val="BodyText"/>
                    <w:spacing w:before="6"/>
                    <w:rPr>
                      <w:rFonts w:ascii="Times New Roman"/>
                      <w:sz w:val="28"/>
                    </w:rPr>
                  </w:pPr>
                </w:p>
                <w:p>
                  <w:pPr>
                    <w:pStyle w:val="BodyText"/>
                    <w:spacing w:line="271" w:lineRule="auto"/>
                    <w:ind w:left="1626" w:right="1438" w:firstLine="15"/>
                  </w:pPr>
                  <w:r>
                    <w:rPr/>
                    <w:t>V případě, že bude dodavatel v prodlení s termínem plnění, zavazuje se uhradit objednateli smluvní pokutu ve výši 0,05 % z ceny plnění za každý den prodlení. Tím však jeho povinnost plnit ve sjednaném rozsahu není dotčena. Dobu plnění je možné upravit  dohodou smluvních stran, pokud nastanou okolnosti vylučující plnění ve sjednaném  termínu. V případě prodlení kupujícího s placením faktury uhradí kupující prodávajícímu smluvní pokutu ve výši 0,05 % z nezaplacené částky každý</w:t>
                  </w:r>
                  <w:r>
                    <w:rPr>
                      <w:spacing w:val="10"/>
                    </w:rPr>
                    <w:t> </w:t>
                  </w:r>
                  <w:r>
                    <w:rPr/>
                    <w:t>den.</w:t>
                  </w:r>
                </w:p>
                <w:p>
                  <w:pPr>
                    <w:pStyle w:val="BodyText"/>
                    <w:spacing w:before="3"/>
                    <w:rPr>
                      <w:rFonts w:ascii="Times New Roman"/>
                      <w:sz w:val="25"/>
                    </w:rPr>
                  </w:pPr>
                </w:p>
                <w:p>
                  <w:pPr>
                    <w:pStyle w:val="BodyText"/>
                    <w:spacing w:line="273" w:lineRule="auto"/>
                    <w:ind w:left="1626" w:right="1092" w:firstLine="7"/>
                  </w:pPr>
                  <w:r>
                    <w:rPr/>
                    <w:t>Pokud bude dodavatel v prodlení s plněním nebo bude mít opakovaně vady, je objednatel oprávněn odstoupit od této objednávky ihned ke dni doručení odstoupení dodavateli.</w:t>
                  </w:r>
                </w:p>
                <w:p>
                  <w:pPr>
                    <w:pStyle w:val="BodyText"/>
                    <w:spacing w:before="4"/>
                    <w:rPr>
                      <w:rFonts w:ascii="Times New Roman"/>
                      <w:sz w:val="24"/>
                    </w:rPr>
                  </w:pPr>
                </w:p>
                <w:p>
                  <w:pPr>
                    <w:pStyle w:val="BodyText"/>
                    <w:ind w:left="1613"/>
                  </w:pPr>
                  <w:r>
                    <w:rPr/>
                    <w:t>Změny této objednávky mohou být pouze písemně odsouhlasené oběma</w:t>
                  </w:r>
                  <w:r>
                    <w:rPr>
                      <w:spacing w:val="51"/>
                    </w:rPr>
                    <w:t> </w:t>
                  </w:r>
                  <w:r>
                    <w:rPr/>
                    <w:t>stranami.</w:t>
                  </w:r>
                </w:p>
                <w:p>
                  <w:pPr>
                    <w:pStyle w:val="BodyText"/>
                    <w:rPr>
                      <w:rFonts w:ascii="Times New Roman"/>
                      <w:sz w:val="24"/>
                    </w:rPr>
                  </w:pPr>
                </w:p>
                <w:p>
                  <w:pPr>
                    <w:pStyle w:val="BodyText"/>
                    <w:spacing w:before="5"/>
                    <w:rPr>
                      <w:rFonts w:ascii="Times New Roman"/>
                      <w:sz w:val="28"/>
                    </w:rPr>
                  </w:pPr>
                </w:p>
                <w:p>
                  <w:pPr>
                    <w:pStyle w:val="BodyText"/>
                    <w:spacing w:line="280" w:lineRule="auto" w:before="1"/>
                    <w:ind w:left="1606" w:right="1092" w:firstLine="7"/>
                  </w:pPr>
                  <w:r>
                    <w:rPr/>
                    <w:t>Dodavatel souhlasí se zveřejněním této objednávky v registru smluv, je-li výše objednávky vyšší něž 50 tisíc Kč bez DPH.</w:t>
                  </w:r>
                </w:p>
                <w:p>
                  <w:pPr>
                    <w:pStyle w:val="BodyText"/>
                    <w:rPr>
                      <w:rFonts w:ascii="Times New Roman"/>
                      <w:sz w:val="24"/>
                    </w:rPr>
                  </w:pPr>
                </w:p>
                <w:p>
                  <w:pPr>
                    <w:pStyle w:val="BodyText"/>
                    <w:rPr>
                      <w:rFonts w:ascii="Times New Roman"/>
                      <w:sz w:val="24"/>
                    </w:rPr>
                  </w:pPr>
                </w:p>
                <w:p>
                  <w:pPr>
                    <w:pStyle w:val="BodyText"/>
                    <w:rPr>
                      <w:rFonts w:ascii="Times New Roman"/>
                      <w:sz w:val="24"/>
                    </w:rPr>
                  </w:pPr>
                </w:p>
                <w:p>
                  <w:pPr>
                    <w:tabs>
                      <w:tab w:pos="2353" w:val="left" w:leader="none"/>
                      <w:tab w:pos="4197" w:val="left" w:leader="none"/>
                      <w:tab w:pos="4931" w:val="left" w:leader="none"/>
                    </w:tabs>
                    <w:spacing w:before="206"/>
                    <w:ind w:left="1584" w:right="0" w:firstLine="0"/>
                    <w:jc w:val="left"/>
                    <w:rPr>
                      <w:sz w:val="24"/>
                    </w:rPr>
                  </w:pPr>
                  <w:r>
                    <w:rPr>
                      <w:sz w:val="22"/>
                    </w:rPr>
                    <w:t>V</w:t>
                    <w:tab/>
                  </w:r>
                  <w:r>
                    <w:rPr>
                      <w:sz w:val="26"/>
                    </w:rPr>
                    <w:t>Chrudimi</w:t>
                    <w:tab/>
                  </w:r>
                  <w:r>
                    <w:rPr>
                      <w:sz w:val="24"/>
                    </w:rPr>
                    <w:t>dne</w:t>
                    <w:tab/>
                    <w:t>24. června</w:t>
                  </w:r>
                  <w:r>
                    <w:rPr>
                      <w:spacing w:val="13"/>
                      <w:sz w:val="24"/>
                    </w:rPr>
                    <w:t> </w:t>
                  </w:r>
                  <w:r>
                    <w:rPr>
                      <w:sz w:val="24"/>
                    </w:rPr>
                    <w:t>2024</w:t>
                  </w:r>
                </w:p>
                <w:p>
                  <w:pPr>
                    <w:pStyle w:val="BodyText"/>
                    <w:spacing w:before="2"/>
                    <w:rPr>
                      <w:rFonts w:ascii="Times New Roman"/>
                      <w:sz w:val="33"/>
                    </w:rPr>
                  </w:pPr>
                </w:p>
                <w:p>
                  <w:pPr>
                    <w:pStyle w:val="BodyText"/>
                    <w:ind w:left="1584"/>
                  </w:pPr>
                  <w:r>
                    <w:rPr/>
                    <w:t>Souhlasím. Za dodavatele:</w:t>
                  </w:r>
                </w:p>
                <w:p>
                  <w:pPr>
                    <w:pStyle w:val="BodyText"/>
                    <w:spacing w:before="5"/>
                    <w:rPr>
                      <w:rFonts w:ascii="Times New Roman"/>
                      <w:sz w:val="27"/>
                    </w:rPr>
                  </w:pPr>
                </w:p>
                <w:p>
                  <w:pPr>
                    <w:pStyle w:val="BodyText"/>
                    <w:spacing w:line="273" w:lineRule="auto"/>
                    <w:ind w:left="1570" w:right="6196"/>
                  </w:pPr>
                  <w:r>
                    <w:rPr/>
                    <w:t>Vodní zdroje Ekomonitor spol. s r.o. Píšťovy 820</w:t>
                  </w:r>
                </w:p>
                <w:p>
                  <w:pPr>
                    <w:pStyle w:val="BodyText"/>
                    <w:spacing w:line="273" w:lineRule="auto"/>
                    <w:ind w:left="1561" w:right="7609"/>
                  </w:pPr>
                  <w:r>
                    <w:rPr/>
                    <w:t>Chrudim - Chrudim III 53701 </w:t>
                  </w:r>
                  <w:r>
                    <w:rPr>
                      <w:w w:val="95"/>
                    </w:rPr>
                    <w:t>IČ: 15053695</w:t>
                  </w:r>
                </w:p>
                <w:p>
                  <w:pPr>
                    <w:pStyle w:val="BodyText"/>
                    <w:rPr>
                      <w:rFonts w:ascii="Times New Roman"/>
                      <w:sz w:val="25"/>
                    </w:rPr>
                  </w:pPr>
                </w:p>
                <w:p>
                  <w:pPr>
                    <w:pStyle w:val="BodyText"/>
                    <w:spacing w:before="1"/>
                    <w:ind w:left="1548"/>
                  </w:pPr>
                  <w:r>
                    <w:rPr/>
                    <w:t>Jméno a příjmení podepisujícího, pozice:</w:t>
                  </w:r>
                </w:p>
                <w:p>
                  <w:pPr>
                    <w:pStyle w:val="BodyText"/>
                    <w:rPr>
                      <w:rFonts w:ascii="Times New Roman"/>
                      <w:sz w:val="24"/>
                    </w:rPr>
                  </w:pPr>
                </w:p>
                <w:p>
                  <w:pPr>
                    <w:pStyle w:val="BodyText"/>
                    <w:spacing w:before="2"/>
                    <w:rPr>
                      <w:rFonts w:ascii="Times New Roman"/>
                      <w:sz w:val="21"/>
                    </w:rPr>
                  </w:pPr>
                </w:p>
                <w:p>
                  <w:pPr>
                    <w:spacing w:line="235" w:lineRule="auto" w:before="0"/>
                    <w:ind w:left="4959" w:right="6798" w:firstLine="0"/>
                    <w:jc w:val="center"/>
                    <w:rPr>
                      <w:sz w:val="16"/>
                    </w:rPr>
                  </w:pPr>
                  <w:r>
                    <w:rPr>
                      <w:w w:val="115"/>
                      <w:sz w:val="19"/>
                    </w:rPr>
                    <w:t>or D </w:t>
                  </w:r>
                  <w:r>
                    <w:rPr>
                      <w:w w:val="115"/>
                      <w:sz w:val="16"/>
                    </w:rPr>
                    <w:t>I </w:t>
                  </w:r>
                  <w:r>
                    <w:rPr>
                      <w:sz w:val="16"/>
                    </w:rPr>
                    <w:t>10</w:t>
                  </w:r>
                </w:p>
                <w:p>
                  <w:pPr>
                    <w:spacing w:line="154" w:lineRule="exact" w:before="0"/>
                    <w:ind w:left="3070" w:right="4905" w:firstLine="0"/>
                    <w:jc w:val="center"/>
                    <w:rPr>
                      <w:sz w:val="16"/>
                    </w:rPr>
                  </w:pPr>
                  <w:r>
                    <w:rPr>
                      <w:w w:val="105"/>
                      <w:sz w:val="16"/>
                    </w:rPr>
                    <w:t>95</w:t>
                  </w:r>
                </w:p>
                <w:p>
                  <w:pPr>
                    <w:spacing w:before="27"/>
                    <w:ind w:left="1526" w:right="0" w:firstLine="0"/>
                    <w:jc w:val="left"/>
                    <w:rPr>
                      <w:sz w:val="21"/>
                    </w:rPr>
                  </w:pPr>
                  <w:r>
                    <w:rPr>
                      <w:sz w:val="21"/>
                    </w:rPr>
                    <w:t>Podpis:</w:t>
                  </w:r>
                </w:p>
              </w:txbxContent>
            </v:textbox>
            <w10:wrap type="none"/>
          </v:shape>
        </w:pict>
      </w:r>
      <w:r>
        <w:rPr/>
        <w:pict>
          <v:group style="position:absolute;margin-left:0pt;margin-top:.000027pt;width:598.3pt;height:843.85pt;mso-position-horizontal-relative:page;mso-position-vertical-relative:page;z-index:-4288" coordorigin="0,0" coordsize="11966,16877">
            <v:shape style="position:absolute;left:0;top:0;width:11966;height:16877" type="#_x0000_t75" stroked="false">
              <v:imagedata r:id="rId11" o:title=""/>
            </v:shape>
            <v:shape style="position:absolute;left:1562;top:468;width:1346;height:1332" type="#_x0000_t75" stroked="false">
              <v:imagedata r:id="rId12" o:title=""/>
            </v:shape>
            <v:shape style="position:absolute;left:2604;top:1141;width:4823;height:13765" coordorigin="2604,1141" coordsize="4823,13765" path="m5003,13563l2604,13563,2604,14905,5003,14905,5003,13563m7427,1141l4566,1141,4566,1387,7427,1387,7427,1141e" filled="true" fillcolor="#000000" stroked="false">
              <v:path arrowok="t"/>
              <v:fill type="solid"/>
            </v:shape>
            <w10:wrap type="none"/>
          </v:group>
        </w:pict>
      </w:r>
    </w:p>
    <w:sectPr>
      <w:pgSz w:w="11970" w:h="16880"/>
      <w:pgMar w:top="16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podatelna@krnap.cz" TargetMode="External"/><Relationship Id="rId6" Type="http://schemas.openxmlformats.org/officeDocument/2006/relationships/hyperlink" Target="http://www.krnap.cz/" TargetMode="Externa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png"/><Relationship Id="rId10" Type="http://schemas.openxmlformats.org/officeDocument/2006/relationships/hyperlink" Target="mailto:faktury@krnap.cz" TargetMode="External"/><Relationship Id="rId11" Type="http://schemas.openxmlformats.org/officeDocument/2006/relationships/image" Target="media/image4.jpeg"/><Relationship Id="rId12"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2024-06-25T08:57:21Z</dcterms:created>
  <dcterms:modified xsi:type="dcterms:W3CDTF">2024-06-25T08:57:21Z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2024-06-25T00:00:00Z</vt:filetime>
  </property>
  <property fmtid="{D5CDD505-2E9C-101B-9397-08002B2CF9AE}" pid="3" name="LastSaved">
    <vt:filetime>2024-06-25T00:00:00Z</vt:filetime>
  </property>
</Properties>
</file>