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1B6" w:rsidRDefault="00F801B6" w:rsidP="006B6FBC">
      <w:pPr>
        <w:pStyle w:val="Normalneodsazen"/>
        <w:spacing w:line="360" w:lineRule="auto"/>
        <w:ind w:left="284" w:hanging="284"/>
        <w:rPr>
          <w:rFonts w:asciiTheme="minorHAnsi" w:hAnsiTheme="minorHAnsi" w:cstheme="minorHAnsi"/>
          <w:sz w:val="20"/>
        </w:rPr>
      </w:pPr>
    </w:p>
    <w:p w:rsidR="00F801B6" w:rsidRDefault="00F801B6" w:rsidP="006B6FBC">
      <w:pPr>
        <w:pStyle w:val="Normalneodsazen"/>
        <w:spacing w:line="360" w:lineRule="auto"/>
        <w:ind w:left="284" w:hanging="284"/>
        <w:rPr>
          <w:rFonts w:asciiTheme="minorHAnsi" w:hAnsiTheme="minorHAnsi" w:cstheme="minorHAnsi"/>
          <w:sz w:val="20"/>
        </w:rPr>
      </w:pPr>
    </w:p>
    <w:p w:rsidR="00B02052" w:rsidRPr="006B6FBC" w:rsidRDefault="001521BE" w:rsidP="006B6FBC">
      <w:pPr>
        <w:pStyle w:val="Normalneodsazen"/>
        <w:spacing w:line="360" w:lineRule="auto"/>
        <w:ind w:left="284" w:hanging="284"/>
        <w:rPr>
          <w:rFonts w:asciiTheme="minorHAnsi" w:hAnsiTheme="minorHAnsi" w:cstheme="minorHAnsi"/>
          <w:sz w:val="20"/>
        </w:rPr>
      </w:pPr>
      <w:r w:rsidRPr="006B6FBC">
        <w:rPr>
          <w:rFonts w:asciiTheme="minorHAnsi" w:hAnsiTheme="minorHAnsi" w:cstheme="minorHAnsi"/>
          <w:sz w:val="20"/>
        </w:rPr>
        <w:t>Níže uvedeného dne, měsíce a roku uzavřeli</w:t>
      </w:r>
    </w:p>
    <w:p w:rsidR="00B02052" w:rsidRPr="006B6FBC" w:rsidRDefault="00B02052" w:rsidP="006B6FBC">
      <w:pPr>
        <w:spacing w:line="360" w:lineRule="auto"/>
        <w:rPr>
          <w:rFonts w:asciiTheme="minorHAnsi" w:hAnsiTheme="minorHAnsi" w:cstheme="minorHAnsi"/>
          <w:b/>
          <w:sz w:val="20"/>
          <w:szCs w:val="20"/>
        </w:rPr>
      </w:pPr>
    </w:p>
    <w:p w:rsidR="001521BE" w:rsidRPr="006B6FBC" w:rsidRDefault="0089149F" w:rsidP="006B6FBC">
      <w:pPr>
        <w:spacing w:line="360" w:lineRule="auto"/>
        <w:rPr>
          <w:rFonts w:asciiTheme="minorHAnsi" w:hAnsiTheme="minorHAnsi" w:cstheme="minorHAnsi"/>
          <w:b/>
          <w:sz w:val="20"/>
          <w:szCs w:val="20"/>
        </w:rPr>
      </w:pPr>
      <w:r>
        <w:rPr>
          <w:rFonts w:asciiTheme="minorHAnsi" w:hAnsiTheme="minorHAnsi" w:cstheme="minorHAnsi"/>
          <w:b/>
          <w:sz w:val="20"/>
          <w:szCs w:val="20"/>
        </w:rPr>
        <w:t>Psychiatrická nemocnice v Kroměříži</w:t>
      </w:r>
    </w:p>
    <w:p w:rsidR="00330F47" w:rsidRDefault="00FE46F8" w:rsidP="006B6FBC">
      <w:pPr>
        <w:spacing w:line="360" w:lineRule="auto"/>
        <w:rPr>
          <w:rFonts w:asciiTheme="minorHAnsi" w:hAnsiTheme="minorHAnsi" w:cstheme="minorHAnsi"/>
          <w:sz w:val="20"/>
          <w:szCs w:val="20"/>
        </w:rPr>
      </w:pPr>
      <w:r>
        <w:rPr>
          <w:rFonts w:asciiTheme="minorHAnsi" w:hAnsiTheme="minorHAnsi" w:cstheme="minorHAnsi"/>
          <w:sz w:val="20"/>
          <w:szCs w:val="20"/>
        </w:rPr>
        <w:t>Státní příspěvková organizace z</w:t>
      </w:r>
      <w:r w:rsidR="00330F47" w:rsidRPr="00330F47">
        <w:rPr>
          <w:rFonts w:asciiTheme="minorHAnsi" w:hAnsiTheme="minorHAnsi" w:cstheme="minorHAnsi"/>
          <w:sz w:val="20"/>
          <w:szCs w:val="20"/>
        </w:rPr>
        <w:t xml:space="preserve">řízená Ministerstvem zdravotnictví ČR dle Zřizovací listiny čj.: 8870-IX/2013 ze dne 29. 03. 2013 </w:t>
      </w:r>
    </w:p>
    <w:p w:rsidR="00A105CE" w:rsidRDefault="001521BE" w:rsidP="006B6FBC">
      <w:pPr>
        <w:spacing w:line="360" w:lineRule="auto"/>
        <w:rPr>
          <w:rFonts w:asciiTheme="minorHAnsi" w:hAnsiTheme="minorHAnsi" w:cstheme="minorHAnsi"/>
          <w:sz w:val="20"/>
          <w:szCs w:val="20"/>
        </w:rPr>
      </w:pPr>
      <w:r w:rsidRPr="006B6FBC">
        <w:rPr>
          <w:rFonts w:asciiTheme="minorHAnsi" w:hAnsiTheme="minorHAnsi" w:cstheme="minorHAnsi"/>
          <w:sz w:val="20"/>
          <w:szCs w:val="20"/>
        </w:rPr>
        <w:t xml:space="preserve">se sídlem:  </w:t>
      </w:r>
      <w:r w:rsidR="00A105CE">
        <w:rPr>
          <w:rFonts w:asciiTheme="minorHAnsi" w:hAnsiTheme="minorHAnsi" w:cstheme="minorHAnsi"/>
          <w:sz w:val="20"/>
          <w:szCs w:val="20"/>
        </w:rPr>
        <w:t>Havlíčkova 1265</w:t>
      </w:r>
      <w:r w:rsidR="001B5BC0">
        <w:rPr>
          <w:rFonts w:asciiTheme="minorHAnsi" w:hAnsiTheme="minorHAnsi" w:cstheme="minorHAnsi"/>
          <w:sz w:val="20"/>
          <w:szCs w:val="20"/>
        </w:rPr>
        <w:t>/50</w:t>
      </w:r>
      <w:r w:rsidR="00A105CE">
        <w:rPr>
          <w:rFonts w:asciiTheme="minorHAnsi" w:hAnsiTheme="minorHAnsi" w:cstheme="minorHAnsi"/>
          <w:sz w:val="20"/>
          <w:szCs w:val="20"/>
        </w:rPr>
        <w:t>, 767 40 Kroměříž</w:t>
      </w:r>
      <w:r w:rsidR="00A105CE" w:rsidRPr="006B6FBC">
        <w:rPr>
          <w:rFonts w:asciiTheme="minorHAnsi" w:hAnsiTheme="minorHAnsi" w:cstheme="minorHAnsi"/>
          <w:sz w:val="20"/>
          <w:szCs w:val="20"/>
        </w:rPr>
        <w:t xml:space="preserve"> </w:t>
      </w:r>
    </w:p>
    <w:p w:rsidR="001521BE" w:rsidRPr="006B6FBC" w:rsidRDefault="001521BE" w:rsidP="006B6FBC">
      <w:pPr>
        <w:spacing w:line="360" w:lineRule="auto"/>
        <w:rPr>
          <w:rFonts w:asciiTheme="minorHAnsi" w:hAnsiTheme="minorHAnsi" w:cstheme="minorHAnsi"/>
          <w:sz w:val="20"/>
          <w:szCs w:val="20"/>
        </w:rPr>
      </w:pPr>
      <w:r w:rsidRPr="006B6FBC">
        <w:rPr>
          <w:rFonts w:asciiTheme="minorHAnsi" w:hAnsiTheme="minorHAnsi" w:cstheme="minorHAnsi"/>
          <w:sz w:val="20"/>
          <w:szCs w:val="20"/>
        </w:rPr>
        <w:t xml:space="preserve">IČ: </w:t>
      </w:r>
      <w:r w:rsidR="00A105CE">
        <w:rPr>
          <w:rFonts w:asciiTheme="minorHAnsi" w:hAnsiTheme="minorHAnsi" w:cstheme="minorHAnsi"/>
          <w:sz w:val="20"/>
          <w:szCs w:val="20"/>
        </w:rPr>
        <w:t>00567914</w:t>
      </w:r>
    </w:p>
    <w:p w:rsidR="001521BE" w:rsidRPr="006B6FBC" w:rsidRDefault="001521BE" w:rsidP="006B6FBC">
      <w:pPr>
        <w:spacing w:line="360" w:lineRule="auto"/>
        <w:rPr>
          <w:rFonts w:asciiTheme="minorHAnsi" w:hAnsiTheme="minorHAnsi" w:cstheme="minorHAnsi"/>
          <w:sz w:val="20"/>
          <w:szCs w:val="20"/>
        </w:rPr>
      </w:pPr>
      <w:r w:rsidRPr="006B6FBC">
        <w:rPr>
          <w:rFonts w:asciiTheme="minorHAnsi" w:hAnsiTheme="minorHAnsi" w:cstheme="minorHAnsi"/>
          <w:sz w:val="20"/>
          <w:szCs w:val="20"/>
        </w:rPr>
        <w:t xml:space="preserve">DIČ: </w:t>
      </w:r>
      <w:r w:rsidR="00A105CE">
        <w:rPr>
          <w:rFonts w:asciiTheme="minorHAnsi" w:hAnsiTheme="minorHAnsi" w:cstheme="minorHAnsi"/>
          <w:sz w:val="20"/>
          <w:szCs w:val="20"/>
        </w:rPr>
        <w:t>CZ00567914</w:t>
      </w:r>
    </w:p>
    <w:p w:rsidR="001521BE" w:rsidRPr="006B6FBC" w:rsidRDefault="001521BE" w:rsidP="006B6FBC">
      <w:pPr>
        <w:spacing w:line="360" w:lineRule="auto"/>
        <w:rPr>
          <w:rFonts w:asciiTheme="minorHAnsi" w:hAnsiTheme="minorHAnsi" w:cstheme="minorHAnsi"/>
          <w:sz w:val="20"/>
          <w:szCs w:val="20"/>
        </w:rPr>
      </w:pPr>
      <w:r w:rsidRPr="006B6FBC">
        <w:rPr>
          <w:rFonts w:asciiTheme="minorHAnsi" w:hAnsiTheme="minorHAnsi" w:cstheme="minorHAnsi"/>
          <w:sz w:val="20"/>
          <w:szCs w:val="20"/>
        </w:rPr>
        <w:t>zastoupená:</w:t>
      </w:r>
      <w:r w:rsidR="002E0973" w:rsidRPr="006B6FBC">
        <w:rPr>
          <w:rFonts w:asciiTheme="minorHAnsi" w:hAnsiTheme="minorHAnsi" w:cstheme="minorHAnsi"/>
          <w:sz w:val="20"/>
          <w:szCs w:val="20"/>
        </w:rPr>
        <w:t xml:space="preserve"> prof</w:t>
      </w:r>
      <w:r w:rsidRPr="006B6FBC">
        <w:rPr>
          <w:rFonts w:asciiTheme="minorHAnsi" w:hAnsiTheme="minorHAnsi" w:cstheme="minorHAnsi"/>
          <w:sz w:val="20"/>
          <w:szCs w:val="20"/>
        </w:rPr>
        <w:t>. MUDr. Ro</w:t>
      </w:r>
      <w:r w:rsidR="00942B80" w:rsidRPr="006B6FBC">
        <w:rPr>
          <w:rFonts w:asciiTheme="minorHAnsi" w:hAnsiTheme="minorHAnsi" w:cstheme="minorHAnsi"/>
          <w:sz w:val="20"/>
          <w:szCs w:val="20"/>
        </w:rPr>
        <w:t>manem Havlíkem, Ph.D.</w:t>
      </w:r>
      <w:r w:rsidR="00A105CE">
        <w:rPr>
          <w:rFonts w:asciiTheme="minorHAnsi" w:hAnsiTheme="minorHAnsi" w:cstheme="minorHAnsi"/>
          <w:sz w:val="20"/>
          <w:szCs w:val="20"/>
        </w:rPr>
        <w:t>, ředitelem</w:t>
      </w:r>
    </w:p>
    <w:p w:rsidR="001521BE" w:rsidRPr="006B6FBC" w:rsidRDefault="001521BE" w:rsidP="006B6FBC">
      <w:pPr>
        <w:spacing w:line="360" w:lineRule="auto"/>
        <w:rPr>
          <w:rFonts w:asciiTheme="minorHAnsi" w:hAnsiTheme="minorHAnsi" w:cstheme="minorHAnsi"/>
          <w:sz w:val="20"/>
          <w:szCs w:val="20"/>
        </w:rPr>
      </w:pPr>
      <w:r w:rsidRPr="006B6FBC">
        <w:rPr>
          <w:rFonts w:asciiTheme="minorHAnsi" w:hAnsiTheme="minorHAnsi" w:cstheme="minorHAnsi"/>
          <w:sz w:val="20"/>
          <w:szCs w:val="20"/>
        </w:rPr>
        <w:t xml:space="preserve">bankovní spojení: </w:t>
      </w:r>
      <w:r w:rsidR="00A105CE" w:rsidRPr="007110CB">
        <w:rPr>
          <w:rFonts w:asciiTheme="minorHAnsi" w:hAnsiTheme="minorHAnsi" w:cstheme="minorHAnsi"/>
          <w:sz w:val="20"/>
          <w:szCs w:val="20"/>
        </w:rPr>
        <w:t>Česká národní banka č.</w:t>
      </w:r>
      <w:r w:rsidR="00A105CE">
        <w:rPr>
          <w:rFonts w:asciiTheme="minorHAnsi" w:hAnsiTheme="minorHAnsi" w:cstheme="minorHAnsi"/>
          <w:sz w:val="20"/>
          <w:szCs w:val="20"/>
        </w:rPr>
        <w:t xml:space="preserve"> </w:t>
      </w:r>
      <w:r w:rsidR="00A105CE" w:rsidRPr="007110CB">
        <w:rPr>
          <w:rFonts w:asciiTheme="minorHAnsi" w:hAnsiTheme="minorHAnsi" w:cstheme="minorHAnsi"/>
          <w:sz w:val="20"/>
          <w:szCs w:val="20"/>
        </w:rPr>
        <w:t>ú.</w:t>
      </w:r>
      <w:r w:rsidR="00A105CE">
        <w:rPr>
          <w:rFonts w:asciiTheme="minorHAnsi" w:hAnsiTheme="minorHAnsi" w:cstheme="minorHAnsi"/>
          <w:sz w:val="20"/>
          <w:szCs w:val="20"/>
        </w:rPr>
        <w:t>:</w:t>
      </w:r>
      <w:r w:rsidR="00A105CE" w:rsidRPr="007110CB">
        <w:rPr>
          <w:rFonts w:asciiTheme="minorHAnsi" w:hAnsiTheme="minorHAnsi" w:cstheme="minorHAnsi"/>
          <w:sz w:val="20"/>
          <w:szCs w:val="20"/>
        </w:rPr>
        <w:t xml:space="preserve"> </w:t>
      </w:r>
      <w:r w:rsidR="00A105CE" w:rsidRPr="00A105CE">
        <w:rPr>
          <w:rFonts w:asciiTheme="minorHAnsi" w:hAnsiTheme="minorHAnsi" w:cstheme="minorHAnsi"/>
          <w:sz w:val="20"/>
          <w:szCs w:val="20"/>
        </w:rPr>
        <w:t>20001-39630691/0710</w:t>
      </w:r>
    </w:p>
    <w:p w:rsidR="001521BE" w:rsidRPr="006B6FBC" w:rsidRDefault="001521BE" w:rsidP="006B6FBC">
      <w:pPr>
        <w:spacing w:line="360" w:lineRule="auto"/>
        <w:ind w:left="284" w:hanging="284"/>
        <w:rPr>
          <w:rFonts w:asciiTheme="minorHAnsi" w:hAnsiTheme="minorHAnsi" w:cstheme="minorHAnsi"/>
          <w:sz w:val="20"/>
          <w:szCs w:val="20"/>
        </w:rPr>
      </w:pPr>
    </w:p>
    <w:p w:rsidR="00553A3D" w:rsidRPr="006B6FBC" w:rsidRDefault="001521BE" w:rsidP="006B6FBC">
      <w:pPr>
        <w:spacing w:line="360" w:lineRule="auto"/>
        <w:ind w:left="284" w:hanging="284"/>
        <w:rPr>
          <w:rFonts w:asciiTheme="minorHAnsi" w:hAnsiTheme="minorHAnsi" w:cstheme="minorHAnsi"/>
          <w:i/>
          <w:sz w:val="20"/>
          <w:szCs w:val="20"/>
        </w:rPr>
      </w:pPr>
      <w:r w:rsidRPr="006B6FBC">
        <w:rPr>
          <w:rFonts w:asciiTheme="minorHAnsi" w:hAnsiTheme="minorHAnsi" w:cstheme="minorHAnsi"/>
          <w:bCs/>
          <w:sz w:val="20"/>
          <w:szCs w:val="20"/>
        </w:rPr>
        <w:t xml:space="preserve">na straně jedné </w:t>
      </w:r>
      <w:r w:rsidRPr="006B6FBC">
        <w:rPr>
          <w:rFonts w:asciiTheme="minorHAnsi" w:hAnsiTheme="minorHAnsi" w:cstheme="minorHAnsi"/>
          <w:sz w:val="20"/>
          <w:szCs w:val="20"/>
        </w:rPr>
        <w:t>jako</w:t>
      </w:r>
      <w:r w:rsidR="006B6FBC">
        <w:rPr>
          <w:rFonts w:asciiTheme="minorHAnsi" w:hAnsiTheme="minorHAnsi" w:cstheme="minorHAnsi"/>
          <w:sz w:val="20"/>
          <w:szCs w:val="20"/>
        </w:rPr>
        <w:t xml:space="preserve"> </w:t>
      </w:r>
      <w:r w:rsidR="00553A3D" w:rsidRPr="006B6FBC">
        <w:rPr>
          <w:rFonts w:asciiTheme="minorHAnsi" w:hAnsiTheme="minorHAnsi" w:cstheme="minorHAnsi"/>
          <w:i/>
          <w:sz w:val="20"/>
          <w:szCs w:val="20"/>
        </w:rPr>
        <w:t>„k</w:t>
      </w:r>
      <w:r w:rsidRPr="006B6FBC">
        <w:rPr>
          <w:rFonts w:asciiTheme="minorHAnsi" w:hAnsiTheme="minorHAnsi" w:cstheme="minorHAnsi"/>
          <w:i/>
          <w:sz w:val="20"/>
          <w:szCs w:val="20"/>
        </w:rPr>
        <w:t>upující“</w:t>
      </w:r>
    </w:p>
    <w:p w:rsidR="00553A3D" w:rsidRPr="006B6FBC" w:rsidRDefault="00553A3D" w:rsidP="006B6FBC">
      <w:pPr>
        <w:spacing w:line="360" w:lineRule="auto"/>
        <w:ind w:left="284" w:hanging="284"/>
        <w:rPr>
          <w:rFonts w:asciiTheme="minorHAnsi" w:hAnsiTheme="minorHAnsi" w:cstheme="minorHAnsi"/>
          <w:sz w:val="20"/>
          <w:szCs w:val="20"/>
        </w:rPr>
      </w:pPr>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a</w:t>
      </w:r>
    </w:p>
    <w:p w:rsidR="00553A3D" w:rsidRPr="006B6FBC" w:rsidRDefault="00553A3D" w:rsidP="006B6FBC">
      <w:pPr>
        <w:spacing w:line="360" w:lineRule="auto"/>
        <w:rPr>
          <w:rFonts w:asciiTheme="minorHAnsi" w:hAnsiTheme="minorHAnsi" w:cstheme="minorHAnsi"/>
          <w:sz w:val="20"/>
          <w:szCs w:val="20"/>
        </w:rPr>
      </w:pPr>
    </w:p>
    <w:sdt>
      <w:sdtPr>
        <w:rPr>
          <w:rFonts w:asciiTheme="minorHAnsi" w:hAnsiTheme="minorHAnsi" w:cstheme="minorHAnsi"/>
          <w:sz w:val="20"/>
          <w:szCs w:val="20"/>
        </w:rPr>
        <w:id w:val="-1377545218"/>
        <w:placeholder>
          <w:docPart w:val="DefaultPlaceholder_1081868574"/>
        </w:placeholder>
        <w:text/>
      </w:sdtPr>
      <w:sdtEndPr/>
      <w:sdtContent>
        <w:p w:rsidR="001521BE" w:rsidRPr="006B6FBC" w:rsidRDefault="001B5BC0" w:rsidP="006B6FBC">
          <w:pPr>
            <w:spacing w:line="360" w:lineRule="auto"/>
            <w:ind w:left="284" w:hanging="284"/>
            <w:rPr>
              <w:rFonts w:asciiTheme="minorHAnsi" w:hAnsiTheme="minorHAnsi" w:cstheme="minorHAnsi"/>
              <w:b/>
              <w:sz w:val="20"/>
              <w:szCs w:val="20"/>
            </w:rPr>
          </w:pPr>
          <w:r>
            <w:rPr>
              <w:rFonts w:asciiTheme="minorHAnsi" w:hAnsiTheme="minorHAnsi" w:cstheme="minorHAnsi"/>
              <w:sz w:val="20"/>
              <w:szCs w:val="20"/>
            </w:rPr>
            <w:t>Chlazení Nečas s.r.o.</w:t>
          </w:r>
        </w:p>
      </w:sdtContent>
    </w:sdt>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001B5BC0">
            <w:rPr>
              <w:rFonts w:asciiTheme="minorHAnsi" w:hAnsiTheme="minorHAnsi" w:cstheme="minorHAnsi"/>
              <w:sz w:val="20"/>
              <w:szCs w:val="20"/>
            </w:rPr>
            <w:t>Hradisko 433, 664 01 Bílovice nad Svitavou</w:t>
          </w:r>
        </w:sdtContent>
      </w:sdt>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001B5BC0">
            <w:rPr>
              <w:rFonts w:asciiTheme="minorHAnsi" w:hAnsiTheme="minorHAnsi" w:cstheme="minorHAnsi"/>
              <w:sz w:val="20"/>
              <w:szCs w:val="20"/>
            </w:rPr>
            <w:t>06975381</w:t>
          </w:r>
        </w:sdtContent>
      </w:sdt>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001B5BC0">
            <w:rPr>
              <w:rFonts w:asciiTheme="minorHAnsi" w:hAnsiTheme="minorHAnsi" w:cstheme="minorHAnsi"/>
              <w:sz w:val="20"/>
              <w:szCs w:val="20"/>
            </w:rPr>
            <w:t>CZ06975381</w:t>
          </w:r>
        </w:sdtContent>
      </w:sdt>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001B5BC0">
            <w:rPr>
              <w:rFonts w:asciiTheme="minorHAnsi" w:hAnsiTheme="minorHAnsi" w:cstheme="minorHAnsi"/>
              <w:sz w:val="20"/>
              <w:szCs w:val="20"/>
            </w:rPr>
            <w:t>Lukášem Nečasem, jednatelem</w:t>
          </w:r>
        </w:sdtContent>
      </w:sdt>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DefaultPlaceholder_1081868574"/>
          </w:placeholder>
          <w:text/>
        </w:sdtPr>
        <w:sdtEndPr/>
        <w:sdtContent>
          <w:r w:rsidR="001B5BC0">
            <w:rPr>
              <w:rFonts w:asciiTheme="minorHAnsi" w:hAnsiTheme="minorHAnsi" w:cstheme="minorHAnsi"/>
              <w:sz w:val="20"/>
              <w:szCs w:val="20"/>
            </w:rPr>
            <w:t xml:space="preserve"> Krajským soudem v Brně oddíl C vložka 105455</w:t>
          </w:r>
        </w:sdtContent>
      </w:sdt>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001B5BC0">
            <w:rPr>
              <w:rFonts w:asciiTheme="minorHAnsi" w:hAnsiTheme="minorHAnsi" w:cstheme="minorHAnsi"/>
              <w:sz w:val="20"/>
              <w:szCs w:val="20"/>
            </w:rPr>
            <w:t xml:space="preserve"> UniCredit Bank, č.ú.: 1387365569/2700</w:t>
          </w:r>
        </w:sdtContent>
      </w:sdt>
    </w:p>
    <w:p w:rsidR="001521BE" w:rsidRPr="006B6FBC" w:rsidRDefault="001521BE" w:rsidP="006B6FBC">
      <w:pPr>
        <w:spacing w:line="360" w:lineRule="auto"/>
        <w:ind w:left="284" w:hanging="284"/>
        <w:rPr>
          <w:rFonts w:asciiTheme="minorHAnsi" w:hAnsiTheme="minorHAnsi" w:cstheme="minorHAnsi"/>
          <w:sz w:val="20"/>
          <w:szCs w:val="20"/>
        </w:rPr>
      </w:pPr>
    </w:p>
    <w:p w:rsidR="001521BE" w:rsidRPr="006B6FBC" w:rsidRDefault="001521BE" w:rsidP="006B6FBC">
      <w:pPr>
        <w:spacing w:line="360" w:lineRule="auto"/>
        <w:ind w:left="284" w:hanging="284"/>
        <w:rPr>
          <w:rFonts w:asciiTheme="minorHAnsi" w:hAnsiTheme="minorHAnsi" w:cstheme="minorHAnsi"/>
          <w:i/>
          <w:sz w:val="20"/>
          <w:szCs w:val="20"/>
        </w:rPr>
      </w:pPr>
      <w:r w:rsidRPr="006B6FBC">
        <w:rPr>
          <w:rFonts w:asciiTheme="minorHAnsi" w:hAnsiTheme="minorHAnsi" w:cstheme="minorHAnsi"/>
          <w:bCs/>
          <w:sz w:val="20"/>
          <w:szCs w:val="20"/>
        </w:rPr>
        <w:t xml:space="preserve">na straně druhé </w:t>
      </w:r>
      <w:r w:rsidRPr="006B6FBC">
        <w:rPr>
          <w:rFonts w:asciiTheme="minorHAnsi" w:hAnsiTheme="minorHAnsi" w:cstheme="minorHAnsi"/>
          <w:sz w:val="20"/>
          <w:szCs w:val="20"/>
        </w:rPr>
        <w:t>jako</w:t>
      </w:r>
      <w:r w:rsidRPr="006B6FBC">
        <w:rPr>
          <w:rFonts w:asciiTheme="minorHAnsi" w:hAnsiTheme="minorHAnsi" w:cstheme="minorHAnsi"/>
          <w:i/>
          <w:sz w:val="20"/>
          <w:szCs w:val="20"/>
        </w:rPr>
        <w:t xml:space="preserve"> „</w:t>
      </w:r>
      <w:r w:rsidR="00553A3D" w:rsidRPr="006B6FBC">
        <w:rPr>
          <w:rFonts w:asciiTheme="minorHAnsi" w:hAnsiTheme="minorHAnsi" w:cstheme="minorHAnsi"/>
          <w:i/>
          <w:sz w:val="20"/>
          <w:szCs w:val="20"/>
        </w:rPr>
        <w:t>p</w:t>
      </w:r>
      <w:r w:rsidRPr="006B6FBC">
        <w:rPr>
          <w:rFonts w:asciiTheme="minorHAnsi" w:hAnsiTheme="minorHAnsi" w:cstheme="minorHAnsi"/>
          <w:i/>
          <w:sz w:val="20"/>
          <w:szCs w:val="20"/>
        </w:rPr>
        <w:t>rodávající“</w:t>
      </w:r>
    </w:p>
    <w:p w:rsidR="00553A3D" w:rsidRPr="006B6FBC" w:rsidRDefault="00553A3D" w:rsidP="006B6FBC">
      <w:pPr>
        <w:spacing w:line="360" w:lineRule="auto"/>
        <w:rPr>
          <w:rFonts w:asciiTheme="minorHAnsi" w:hAnsiTheme="minorHAnsi" w:cstheme="minorHAnsi"/>
          <w:sz w:val="20"/>
          <w:szCs w:val="20"/>
        </w:rPr>
      </w:pPr>
    </w:p>
    <w:p w:rsidR="00553A3D" w:rsidRPr="006B6FBC" w:rsidRDefault="00553A3D" w:rsidP="006B6FBC">
      <w:pPr>
        <w:spacing w:line="360" w:lineRule="auto"/>
        <w:ind w:left="284" w:hanging="284"/>
        <w:rPr>
          <w:rFonts w:asciiTheme="minorHAnsi" w:hAnsiTheme="minorHAnsi" w:cstheme="minorHAnsi"/>
          <w:sz w:val="20"/>
          <w:szCs w:val="20"/>
        </w:rPr>
      </w:pPr>
    </w:p>
    <w:p w:rsidR="001521BE" w:rsidRPr="006B6FBC" w:rsidRDefault="001521BE" w:rsidP="006B6FBC">
      <w:pPr>
        <w:pStyle w:val="Zkladntext"/>
        <w:spacing w:line="360" w:lineRule="auto"/>
        <w:rPr>
          <w:rFonts w:asciiTheme="minorHAnsi" w:hAnsiTheme="minorHAnsi" w:cstheme="minorHAnsi"/>
          <w:szCs w:val="20"/>
        </w:rPr>
      </w:pPr>
      <w:r w:rsidRPr="006B6FBC">
        <w:rPr>
          <w:rFonts w:asciiTheme="minorHAnsi" w:hAnsiTheme="minorHAnsi" w:cstheme="minorHAnsi"/>
          <w:szCs w:val="20"/>
        </w:rPr>
        <w:t>(</w:t>
      </w:r>
      <w:r w:rsidR="00F3513D">
        <w:rPr>
          <w:rFonts w:asciiTheme="minorHAnsi" w:hAnsiTheme="minorHAnsi" w:cstheme="minorHAnsi"/>
          <w:szCs w:val="20"/>
        </w:rPr>
        <w:t>u</w:t>
      </w:r>
      <w:r w:rsidRPr="006B6FBC">
        <w:rPr>
          <w:rFonts w:asciiTheme="minorHAnsi" w:hAnsiTheme="minorHAnsi" w:cstheme="minorHAnsi"/>
          <w:szCs w:val="20"/>
        </w:rPr>
        <w:t xml:space="preserve">vedení zástupci obou stran prohlašují, že podle stanov nebo jiného obdobného organizačního předpisu jsou oprávněni tuto </w:t>
      </w:r>
      <w:r w:rsidR="006B6FBC">
        <w:rPr>
          <w:rFonts w:asciiTheme="minorHAnsi" w:hAnsiTheme="minorHAnsi" w:cstheme="minorHAnsi"/>
          <w:szCs w:val="20"/>
        </w:rPr>
        <w:t>s</w:t>
      </w:r>
      <w:r w:rsidRPr="006B6FBC">
        <w:rPr>
          <w:rFonts w:asciiTheme="minorHAnsi" w:hAnsiTheme="minorHAnsi" w:cstheme="minorHAnsi"/>
          <w:szCs w:val="20"/>
        </w:rPr>
        <w:t xml:space="preserve">mlouvu podepsat a k platnosti </w:t>
      </w:r>
      <w:r w:rsidR="006B6FBC">
        <w:rPr>
          <w:rFonts w:asciiTheme="minorHAnsi" w:hAnsiTheme="minorHAnsi" w:cstheme="minorHAnsi"/>
          <w:szCs w:val="20"/>
        </w:rPr>
        <w:t>s</w:t>
      </w:r>
      <w:r w:rsidRPr="006B6FBC">
        <w:rPr>
          <w:rFonts w:asciiTheme="minorHAnsi" w:hAnsiTheme="minorHAnsi" w:cstheme="minorHAnsi"/>
          <w:szCs w:val="20"/>
        </w:rPr>
        <w:t>mlouvy není třeba podpisu jiné osoby)</w:t>
      </w:r>
    </w:p>
    <w:p w:rsidR="001521BE" w:rsidRPr="006B6FBC" w:rsidRDefault="001521BE" w:rsidP="006B6FBC">
      <w:pPr>
        <w:spacing w:line="360" w:lineRule="auto"/>
        <w:ind w:left="284" w:hanging="284"/>
        <w:rPr>
          <w:rFonts w:asciiTheme="minorHAnsi" w:hAnsiTheme="minorHAnsi" w:cstheme="minorHAnsi"/>
          <w:sz w:val="20"/>
          <w:szCs w:val="20"/>
        </w:rPr>
      </w:pPr>
    </w:p>
    <w:p w:rsidR="001521BE" w:rsidRPr="006B6FBC" w:rsidRDefault="001521BE" w:rsidP="006B6FBC">
      <w:pPr>
        <w:spacing w:line="360" w:lineRule="auto"/>
        <w:ind w:left="284" w:hanging="284"/>
        <w:rPr>
          <w:rFonts w:asciiTheme="minorHAnsi" w:hAnsiTheme="minorHAnsi" w:cstheme="minorHAnsi"/>
          <w:sz w:val="20"/>
          <w:szCs w:val="20"/>
        </w:rPr>
      </w:pPr>
    </w:p>
    <w:p w:rsidR="00B02052"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tut</w:t>
      </w:r>
      <w:r w:rsidR="009042D1">
        <w:rPr>
          <w:rFonts w:asciiTheme="minorHAnsi" w:hAnsiTheme="minorHAnsi" w:cstheme="minorHAnsi"/>
          <w:sz w:val="20"/>
          <w:szCs w:val="20"/>
        </w:rPr>
        <w:t>o</w:t>
      </w:r>
    </w:p>
    <w:p w:rsidR="001521BE" w:rsidRPr="006B6FBC" w:rsidRDefault="001521BE" w:rsidP="006B6FBC">
      <w:pPr>
        <w:spacing w:line="360" w:lineRule="auto"/>
        <w:ind w:left="284" w:hanging="284"/>
        <w:rPr>
          <w:rFonts w:asciiTheme="minorHAnsi" w:hAnsiTheme="minorHAnsi" w:cstheme="minorHAnsi"/>
          <w:sz w:val="20"/>
          <w:szCs w:val="20"/>
        </w:rPr>
      </w:pPr>
    </w:p>
    <w:p w:rsidR="001521BE" w:rsidRPr="006B6FBC" w:rsidRDefault="001521BE" w:rsidP="006B6FBC">
      <w:pPr>
        <w:spacing w:line="360" w:lineRule="auto"/>
        <w:ind w:left="284" w:hanging="284"/>
        <w:jc w:val="center"/>
        <w:rPr>
          <w:rFonts w:asciiTheme="minorHAnsi" w:hAnsiTheme="minorHAnsi" w:cstheme="minorHAnsi"/>
          <w:b/>
          <w:sz w:val="20"/>
          <w:szCs w:val="20"/>
          <w:u w:val="single"/>
        </w:rPr>
      </w:pPr>
      <w:r w:rsidRPr="006B6FBC">
        <w:rPr>
          <w:rFonts w:asciiTheme="minorHAnsi" w:hAnsiTheme="minorHAnsi" w:cstheme="minorHAnsi"/>
          <w:b/>
          <w:sz w:val="20"/>
          <w:szCs w:val="20"/>
          <w:u w:val="single"/>
        </w:rPr>
        <w:t>KUPNÍ SMLOUVU</w:t>
      </w:r>
    </w:p>
    <w:p w:rsidR="001521BE" w:rsidRPr="006B6FBC" w:rsidRDefault="001521BE" w:rsidP="006B6FBC">
      <w:pPr>
        <w:spacing w:line="360" w:lineRule="auto"/>
        <w:ind w:left="284" w:hanging="284"/>
        <w:jc w:val="center"/>
        <w:rPr>
          <w:rFonts w:asciiTheme="minorHAnsi" w:hAnsiTheme="minorHAnsi" w:cstheme="minorHAnsi"/>
          <w:sz w:val="20"/>
          <w:szCs w:val="20"/>
        </w:rPr>
      </w:pPr>
      <w:r w:rsidRPr="006B6FBC">
        <w:rPr>
          <w:rFonts w:asciiTheme="minorHAnsi" w:hAnsiTheme="minorHAnsi" w:cstheme="minorHAnsi"/>
          <w:sz w:val="20"/>
          <w:szCs w:val="20"/>
        </w:rPr>
        <w:t>dle § 2079 a násl. zákona č. 89/2012 Sb. občanského zákoníku v platném znění</w:t>
      </w:r>
    </w:p>
    <w:p w:rsidR="001521BE" w:rsidRDefault="001521BE" w:rsidP="006B6FBC">
      <w:pPr>
        <w:spacing w:line="360" w:lineRule="auto"/>
        <w:ind w:left="284" w:hanging="284"/>
        <w:rPr>
          <w:rFonts w:asciiTheme="minorHAnsi" w:hAnsiTheme="minorHAnsi" w:cstheme="minorHAnsi"/>
          <w:sz w:val="20"/>
          <w:szCs w:val="20"/>
        </w:rPr>
      </w:pPr>
    </w:p>
    <w:p w:rsidR="009042D1" w:rsidRPr="006B6FBC" w:rsidRDefault="009042D1" w:rsidP="006B6FBC">
      <w:pPr>
        <w:spacing w:line="360" w:lineRule="auto"/>
        <w:ind w:left="284" w:hanging="284"/>
        <w:rPr>
          <w:rFonts w:asciiTheme="minorHAnsi" w:hAnsiTheme="minorHAnsi" w:cstheme="minorHAnsi"/>
          <w:sz w:val="20"/>
          <w:szCs w:val="20"/>
        </w:rPr>
      </w:pPr>
    </w:p>
    <w:p w:rsidR="001521BE" w:rsidRPr="006B6FBC" w:rsidRDefault="001521BE" w:rsidP="00F801B6">
      <w:pPr>
        <w:keepNext/>
        <w:keepLines/>
        <w:spacing w:line="360" w:lineRule="auto"/>
        <w:ind w:left="284" w:hanging="284"/>
        <w:jc w:val="center"/>
        <w:rPr>
          <w:rFonts w:asciiTheme="minorHAnsi" w:hAnsiTheme="minorHAnsi" w:cstheme="minorHAnsi"/>
          <w:b/>
          <w:sz w:val="20"/>
          <w:szCs w:val="20"/>
        </w:rPr>
      </w:pPr>
      <w:bookmarkStart w:id="0" w:name="_Ref200507351"/>
      <w:r w:rsidRPr="006B6FBC">
        <w:rPr>
          <w:rFonts w:asciiTheme="minorHAnsi" w:hAnsiTheme="minorHAnsi" w:cstheme="minorHAnsi"/>
          <w:b/>
          <w:sz w:val="20"/>
          <w:szCs w:val="20"/>
        </w:rPr>
        <w:lastRenderedPageBreak/>
        <w:t>I.</w:t>
      </w:r>
    </w:p>
    <w:p w:rsidR="001521BE" w:rsidRPr="006B6FBC" w:rsidRDefault="001521BE" w:rsidP="006B6FBC">
      <w:pPr>
        <w:spacing w:line="360" w:lineRule="auto"/>
        <w:ind w:left="284" w:hanging="284"/>
        <w:jc w:val="center"/>
        <w:rPr>
          <w:rFonts w:asciiTheme="minorHAnsi" w:hAnsiTheme="minorHAnsi" w:cstheme="minorHAnsi"/>
          <w:b/>
          <w:sz w:val="20"/>
          <w:szCs w:val="20"/>
        </w:rPr>
      </w:pPr>
      <w:r w:rsidRPr="006B6FBC">
        <w:rPr>
          <w:rFonts w:asciiTheme="minorHAnsi" w:hAnsiTheme="minorHAnsi" w:cstheme="minorHAnsi"/>
          <w:b/>
          <w:sz w:val="20"/>
          <w:szCs w:val="20"/>
        </w:rPr>
        <w:t>Úvodní ustanovení</w:t>
      </w:r>
    </w:p>
    <w:p w:rsidR="001521BE" w:rsidRPr="00A105CE" w:rsidRDefault="001521BE" w:rsidP="00330F47">
      <w:p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 xml:space="preserve">Zúčastněné smluvní strany si navzájem prohlašují, že jsou oprávněny tuto smlouvu uzavřít a řádně plnit závazky v ní obsažené, a že splňují veškeré </w:t>
      </w:r>
      <w:r w:rsidRPr="00A105CE">
        <w:rPr>
          <w:rFonts w:asciiTheme="minorHAnsi" w:hAnsiTheme="minorHAnsi" w:cstheme="minorHAnsi"/>
          <w:sz w:val="20"/>
          <w:szCs w:val="20"/>
        </w:rPr>
        <w:t>podmínky a požadavky stanovené zákonem a touto smlouvou.</w:t>
      </w:r>
    </w:p>
    <w:p w:rsidR="001521BE" w:rsidRPr="006B6FBC" w:rsidRDefault="001521BE" w:rsidP="006B6FBC">
      <w:pPr>
        <w:spacing w:line="360" w:lineRule="auto"/>
        <w:ind w:left="284" w:hanging="284"/>
        <w:jc w:val="both"/>
        <w:rPr>
          <w:rFonts w:asciiTheme="minorHAnsi" w:hAnsiTheme="minorHAnsi" w:cstheme="minorHAnsi"/>
          <w:sz w:val="20"/>
          <w:szCs w:val="20"/>
        </w:rPr>
      </w:pPr>
      <w:r w:rsidRPr="00A105CE">
        <w:rPr>
          <w:rFonts w:asciiTheme="minorHAnsi" w:hAnsiTheme="minorHAnsi" w:cstheme="minorHAnsi"/>
          <w:sz w:val="20"/>
          <w:szCs w:val="20"/>
        </w:rPr>
        <w:t>2.</w:t>
      </w:r>
      <w:r w:rsidRPr="00A105CE">
        <w:rPr>
          <w:rFonts w:asciiTheme="minorHAnsi" w:hAnsiTheme="minorHAnsi" w:cstheme="minorHAnsi"/>
          <w:sz w:val="20"/>
          <w:szCs w:val="20"/>
        </w:rPr>
        <w:tab/>
        <w:t xml:space="preserve">Tato smlouva je uzavírána na základě výsledků </w:t>
      </w:r>
      <w:r w:rsidR="00330F47">
        <w:rPr>
          <w:rFonts w:asciiTheme="minorHAnsi" w:hAnsiTheme="minorHAnsi"/>
          <w:sz w:val="20"/>
          <w:szCs w:val="20"/>
        </w:rPr>
        <w:t>veřejné zakázky malého rozsahu</w:t>
      </w:r>
      <w:r w:rsidR="00330F47" w:rsidRPr="004B1C10">
        <w:rPr>
          <w:rFonts w:asciiTheme="minorHAnsi" w:hAnsiTheme="minorHAnsi"/>
          <w:sz w:val="20"/>
          <w:szCs w:val="20"/>
        </w:rPr>
        <w:t xml:space="preserve"> s názvem </w:t>
      </w:r>
      <w:r w:rsidR="00330F47" w:rsidRPr="004B1C10">
        <w:rPr>
          <w:rFonts w:asciiTheme="minorHAnsi" w:hAnsiTheme="minorHAnsi"/>
          <w:b/>
          <w:sz w:val="20"/>
          <w:szCs w:val="20"/>
        </w:rPr>
        <w:t>„</w:t>
      </w:r>
      <w:r w:rsidR="00FE46F8">
        <w:rPr>
          <w:rFonts w:asciiTheme="minorHAnsi" w:hAnsiTheme="minorHAnsi"/>
          <w:b/>
          <w:sz w:val="20"/>
          <w:szCs w:val="20"/>
        </w:rPr>
        <w:t>Dodávka a instalace vzduchotechniky - laboratoř</w:t>
      </w:r>
      <w:r w:rsidR="00330F47" w:rsidRPr="004B1C10">
        <w:rPr>
          <w:rFonts w:asciiTheme="minorHAnsi" w:hAnsiTheme="minorHAnsi"/>
          <w:b/>
          <w:sz w:val="20"/>
          <w:szCs w:val="20"/>
        </w:rPr>
        <w:t xml:space="preserve">“, </w:t>
      </w:r>
      <w:r w:rsidR="00330F47" w:rsidRPr="004B1C10">
        <w:rPr>
          <w:rFonts w:asciiTheme="minorHAnsi" w:hAnsiTheme="minorHAnsi"/>
          <w:sz w:val="20"/>
          <w:szCs w:val="20"/>
        </w:rPr>
        <w:t>interní evidenční číslo</w:t>
      </w:r>
      <w:r w:rsidR="00330F47" w:rsidRPr="004B1C10">
        <w:rPr>
          <w:rFonts w:asciiTheme="minorHAnsi" w:hAnsiTheme="minorHAnsi"/>
          <w:b/>
          <w:sz w:val="20"/>
          <w:szCs w:val="20"/>
        </w:rPr>
        <w:t xml:space="preserve"> </w:t>
      </w:r>
      <w:r w:rsidR="00330F47" w:rsidRPr="00FE46F8">
        <w:rPr>
          <w:rFonts w:asciiTheme="minorHAnsi" w:hAnsiTheme="minorHAnsi"/>
          <w:b/>
          <w:sz w:val="20"/>
          <w:szCs w:val="20"/>
        </w:rPr>
        <w:t>VZ</w:t>
      </w:r>
      <w:r w:rsidR="00FE46F8" w:rsidRPr="00FE46F8">
        <w:rPr>
          <w:rFonts w:asciiTheme="minorHAnsi" w:hAnsiTheme="minorHAnsi"/>
          <w:b/>
          <w:sz w:val="20"/>
          <w:szCs w:val="20"/>
        </w:rPr>
        <w:t>0188393</w:t>
      </w:r>
      <w:r w:rsidR="00330F47" w:rsidRPr="00FE46F8">
        <w:rPr>
          <w:rFonts w:asciiTheme="minorHAnsi" w:hAnsiTheme="minorHAnsi" w:cstheme="minorHAnsi"/>
          <w:sz w:val="20"/>
          <w:szCs w:val="20"/>
        </w:rPr>
        <w:t>.</w:t>
      </w:r>
      <w:r w:rsidR="00A105CE" w:rsidRPr="00A105CE">
        <w:rPr>
          <w:rFonts w:asciiTheme="minorHAnsi" w:hAnsiTheme="minorHAnsi" w:cstheme="minorHAnsi"/>
          <w:sz w:val="20"/>
          <w:szCs w:val="20"/>
        </w:rPr>
        <w:t xml:space="preserve"> </w:t>
      </w:r>
      <w:r w:rsidR="00AB394A" w:rsidRPr="006B6FBC">
        <w:rPr>
          <w:rFonts w:asciiTheme="minorHAnsi" w:hAnsiTheme="minorHAnsi" w:cstheme="minorHAnsi"/>
          <w:b/>
          <w:sz w:val="20"/>
          <w:szCs w:val="20"/>
        </w:rPr>
        <w:t xml:space="preserve"> </w:t>
      </w:r>
      <w:r w:rsidRPr="006B6FBC">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553A3D" w:rsidRPr="006B6FBC">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847306" w:rsidRPr="006B6FBC" w:rsidRDefault="00847306" w:rsidP="006B6FBC">
      <w:pPr>
        <w:pStyle w:val="Nadpisodstavce"/>
        <w:spacing w:line="360" w:lineRule="auto"/>
        <w:ind w:left="284" w:hanging="284"/>
        <w:rPr>
          <w:rFonts w:asciiTheme="minorHAnsi" w:hAnsiTheme="minorHAnsi" w:cstheme="minorHAnsi"/>
          <w:sz w:val="20"/>
          <w:szCs w:val="20"/>
        </w:rPr>
      </w:pP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II.</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Předmět smlouvy</w:t>
      </w:r>
      <w:bookmarkStart w:id="1" w:name="_Ref167689330"/>
      <w:bookmarkEnd w:id="0"/>
    </w:p>
    <w:p w:rsidR="001521BE" w:rsidRPr="006B6FBC" w:rsidRDefault="001521BE" w:rsidP="006B6FBC">
      <w:pPr>
        <w:pStyle w:val="Nadpisodstavce"/>
        <w:spacing w:line="360" w:lineRule="auto"/>
        <w:ind w:left="284" w:hanging="284"/>
        <w:jc w:val="both"/>
        <w:rPr>
          <w:rFonts w:asciiTheme="minorHAnsi" w:hAnsiTheme="minorHAnsi" w:cstheme="minorHAnsi"/>
          <w:sz w:val="20"/>
          <w:szCs w:val="20"/>
        </w:rPr>
      </w:pPr>
      <w:r w:rsidRPr="006B6FBC">
        <w:rPr>
          <w:rFonts w:asciiTheme="minorHAnsi" w:hAnsiTheme="minorHAnsi" w:cstheme="minorHAnsi"/>
          <w:b w:val="0"/>
          <w:sz w:val="20"/>
          <w:szCs w:val="20"/>
        </w:rPr>
        <w:t>1.</w:t>
      </w:r>
      <w:r w:rsidRPr="006B6FBC">
        <w:rPr>
          <w:rFonts w:asciiTheme="minorHAnsi" w:hAnsiTheme="minorHAnsi" w:cstheme="minorHAnsi"/>
          <w:sz w:val="20"/>
          <w:szCs w:val="20"/>
        </w:rPr>
        <w:tab/>
      </w:r>
      <w:r w:rsidRPr="006B6FBC">
        <w:rPr>
          <w:rFonts w:asciiTheme="minorHAnsi" w:hAnsiTheme="minorHAnsi" w:cstheme="minorHAnsi"/>
          <w:b w:val="0"/>
          <w:sz w:val="20"/>
          <w:szCs w:val="20"/>
        </w:rPr>
        <w:t>Předmětem smlouvy</w:t>
      </w:r>
      <w:r w:rsidR="002E0973" w:rsidRPr="006B6FBC">
        <w:rPr>
          <w:rFonts w:asciiTheme="minorHAnsi" w:hAnsiTheme="minorHAnsi" w:cstheme="minorHAnsi"/>
          <w:b w:val="0"/>
          <w:sz w:val="20"/>
          <w:szCs w:val="20"/>
        </w:rPr>
        <w:t xml:space="preserve"> je závazek prodávajícího dodat </w:t>
      </w:r>
      <w:r w:rsidR="000B1626" w:rsidRPr="006B6FBC">
        <w:rPr>
          <w:rFonts w:asciiTheme="minorHAnsi" w:hAnsiTheme="minorHAnsi" w:cstheme="minorHAnsi"/>
          <w:b w:val="0"/>
          <w:sz w:val="20"/>
          <w:szCs w:val="20"/>
        </w:rPr>
        <w:t xml:space="preserve">kupujícímu </w:t>
      </w:r>
      <w:r w:rsidR="00A4765E">
        <w:rPr>
          <w:rFonts w:asciiTheme="minorHAnsi" w:hAnsiTheme="minorHAnsi" w:cstheme="minorHAnsi"/>
          <w:sz w:val="20"/>
          <w:szCs w:val="20"/>
        </w:rPr>
        <w:t>3</w:t>
      </w:r>
      <w:r w:rsidR="00330F47">
        <w:rPr>
          <w:rFonts w:asciiTheme="minorHAnsi" w:hAnsiTheme="minorHAnsi" w:cstheme="minorHAnsi"/>
          <w:sz w:val="20"/>
          <w:szCs w:val="20"/>
        </w:rPr>
        <w:t xml:space="preserve"> ks chladicích jednotek</w:t>
      </w:r>
      <w:r w:rsidR="00F3513D">
        <w:rPr>
          <w:rFonts w:asciiTheme="minorHAnsi" w:hAnsiTheme="minorHAnsi" w:cstheme="minorHAnsi"/>
          <w:sz w:val="20"/>
          <w:szCs w:val="20"/>
        </w:rPr>
        <w:t xml:space="preserve"> </w:t>
      </w:r>
      <w:r w:rsidR="00425862">
        <w:rPr>
          <w:rFonts w:asciiTheme="minorHAnsi" w:hAnsiTheme="minorHAnsi" w:cstheme="minorHAnsi"/>
          <w:b w:val="0"/>
          <w:sz w:val="20"/>
          <w:szCs w:val="20"/>
        </w:rPr>
        <w:t>dle cenové nabídky,</w:t>
      </w:r>
      <w:r w:rsidR="00330F47">
        <w:rPr>
          <w:rFonts w:asciiTheme="minorHAnsi" w:hAnsiTheme="minorHAnsi" w:cstheme="minorHAnsi"/>
          <w:b w:val="0"/>
          <w:sz w:val="20"/>
          <w:szCs w:val="20"/>
        </w:rPr>
        <w:t xml:space="preserve"> kter</w:t>
      </w:r>
      <w:r w:rsidR="00320FFD">
        <w:rPr>
          <w:rFonts w:asciiTheme="minorHAnsi" w:hAnsiTheme="minorHAnsi" w:cstheme="minorHAnsi"/>
          <w:b w:val="0"/>
          <w:sz w:val="20"/>
          <w:szCs w:val="20"/>
        </w:rPr>
        <w:t>á</w:t>
      </w:r>
      <w:r w:rsidR="00330F47">
        <w:rPr>
          <w:rFonts w:asciiTheme="minorHAnsi" w:hAnsiTheme="minorHAnsi" w:cstheme="minorHAnsi"/>
          <w:b w:val="0"/>
          <w:sz w:val="20"/>
          <w:szCs w:val="20"/>
        </w:rPr>
        <w:t xml:space="preserve"> tvoří </w:t>
      </w:r>
      <w:r w:rsidRPr="006B6FBC">
        <w:rPr>
          <w:rFonts w:asciiTheme="minorHAnsi" w:hAnsiTheme="minorHAnsi" w:cstheme="minorHAnsi"/>
          <w:b w:val="0"/>
          <w:sz w:val="20"/>
          <w:szCs w:val="20"/>
        </w:rPr>
        <w:t>pří</w:t>
      </w:r>
      <w:r w:rsidR="00553A3D" w:rsidRPr="006B6FBC">
        <w:rPr>
          <w:rFonts w:asciiTheme="minorHAnsi" w:hAnsiTheme="minorHAnsi" w:cstheme="minorHAnsi"/>
          <w:b w:val="0"/>
          <w:sz w:val="20"/>
          <w:szCs w:val="20"/>
        </w:rPr>
        <w:t>lo</w:t>
      </w:r>
      <w:r w:rsidR="00330F47">
        <w:rPr>
          <w:rFonts w:asciiTheme="minorHAnsi" w:hAnsiTheme="minorHAnsi" w:cstheme="minorHAnsi"/>
          <w:b w:val="0"/>
          <w:sz w:val="20"/>
          <w:szCs w:val="20"/>
        </w:rPr>
        <w:t>hu</w:t>
      </w:r>
      <w:r w:rsidR="00553A3D" w:rsidRPr="006B6FBC">
        <w:rPr>
          <w:rFonts w:asciiTheme="minorHAnsi" w:hAnsiTheme="minorHAnsi" w:cstheme="minorHAnsi"/>
          <w:b w:val="0"/>
          <w:sz w:val="20"/>
          <w:szCs w:val="20"/>
        </w:rPr>
        <w:t xml:space="preserve"> č. 1</w:t>
      </w:r>
      <w:r w:rsidR="00425862">
        <w:rPr>
          <w:rFonts w:asciiTheme="minorHAnsi" w:hAnsiTheme="minorHAnsi" w:cstheme="minorHAnsi"/>
          <w:b w:val="0"/>
          <w:sz w:val="20"/>
          <w:szCs w:val="20"/>
        </w:rPr>
        <w:t xml:space="preserve"> </w:t>
      </w:r>
      <w:r w:rsidR="00553A3D" w:rsidRPr="006B6FBC">
        <w:rPr>
          <w:rFonts w:asciiTheme="minorHAnsi" w:hAnsiTheme="minorHAnsi" w:cstheme="minorHAnsi"/>
          <w:b w:val="0"/>
          <w:sz w:val="20"/>
          <w:szCs w:val="20"/>
        </w:rPr>
        <w:t>této smlouvy (dále</w:t>
      </w:r>
      <w:r w:rsidRPr="006B6FBC">
        <w:rPr>
          <w:rFonts w:asciiTheme="minorHAnsi" w:hAnsiTheme="minorHAnsi" w:cstheme="minorHAnsi"/>
          <w:b w:val="0"/>
          <w:sz w:val="20"/>
          <w:szCs w:val="20"/>
        </w:rPr>
        <w:t xml:space="preserve"> „předmět plnění“</w:t>
      </w:r>
      <w:r w:rsidR="00553A3D" w:rsidRPr="006B6FBC">
        <w:rPr>
          <w:rFonts w:asciiTheme="minorHAnsi" w:hAnsiTheme="minorHAnsi" w:cstheme="minorHAnsi"/>
          <w:b w:val="0"/>
          <w:sz w:val="20"/>
          <w:szCs w:val="20"/>
        </w:rPr>
        <w:t xml:space="preserve"> či „zboží“</w:t>
      </w:r>
      <w:r w:rsidRPr="006B6FBC">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w:t>
      </w:r>
      <w:r w:rsidR="000F44C2">
        <w:rPr>
          <w:rFonts w:asciiTheme="minorHAnsi" w:hAnsiTheme="minorHAnsi" w:cstheme="minorHAnsi"/>
          <w:b w:val="0"/>
          <w:sz w:val="20"/>
          <w:szCs w:val="20"/>
        </w:rPr>
        <w:t>p</w:t>
      </w:r>
      <w:r w:rsidRPr="006B6FBC">
        <w:rPr>
          <w:rFonts w:asciiTheme="minorHAnsi" w:hAnsiTheme="minorHAnsi" w:cstheme="minorHAnsi"/>
          <w:b w:val="0"/>
          <w:sz w:val="20"/>
          <w:szCs w:val="20"/>
        </w:rPr>
        <w:t>ředmětu plnění a spolu se všemi právy nutnými k jeho řádnému a nerušenému nakládání a užívání kupující</w:t>
      </w:r>
      <w:r w:rsidRPr="000F44C2">
        <w:rPr>
          <w:rFonts w:asciiTheme="minorHAnsi" w:hAnsiTheme="minorHAnsi" w:cstheme="minorHAnsi"/>
          <w:b w:val="0"/>
          <w:sz w:val="20"/>
          <w:szCs w:val="20"/>
        </w:rPr>
        <w:t>m.</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Součástí předmětu plnění je dále:</w:t>
      </w:r>
    </w:p>
    <w:p w:rsidR="00320FFD" w:rsidRPr="00320FFD" w:rsidRDefault="00320FFD" w:rsidP="00320FFD">
      <w:pPr>
        <w:pStyle w:val="Odstavecseseznamem"/>
        <w:numPr>
          <w:ilvl w:val="0"/>
          <w:numId w:val="4"/>
        </w:numPr>
        <w:spacing w:line="360" w:lineRule="auto"/>
        <w:ind w:left="720"/>
        <w:contextualSpacing/>
        <w:rPr>
          <w:sz w:val="20"/>
          <w:szCs w:val="20"/>
        </w:rPr>
      </w:pPr>
      <w:r w:rsidRPr="00320FFD">
        <w:rPr>
          <w:sz w:val="20"/>
          <w:szCs w:val="20"/>
        </w:rPr>
        <w:t>Dopravné včetně času stráveného na cestě;</w:t>
      </w:r>
    </w:p>
    <w:p w:rsidR="00320FFD" w:rsidRPr="00320FFD" w:rsidRDefault="00320FFD" w:rsidP="00320FFD">
      <w:pPr>
        <w:pStyle w:val="Odstavecseseznamem"/>
        <w:numPr>
          <w:ilvl w:val="0"/>
          <w:numId w:val="4"/>
        </w:numPr>
        <w:spacing w:line="360" w:lineRule="auto"/>
        <w:ind w:left="720"/>
        <w:contextualSpacing/>
        <w:rPr>
          <w:sz w:val="20"/>
          <w:szCs w:val="20"/>
        </w:rPr>
      </w:pPr>
      <w:r w:rsidRPr="00320FFD">
        <w:rPr>
          <w:sz w:val="20"/>
          <w:szCs w:val="20"/>
        </w:rPr>
        <w:t>Výkopové a zemní práce pro pokládku rozvodů chladiva a instalace, zpevněná plocha pro instalaci venkovních jednotek;</w:t>
      </w:r>
    </w:p>
    <w:p w:rsidR="00320FFD" w:rsidRPr="00320FFD" w:rsidRDefault="00320FFD" w:rsidP="00320FFD">
      <w:pPr>
        <w:pStyle w:val="Odstavecseseznamem"/>
        <w:numPr>
          <w:ilvl w:val="0"/>
          <w:numId w:val="4"/>
        </w:numPr>
        <w:spacing w:line="360" w:lineRule="auto"/>
        <w:ind w:left="720"/>
        <w:contextualSpacing/>
        <w:rPr>
          <w:sz w:val="20"/>
          <w:szCs w:val="20"/>
        </w:rPr>
      </w:pPr>
      <w:r w:rsidRPr="00320FFD">
        <w:rPr>
          <w:sz w:val="20"/>
          <w:szCs w:val="20"/>
        </w:rPr>
        <w:t>Dodání a montáž nových chladicích zařízení včetně rozvodu chladiva, komunikační kabeláže a elektrického přívodu. Stávající elektroinstalace bude v co největší míře využita;</w:t>
      </w:r>
    </w:p>
    <w:p w:rsidR="00320FFD" w:rsidRPr="00320FFD" w:rsidRDefault="00320FFD" w:rsidP="00320FFD">
      <w:pPr>
        <w:pStyle w:val="Odstavecseseznamem"/>
        <w:numPr>
          <w:ilvl w:val="0"/>
          <w:numId w:val="4"/>
        </w:numPr>
        <w:spacing w:line="360" w:lineRule="auto"/>
        <w:ind w:left="720"/>
        <w:contextualSpacing/>
        <w:rPr>
          <w:sz w:val="20"/>
          <w:szCs w:val="20"/>
        </w:rPr>
      </w:pPr>
      <w:r w:rsidRPr="00320FFD">
        <w:rPr>
          <w:sz w:val="20"/>
          <w:szCs w:val="20"/>
        </w:rPr>
        <w:t>Součástí všech jednotek je dodání čerpadel kondenzátu včetně zapojení odvodu kondenzátu;</w:t>
      </w:r>
    </w:p>
    <w:p w:rsidR="00320FFD" w:rsidRPr="00320FFD" w:rsidRDefault="00320FFD" w:rsidP="00320FFD">
      <w:pPr>
        <w:pStyle w:val="Odstavecseseznamem"/>
        <w:numPr>
          <w:ilvl w:val="0"/>
          <w:numId w:val="4"/>
        </w:numPr>
        <w:spacing w:line="360" w:lineRule="auto"/>
        <w:ind w:left="720"/>
        <w:contextualSpacing/>
        <w:rPr>
          <w:sz w:val="20"/>
          <w:szCs w:val="20"/>
        </w:rPr>
      </w:pPr>
      <w:r w:rsidRPr="00320FFD">
        <w:rPr>
          <w:sz w:val="20"/>
          <w:szCs w:val="20"/>
        </w:rPr>
        <w:t>Provedení všech potřebných prací, dodání materiálu souvisejícího s instalací chladicích zařízení včetně provedení stavebních prací a výmalby dotčených míst;</w:t>
      </w:r>
    </w:p>
    <w:p w:rsidR="00320FFD" w:rsidRDefault="00320FFD" w:rsidP="00320FFD">
      <w:pPr>
        <w:pStyle w:val="Odstavecseseznamem"/>
        <w:numPr>
          <w:ilvl w:val="0"/>
          <w:numId w:val="4"/>
        </w:numPr>
        <w:spacing w:line="360" w:lineRule="auto"/>
        <w:ind w:left="720"/>
        <w:contextualSpacing/>
        <w:rPr>
          <w:sz w:val="20"/>
          <w:szCs w:val="20"/>
        </w:rPr>
      </w:pPr>
      <w:r w:rsidRPr="00320FFD">
        <w:rPr>
          <w:sz w:val="20"/>
          <w:szCs w:val="20"/>
        </w:rPr>
        <w:t>Provedení všech prací, zkoušek a revizí nutných k předání a provozu chladicího zařízení;</w:t>
      </w:r>
    </w:p>
    <w:p w:rsidR="00320FFD" w:rsidRDefault="00B852DE" w:rsidP="00320FFD">
      <w:pPr>
        <w:pStyle w:val="Odstavecseseznamem"/>
        <w:numPr>
          <w:ilvl w:val="0"/>
          <w:numId w:val="4"/>
        </w:numPr>
        <w:spacing w:line="360" w:lineRule="auto"/>
        <w:ind w:left="720"/>
        <w:contextualSpacing/>
        <w:rPr>
          <w:sz w:val="20"/>
          <w:szCs w:val="20"/>
        </w:rPr>
      </w:pPr>
      <w:r>
        <w:rPr>
          <w:sz w:val="20"/>
          <w:szCs w:val="20"/>
        </w:rPr>
        <w:t>Z</w:t>
      </w:r>
      <w:r w:rsidR="00320FFD" w:rsidRPr="00320FFD">
        <w:rPr>
          <w:sz w:val="20"/>
          <w:szCs w:val="20"/>
        </w:rPr>
        <w:t>aškolení obsluhy, předávací dokumentace včetně návodů k obsluze v českém jazyce.</w:t>
      </w:r>
    </w:p>
    <w:p w:rsidR="00B51D99" w:rsidRDefault="00B51D99" w:rsidP="00B51D99">
      <w:pPr>
        <w:spacing w:line="360" w:lineRule="auto"/>
        <w:contextualSpacing/>
        <w:rPr>
          <w:sz w:val="20"/>
          <w:szCs w:val="20"/>
        </w:rPr>
      </w:pPr>
    </w:p>
    <w:p w:rsidR="00B51D99" w:rsidRPr="00B51D99" w:rsidRDefault="00B51D99" w:rsidP="00B51D99">
      <w:pPr>
        <w:spacing w:line="360" w:lineRule="auto"/>
        <w:contextualSpacing/>
        <w:rPr>
          <w:sz w:val="20"/>
          <w:szCs w:val="20"/>
        </w:rPr>
      </w:pPr>
    </w:p>
    <w:p w:rsidR="001521BE" w:rsidRPr="006B6FBC" w:rsidRDefault="001521BE" w:rsidP="006B6FBC">
      <w:pPr>
        <w:pStyle w:val="Nadpisodstavce"/>
        <w:spacing w:line="360" w:lineRule="auto"/>
        <w:ind w:left="284" w:hanging="284"/>
        <w:rPr>
          <w:rFonts w:asciiTheme="minorHAnsi" w:hAnsiTheme="minorHAnsi" w:cstheme="minorHAnsi"/>
          <w:sz w:val="20"/>
          <w:szCs w:val="20"/>
        </w:rPr>
      </w:pPr>
      <w:bookmarkStart w:id="2" w:name="_Ref201571027"/>
      <w:r w:rsidRPr="006B6FBC">
        <w:rPr>
          <w:rFonts w:asciiTheme="minorHAnsi" w:hAnsiTheme="minorHAnsi" w:cstheme="minorHAnsi"/>
          <w:sz w:val="20"/>
          <w:szCs w:val="20"/>
        </w:rPr>
        <w:t>III.</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Doba a místo plnění</w:t>
      </w:r>
    </w:p>
    <w:p w:rsidR="00B51D99" w:rsidRPr="00B51D99" w:rsidRDefault="001521BE" w:rsidP="00B51D99">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r>
      <w:r w:rsidR="00B51D99" w:rsidRPr="00B51D99">
        <w:rPr>
          <w:rFonts w:asciiTheme="minorHAnsi" w:hAnsiTheme="minorHAnsi" w:cstheme="minorHAnsi"/>
          <w:sz w:val="20"/>
          <w:szCs w:val="20"/>
        </w:rPr>
        <w:t>Písemná výzva k dodání předmětu plnění bude zaslána kupujícím nejpozději do 14 dnů od podpisu sml</w:t>
      </w:r>
      <w:r w:rsidR="00B51D99">
        <w:rPr>
          <w:rFonts w:asciiTheme="minorHAnsi" w:hAnsiTheme="minorHAnsi" w:cstheme="minorHAnsi"/>
          <w:sz w:val="20"/>
          <w:szCs w:val="20"/>
        </w:rPr>
        <w:t xml:space="preserve">ouvy na email prodávajícího </w:t>
      </w:r>
      <w:sdt>
        <w:sdtPr>
          <w:rPr>
            <w:rFonts w:asciiTheme="minorHAnsi" w:hAnsiTheme="minorHAnsi" w:cstheme="minorHAnsi"/>
            <w:sz w:val="20"/>
            <w:szCs w:val="20"/>
          </w:rPr>
          <w:id w:val="-1867977741"/>
          <w:placeholder>
            <w:docPart w:val="DefaultPlaceholder_1081868574"/>
          </w:placeholder>
        </w:sdtPr>
        <w:sdtEndPr/>
        <w:sdtContent>
          <w:r w:rsidR="00D07273">
            <w:rPr>
              <w:rFonts w:asciiTheme="minorHAnsi" w:hAnsiTheme="minorHAnsi" w:cstheme="minorHAnsi"/>
              <w:sz w:val="20"/>
              <w:szCs w:val="20"/>
            </w:rPr>
            <w:t>obchod</w:t>
          </w:r>
          <w:r w:rsidR="00D07273">
            <w:rPr>
              <w:rFonts w:ascii="Arial" w:hAnsi="Arial" w:cs="Arial"/>
              <w:color w:val="4D5156"/>
              <w:sz w:val="23"/>
              <w:szCs w:val="23"/>
              <w:shd w:val="clear" w:color="auto" w:fill="FFFFFF"/>
            </w:rPr>
            <w:t>@</w:t>
          </w:r>
          <w:r w:rsidR="00D07273" w:rsidRPr="00D07273">
            <w:rPr>
              <w:rFonts w:asciiTheme="minorHAnsi" w:hAnsiTheme="minorHAnsi" w:cstheme="minorHAnsi"/>
              <w:sz w:val="20"/>
              <w:szCs w:val="20"/>
            </w:rPr>
            <w:t>chlazeni</w:t>
          </w:r>
          <w:r w:rsidR="00D07273">
            <w:rPr>
              <w:rFonts w:ascii="Arial" w:hAnsi="Arial" w:cs="Arial"/>
              <w:color w:val="4D5156"/>
              <w:sz w:val="23"/>
              <w:szCs w:val="23"/>
              <w:shd w:val="clear" w:color="auto" w:fill="FFFFFF"/>
            </w:rPr>
            <w:t>-</w:t>
          </w:r>
          <w:r w:rsidR="00D07273" w:rsidRPr="00D07273">
            <w:rPr>
              <w:rFonts w:asciiTheme="minorHAnsi" w:hAnsiTheme="minorHAnsi" w:cstheme="minorHAnsi"/>
              <w:sz w:val="20"/>
              <w:szCs w:val="20"/>
            </w:rPr>
            <w:t>necas</w:t>
          </w:r>
          <w:r w:rsidR="00D07273">
            <w:rPr>
              <w:rFonts w:ascii="Arial" w:hAnsi="Arial" w:cs="Arial"/>
              <w:color w:val="4D5156"/>
              <w:sz w:val="23"/>
              <w:szCs w:val="23"/>
              <w:shd w:val="clear" w:color="auto" w:fill="FFFFFF"/>
            </w:rPr>
            <w:t>.</w:t>
          </w:r>
          <w:r w:rsidR="00D07273" w:rsidRPr="00D07273">
            <w:rPr>
              <w:rFonts w:asciiTheme="minorHAnsi" w:hAnsiTheme="minorHAnsi" w:cstheme="minorHAnsi"/>
              <w:sz w:val="20"/>
              <w:szCs w:val="20"/>
            </w:rPr>
            <w:t>cz</w:t>
          </w:r>
        </w:sdtContent>
      </w:sdt>
      <w:r w:rsidR="00B51D99" w:rsidRPr="00B51D99">
        <w:rPr>
          <w:rFonts w:asciiTheme="minorHAnsi" w:hAnsiTheme="minorHAnsi" w:cstheme="minorHAnsi"/>
          <w:sz w:val="20"/>
          <w:szCs w:val="20"/>
        </w:rPr>
        <w:t>.</w:t>
      </w:r>
      <w:r w:rsidR="00B51D99">
        <w:rPr>
          <w:rFonts w:asciiTheme="minorHAnsi" w:hAnsiTheme="minorHAnsi" w:cstheme="minorHAnsi"/>
          <w:sz w:val="20"/>
          <w:szCs w:val="20"/>
        </w:rPr>
        <w:t xml:space="preserve"> </w:t>
      </w:r>
      <w:r w:rsidR="00B51D99" w:rsidRPr="00B51D99">
        <w:rPr>
          <w:rFonts w:asciiTheme="minorHAnsi" w:hAnsiTheme="minorHAnsi" w:cstheme="minorHAnsi"/>
          <w:sz w:val="20"/>
          <w:szCs w:val="20"/>
        </w:rPr>
        <w:t>Nejpozději do 7 dnů od okamžiku odeslání písemné výzvy kupujícího je prodávající povinen zahájit dodání předmětu plnění, přičemž je rovněž povinen předem oznámit konkrétní datum zahájení nástupu k dodání.</w:t>
      </w:r>
      <w:r w:rsidR="00B51D99">
        <w:rPr>
          <w:rFonts w:asciiTheme="minorHAnsi" w:hAnsiTheme="minorHAnsi" w:cstheme="minorHAnsi"/>
          <w:sz w:val="20"/>
          <w:szCs w:val="20"/>
        </w:rPr>
        <w:t xml:space="preserve"> </w:t>
      </w:r>
      <w:r w:rsidR="00B51D99" w:rsidRPr="00B51D99">
        <w:rPr>
          <w:rFonts w:asciiTheme="minorHAnsi" w:hAnsiTheme="minorHAnsi" w:cstheme="minorHAnsi"/>
          <w:sz w:val="20"/>
          <w:szCs w:val="20"/>
        </w:rPr>
        <w:t xml:space="preserve">Prodávající je povinen předmět plnění kupujícímu </w:t>
      </w:r>
      <w:r w:rsidR="00B51D99" w:rsidRPr="00B51D99">
        <w:rPr>
          <w:rFonts w:asciiTheme="minorHAnsi" w:hAnsiTheme="minorHAnsi" w:cstheme="minorHAnsi"/>
          <w:sz w:val="20"/>
          <w:szCs w:val="20"/>
        </w:rPr>
        <w:lastRenderedPageBreak/>
        <w:t>dodat, nainstalovat a předat nejpozději do 21 dnů od zahájení dodání předmětu plnění. Termín plnění může být posunut pouze ze strany kupujícího, a to z provozních důvodů. Posunutí termínů musí být odsouhlaseno statutárními zástupci formou písemného chronologicky číslovaného dodatku ke smlouvě.</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2.</w:t>
      </w:r>
      <w:r w:rsidRPr="006B6FBC">
        <w:rPr>
          <w:rFonts w:asciiTheme="minorHAnsi" w:hAnsiTheme="minorHAnsi" w:cstheme="minorHAnsi"/>
          <w:b/>
          <w:sz w:val="20"/>
          <w:szCs w:val="20"/>
        </w:rPr>
        <w:tab/>
      </w:r>
      <w:r w:rsidRPr="006B6FBC">
        <w:rPr>
          <w:rFonts w:asciiTheme="minorHAnsi" w:hAnsiTheme="minorHAnsi" w:cstheme="minorHAnsi"/>
          <w:sz w:val="20"/>
          <w:szCs w:val="20"/>
        </w:rPr>
        <w:t xml:space="preserve">Prodávající je povinen </w:t>
      </w:r>
      <w:r w:rsidRPr="00B2035D">
        <w:rPr>
          <w:rFonts w:asciiTheme="minorHAnsi" w:hAnsiTheme="minorHAnsi" w:cstheme="minorHAnsi"/>
          <w:sz w:val="20"/>
          <w:szCs w:val="20"/>
        </w:rPr>
        <w:t>uvést předmět plnění do provozu</w:t>
      </w:r>
      <w:r w:rsidRPr="006B6FBC">
        <w:rPr>
          <w:rFonts w:asciiTheme="minorHAnsi" w:hAnsiTheme="minorHAnsi" w:cstheme="minorHAnsi"/>
          <w:sz w:val="20"/>
          <w:szCs w:val="20"/>
        </w:rPr>
        <w:t xml:space="preserve">, předat veškeré doklady k předmětu plnění </w:t>
      </w:r>
      <w:r w:rsidR="00553A3D" w:rsidRPr="006B6FBC">
        <w:rPr>
          <w:rFonts w:asciiTheme="minorHAnsi" w:hAnsiTheme="minorHAnsi" w:cstheme="minorHAnsi"/>
          <w:sz w:val="20"/>
          <w:szCs w:val="20"/>
        </w:rPr>
        <w:t>vč</w:t>
      </w:r>
      <w:r w:rsidR="004D1AA3">
        <w:rPr>
          <w:rFonts w:asciiTheme="minorHAnsi" w:hAnsiTheme="minorHAnsi" w:cstheme="minorHAnsi"/>
          <w:sz w:val="20"/>
          <w:szCs w:val="20"/>
        </w:rPr>
        <w:t>etně</w:t>
      </w:r>
      <w:r w:rsidR="00553A3D" w:rsidRPr="006B6FBC">
        <w:rPr>
          <w:rFonts w:asciiTheme="minorHAnsi" w:hAnsiTheme="minorHAnsi" w:cstheme="minorHAnsi"/>
          <w:sz w:val="20"/>
          <w:szCs w:val="20"/>
        </w:rPr>
        <w:t xml:space="preserve"> </w:t>
      </w:r>
      <w:r w:rsidR="00C463BC">
        <w:rPr>
          <w:rFonts w:asciiTheme="minorHAnsi" w:hAnsiTheme="minorHAnsi" w:cstheme="minorHAnsi"/>
          <w:sz w:val="20"/>
          <w:szCs w:val="20"/>
        </w:rPr>
        <w:t xml:space="preserve">návodů k obsluze v českém jazyce a </w:t>
      </w:r>
      <w:r w:rsidRPr="006B6FBC">
        <w:rPr>
          <w:rFonts w:asciiTheme="minorHAnsi" w:hAnsiTheme="minorHAnsi" w:cstheme="minorHAnsi"/>
          <w:sz w:val="20"/>
          <w:szCs w:val="20"/>
        </w:rPr>
        <w:t xml:space="preserve">doložení dodacího listu, na kterém musí být </w:t>
      </w:r>
      <w:r w:rsidR="00B2035D">
        <w:rPr>
          <w:rFonts w:asciiTheme="minorHAnsi" w:hAnsiTheme="minorHAnsi" w:cstheme="minorHAnsi"/>
          <w:sz w:val="20"/>
          <w:szCs w:val="20"/>
        </w:rPr>
        <w:t xml:space="preserve">číslo veřejné zakázky </w:t>
      </w:r>
      <w:r w:rsidR="00AB394A" w:rsidRPr="00425862">
        <w:rPr>
          <w:rFonts w:asciiTheme="minorHAnsi" w:hAnsiTheme="minorHAnsi" w:cstheme="minorHAnsi"/>
          <w:b/>
          <w:sz w:val="20"/>
          <w:szCs w:val="20"/>
        </w:rPr>
        <w:t>VZ</w:t>
      </w:r>
      <w:r w:rsidR="00425862">
        <w:rPr>
          <w:rFonts w:asciiTheme="minorHAnsi" w:hAnsiTheme="minorHAnsi" w:cstheme="minorHAnsi"/>
          <w:b/>
          <w:sz w:val="20"/>
          <w:szCs w:val="20"/>
        </w:rPr>
        <w:t>0188393</w:t>
      </w:r>
      <w:r w:rsidR="00A04971" w:rsidRPr="006B6FBC">
        <w:rPr>
          <w:rFonts w:asciiTheme="minorHAnsi" w:hAnsiTheme="minorHAnsi" w:cstheme="minorHAnsi"/>
          <w:b/>
          <w:sz w:val="20"/>
          <w:szCs w:val="20"/>
        </w:rPr>
        <w:t xml:space="preserve"> </w:t>
      </w:r>
      <w:r w:rsidRPr="006B6FBC">
        <w:rPr>
          <w:rFonts w:asciiTheme="minorHAnsi" w:hAnsiTheme="minorHAnsi" w:cstheme="minorHAnsi"/>
          <w:sz w:val="20"/>
          <w:szCs w:val="20"/>
        </w:rPr>
        <w:t xml:space="preserve">a dále provést </w:t>
      </w:r>
      <w:r w:rsidRPr="00B2035D">
        <w:rPr>
          <w:rFonts w:asciiTheme="minorHAnsi" w:hAnsiTheme="minorHAnsi" w:cstheme="minorHAnsi"/>
          <w:sz w:val="20"/>
          <w:szCs w:val="20"/>
        </w:rPr>
        <w:t>zaškolení</w:t>
      </w:r>
      <w:r w:rsidR="00C463BC">
        <w:rPr>
          <w:rFonts w:asciiTheme="minorHAnsi" w:hAnsiTheme="minorHAnsi" w:cstheme="minorHAnsi"/>
          <w:sz w:val="20"/>
          <w:szCs w:val="20"/>
        </w:rPr>
        <w:t xml:space="preserve"> obsluhy</w:t>
      </w:r>
      <w:r w:rsidRPr="006B6FBC">
        <w:rPr>
          <w:rFonts w:asciiTheme="minorHAnsi" w:hAnsiTheme="minorHAnsi" w:cstheme="minorHAnsi"/>
          <w:sz w:val="20"/>
          <w:szCs w:val="20"/>
        </w:rPr>
        <w:t xml:space="preserve"> k předmětu plnění, a to </w:t>
      </w:r>
      <w:r w:rsidR="004668A9" w:rsidRPr="006B6FBC">
        <w:rPr>
          <w:rFonts w:asciiTheme="minorHAnsi" w:hAnsiTheme="minorHAnsi" w:cstheme="minorHAnsi"/>
          <w:sz w:val="20"/>
          <w:szCs w:val="20"/>
        </w:rPr>
        <w:t xml:space="preserve">nejpozději </w:t>
      </w:r>
      <w:r w:rsidR="00AB394A" w:rsidRPr="006B6FBC">
        <w:rPr>
          <w:rFonts w:asciiTheme="minorHAnsi" w:hAnsiTheme="minorHAnsi" w:cstheme="minorHAnsi"/>
          <w:sz w:val="20"/>
          <w:szCs w:val="20"/>
        </w:rPr>
        <w:t>v den předání</w:t>
      </w:r>
      <w:r w:rsidRPr="006B6FBC">
        <w:rPr>
          <w:rFonts w:asciiTheme="minorHAnsi" w:hAnsiTheme="minorHAnsi" w:cstheme="minorHAnsi"/>
          <w:sz w:val="20"/>
          <w:szCs w:val="20"/>
        </w:rPr>
        <w:t>.</w:t>
      </w:r>
    </w:p>
    <w:p w:rsidR="00A04971" w:rsidRPr="006B6FBC" w:rsidRDefault="001521BE" w:rsidP="006B6FBC">
      <w:pPr>
        <w:pStyle w:val="Odstavec"/>
        <w:numPr>
          <w:ilvl w:val="0"/>
          <w:numId w:val="0"/>
        </w:numPr>
        <w:spacing w:before="0" w:line="360" w:lineRule="auto"/>
        <w:ind w:left="284" w:hanging="284"/>
        <w:rPr>
          <w:rFonts w:asciiTheme="minorHAnsi" w:hAnsiTheme="minorHAnsi" w:cstheme="minorHAnsi"/>
          <w:bCs/>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Místem dodání předmětu plnění je:</w:t>
      </w:r>
      <w:r w:rsidR="002E0973" w:rsidRPr="006B6FBC">
        <w:rPr>
          <w:rFonts w:asciiTheme="minorHAnsi" w:hAnsiTheme="minorHAnsi" w:cstheme="minorHAnsi"/>
          <w:sz w:val="20"/>
          <w:szCs w:val="20"/>
        </w:rPr>
        <w:t xml:space="preserve"> </w:t>
      </w:r>
      <w:r w:rsidR="00F3513D">
        <w:rPr>
          <w:rFonts w:asciiTheme="minorHAnsi" w:hAnsiTheme="minorHAnsi" w:cstheme="minorHAnsi"/>
          <w:sz w:val="20"/>
          <w:szCs w:val="20"/>
        </w:rPr>
        <w:t>Psychiatrická nemocnice v Kroměříži</w:t>
      </w:r>
      <w:r w:rsidRPr="006B6FBC">
        <w:rPr>
          <w:rFonts w:asciiTheme="minorHAnsi" w:hAnsiTheme="minorHAnsi" w:cstheme="minorHAnsi"/>
          <w:sz w:val="20"/>
          <w:szCs w:val="20"/>
        </w:rPr>
        <w:t xml:space="preserve">, </w:t>
      </w:r>
      <w:r w:rsidR="00A4765E">
        <w:rPr>
          <w:rFonts w:asciiTheme="minorHAnsi" w:hAnsiTheme="minorHAnsi" w:cstheme="minorHAnsi"/>
          <w:sz w:val="20"/>
          <w:szCs w:val="20"/>
        </w:rPr>
        <w:t>budova 15 – laboratoř OKBH</w:t>
      </w:r>
      <w:r w:rsidR="00B2035D">
        <w:rPr>
          <w:rFonts w:asciiTheme="minorHAnsi" w:hAnsiTheme="minorHAnsi" w:cstheme="minorHAnsi"/>
          <w:sz w:val="20"/>
          <w:szCs w:val="20"/>
        </w:rPr>
        <w:t>,</w:t>
      </w:r>
      <w:r w:rsidR="00E818A6" w:rsidRPr="006B6FBC">
        <w:rPr>
          <w:rFonts w:asciiTheme="minorHAnsi" w:hAnsiTheme="minorHAnsi" w:cstheme="minorHAnsi"/>
          <w:bCs/>
          <w:sz w:val="20"/>
          <w:szCs w:val="20"/>
        </w:rPr>
        <w:t xml:space="preserve"> Kontakt</w:t>
      </w:r>
      <w:r w:rsidR="00916E11" w:rsidRPr="006B6FBC">
        <w:rPr>
          <w:rFonts w:asciiTheme="minorHAnsi" w:hAnsiTheme="minorHAnsi" w:cstheme="minorHAnsi"/>
          <w:bCs/>
          <w:sz w:val="20"/>
          <w:szCs w:val="20"/>
        </w:rPr>
        <w:t>ní osobou</w:t>
      </w:r>
      <w:r w:rsidR="00460559" w:rsidRPr="006B6FBC">
        <w:rPr>
          <w:rFonts w:asciiTheme="minorHAnsi" w:hAnsiTheme="minorHAnsi" w:cstheme="minorHAnsi"/>
          <w:bCs/>
          <w:sz w:val="20"/>
          <w:szCs w:val="20"/>
        </w:rPr>
        <w:t xml:space="preserve"> pro předání</w:t>
      </w:r>
      <w:r w:rsidR="00916E11" w:rsidRPr="006B6FBC">
        <w:rPr>
          <w:rFonts w:asciiTheme="minorHAnsi" w:hAnsiTheme="minorHAnsi" w:cstheme="minorHAnsi"/>
          <w:bCs/>
          <w:sz w:val="20"/>
          <w:szCs w:val="20"/>
        </w:rPr>
        <w:t xml:space="preserve"> je</w:t>
      </w:r>
      <w:r w:rsidR="00F3513D">
        <w:rPr>
          <w:rFonts w:asciiTheme="minorHAnsi" w:hAnsiTheme="minorHAnsi" w:cstheme="minorHAnsi"/>
          <w:bCs/>
          <w:sz w:val="20"/>
          <w:szCs w:val="20"/>
        </w:rPr>
        <w:t>:</w:t>
      </w:r>
      <w:r w:rsidR="00C1141B">
        <w:rPr>
          <w:rFonts w:asciiTheme="minorHAnsi" w:hAnsiTheme="minorHAnsi" w:cstheme="minorHAnsi"/>
          <w:bCs/>
          <w:sz w:val="20"/>
          <w:szCs w:val="20"/>
        </w:rPr>
        <w:t xml:space="preserve"> </w:t>
      </w:r>
      <w:r w:rsidR="00A1512B">
        <w:rPr>
          <w:rFonts w:asciiTheme="minorHAnsi" w:hAnsiTheme="minorHAnsi" w:cstheme="minorHAnsi"/>
          <w:bCs/>
          <w:sz w:val="20"/>
          <w:szCs w:val="20"/>
        </w:rPr>
        <w:t>xxxxxxxxxxxxxxxxx</w:t>
      </w:r>
      <w:r w:rsidR="00C1141B">
        <w:rPr>
          <w:rFonts w:asciiTheme="minorHAnsi" w:hAnsiTheme="minorHAnsi" w:cstheme="minorHAnsi"/>
          <w:bCs/>
          <w:sz w:val="20"/>
          <w:szCs w:val="20"/>
        </w:rPr>
        <w:t xml:space="preserve">, mobil: </w:t>
      </w:r>
      <w:r w:rsidR="00A1512B">
        <w:rPr>
          <w:rFonts w:asciiTheme="minorHAnsi" w:hAnsiTheme="minorHAnsi" w:cstheme="minorHAnsi"/>
          <w:bCs/>
          <w:sz w:val="20"/>
          <w:szCs w:val="20"/>
        </w:rPr>
        <w:t>xxxxxxxxxxxxxx</w:t>
      </w:r>
      <w:r w:rsidR="000724A7">
        <w:rPr>
          <w:rFonts w:asciiTheme="minorHAnsi" w:hAnsiTheme="minorHAnsi" w:cstheme="minorHAnsi"/>
          <w:bCs/>
          <w:sz w:val="20"/>
          <w:szCs w:val="20"/>
        </w:rPr>
        <w:t xml:space="preserve">, email: </w:t>
      </w:r>
      <w:r w:rsidR="00A1512B">
        <w:rPr>
          <w:rFonts w:asciiTheme="minorHAnsi" w:hAnsiTheme="minorHAnsi" w:cstheme="minorHAnsi"/>
          <w:bCs/>
          <w:sz w:val="20"/>
          <w:szCs w:val="20"/>
        </w:rPr>
        <w:t>xxxxxxxx</w:t>
      </w:r>
      <w:r w:rsidR="000724A7">
        <w:rPr>
          <w:rFonts w:asciiTheme="minorHAnsi" w:hAnsiTheme="minorHAnsi" w:cstheme="minorHAnsi"/>
          <w:bCs/>
          <w:sz w:val="20"/>
          <w:szCs w:val="20"/>
        </w:rPr>
        <w:t>@pnkm.cz.</w:t>
      </w:r>
      <w:r w:rsidR="00B2035D">
        <w:rPr>
          <w:rFonts w:asciiTheme="minorHAnsi" w:hAnsiTheme="minorHAnsi" w:cstheme="minorHAnsi"/>
          <w:bCs/>
          <w:sz w:val="20"/>
          <w:szCs w:val="20"/>
        </w:rPr>
        <w:t xml:space="preserve">  </w:t>
      </w:r>
    </w:p>
    <w:p w:rsidR="00B2035D"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 xml:space="preserve">Náklady na dodání předmětu plnění do místa plnění jsou zahrnuty ve sjednané kupní ceně.  </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5.</w:t>
      </w:r>
      <w:r w:rsidRPr="006B6FBC">
        <w:rPr>
          <w:rFonts w:asciiTheme="minorHAnsi" w:hAnsiTheme="minorHAnsi" w:cstheme="minorHAnsi"/>
          <w:sz w:val="20"/>
          <w:szCs w:val="20"/>
        </w:rPr>
        <w:tab/>
        <w:t>K dodání předmětu plnění dochází okamžikem potvrzení dodacího listu oprávněným zaměstnancem kupující</w:t>
      </w:r>
      <w:r w:rsidR="00B2035D">
        <w:rPr>
          <w:rFonts w:asciiTheme="minorHAnsi" w:hAnsiTheme="minorHAnsi" w:cstheme="minorHAnsi"/>
          <w:sz w:val="20"/>
          <w:szCs w:val="20"/>
        </w:rPr>
        <w:t>ho. Prodávající je dále povinen</w:t>
      </w:r>
      <w:r w:rsidRPr="006B6FBC">
        <w:rPr>
          <w:rFonts w:asciiTheme="minorHAnsi" w:hAnsiTheme="minorHAnsi" w:cstheme="minorHAnsi"/>
          <w:sz w:val="20"/>
          <w:szCs w:val="20"/>
        </w:rPr>
        <w:t xml:space="preserve"> na každém jednotlivém dodacím listě vystaveném v rámci smluvního v</w:t>
      </w:r>
      <w:r w:rsidR="00B2035D">
        <w:rPr>
          <w:rFonts w:asciiTheme="minorHAnsi" w:hAnsiTheme="minorHAnsi" w:cstheme="minorHAnsi"/>
          <w:sz w:val="20"/>
          <w:szCs w:val="20"/>
        </w:rPr>
        <w:t>ztahu založeného touto smlouvou</w:t>
      </w:r>
      <w:r w:rsidRPr="006B6FBC">
        <w:rPr>
          <w:rFonts w:asciiTheme="minorHAnsi" w:hAnsiTheme="minorHAnsi" w:cstheme="minorHAnsi"/>
          <w:sz w:val="20"/>
          <w:szCs w:val="20"/>
        </w:rPr>
        <w:t xml:space="preserve"> uvést </w:t>
      </w:r>
      <w:r w:rsidR="00B2035D">
        <w:rPr>
          <w:rFonts w:asciiTheme="minorHAnsi" w:hAnsiTheme="minorHAnsi" w:cstheme="minorHAnsi"/>
          <w:sz w:val="20"/>
          <w:szCs w:val="20"/>
        </w:rPr>
        <w:t xml:space="preserve">číslo veřejné zakázky </w:t>
      </w:r>
      <w:r w:rsidR="00B2035D" w:rsidRPr="00425862">
        <w:rPr>
          <w:rFonts w:asciiTheme="minorHAnsi" w:hAnsiTheme="minorHAnsi" w:cstheme="minorHAnsi"/>
          <w:b/>
          <w:sz w:val="20"/>
          <w:szCs w:val="20"/>
        </w:rPr>
        <w:t>VZ</w:t>
      </w:r>
      <w:r w:rsidR="00425862">
        <w:rPr>
          <w:rFonts w:asciiTheme="minorHAnsi" w:hAnsiTheme="minorHAnsi" w:cstheme="minorHAnsi"/>
          <w:b/>
          <w:sz w:val="20"/>
          <w:szCs w:val="20"/>
        </w:rPr>
        <w:t>0188393</w:t>
      </w:r>
      <w:r w:rsidR="00B2035D" w:rsidRPr="00B2035D">
        <w:rPr>
          <w:rFonts w:asciiTheme="minorHAnsi" w:hAnsiTheme="minorHAnsi" w:cstheme="minorHAnsi"/>
          <w:sz w:val="20"/>
          <w:szCs w:val="20"/>
        </w:rPr>
        <w:t>.</w:t>
      </w:r>
      <w:r w:rsidR="00B2035D">
        <w:rPr>
          <w:rFonts w:asciiTheme="minorHAnsi" w:hAnsiTheme="minorHAnsi" w:cstheme="minorHAnsi"/>
          <w:b/>
          <w:sz w:val="20"/>
          <w:szCs w:val="20"/>
        </w:rPr>
        <w:t xml:space="preserve"> </w:t>
      </w:r>
      <w:r w:rsidRPr="006B6FBC">
        <w:rPr>
          <w:rFonts w:asciiTheme="minorHAnsi" w:hAnsiTheme="minorHAnsi" w:cstheme="minorHAnsi"/>
          <w:sz w:val="20"/>
          <w:szCs w:val="20"/>
        </w:rPr>
        <w:t>Neučiní-li tak, nebude takový dodací list ze strany kupujícího akceptován a nebude tudíž způsobilým podkladem pro fakturaci dle článku V. této smlouvy.</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6.</w:t>
      </w:r>
      <w:r w:rsidRPr="006B6FBC">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7.</w:t>
      </w:r>
      <w:r w:rsidRPr="006B6FBC">
        <w:rPr>
          <w:rFonts w:asciiTheme="minorHAnsi" w:hAnsiTheme="minorHAnsi" w:cstheme="minorHAnsi"/>
          <w:sz w:val="20"/>
          <w:szCs w:val="20"/>
        </w:rPr>
        <w:tab/>
        <w:t xml:space="preserve">V případě prodlení prodávajícího s dodávkou zboží, </w:t>
      </w:r>
      <w:r w:rsidR="008B5CED">
        <w:rPr>
          <w:rFonts w:asciiTheme="minorHAnsi" w:hAnsiTheme="minorHAnsi" w:cstheme="minorHAnsi"/>
          <w:sz w:val="20"/>
          <w:szCs w:val="20"/>
        </w:rPr>
        <w:t xml:space="preserve">předáním zboží, </w:t>
      </w:r>
      <w:r w:rsidRPr="00B2035D">
        <w:rPr>
          <w:rFonts w:asciiTheme="minorHAnsi" w:hAnsiTheme="minorHAnsi" w:cstheme="minorHAnsi"/>
          <w:sz w:val="20"/>
          <w:szCs w:val="20"/>
        </w:rPr>
        <w:t>uvedením do provozu, předáním veškerých dokladů a provedením zaškolení</w:t>
      </w:r>
      <w:r w:rsidRPr="006B6FBC">
        <w:rPr>
          <w:rFonts w:asciiTheme="minorHAnsi" w:hAnsiTheme="minorHAnsi" w:cstheme="minorHAnsi"/>
          <w:sz w:val="20"/>
          <w:szCs w:val="20"/>
        </w:rPr>
        <w:t xml:space="preserve"> je prodávající povinen zaplatit ku</w:t>
      </w:r>
      <w:r w:rsidR="00EE09F3" w:rsidRPr="006B6FBC">
        <w:rPr>
          <w:rFonts w:asciiTheme="minorHAnsi" w:hAnsiTheme="minorHAnsi" w:cstheme="minorHAnsi"/>
          <w:sz w:val="20"/>
          <w:szCs w:val="20"/>
        </w:rPr>
        <w:t>pujícímu smluvní pokutu ve výši</w:t>
      </w:r>
      <w:r w:rsidRPr="006B6FBC">
        <w:rPr>
          <w:rFonts w:asciiTheme="minorHAnsi" w:hAnsiTheme="minorHAnsi" w:cstheme="minorHAnsi"/>
          <w:sz w:val="20"/>
          <w:szCs w:val="20"/>
        </w:rPr>
        <w:t xml:space="preserve"> 0,5</w:t>
      </w:r>
      <w:r w:rsidR="00A46B86">
        <w:rPr>
          <w:rFonts w:asciiTheme="minorHAnsi" w:hAnsiTheme="minorHAnsi" w:cstheme="minorHAnsi"/>
          <w:sz w:val="20"/>
          <w:szCs w:val="20"/>
        </w:rPr>
        <w:t xml:space="preserve"> </w:t>
      </w:r>
      <w:r w:rsidRPr="006B6FBC">
        <w:rPr>
          <w:rFonts w:asciiTheme="minorHAnsi" w:hAnsiTheme="minorHAnsi" w:cstheme="minorHAnsi"/>
          <w:sz w:val="20"/>
          <w:szCs w:val="20"/>
        </w:rPr>
        <w:t xml:space="preserve">% ze sjednané kupní ceny </w:t>
      </w:r>
      <w:r w:rsidR="00F3513D">
        <w:rPr>
          <w:rFonts w:asciiTheme="minorHAnsi" w:hAnsiTheme="minorHAnsi" w:cstheme="minorHAnsi"/>
          <w:sz w:val="20"/>
          <w:szCs w:val="20"/>
        </w:rPr>
        <w:t xml:space="preserve">nedodaného </w:t>
      </w:r>
      <w:r w:rsidRPr="006B6FBC">
        <w:rPr>
          <w:rFonts w:asciiTheme="minorHAnsi" w:hAnsiTheme="minorHAnsi" w:cstheme="minorHAnsi"/>
          <w:sz w:val="20"/>
          <w:szCs w:val="20"/>
        </w:rPr>
        <w:t xml:space="preserve">předmětu plnění za každý </w:t>
      </w:r>
      <w:r w:rsidR="00553A3D" w:rsidRPr="006B6FBC">
        <w:rPr>
          <w:rFonts w:asciiTheme="minorHAnsi" w:hAnsiTheme="minorHAnsi" w:cstheme="minorHAnsi"/>
          <w:sz w:val="20"/>
          <w:szCs w:val="20"/>
        </w:rPr>
        <w:t xml:space="preserve">započatý </w:t>
      </w:r>
      <w:r w:rsidRPr="006B6FBC">
        <w:rPr>
          <w:rFonts w:asciiTheme="minorHAnsi" w:hAnsiTheme="minorHAnsi" w:cstheme="minorHAnsi"/>
          <w:sz w:val="20"/>
          <w:szCs w:val="20"/>
        </w:rPr>
        <w:t>den prodlení.</w:t>
      </w:r>
    </w:p>
    <w:p w:rsidR="00847306" w:rsidRPr="006B6FBC" w:rsidRDefault="00847306" w:rsidP="006B6FBC">
      <w:pPr>
        <w:pStyle w:val="Nadpisodstavce"/>
        <w:spacing w:line="360" w:lineRule="auto"/>
        <w:ind w:left="284" w:hanging="284"/>
        <w:rPr>
          <w:rFonts w:asciiTheme="minorHAnsi" w:hAnsiTheme="minorHAnsi" w:cstheme="minorHAnsi"/>
          <w:sz w:val="20"/>
          <w:szCs w:val="20"/>
        </w:rPr>
      </w:pP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IV.</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Kupní cena </w:t>
      </w:r>
      <w:bookmarkStart w:id="3" w:name="_Ref200451262"/>
      <w:bookmarkStart w:id="4" w:name="_Ref201571830"/>
      <w:bookmarkEnd w:id="2"/>
    </w:p>
    <w:p w:rsidR="001521BE" w:rsidRPr="006B6FBC" w:rsidRDefault="001521BE" w:rsidP="006B6FBC">
      <w:pPr>
        <w:pStyle w:val="Odstavecseseznamem"/>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r>
      <w:r w:rsidR="00524608" w:rsidRPr="006B6FBC">
        <w:rPr>
          <w:rFonts w:asciiTheme="minorHAnsi" w:hAnsiTheme="minorHAnsi" w:cstheme="minorHAnsi"/>
          <w:sz w:val="20"/>
          <w:szCs w:val="20"/>
        </w:rPr>
        <w:t>Celková k</w:t>
      </w:r>
      <w:r w:rsidRPr="006B6FBC">
        <w:rPr>
          <w:rFonts w:asciiTheme="minorHAnsi" w:hAnsiTheme="minorHAnsi" w:cstheme="minorHAnsi"/>
          <w:sz w:val="20"/>
          <w:szCs w:val="20"/>
        </w:rPr>
        <w:t xml:space="preserve">upní cena za předmět plnění </w:t>
      </w:r>
      <w:r w:rsidR="00524608" w:rsidRPr="006B6FBC">
        <w:rPr>
          <w:rFonts w:asciiTheme="minorHAnsi" w:hAnsiTheme="minorHAnsi" w:cstheme="minorHAnsi"/>
          <w:sz w:val="20"/>
          <w:szCs w:val="20"/>
        </w:rPr>
        <w:t>činí:</w:t>
      </w:r>
    </w:p>
    <w:p w:rsidR="00524608" w:rsidRPr="000724A7" w:rsidRDefault="00524608" w:rsidP="006B6FBC">
      <w:pPr>
        <w:pStyle w:val="Odstavecseseznamem"/>
        <w:spacing w:line="360" w:lineRule="auto"/>
        <w:ind w:left="284" w:hanging="284"/>
        <w:jc w:val="both"/>
        <w:rPr>
          <w:rFonts w:asciiTheme="minorHAnsi" w:hAnsiTheme="minorHAnsi" w:cstheme="minorHAnsi"/>
          <w:b/>
          <w:sz w:val="20"/>
          <w:szCs w:val="20"/>
        </w:rPr>
      </w:pP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001B5BC0" w:rsidRPr="000724A7">
            <w:rPr>
              <w:rFonts w:asciiTheme="minorHAnsi" w:hAnsiTheme="minorHAnsi" w:cstheme="minorHAnsi"/>
              <w:b/>
              <w:sz w:val="20"/>
              <w:szCs w:val="20"/>
            </w:rPr>
            <w:t>484</w:t>
          </w:r>
          <w:r w:rsidR="000724A7">
            <w:rPr>
              <w:rFonts w:asciiTheme="minorHAnsi" w:hAnsiTheme="minorHAnsi" w:cstheme="minorHAnsi"/>
              <w:b/>
              <w:sz w:val="20"/>
              <w:szCs w:val="20"/>
            </w:rPr>
            <w:t> </w:t>
          </w:r>
          <w:r w:rsidR="001B5BC0" w:rsidRPr="000724A7">
            <w:rPr>
              <w:rFonts w:asciiTheme="minorHAnsi" w:hAnsiTheme="minorHAnsi" w:cstheme="minorHAnsi"/>
              <w:b/>
              <w:sz w:val="20"/>
              <w:szCs w:val="20"/>
            </w:rPr>
            <w:t>707</w:t>
          </w:r>
          <w:r w:rsidR="000724A7">
            <w:rPr>
              <w:rFonts w:asciiTheme="minorHAnsi" w:hAnsiTheme="minorHAnsi" w:cstheme="minorHAnsi"/>
              <w:b/>
              <w:sz w:val="20"/>
              <w:szCs w:val="20"/>
            </w:rPr>
            <w:t xml:space="preserve">,- </w:t>
          </w:r>
        </w:sdtContent>
      </w:sdt>
      <w:r w:rsidRPr="000724A7">
        <w:rPr>
          <w:rFonts w:asciiTheme="minorHAnsi" w:hAnsiTheme="minorHAnsi" w:cstheme="minorHAnsi"/>
          <w:b/>
          <w:sz w:val="20"/>
          <w:szCs w:val="20"/>
        </w:rPr>
        <w:t xml:space="preserve"> Kč bez DPH,</w:t>
      </w:r>
    </w:p>
    <w:p w:rsidR="00524608" w:rsidRPr="000724A7" w:rsidRDefault="00524608" w:rsidP="006B6FBC">
      <w:pPr>
        <w:pStyle w:val="Odstavecseseznamem"/>
        <w:spacing w:line="360" w:lineRule="auto"/>
        <w:ind w:left="284" w:hanging="284"/>
        <w:jc w:val="both"/>
        <w:rPr>
          <w:rFonts w:asciiTheme="minorHAnsi" w:hAnsiTheme="minorHAnsi" w:cstheme="minorHAnsi"/>
          <w:b/>
          <w:sz w:val="20"/>
          <w:szCs w:val="20"/>
        </w:rPr>
      </w:pPr>
      <w:r w:rsidRPr="000724A7">
        <w:rPr>
          <w:rFonts w:asciiTheme="minorHAnsi" w:hAnsiTheme="minorHAnsi" w:cstheme="minorHAnsi"/>
          <w:b/>
          <w:sz w:val="20"/>
          <w:szCs w:val="20"/>
        </w:rPr>
        <w:tab/>
      </w:r>
      <w:r w:rsidRPr="000724A7">
        <w:rPr>
          <w:rFonts w:asciiTheme="minorHAnsi" w:hAnsiTheme="minorHAnsi" w:cstheme="minorHAnsi"/>
          <w:b/>
          <w:sz w:val="20"/>
          <w:szCs w:val="20"/>
        </w:rPr>
        <w:tab/>
      </w:r>
      <w:r w:rsidRPr="000724A7">
        <w:rPr>
          <w:rFonts w:asciiTheme="minorHAnsi" w:hAnsiTheme="minorHAnsi" w:cstheme="minorHAnsi"/>
          <w:b/>
          <w:sz w:val="20"/>
          <w:szCs w:val="20"/>
        </w:rPr>
        <w:tab/>
      </w:r>
      <w:r w:rsidRPr="000724A7">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001B5BC0" w:rsidRPr="000724A7">
            <w:rPr>
              <w:rFonts w:asciiTheme="minorHAnsi" w:hAnsiTheme="minorHAnsi" w:cstheme="minorHAnsi"/>
              <w:b/>
              <w:sz w:val="20"/>
              <w:szCs w:val="20"/>
            </w:rPr>
            <w:t>101</w:t>
          </w:r>
          <w:r w:rsidR="000724A7">
            <w:rPr>
              <w:rFonts w:asciiTheme="minorHAnsi" w:hAnsiTheme="minorHAnsi" w:cstheme="minorHAnsi"/>
              <w:b/>
              <w:sz w:val="20"/>
              <w:szCs w:val="20"/>
            </w:rPr>
            <w:t> </w:t>
          </w:r>
          <w:r w:rsidR="001B5BC0" w:rsidRPr="000724A7">
            <w:rPr>
              <w:rFonts w:asciiTheme="minorHAnsi" w:hAnsiTheme="minorHAnsi" w:cstheme="minorHAnsi"/>
              <w:b/>
              <w:sz w:val="20"/>
              <w:szCs w:val="20"/>
            </w:rPr>
            <w:t>788</w:t>
          </w:r>
          <w:r w:rsidR="000724A7">
            <w:rPr>
              <w:rFonts w:asciiTheme="minorHAnsi" w:hAnsiTheme="minorHAnsi" w:cstheme="minorHAnsi"/>
              <w:b/>
              <w:sz w:val="20"/>
              <w:szCs w:val="20"/>
            </w:rPr>
            <w:t xml:space="preserve">,- </w:t>
          </w:r>
        </w:sdtContent>
      </w:sdt>
      <w:r w:rsidRPr="000724A7">
        <w:rPr>
          <w:rFonts w:asciiTheme="minorHAnsi" w:hAnsiTheme="minorHAnsi" w:cstheme="minorHAnsi"/>
          <w:b/>
          <w:sz w:val="20"/>
          <w:szCs w:val="20"/>
        </w:rPr>
        <w:t xml:space="preserve"> DPH,</w:t>
      </w:r>
    </w:p>
    <w:p w:rsidR="00524608" w:rsidRPr="006B6FBC" w:rsidRDefault="00524608" w:rsidP="006B6FBC">
      <w:pPr>
        <w:pStyle w:val="Odstavecseseznamem"/>
        <w:spacing w:line="360" w:lineRule="auto"/>
        <w:ind w:left="284" w:hanging="284"/>
        <w:jc w:val="both"/>
        <w:rPr>
          <w:rFonts w:asciiTheme="minorHAnsi" w:hAnsiTheme="minorHAnsi" w:cstheme="minorHAnsi"/>
          <w:b/>
          <w:sz w:val="20"/>
          <w:szCs w:val="20"/>
        </w:rPr>
      </w:pPr>
      <w:r w:rsidRPr="000724A7">
        <w:rPr>
          <w:rFonts w:asciiTheme="minorHAnsi" w:hAnsiTheme="minorHAnsi" w:cstheme="minorHAnsi"/>
          <w:b/>
          <w:sz w:val="20"/>
          <w:szCs w:val="20"/>
        </w:rPr>
        <w:tab/>
      </w:r>
      <w:r w:rsidRPr="000724A7">
        <w:rPr>
          <w:rFonts w:asciiTheme="minorHAnsi" w:hAnsiTheme="minorHAnsi" w:cstheme="minorHAnsi"/>
          <w:b/>
          <w:sz w:val="20"/>
          <w:szCs w:val="20"/>
        </w:rPr>
        <w:tab/>
      </w:r>
      <w:r w:rsidRPr="000724A7">
        <w:rPr>
          <w:rFonts w:asciiTheme="minorHAnsi" w:hAnsiTheme="minorHAnsi" w:cstheme="minorHAnsi"/>
          <w:b/>
          <w:sz w:val="20"/>
          <w:szCs w:val="20"/>
        </w:rPr>
        <w:tab/>
      </w:r>
      <w:r w:rsidRPr="000724A7">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001B5BC0" w:rsidRPr="000724A7">
            <w:rPr>
              <w:rFonts w:asciiTheme="minorHAnsi" w:hAnsiTheme="minorHAnsi" w:cstheme="minorHAnsi"/>
              <w:b/>
              <w:sz w:val="20"/>
              <w:szCs w:val="20"/>
            </w:rPr>
            <w:t>586</w:t>
          </w:r>
          <w:r w:rsidR="000724A7">
            <w:rPr>
              <w:rFonts w:asciiTheme="minorHAnsi" w:hAnsiTheme="minorHAnsi" w:cstheme="minorHAnsi"/>
              <w:b/>
              <w:sz w:val="20"/>
              <w:szCs w:val="20"/>
            </w:rPr>
            <w:t> </w:t>
          </w:r>
          <w:r w:rsidR="001B5BC0" w:rsidRPr="000724A7">
            <w:rPr>
              <w:rFonts w:asciiTheme="minorHAnsi" w:hAnsiTheme="minorHAnsi" w:cstheme="minorHAnsi"/>
              <w:b/>
              <w:sz w:val="20"/>
              <w:szCs w:val="20"/>
            </w:rPr>
            <w:t>495</w:t>
          </w:r>
          <w:r w:rsidR="000724A7">
            <w:rPr>
              <w:rFonts w:asciiTheme="minorHAnsi" w:hAnsiTheme="minorHAnsi" w:cstheme="minorHAnsi"/>
              <w:b/>
              <w:sz w:val="20"/>
              <w:szCs w:val="20"/>
            </w:rPr>
            <w:t xml:space="preserve">,- </w:t>
          </w:r>
        </w:sdtContent>
      </w:sdt>
      <w:r w:rsidRPr="006B6FBC">
        <w:rPr>
          <w:rFonts w:asciiTheme="minorHAnsi" w:hAnsiTheme="minorHAnsi" w:cstheme="minorHAnsi"/>
          <w:b/>
          <w:sz w:val="20"/>
          <w:szCs w:val="20"/>
        </w:rPr>
        <w:t xml:space="preserve"> Kč včetně DPH</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Kupní cena je sjednána jako pevná a nejvýše přípustná a zahrnuje veškeré náklady, jejichž vynaložení je nutné na řádné a včasné splnění př</w:t>
      </w:r>
      <w:r w:rsidR="00A4765E">
        <w:rPr>
          <w:rFonts w:asciiTheme="minorHAnsi" w:hAnsiTheme="minorHAnsi" w:cstheme="minorHAnsi"/>
          <w:sz w:val="20"/>
          <w:szCs w:val="20"/>
        </w:rPr>
        <w:t xml:space="preserve">edmětu smlouvy, zejména náklady </w:t>
      </w:r>
      <w:r w:rsidRPr="006B6FBC">
        <w:rPr>
          <w:rFonts w:asciiTheme="minorHAnsi" w:hAnsiTheme="minorHAnsi" w:cstheme="minorHAnsi"/>
          <w:sz w:val="20"/>
          <w:szCs w:val="20"/>
        </w:rPr>
        <w:t xml:space="preserve">na dopravu, </w:t>
      </w:r>
      <w:r w:rsidR="009A34EF">
        <w:rPr>
          <w:rFonts w:asciiTheme="minorHAnsi" w:hAnsiTheme="minorHAnsi" w:cstheme="minorHAnsi"/>
          <w:sz w:val="20"/>
          <w:szCs w:val="20"/>
        </w:rPr>
        <w:t>instalaci</w:t>
      </w:r>
      <w:r w:rsidR="000F4C16">
        <w:rPr>
          <w:rFonts w:asciiTheme="minorHAnsi" w:hAnsiTheme="minorHAnsi" w:cstheme="minorHAnsi"/>
          <w:sz w:val="20"/>
          <w:szCs w:val="20"/>
        </w:rPr>
        <w:t xml:space="preserve"> nových jednotek</w:t>
      </w:r>
      <w:r w:rsidRPr="006B6FBC">
        <w:rPr>
          <w:rFonts w:asciiTheme="minorHAnsi" w:hAnsiTheme="minorHAnsi" w:cstheme="minorHAnsi"/>
          <w:sz w:val="20"/>
          <w:szCs w:val="20"/>
        </w:rPr>
        <w:t>,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6874B5" w:rsidRPr="006B6FBC">
        <w:rPr>
          <w:rFonts w:asciiTheme="minorHAnsi" w:hAnsiTheme="minorHAnsi" w:cstheme="minorHAnsi"/>
          <w:sz w:val="20"/>
          <w:szCs w:val="20"/>
        </w:rPr>
        <w:t>.</w:t>
      </w:r>
      <w:r w:rsidRPr="006B6FBC">
        <w:rPr>
          <w:rFonts w:asciiTheme="minorHAnsi" w:hAnsiTheme="minorHAnsi" w:cstheme="minorHAnsi"/>
          <w:sz w:val="20"/>
          <w:szCs w:val="20"/>
        </w:rPr>
        <w:t>).</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Kupní cena</w:t>
      </w:r>
      <w:r w:rsidR="000F4C16">
        <w:rPr>
          <w:rFonts w:asciiTheme="minorHAnsi" w:hAnsiTheme="minorHAnsi" w:cstheme="minorHAnsi"/>
          <w:sz w:val="20"/>
          <w:szCs w:val="20"/>
        </w:rPr>
        <w:t xml:space="preserve"> bez DPH</w:t>
      </w:r>
      <w:r w:rsidRPr="006B6FBC">
        <w:rPr>
          <w:rFonts w:asciiTheme="minorHAnsi" w:hAnsiTheme="minorHAnsi" w:cstheme="minorHAnsi"/>
          <w:sz w:val="20"/>
          <w:szCs w:val="20"/>
        </w:rPr>
        <w:t xml:space="preserve"> je maximální</w:t>
      </w:r>
      <w:r w:rsidR="000F4C16">
        <w:rPr>
          <w:rFonts w:asciiTheme="minorHAnsi" w:hAnsiTheme="minorHAnsi" w:cstheme="minorHAnsi"/>
          <w:sz w:val="20"/>
          <w:szCs w:val="20"/>
        </w:rPr>
        <w:t xml:space="preserve">. </w:t>
      </w:r>
      <w:r w:rsidR="000F4C16">
        <w:rPr>
          <w:rFonts w:cs="Calibri"/>
          <w:color w:val="000000"/>
          <w:sz w:val="20"/>
          <w:szCs w:val="20"/>
        </w:rPr>
        <w:t>Ke kupní ceně bude připočtena DPH ve výši stanovené platnými a účinnými právními předpisy k okamžiku uskutečnění zdanitelného plnění.</w:t>
      </w:r>
    </w:p>
    <w:p w:rsidR="000B1626" w:rsidRPr="006B6FBC" w:rsidRDefault="000B1626" w:rsidP="006B6FBC">
      <w:pPr>
        <w:pStyle w:val="Odstavec"/>
        <w:numPr>
          <w:ilvl w:val="0"/>
          <w:numId w:val="0"/>
        </w:numPr>
        <w:spacing w:before="0" w:line="360" w:lineRule="auto"/>
        <w:ind w:left="284" w:hanging="284"/>
        <w:jc w:val="center"/>
        <w:rPr>
          <w:rFonts w:asciiTheme="minorHAnsi" w:hAnsiTheme="minorHAnsi" w:cstheme="minorHAnsi"/>
          <w:b/>
          <w:sz w:val="20"/>
          <w:szCs w:val="20"/>
        </w:rPr>
      </w:pPr>
    </w:p>
    <w:p w:rsidR="001521BE" w:rsidRPr="006B6FBC" w:rsidRDefault="001521BE" w:rsidP="00B51D99">
      <w:pPr>
        <w:pStyle w:val="Odstavec"/>
        <w:keepNext/>
        <w:keepLines/>
        <w:numPr>
          <w:ilvl w:val="0"/>
          <w:numId w:val="0"/>
        </w:numPr>
        <w:spacing w:before="0" w:line="360" w:lineRule="auto"/>
        <w:ind w:left="284" w:hanging="284"/>
        <w:jc w:val="center"/>
        <w:rPr>
          <w:rFonts w:asciiTheme="minorHAnsi" w:hAnsiTheme="minorHAnsi" w:cstheme="minorHAnsi"/>
          <w:sz w:val="20"/>
          <w:szCs w:val="20"/>
        </w:rPr>
      </w:pPr>
      <w:r w:rsidRPr="006B6FBC">
        <w:rPr>
          <w:rFonts w:asciiTheme="minorHAnsi" w:hAnsiTheme="minorHAnsi" w:cstheme="minorHAnsi"/>
          <w:b/>
          <w:sz w:val="20"/>
          <w:szCs w:val="20"/>
        </w:rPr>
        <w:lastRenderedPageBreak/>
        <w:t>V.</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Platební podmínky</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r>
      <w:r w:rsidR="00553A3D" w:rsidRPr="006B6FBC">
        <w:rPr>
          <w:rFonts w:asciiTheme="minorHAnsi" w:hAnsiTheme="minorHAnsi" w:cstheme="minorHAnsi"/>
          <w:sz w:val="20"/>
          <w:szCs w:val="20"/>
        </w:rPr>
        <w:t>Kupující neposkytuje a p</w:t>
      </w:r>
      <w:r w:rsidRPr="006B6FBC">
        <w:rPr>
          <w:rFonts w:asciiTheme="minorHAnsi" w:hAnsiTheme="minorHAnsi" w:cstheme="minorHAnsi"/>
          <w:sz w:val="20"/>
          <w:szCs w:val="20"/>
        </w:rPr>
        <w:t xml:space="preserve">rodávající není oprávněn požadovat zálohy. Kupní cena bude kupujícím uhrazena na základě faktury vystavené prodávajícím a doručené kupujícímu. Prodávající je povinen fakturu vystavit do tří </w:t>
      </w:r>
      <w:r w:rsidR="00553A3D" w:rsidRPr="006B6FBC">
        <w:rPr>
          <w:rFonts w:asciiTheme="minorHAnsi" w:hAnsiTheme="minorHAnsi" w:cstheme="minorHAnsi"/>
          <w:sz w:val="20"/>
          <w:szCs w:val="20"/>
        </w:rPr>
        <w:t xml:space="preserve">pracovních </w:t>
      </w:r>
      <w:r w:rsidRPr="006B6FBC">
        <w:rPr>
          <w:rFonts w:asciiTheme="minorHAnsi" w:hAnsiTheme="minorHAnsi" w:cstheme="minorHAnsi"/>
          <w:sz w:val="20"/>
          <w:szCs w:val="20"/>
        </w:rPr>
        <w:t>dnů po protokolárním předání a převzetí předmětu plnění kupujícím.</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C626A6">
        <w:rPr>
          <w:rFonts w:asciiTheme="minorHAnsi" w:hAnsiTheme="minorHAnsi" w:cstheme="minorHAnsi"/>
          <w:sz w:val="20"/>
          <w:szCs w:val="20"/>
        </w:rPr>
        <w:t>3</w:t>
      </w:r>
      <w:r w:rsidR="00916E11" w:rsidRPr="006B6FBC">
        <w:rPr>
          <w:rFonts w:asciiTheme="minorHAnsi" w:hAnsiTheme="minorHAnsi" w:cstheme="minorHAnsi"/>
          <w:sz w:val="20"/>
          <w:szCs w:val="20"/>
        </w:rPr>
        <w:t xml:space="preserve">0 </w:t>
      </w:r>
      <w:r w:rsidRPr="006B6FBC">
        <w:rPr>
          <w:rFonts w:asciiTheme="minorHAnsi" w:hAnsiTheme="minorHAnsi" w:cstheme="minorHAnsi"/>
          <w:sz w:val="20"/>
          <w:szCs w:val="20"/>
        </w:rPr>
        <w:t xml:space="preserve">kalendářních dnů ode dne </w:t>
      </w:r>
      <w:r w:rsidR="00553A3D" w:rsidRPr="006B6FBC">
        <w:rPr>
          <w:rFonts w:asciiTheme="minorHAnsi" w:hAnsiTheme="minorHAnsi" w:cstheme="minorHAnsi"/>
          <w:sz w:val="20"/>
          <w:szCs w:val="20"/>
        </w:rPr>
        <w:t>prokazatelného doručení faktury kupujícímu,</w:t>
      </w:r>
      <w:r w:rsidRPr="006B6FBC">
        <w:rPr>
          <w:rFonts w:asciiTheme="minorHAnsi" w:hAnsiTheme="minorHAnsi" w:cstheme="minorHAnsi"/>
          <w:sz w:val="20"/>
          <w:szCs w:val="20"/>
        </w:rPr>
        <w:t xml:space="preserve"> nezbytnou příloh</w:t>
      </w:r>
      <w:r w:rsidR="00C626A6">
        <w:rPr>
          <w:rFonts w:asciiTheme="minorHAnsi" w:hAnsiTheme="minorHAnsi" w:cstheme="minorHAnsi"/>
          <w:sz w:val="20"/>
          <w:szCs w:val="20"/>
        </w:rPr>
        <w:t>o</w:t>
      </w:r>
      <w:r w:rsidRPr="006B6FBC">
        <w:rPr>
          <w:rFonts w:asciiTheme="minorHAnsi" w:hAnsiTheme="minorHAnsi" w:cstheme="minorHAnsi"/>
          <w:sz w:val="20"/>
          <w:szCs w:val="20"/>
        </w:rPr>
        <w:t xml:space="preserve">u faktury bude kopie dodacího listu potvrzeného kupujícím v souladu s příslušným ustanovením této smlouvy. </w:t>
      </w:r>
    </w:p>
    <w:p w:rsidR="001521BE" w:rsidRPr="00C626A6"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 xml:space="preserve">Prodávající je dále povinen, na každé jednotlivé faktuře, vystavené v rámci kupního vztahu založeného touto smlouvou, uvést </w:t>
      </w:r>
      <w:r w:rsidR="00C626A6">
        <w:rPr>
          <w:rFonts w:asciiTheme="minorHAnsi" w:hAnsiTheme="minorHAnsi" w:cstheme="minorHAnsi"/>
          <w:sz w:val="20"/>
          <w:szCs w:val="20"/>
        </w:rPr>
        <w:t xml:space="preserve">číslo veřejné zakázky </w:t>
      </w:r>
      <w:r w:rsidR="00C626A6" w:rsidRPr="00425862">
        <w:rPr>
          <w:rFonts w:asciiTheme="minorHAnsi" w:hAnsiTheme="minorHAnsi" w:cstheme="minorHAnsi"/>
          <w:b/>
          <w:sz w:val="20"/>
          <w:szCs w:val="20"/>
        </w:rPr>
        <w:t>VZ</w:t>
      </w:r>
      <w:r w:rsidR="00425862" w:rsidRPr="00425862">
        <w:rPr>
          <w:rFonts w:asciiTheme="minorHAnsi" w:hAnsiTheme="minorHAnsi" w:cstheme="minorHAnsi"/>
          <w:b/>
          <w:sz w:val="20"/>
          <w:szCs w:val="20"/>
        </w:rPr>
        <w:t>0188393</w:t>
      </w:r>
      <w:r w:rsidR="00C626A6" w:rsidRPr="00425862">
        <w:rPr>
          <w:rFonts w:asciiTheme="minorHAnsi" w:hAnsiTheme="minorHAnsi" w:cstheme="minorHAnsi"/>
          <w:sz w:val="20"/>
          <w:szCs w:val="20"/>
        </w:rPr>
        <w:t>.</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 xml:space="preserve">V případě, že faktura nebude splňovat veškeré náležitosti, je kupující oprávněn fakturu prodávajícímu ve lhůtě splatnosti vrátit, přičemž lhůta splatnosti kupní ceny začíná běžet znovu ode dne </w:t>
      </w:r>
      <w:r w:rsidR="00553A3D" w:rsidRPr="006B6FBC">
        <w:rPr>
          <w:rFonts w:asciiTheme="minorHAnsi" w:hAnsiTheme="minorHAnsi" w:cstheme="minorHAnsi"/>
          <w:sz w:val="20"/>
          <w:szCs w:val="20"/>
        </w:rPr>
        <w:t xml:space="preserve">prokazatelného </w:t>
      </w:r>
      <w:r w:rsidRPr="006B6FBC">
        <w:rPr>
          <w:rFonts w:asciiTheme="minorHAnsi" w:hAnsiTheme="minorHAnsi" w:cstheme="minorHAnsi"/>
          <w:sz w:val="20"/>
          <w:szCs w:val="20"/>
        </w:rPr>
        <w:t>doručení řádně vystavené faktury kupujícímu.</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5.</w:t>
      </w:r>
      <w:r w:rsidRPr="006B6FBC">
        <w:rPr>
          <w:rFonts w:asciiTheme="minorHAnsi" w:hAnsiTheme="minorHAnsi" w:cstheme="minorHAnsi"/>
          <w:sz w:val="20"/>
          <w:szCs w:val="20"/>
        </w:rPr>
        <w:tab/>
        <w:t>Kupní cena bude kupujícím uhrazena prodávajícímu převodem na účet uvedený v záhlaví této smlouvy</w:t>
      </w:r>
      <w:r w:rsidR="00553A3D" w:rsidRPr="006B6FBC">
        <w:rPr>
          <w:rFonts w:asciiTheme="minorHAnsi" w:hAnsiTheme="minorHAnsi" w:cstheme="minorHAnsi"/>
          <w:sz w:val="20"/>
          <w:szCs w:val="20"/>
        </w:rPr>
        <w:t>.</w:t>
      </w:r>
      <w:r w:rsidRPr="006B6FBC">
        <w:rPr>
          <w:rFonts w:asciiTheme="minorHAnsi" w:hAnsiTheme="minorHAnsi" w:cstheme="minorHAnsi"/>
          <w:sz w:val="20"/>
          <w:szCs w:val="20"/>
        </w:rPr>
        <w:t xml:space="preserve"> Za den úhrady se rozumí den odeslání celé fakturované částky z účtu kupujícího na účet prodávajícího.</w:t>
      </w:r>
    </w:p>
    <w:p w:rsidR="00847306" w:rsidRPr="006B6FBC" w:rsidRDefault="00847306" w:rsidP="009042D1">
      <w:pPr>
        <w:pStyle w:val="Nadpisodstavce"/>
        <w:spacing w:line="360" w:lineRule="auto"/>
        <w:jc w:val="left"/>
        <w:rPr>
          <w:rFonts w:asciiTheme="minorHAnsi" w:hAnsiTheme="minorHAnsi" w:cstheme="minorHAnsi"/>
          <w:sz w:val="20"/>
          <w:szCs w:val="20"/>
        </w:rPr>
      </w:pPr>
      <w:bookmarkStart w:id="5" w:name="_Ref209512769"/>
      <w:bookmarkEnd w:id="1"/>
      <w:bookmarkEnd w:id="3"/>
      <w:bookmarkEnd w:id="4"/>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VI.</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Záruka </w:t>
      </w:r>
      <w:bookmarkEnd w:id="5"/>
      <w:r w:rsidRPr="006B6FBC">
        <w:rPr>
          <w:rFonts w:asciiTheme="minorHAnsi" w:hAnsiTheme="minorHAnsi" w:cstheme="minorHAnsi"/>
          <w:sz w:val="20"/>
          <w:szCs w:val="20"/>
        </w:rPr>
        <w:t>za jakost</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rPr>
          <w:id w:val="-1344386257"/>
          <w:placeholder>
            <w:docPart w:val="DefaultPlaceholder_1081868574"/>
          </w:placeholder>
          <w:text/>
        </w:sdtPr>
        <w:sdtEndPr/>
        <w:sdtContent>
          <w:r w:rsidR="001B5BC0">
            <w:rPr>
              <w:rFonts w:asciiTheme="minorHAnsi" w:hAnsiTheme="minorHAnsi" w:cstheme="minorHAnsi"/>
              <w:b/>
              <w:sz w:val="20"/>
              <w:szCs w:val="20"/>
            </w:rPr>
            <w:t>24</w:t>
          </w:r>
        </w:sdtContent>
      </w:sdt>
      <w:r w:rsidR="00942B80" w:rsidRPr="006B6FBC">
        <w:rPr>
          <w:rFonts w:asciiTheme="minorHAnsi" w:hAnsiTheme="minorHAnsi" w:cstheme="minorHAnsi"/>
          <w:b/>
          <w:sz w:val="20"/>
          <w:szCs w:val="20"/>
        </w:rPr>
        <w:t xml:space="preserve"> </w:t>
      </w:r>
      <w:r w:rsidRPr="006B6FBC">
        <w:rPr>
          <w:rFonts w:asciiTheme="minorHAnsi" w:hAnsiTheme="minorHAnsi" w:cstheme="minorHAnsi"/>
          <w:b/>
          <w:sz w:val="20"/>
          <w:szCs w:val="20"/>
        </w:rPr>
        <w:t>měsíců</w:t>
      </w:r>
      <w:r w:rsidRPr="006B6FBC">
        <w:rPr>
          <w:rFonts w:asciiTheme="minorHAnsi" w:hAnsiTheme="minorHAnsi" w:cstheme="minorHAnsi"/>
          <w:sz w:val="20"/>
          <w:szCs w:val="20"/>
        </w:rPr>
        <w:t xml:space="preserve"> ode </w:t>
      </w:r>
      <w:r w:rsidR="00C626A6">
        <w:rPr>
          <w:rFonts w:asciiTheme="minorHAnsi" w:hAnsiTheme="minorHAnsi" w:cstheme="minorHAnsi"/>
          <w:sz w:val="20"/>
          <w:szCs w:val="20"/>
        </w:rPr>
        <w:t xml:space="preserve">dne </w:t>
      </w:r>
      <w:r w:rsidR="0089149F">
        <w:rPr>
          <w:rFonts w:asciiTheme="minorHAnsi" w:hAnsiTheme="minorHAnsi" w:cstheme="minorHAnsi"/>
          <w:sz w:val="20"/>
          <w:szCs w:val="20"/>
        </w:rPr>
        <w:t>předání a převzetí předmětu plnění</w:t>
      </w:r>
      <w:r w:rsidRPr="006B6FBC">
        <w:rPr>
          <w:rFonts w:asciiTheme="minorHAnsi" w:hAnsiTheme="minorHAnsi" w:cstheme="minorHAnsi"/>
          <w:sz w:val="20"/>
          <w:szCs w:val="20"/>
        </w:rPr>
        <w:t>. V této době odpovídá prodávající za to, že předmět plnění si zachová vlastnosti sjednané touto smlouvou a nejsou-li uvedeny</w:t>
      </w:r>
      <w:r w:rsidR="00C626A6">
        <w:rPr>
          <w:rFonts w:asciiTheme="minorHAnsi" w:hAnsiTheme="minorHAnsi" w:cstheme="minorHAnsi"/>
          <w:sz w:val="20"/>
          <w:szCs w:val="20"/>
        </w:rPr>
        <w:t>,</w:t>
      </w:r>
      <w:r w:rsidRPr="006B6FBC">
        <w:rPr>
          <w:rFonts w:asciiTheme="minorHAnsi" w:hAnsiTheme="minorHAnsi" w:cstheme="minorHAnsi"/>
          <w:sz w:val="20"/>
          <w:szCs w:val="20"/>
        </w:rPr>
        <w:t xml:space="preserve"> pak obvyklé vlastnosti.</w:t>
      </w:r>
    </w:p>
    <w:p w:rsidR="000F4C16"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Po dobu záruční doby provede prodávající</w:t>
      </w:r>
      <w:r w:rsidR="000F4C16">
        <w:rPr>
          <w:rFonts w:asciiTheme="minorHAnsi" w:hAnsiTheme="minorHAnsi" w:cstheme="minorHAnsi"/>
          <w:sz w:val="20"/>
          <w:szCs w:val="20"/>
        </w:rPr>
        <w:t>:</w:t>
      </w:r>
    </w:p>
    <w:p w:rsidR="00DB1822" w:rsidRDefault="000F4C16" w:rsidP="000F4C16">
      <w:pPr>
        <w:pStyle w:val="Odstavec"/>
        <w:numPr>
          <w:ilvl w:val="0"/>
          <w:numId w:val="6"/>
        </w:numPr>
        <w:spacing w:before="0" w:line="360" w:lineRule="auto"/>
        <w:rPr>
          <w:rFonts w:asciiTheme="minorHAnsi" w:hAnsiTheme="minorHAnsi" w:cstheme="minorHAnsi"/>
          <w:sz w:val="20"/>
          <w:szCs w:val="20"/>
        </w:rPr>
      </w:pPr>
      <w:r>
        <w:rPr>
          <w:rFonts w:asciiTheme="minorHAnsi" w:hAnsiTheme="minorHAnsi" w:cstheme="minorHAnsi"/>
          <w:sz w:val="20"/>
          <w:szCs w:val="20"/>
        </w:rPr>
        <w:t>všechny potřebné kontroly a revize dané platnou legislativou</w:t>
      </w:r>
      <w:r w:rsidR="00DB1822">
        <w:rPr>
          <w:rFonts w:asciiTheme="minorHAnsi" w:hAnsiTheme="minorHAnsi" w:cstheme="minorHAnsi"/>
          <w:sz w:val="20"/>
          <w:szCs w:val="20"/>
        </w:rPr>
        <w:t>,</w:t>
      </w:r>
      <w:r>
        <w:rPr>
          <w:rFonts w:asciiTheme="minorHAnsi" w:hAnsiTheme="minorHAnsi" w:cstheme="minorHAnsi"/>
          <w:sz w:val="20"/>
          <w:szCs w:val="20"/>
        </w:rPr>
        <w:t xml:space="preserve"> </w:t>
      </w:r>
    </w:p>
    <w:p w:rsidR="00DB1822" w:rsidRPr="00DB1822" w:rsidRDefault="00DB1822" w:rsidP="000F4C16">
      <w:pPr>
        <w:pStyle w:val="Odstavec"/>
        <w:numPr>
          <w:ilvl w:val="0"/>
          <w:numId w:val="6"/>
        </w:numPr>
        <w:spacing w:before="0" w:line="360" w:lineRule="auto"/>
        <w:rPr>
          <w:rFonts w:asciiTheme="minorHAnsi" w:hAnsiTheme="minorHAnsi" w:cstheme="minorHAnsi"/>
          <w:sz w:val="20"/>
          <w:szCs w:val="20"/>
        </w:rPr>
      </w:pPr>
      <w:r w:rsidRPr="00DB1822">
        <w:rPr>
          <w:sz w:val="20"/>
          <w:szCs w:val="20"/>
        </w:rPr>
        <w:t xml:space="preserve">servis (kontrola, čistění jednotek, kontrola úniku regulovaných látek – pokud splňuje dle legislativy atd.) zařízení minimálně 1x za rok před chladicí sezónou, termín </w:t>
      </w:r>
      <w:r w:rsidR="00B852DE">
        <w:rPr>
          <w:sz w:val="20"/>
          <w:szCs w:val="20"/>
        </w:rPr>
        <w:t xml:space="preserve">pro nástup na servis </w:t>
      </w:r>
      <w:r w:rsidRPr="00DB1822">
        <w:rPr>
          <w:sz w:val="20"/>
          <w:szCs w:val="20"/>
        </w:rPr>
        <w:t>bude upřesněn ve spolupráci s</w:t>
      </w:r>
      <w:r>
        <w:rPr>
          <w:sz w:val="20"/>
          <w:szCs w:val="20"/>
        </w:rPr>
        <w:t> </w:t>
      </w:r>
      <w:r w:rsidRPr="00DB1822">
        <w:rPr>
          <w:sz w:val="20"/>
          <w:szCs w:val="20"/>
        </w:rPr>
        <w:t>kupujícím</w:t>
      </w:r>
      <w:r>
        <w:rPr>
          <w:sz w:val="20"/>
          <w:szCs w:val="20"/>
        </w:rPr>
        <w:t>,</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r>
      <w:r w:rsidR="00B852DE">
        <w:rPr>
          <w:rFonts w:asciiTheme="minorHAnsi" w:hAnsiTheme="minorHAnsi" w:cstheme="minorHAnsi"/>
          <w:sz w:val="20"/>
          <w:szCs w:val="20"/>
        </w:rPr>
        <w:t>Z</w:t>
      </w:r>
      <w:r w:rsidRPr="006B6FBC">
        <w:rPr>
          <w:rFonts w:asciiTheme="minorHAnsi" w:hAnsiTheme="minorHAnsi" w:cstheme="minorHAnsi"/>
          <w:snapToGrid w:val="0"/>
          <w:sz w:val="20"/>
          <w:szCs w:val="20"/>
        </w:rPr>
        <w:t>áruční servis</w:t>
      </w:r>
      <w:r w:rsidR="00B852DE">
        <w:rPr>
          <w:rFonts w:asciiTheme="minorHAnsi" w:hAnsiTheme="minorHAnsi" w:cstheme="minorHAnsi"/>
          <w:snapToGrid w:val="0"/>
          <w:sz w:val="20"/>
          <w:szCs w:val="20"/>
        </w:rPr>
        <w:t>, kontroly a revize</w:t>
      </w:r>
      <w:r w:rsidRPr="006B6FBC">
        <w:rPr>
          <w:rFonts w:asciiTheme="minorHAnsi" w:hAnsiTheme="minorHAnsi" w:cstheme="minorHAnsi"/>
          <w:snapToGrid w:val="0"/>
          <w:sz w:val="20"/>
          <w:szCs w:val="20"/>
        </w:rPr>
        <w:t xml:space="preserve"> na zboží provádí prodávající a </w:t>
      </w:r>
      <w:r w:rsidR="00B852DE">
        <w:rPr>
          <w:rFonts w:asciiTheme="minorHAnsi" w:hAnsiTheme="minorHAnsi" w:cstheme="minorHAnsi"/>
          <w:snapToGrid w:val="0"/>
          <w:sz w:val="20"/>
          <w:szCs w:val="20"/>
        </w:rPr>
        <w:t>tyto</w:t>
      </w:r>
      <w:r w:rsidRPr="006B6FBC">
        <w:rPr>
          <w:rFonts w:asciiTheme="minorHAnsi" w:hAnsiTheme="minorHAnsi" w:cstheme="minorHAnsi"/>
          <w:snapToGrid w:val="0"/>
          <w:sz w:val="20"/>
          <w:szCs w:val="20"/>
        </w:rPr>
        <w:t xml:space="preserve"> j</w:t>
      </w:r>
      <w:r w:rsidR="00B852DE">
        <w:rPr>
          <w:rFonts w:asciiTheme="minorHAnsi" w:hAnsiTheme="minorHAnsi" w:cstheme="minorHAnsi"/>
          <w:snapToGrid w:val="0"/>
          <w:sz w:val="20"/>
          <w:szCs w:val="20"/>
        </w:rPr>
        <w:t>sou</w:t>
      </w:r>
      <w:r w:rsidRPr="006B6FBC">
        <w:rPr>
          <w:rFonts w:asciiTheme="minorHAnsi" w:hAnsiTheme="minorHAnsi" w:cstheme="minorHAnsi"/>
          <w:snapToGrid w:val="0"/>
          <w:sz w:val="20"/>
          <w:szCs w:val="20"/>
        </w:rPr>
        <w:t xml:space="preserve"> zahrnut</w:t>
      </w:r>
      <w:r w:rsidR="00B852DE">
        <w:rPr>
          <w:rFonts w:asciiTheme="minorHAnsi" w:hAnsiTheme="minorHAnsi" w:cstheme="minorHAnsi"/>
          <w:snapToGrid w:val="0"/>
          <w:sz w:val="20"/>
          <w:szCs w:val="20"/>
        </w:rPr>
        <w:t>y</w:t>
      </w:r>
      <w:r w:rsidRPr="006B6FBC">
        <w:rPr>
          <w:rFonts w:asciiTheme="minorHAnsi" w:hAnsiTheme="minorHAnsi" w:cstheme="minorHAnsi"/>
          <w:snapToGrid w:val="0"/>
          <w:sz w:val="20"/>
          <w:szCs w:val="20"/>
        </w:rPr>
        <w:t xml:space="preserve"> v kupní ceně včetně veškerých s tím souvisejících nákladů. </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 xml:space="preserve">Kupující je povinen uplatnit zjištěné vady zboží u prodávajícího bez zbytečného odkladu poté, co je zjistil. Kupující </w:t>
      </w:r>
      <w:r w:rsidRPr="000724A7">
        <w:rPr>
          <w:rFonts w:asciiTheme="minorHAnsi" w:hAnsiTheme="minorHAnsi" w:cstheme="minorHAnsi"/>
          <w:sz w:val="20"/>
          <w:szCs w:val="20"/>
        </w:rPr>
        <w:t xml:space="preserve">uplatní zjištěné vady písemně na adresu </w:t>
      </w:r>
      <w:r w:rsidRPr="000724A7">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001B5BC0" w:rsidRPr="000724A7">
            <w:rPr>
              <w:rFonts w:asciiTheme="minorHAnsi" w:hAnsiTheme="minorHAnsi" w:cstheme="minorHAnsi"/>
              <w:snapToGrid w:val="0"/>
              <w:sz w:val="20"/>
              <w:szCs w:val="20"/>
            </w:rPr>
            <w:t>obchod@chlazeni-necas.cz</w:t>
          </w:r>
        </w:sdtContent>
      </w:sdt>
      <w:r w:rsidRPr="000724A7">
        <w:rPr>
          <w:rFonts w:asciiTheme="minorHAnsi" w:hAnsiTheme="minorHAnsi" w:cstheme="minorHAnsi"/>
          <w:snapToGrid w:val="0"/>
          <w:sz w:val="20"/>
          <w:szCs w:val="20"/>
        </w:rPr>
        <w:t xml:space="preserve">, </w:t>
      </w:r>
      <w:r w:rsidR="00C626A6" w:rsidRPr="000724A7">
        <w:rPr>
          <w:rFonts w:asciiTheme="minorHAnsi" w:hAnsiTheme="minorHAnsi" w:cstheme="minorHAnsi"/>
          <w:snapToGrid w:val="0"/>
          <w:sz w:val="20"/>
          <w:szCs w:val="20"/>
        </w:rPr>
        <w:t>zprávou v datové schránce</w:t>
      </w:r>
      <w:r w:rsidRPr="000724A7">
        <w:rPr>
          <w:rFonts w:asciiTheme="minorHAnsi" w:hAnsiTheme="minorHAnsi" w:cstheme="minorHAnsi"/>
          <w:snapToGrid w:val="0"/>
          <w:sz w:val="20"/>
          <w:szCs w:val="20"/>
        </w:rPr>
        <w:t xml:space="preserve"> </w:t>
      </w:r>
      <w:sdt>
        <w:sdtPr>
          <w:rPr>
            <w:rFonts w:asciiTheme="minorHAnsi" w:hAnsiTheme="minorHAnsi" w:cstheme="minorHAnsi"/>
            <w:snapToGrid w:val="0"/>
            <w:sz w:val="20"/>
            <w:szCs w:val="20"/>
          </w:rPr>
          <w:id w:val="2054817387"/>
          <w:placeholder>
            <w:docPart w:val="DefaultPlaceholder_1081868574"/>
          </w:placeholder>
          <w:text/>
        </w:sdtPr>
        <w:sdtEndPr/>
        <w:sdtContent>
          <w:r w:rsidR="001B5BC0" w:rsidRPr="000724A7">
            <w:rPr>
              <w:rFonts w:asciiTheme="minorHAnsi" w:hAnsiTheme="minorHAnsi" w:cstheme="minorHAnsi"/>
              <w:snapToGrid w:val="0"/>
              <w:sz w:val="20"/>
              <w:szCs w:val="20"/>
            </w:rPr>
            <w:t>m2t5zkt</w:t>
          </w:r>
        </w:sdtContent>
      </w:sdt>
      <w:r w:rsidR="00DB1822" w:rsidRPr="000724A7">
        <w:rPr>
          <w:rFonts w:asciiTheme="minorHAnsi" w:hAnsiTheme="minorHAnsi" w:cstheme="minorHAnsi"/>
          <w:snapToGrid w:val="0"/>
          <w:sz w:val="20"/>
          <w:szCs w:val="20"/>
        </w:rPr>
        <w:t>,</w:t>
      </w:r>
      <w:r w:rsidRPr="000724A7">
        <w:rPr>
          <w:rFonts w:asciiTheme="minorHAnsi" w:hAnsiTheme="minorHAnsi" w:cstheme="minorHAnsi"/>
          <w:snapToGrid w:val="0"/>
          <w:sz w:val="20"/>
          <w:szCs w:val="20"/>
        </w:rPr>
        <w:t xml:space="preserve"> či</w:t>
      </w:r>
      <w:r w:rsidRPr="000724A7">
        <w:rPr>
          <w:rFonts w:asciiTheme="minorHAnsi" w:hAnsiTheme="minorHAnsi" w:cstheme="minorHAnsi"/>
          <w:sz w:val="20"/>
          <w:szCs w:val="20"/>
        </w:rPr>
        <w:t xml:space="preserve"> telefonicky</w:t>
      </w:r>
      <w:r w:rsidRPr="000724A7">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001B5BC0" w:rsidRPr="000724A7">
            <w:rPr>
              <w:rFonts w:asciiTheme="minorHAnsi" w:hAnsiTheme="minorHAnsi" w:cstheme="minorHAnsi"/>
              <w:snapToGrid w:val="0"/>
              <w:sz w:val="20"/>
              <w:szCs w:val="20"/>
            </w:rPr>
            <w:t xml:space="preserve"> +420 </w:t>
          </w:r>
          <w:r w:rsidR="00A1512B">
            <w:rPr>
              <w:rFonts w:asciiTheme="minorHAnsi" w:hAnsiTheme="minorHAnsi" w:cstheme="minorHAnsi"/>
              <w:snapToGrid w:val="0"/>
              <w:sz w:val="20"/>
              <w:szCs w:val="20"/>
            </w:rPr>
            <w:t>xxxxxxxxxxxxxx.</w:t>
          </w:r>
        </w:sdtContent>
      </w:sdt>
      <w:r w:rsidRPr="000724A7">
        <w:rPr>
          <w:rFonts w:asciiTheme="minorHAnsi" w:hAnsiTheme="minorHAnsi" w:cstheme="minorHAnsi"/>
          <w:snapToGrid w:val="0"/>
          <w:sz w:val="20"/>
          <w:szCs w:val="20"/>
        </w:rPr>
        <w:t xml:space="preserve"> Dnem nahlášení vady je den, kdy prodávající obdržel oznámení zjištěných vad nebo den, ve kterém byly zjištěné</w:t>
      </w:r>
      <w:r w:rsidRPr="006B6FBC">
        <w:rPr>
          <w:rFonts w:asciiTheme="minorHAnsi" w:hAnsiTheme="minorHAnsi" w:cstheme="minorHAnsi"/>
          <w:snapToGrid w:val="0"/>
          <w:sz w:val="20"/>
          <w:szCs w:val="20"/>
        </w:rPr>
        <w:t xml:space="preserve"> vady oznámeny kupujícím telefonicky</w:t>
      </w:r>
      <w:r w:rsidRPr="006B6FBC">
        <w:rPr>
          <w:rFonts w:asciiTheme="minorHAnsi" w:hAnsiTheme="minorHAnsi" w:cstheme="minorHAnsi"/>
          <w:sz w:val="20"/>
          <w:szCs w:val="20"/>
        </w:rPr>
        <w:t xml:space="preserve">. </w:t>
      </w:r>
      <w:r w:rsidRPr="006B6FBC">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5.</w:t>
      </w:r>
      <w:r w:rsidRPr="006B6FBC">
        <w:rPr>
          <w:rFonts w:asciiTheme="minorHAnsi" w:hAnsiTheme="minorHAnsi" w:cstheme="minorHAnsi"/>
          <w:sz w:val="20"/>
          <w:szCs w:val="20"/>
        </w:rPr>
        <w:tab/>
        <w:t>Kupujícímu náleží právo volby mezi nároky z vad dodaného plnění, přičemž je oprávněn po prodávajícím:</w:t>
      </w:r>
    </w:p>
    <w:p w:rsidR="001521BE" w:rsidRPr="006B6FBC" w:rsidRDefault="009F69D9" w:rsidP="009042D1">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lastRenderedPageBreak/>
        <w:t xml:space="preserve">- </w:t>
      </w:r>
      <w:r w:rsidR="001521BE" w:rsidRPr="006B6FBC">
        <w:rPr>
          <w:rFonts w:asciiTheme="minorHAnsi" w:hAnsiTheme="minorHAnsi" w:cstheme="minorHAnsi"/>
          <w:sz w:val="20"/>
          <w:szCs w:val="20"/>
        </w:rPr>
        <w:t>nárokovat dodání chyb</w:t>
      </w:r>
      <w:bookmarkStart w:id="6" w:name="_GoBack"/>
      <w:bookmarkEnd w:id="6"/>
      <w:r w:rsidR="001521BE" w:rsidRPr="006B6FBC">
        <w:rPr>
          <w:rFonts w:asciiTheme="minorHAnsi" w:hAnsiTheme="minorHAnsi" w:cstheme="minorHAnsi"/>
          <w:sz w:val="20"/>
          <w:szCs w:val="20"/>
        </w:rPr>
        <w:t>ějícího plnění;</w:t>
      </w:r>
    </w:p>
    <w:p w:rsidR="001521BE" w:rsidRPr="006B6FBC" w:rsidRDefault="009F69D9" w:rsidP="009042D1">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w:t>
      </w:r>
      <w:r w:rsidR="001521BE" w:rsidRPr="006B6FBC">
        <w:rPr>
          <w:rFonts w:asciiTheme="minorHAnsi" w:hAnsiTheme="minorHAnsi" w:cstheme="minorHAnsi"/>
          <w:sz w:val="20"/>
          <w:szCs w:val="20"/>
        </w:rPr>
        <w:t xml:space="preserve"> nárokovat odstranění vad opravou plnění;</w:t>
      </w:r>
    </w:p>
    <w:p w:rsidR="001521BE" w:rsidRPr="006B6FBC" w:rsidRDefault="009F69D9" w:rsidP="009042D1">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w:t>
      </w:r>
      <w:r w:rsidR="001521BE" w:rsidRPr="006B6FBC">
        <w:rPr>
          <w:rFonts w:asciiTheme="minorHAnsi" w:hAnsiTheme="minorHAnsi" w:cstheme="minorHAnsi"/>
          <w:sz w:val="20"/>
          <w:szCs w:val="20"/>
        </w:rPr>
        <w:t xml:space="preserve"> nárokovat dodání náhradního zboží za vadné plnění;</w:t>
      </w:r>
    </w:p>
    <w:p w:rsidR="001521BE" w:rsidRPr="006B6FBC" w:rsidRDefault="009F69D9" w:rsidP="009042D1">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w:t>
      </w:r>
      <w:r w:rsidR="001521BE" w:rsidRPr="006B6FBC">
        <w:rPr>
          <w:rFonts w:asciiTheme="minorHAnsi" w:hAnsiTheme="minorHAnsi" w:cstheme="minorHAnsi"/>
          <w:sz w:val="20"/>
          <w:szCs w:val="20"/>
        </w:rPr>
        <w:t xml:space="preserve"> nárokovat slevu z kupní ceny v rozsahu ceny vadného či nedodaného plnění; nebo</w:t>
      </w:r>
    </w:p>
    <w:p w:rsidR="009808D7" w:rsidRPr="006B6FBC" w:rsidRDefault="001521BE" w:rsidP="006B6FBC">
      <w:pPr>
        <w:pStyle w:val="Odstavec"/>
        <w:numPr>
          <w:ilvl w:val="0"/>
          <w:numId w:val="0"/>
        </w:numPr>
        <w:spacing w:before="0" w:line="360" w:lineRule="auto"/>
        <w:ind w:left="284"/>
        <w:rPr>
          <w:rFonts w:asciiTheme="minorHAnsi" w:hAnsiTheme="minorHAnsi" w:cstheme="minorHAnsi"/>
          <w:sz w:val="20"/>
          <w:szCs w:val="20"/>
        </w:rPr>
      </w:pPr>
      <w:r w:rsidRPr="006B6FBC">
        <w:rPr>
          <w:rFonts w:asciiTheme="minorHAnsi" w:hAnsiTheme="minorHAnsi" w:cstheme="minorHAnsi"/>
          <w:sz w:val="20"/>
          <w:szCs w:val="20"/>
        </w:rPr>
        <w:t xml:space="preserve"> </w:t>
      </w:r>
      <w:r w:rsidR="009042D1">
        <w:rPr>
          <w:rFonts w:asciiTheme="minorHAnsi" w:hAnsiTheme="minorHAnsi" w:cstheme="minorHAnsi"/>
          <w:sz w:val="20"/>
          <w:szCs w:val="20"/>
        </w:rPr>
        <w:tab/>
        <w:t xml:space="preserve">- </w:t>
      </w:r>
      <w:r w:rsidRPr="006B6FBC">
        <w:rPr>
          <w:rFonts w:asciiTheme="minorHAnsi" w:hAnsiTheme="minorHAnsi" w:cstheme="minorHAnsi"/>
          <w:sz w:val="20"/>
          <w:szCs w:val="20"/>
        </w:rPr>
        <w:t xml:space="preserve">odstoupit od této smlouvy, bude-li se jednat o podstatnou vadu plnění. </w:t>
      </w:r>
    </w:p>
    <w:p w:rsidR="001521BE" w:rsidRPr="006B6FBC" w:rsidRDefault="001521BE" w:rsidP="009042D1">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6.</w:t>
      </w:r>
      <w:r w:rsidRPr="006B6FBC">
        <w:rPr>
          <w:rFonts w:asciiTheme="minorHAnsi" w:hAnsiTheme="minorHAnsi" w:cstheme="minorHAnsi"/>
          <w:sz w:val="20"/>
          <w:szCs w:val="20"/>
        </w:rPr>
        <w:tab/>
        <w:t xml:space="preserve">Prodávající je povinen nastoupit k odstranění nahlášené vady bez zbytečného odkladu, nejpozději </w:t>
      </w:r>
      <w:r w:rsidRPr="00BC1E8E">
        <w:rPr>
          <w:rFonts w:asciiTheme="minorHAnsi" w:hAnsiTheme="minorHAnsi" w:cstheme="minorHAnsi"/>
          <w:sz w:val="20"/>
          <w:szCs w:val="20"/>
        </w:rPr>
        <w:t>však do</w:t>
      </w:r>
      <w:r w:rsidR="00E80B6C" w:rsidRPr="00BC1E8E">
        <w:rPr>
          <w:rFonts w:asciiTheme="minorHAnsi" w:hAnsiTheme="minorHAnsi" w:cstheme="minorHAnsi"/>
          <w:sz w:val="20"/>
          <w:szCs w:val="20"/>
        </w:rPr>
        <w:t xml:space="preserve"> </w:t>
      </w:r>
      <w:sdt>
        <w:sdtPr>
          <w:rPr>
            <w:rFonts w:asciiTheme="minorHAnsi" w:hAnsiTheme="minorHAnsi" w:cstheme="minorHAnsi"/>
            <w:sz w:val="20"/>
            <w:szCs w:val="20"/>
          </w:rPr>
          <w:id w:val="27225411"/>
          <w:placeholder>
            <w:docPart w:val="75B1C66C67ED4BC6B93DD13ECBF1A941"/>
          </w:placeholder>
          <w:text/>
        </w:sdtPr>
        <w:sdtEndPr/>
        <w:sdtContent>
          <w:r w:rsidR="001B5BC0">
            <w:rPr>
              <w:rFonts w:asciiTheme="minorHAnsi" w:hAnsiTheme="minorHAnsi" w:cstheme="minorHAnsi"/>
              <w:sz w:val="20"/>
              <w:szCs w:val="20"/>
            </w:rPr>
            <w:t>3</w:t>
          </w:r>
        </w:sdtContent>
      </w:sdt>
      <w:r w:rsidRPr="006B6FBC">
        <w:rPr>
          <w:rFonts w:asciiTheme="minorHAnsi" w:hAnsiTheme="minorHAnsi" w:cstheme="minorHAnsi"/>
          <w:snapToGrid w:val="0"/>
          <w:sz w:val="20"/>
          <w:szCs w:val="20"/>
        </w:rPr>
        <w:t xml:space="preserve"> </w:t>
      </w:r>
      <w:r w:rsidR="00E80B6C">
        <w:rPr>
          <w:rFonts w:asciiTheme="minorHAnsi" w:hAnsiTheme="minorHAnsi" w:cstheme="minorHAnsi"/>
          <w:snapToGrid w:val="0"/>
          <w:sz w:val="20"/>
          <w:szCs w:val="20"/>
        </w:rPr>
        <w:t xml:space="preserve"> </w:t>
      </w:r>
      <w:r w:rsidR="00DB1822">
        <w:rPr>
          <w:rFonts w:asciiTheme="minorHAnsi" w:hAnsiTheme="minorHAnsi" w:cstheme="minorHAnsi"/>
          <w:snapToGrid w:val="0"/>
          <w:sz w:val="20"/>
          <w:szCs w:val="20"/>
        </w:rPr>
        <w:t>dnů</w:t>
      </w:r>
      <w:r w:rsidR="00E80B6C">
        <w:rPr>
          <w:rFonts w:asciiTheme="minorHAnsi" w:hAnsiTheme="minorHAnsi" w:cstheme="minorHAnsi"/>
          <w:snapToGrid w:val="0"/>
          <w:sz w:val="20"/>
          <w:szCs w:val="20"/>
        </w:rPr>
        <w:t xml:space="preserve"> </w:t>
      </w:r>
      <w:r w:rsidR="00916E11" w:rsidRPr="006B6FBC">
        <w:rPr>
          <w:rFonts w:asciiTheme="minorHAnsi" w:hAnsiTheme="minorHAnsi" w:cstheme="minorHAnsi"/>
          <w:sz w:val="20"/>
          <w:szCs w:val="20"/>
        </w:rPr>
        <w:t>od</w:t>
      </w:r>
      <w:r w:rsidRPr="006B6FBC">
        <w:rPr>
          <w:rFonts w:asciiTheme="minorHAnsi" w:hAnsiTheme="minorHAnsi" w:cstheme="minorHAnsi"/>
          <w:sz w:val="20"/>
          <w:szCs w:val="20"/>
        </w:rPr>
        <w:t xml:space="preserve"> </w:t>
      </w:r>
      <w:r w:rsidR="00916E11" w:rsidRPr="006B6FBC">
        <w:rPr>
          <w:rFonts w:asciiTheme="minorHAnsi" w:hAnsiTheme="minorHAnsi" w:cstheme="minorHAnsi"/>
          <w:sz w:val="20"/>
          <w:szCs w:val="20"/>
        </w:rPr>
        <w:t>okamžiku</w:t>
      </w:r>
      <w:r w:rsidRPr="006B6FBC">
        <w:rPr>
          <w:rFonts w:asciiTheme="minorHAnsi" w:hAnsiTheme="minorHAnsi" w:cstheme="minorHAnsi"/>
          <w:sz w:val="20"/>
          <w:szCs w:val="20"/>
        </w:rPr>
        <w:t xml:space="preserve"> nahlášení vady</w:t>
      </w:r>
      <w:r w:rsidR="00B852DE">
        <w:rPr>
          <w:rFonts w:asciiTheme="minorHAnsi" w:hAnsiTheme="minorHAnsi" w:cstheme="minorHAnsi"/>
          <w:sz w:val="20"/>
          <w:szCs w:val="20"/>
        </w:rPr>
        <w:t>, nedohodnou-li se smluvní strany na jiném delším termínu</w:t>
      </w:r>
      <w:r w:rsidRPr="006B6FBC">
        <w:rPr>
          <w:rFonts w:asciiTheme="minorHAnsi" w:hAnsiTheme="minorHAnsi" w:cstheme="minorHAnsi"/>
          <w:sz w:val="20"/>
          <w:szCs w:val="20"/>
        </w:rPr>
        <w:t>.</w:t>
      </w:r>
    </w:p>
    <w:p w:rsidR="00942B80"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7.</w:t>
      </w:r>
      <w:r w:rsidRPr="006B6FBC">
        <w:rPr>
          <w:rFonts w:asciiTheme="minorHAnsi" w:hAnsiTheme="minorHAnsi" w:cstheme="minorHAnsi"/>
          <w:sz w:val="20"/>
          <w:szCs w:val="20"/>
        </w:rPr>
        <w:tab/>
      </w:r>
      <w:r w:rsidRPr="006B6FBC">
        <w:rPr>
          <w:rFonts w:asciiTheme="minorHAnsi" w:hAnsiTheme="minorHAnsi" w:cstheme="minorHAnsi"/>
          <w:snapToGrid w:val="0"/>
          <w:sz w:val="20"/>
          <w:szCs w:val="20"/>
        </w:rPr>
        <w:t>Prodávající</w:t>
      </w:r>
      <w:r w:rsidRPr="006B6FBC">
        <w:rPr>
          <w:rFonts w:asciiTheme="minorHAnsi" w:hAnsiTheme="minorHAnsi" w:cstheme="minorHAnsi"/>
          <w:sz w:val="20"/>
          <w:szCs w:val="20"/>
        </w:rPr>
        <w:t xml:space="preserve"> je </w:t>
      </w:r>
      <w:r w:rsidRPr="006B6FBC">
        <w:rPr>
          <w:rFonts w:asciiTheme="minorHAnsi" w:hAnsiTheme="minorHAnsi" w:cstheme="minorHAnsi"/>
          <w:snapToGrid w:val="0"/>
          <w:sz w:val="20"/>
          <w:szCs w:val="20"/>
        </w:rPr>
        <w:t>povinen</w:t>
      </w:r>
      <w:r w:rsidRPr="006B6FBC">
        <w:rPr>
          <w:rFonts w:asciiTheme="minorHAnsi" w:hAnsiTheme="minorHAnsi" w:cstheme="minorHAnsi"/>
          <w:sz w:val="20"/>
          <w:szCs w:val="20"/>
        </w:rPr>
        <w:t xml:space="preserve"> odstranit nahlášené vady bez zbytečného odkladu, nejpozději však </w:t>
      </w:r>
      <w:r w:rsidRPr="00320FFD">
        <w:rPr>
          <w:rFonts w:asciiTheme="minorHAnsi" w:hAnsiTheme="minorHAnsi" w:cstheme="minorHAnsi"/>
          <w:sz w:val="20"/>
          <w:szCs w:val="20"/>
        </w:rPr>
        <w:t xml:space="preserve">do </w:t>
      </w:r>
      <w:r w:rsidR="00A4765E" w:rsidRPr="00320FFD">
        <w:rPr>
          <w:rFonts w:asciiTheme="minorHAnsi" w:hAnsiTheme="minorHAnsi" w:cstheme="minorHAnsi"/>
          <w:sz w:val="20"/>
          <w:szCs w:val="20"/>
        </w:rPr>
        <w:t>1</w:t>
      </w:r>
      <w:r w:rsidR="006063F9" w:rsidRPr="00320FFD">
        <w:rPr>
          <w:rFonts w:asciiTheme="minorHAnsi" w:hAnsiTheme="minorHAnsi" w:cstheme="minorHAnsi"/>
          <w:sz w:val="20"/>
          <w:szCs w:val="20"/>
        </w:rPr>
        <w:t>0</w:t>
      </w:r>
      <w:r w:rsidR="00916E11" w:rsidRPr="00320FFD">
        <w:rPr>
          <w:rFonts w:asciiTheme="minorHAnsi" w:hAnsiTheme="minorHAnsi" w:cstheme="minorHAnsi"/>
          <w:sz w:val="20"/>
          <w:szCs w:val="20"/>
        </w:rPr>
        <w:t xml:space="preserve"> </w:t>
      </w:r>
      <w:r w:rsidR="00AB394A" w:rsidRPr="00320FFD">
        <w:rPr>
          <w:rFonts w:asciiTheme="minorHAnsi" w:hAnsiTheme="minorHAnsi" w:cstheme="minorHAnsi"/>
          <w:sz w:val="20"/>
          <w:szCs w:val="20"/>
        </w:rPr>
        <w:t>dnů</w:t>
      </w:r>
      <w:r w:rsidR="00916E11" w:rsidRPr="006B6FBC">
        <w:rPr>
          <w:rFonts w:asciiTheme="minorHAnsi" w:hAnsiTheme="minorHAnsi" w:cstheme="minorHAnsi"/>
          <w:sz w:val="20"/>
          <w:szCs w:val="20"/>
        </w:rPr>
        <w:t xml:space="preserve"> od</w:t>
      </w:r>
      <w:r w:rsidR="00AB394A" w:rsidRPr="006B6FBC">
        <w:rPr>
          <w:rFonts w:asciiTheme="minorHAnsi" w:hAnsiTheme="minorHAnsi" w:cstheme="minorHAnsi"/>
          <w:sz w:val="20"/>
          <w:szCs w:val="20"/>
        </w:rPr>
        <w:t xml:space="preserve">e dne </w:t>
      </w:r>
      <w:r w:rsidRPr="006B6FBC">
        <w:rPr>
          <w:rFonts w:asciiTheme="minorHAnsi" w:hAnsiTheme="minorHAnsi" w:cstheme="minorHAnsi"/>
          <w:sz w:val="20"/>
          <w:szCs w:val="20"/>
        </w:rPr>
        <w:t>nahlášení vady</w:t>
      </w:r>
      <w:r w:rsidR="00B852DE">
        <w:rPr>
          <w:rFonts w:asciiTheme="minorHAnsi" w:hAnsiTheme="minorHAnsi" w:cstheme="minorHAnsi"/>
          <w:sz w:val="20"/>
          <w:szCs w:val="20"/>
        </w:rPr>
        <w:t>, nedohodnou-li se smluvní strany na jiném delším termínu</w:t>
      </w:r>
      <w:r w:rsidR="00B852DE" w:rsidRPr="006B6FBC">
        <w:rPr>
          <w:rFonts w:asciiTheme="minorHAnsi" w:hAnsiTheme="minorHAnsi" w:cstheme="minorHAnsi"/>
          <w:sz w:val="20"/>
          <w:szCs w:val="20"/>
        </w:rPr>
        <w:t>.</w:t>
      </w:r>
      <w:r w:rsidRPr="006B6FBC">
        <w:rPr>
          <w:rFonts w:asciiTheme="minorHAnsi" w:hAnsiTheme="minorHAnsi" w:cstheme="minorHAnsi"/>
          <w:sz w:val="20"/>
          <w:szCs w:val="20"/>
        </w:rPr>
        <w:t xml:space="preserve">. </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8.</w:t>
      </w:r>
      <w:r w:rsidRPr="006B6FBC">
        <w:rPr>
          <w:rFonts w:asciiTheme="minorHAnsi" w:hAnsiTheme="minorHAnsi" w:cstheme="minorHAnsi"/>
          <w:sz w:val="20"/>
          <w:szCs w:val="20"/>
        </w:rPr>
        <w:tab/>
        <w:t xml:space="preserve">V případě, že </w:t>
      </w:r>
      <w:r w:rsidRPr="006B6FBC">
        <w:rPr>
          <w:rFonts w:asciiTheme="minorHAnsi" w:hAnsiTheme="minorHAnsi" w:cstheme="minorHAnsi"/>
          <w:snapToGrid w:val="0"/>
          <w:sz w:val="20"/>
          <w:szCs w:val="20"/>
        </w:rPr>
        <w:t>prodávající</w:t>
      </w:r>
      <w:r w:rsidRPr="006B6FBC">
        <w:rPr>
          <w:rFonts w:asciiTheme="minorHAnsi" w:hAnsiTheme="minorHAnsi" w:cstheme="minorHAnsi"/>
          <w:sz w:val="20"/>
          <w:szCs w:val="20"/>
        </w:rPr>
        <w:t xml:space="preserve"> nenastoupí k odstranění nahlášené vady ve lhůtě podle odstavce 6. tohoto článku, je </w:t>
      </w:r>
      <w:r w:rsidRPr="006B6FBC">
        <w:rPr>
          <w:rFonts w:asciiTheme="minorHAnsi" w:hAnsiTheme="minorHAnsi" w:cstheme="minorHAnsi"/>
          <w:snapToGrid w:val="0"/>
          <w:sz w:val="20"/>
          <w:szCs w:val="20"/>
        </w:rPr>
        <w:t>prodávající</w:t>
      </w:r>
      <w:r w:rsidRPr="006B6FBC">
        <w:rPr>
          <w:rFonts w:asciiTheme="minorHAnsi" w:hAnsiTheme="minorHAnsi" w:cstheme="minorHAnsi"/>
          <w:sz w:val="20"/>
          <w:szCs w:val="20"/>
        </w:rPr>
        <w:t xml:space="preserve"> povinen uhradit kupujícímu smluvní pokutu ve výši 0,5</w:t>
      </w:r>
      <w:r w:rsidR="009042D1">
        <w:rPr>
          <w:rFonts w:asciiTheme="minorHAnsi" w:hAnsiTheme="minorHAnsi" w:cstheme="minorHAnsi"/>
          <w:sz w:val="20"/>
          <w:szCs w:val="20"/>
        </w:rPr>
        <w:t xml:space="preserve"> </w:t>
      </w:r>
      <w:r w:rsidRPr="006B6FBC">
        <w:rPr>
          <w:rFonts w:asciiTheme="minorHAnsi" w:hAnsiTheme="minorHAnsi" w:cstheme="minorHAnsi"/>
          <w:sz w:val="20"/>
          <w:szCs w:val="20"/>
        </w:rPr>
        <w:t>% z kupní ceny, a to za každý</w:t>
      </w:r>
      <w:r w:rsidR="00BC1E8E">
        <w:rPr>
          <w:rFonts w:asciiTheme="minorHAnsi" w:hAnsiTheme="minorHAnsi" w:cstheme="minorHAnsi"/>
          <w:sz w:val="20"/>
          <w:szCs w:val="20"/>
        </w:rPr>
        <w:t>,</w:t>
      </w:r>
      <w:r w:rsidRPr="006B6FBC">
        <w:rPr>
          <w:rFonts w:asciiTheme="minorHAnsi" w:hAnsiTheme="minorHAnsi" w:cstheme="minorHAnsi"/>
          <w:sz w:val="20"/>
          <w:szCs w:val="20"/>
        </w:rPr>
        <w:t xml:space="preserve"> i započatý den prodlení. Nárok kupujícího na náhradu škody tím není dotčen.</w:t>
      </w:r>
    </w:p>
    <w:p w:rsidR="00942B80"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9.</w:t>
      </w:r>
      <w:r w:rsidRPr="006B6FBC">
        <w:rPr>
          <w:rFonts w:asciiTheme="minorHAnsi" w:hAnsiTheme="minorHAnsi" w:cstheme="minorHAnsi"/>
          <w:sz w:val="20"/>
          <w:szCs w:val="20"/>
        </w:rPr>
        <w:tab/>
        <w:t xml:space="preserve">V případě, že </w:t>
      </w:r>
      <w:r w:rsidRPr="006B6FBC">
        <w:rPr>
          <w:rFonts w:asciiTheme="minorHAnsi" w:hAnsiTheme="minorHAnsi" w:cstheme="minorHAnsi"/>
          <w:snapToGrid w:val="0"/>
          <w:sz w:val="20"/>
          <w:szCs w:val="20"/>
        </w:rPr>
        <w:t>prodávající</w:t>
      </w:r>
      <w:r w:rsidRPr="006B6FBC">
        <w:rPr>
          <w:rFonts w:asciiTheme="minorHAnsi" w:hAnsiTheme="minorHAnsi" w:cstheme="minorHAnsi"/>
          <w:sz w:val="20"/>
          <w:szCs w:val="20"/>
        </w:rPr>
        <w:t xml:space="preserve"> neodstraní vadu nahlášenou ve lhůtě podle odstavce 7. tohoto článku, je </w:t>
      </w:r>
      <w:r w:rsidRPr="006B6FBC">
        <w:rPr>
          <w:rFonts w:asciiTheme="minorHAnsi" w:hAnsiTheme="minorHAnsi" w:cstheme="minorHAnsi"/>
          <w:snapToGrid w:val="0"/>
          <w:sz w:val="20"/>
          <w:szCs w:val="20"/>
        </w:rPr>
        <w:t>prodávající</w:t>
      </w:r>
      <w:r w:rsidRPr="006B6FBC">
        <w:rPr>
          <w:rFonts w:asciiTheme="minorHAnsi" w:hAnsiTheme="minorHAnsi" w:cstheme="minorHAnsi"/>
          <w:sz w:val="20"/>
          <w:szCs w:val="20"/>
        </w:rPr>
        <w:t xml:space="preserve"> povinen uhradit kupujícímu smluvní pokutu ve výši 0,5</w:t>
      </w:r>
      <w:r w:rsidR="009042D1">
        <w:rPr>
          <w:rFonts w:asciiTheme="minorHAnsi" w:hAnsiTheme="minorHAnsi" w:cstheme="minorHAnsi"/>
          <w:sz w:val="20"/>
          <w:szCs w:val="20"/>
        </w:rPr>
        <w:t xml:space="preserve"> </w:t>
      </w:r>
      <w:r w:rsidRPr="006B6FBC">
        <w:rPr>
          <w:rFonts w:asciiTheme="minorHAnsi" w:hAnsiTheme="minorHAnsi" w:cstheme="minorHAnsi"/>
          <w:sz w:val="20"/>
          <w:szCs w:val="20"/>
        </w:rPr>
        <w:t xml:space="preserve">% z kupní ceny, a to za každý i započatý den prodlení. Nárok kupujícího na náhradu škody </w:t>
      </w:r>
      <w:r w:rsidR="00916E11" w:rsidRPr="006B6FBC">
        <w:rPr>
          <w:rFonts w:asciiTheme="minorHAnsi" w:hAnsiTheme="minorHAnsi" w:cstheme="minorHAnsi"/>
          <w:sz w:val="20"/>
          <w:szCs w:val="20"/>
        </w:rPr>
        <w:t xml:space="preserve">a ušlý zisk </w:t>
      </w:r>
      <w:r w:rsidRPr="006B6FBC">
        <w:rPr>
          <w:rFonts w:asciiTheme="minorHAnsi" w:hAnsiTheme="minorHAnsi" w:cstheme="minorHAnsi"/>
          <w:sz w:val="20"/>
          <w:szCs w:val="20"/>
        </w:rPr>
        <w:t>tím není dotčen.</w:t>
      </w:r>
      <w:r w:rsidR="00916E11" w:rsidRPr="006B6FBC">
        <w:rPr>
          <w:rFonts w:asciiTheme="minorHAnsi" w:hAnsiTheme="minorHAnsi" w:cstheme="minorHAnsi"/>
          <w:sz w:val="20"/>
          <w:szCs w:val="20"/>
        </w:rPr>
        <w:t xml:space="preserve"> </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10.</w:t>
      </w:r>
      <w:r w:rsidRPr="006B6FBC">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0B1626"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11.</w:t>
      </w:r>
      <w:r w:rsidRPr="006B6FBC">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847306" w:rsidRPr="006B6FBC" w:rsidRDefault="00847306" w:rsidP="006B6FBC">
      <w:pPr>
        <w:pStyle w:val="Nadpisodstavce"/>
        <w:spacing w:line="360" w:lineRule="auto"/>
        <w:ind w:left="284" w:hanging="284"/>
        <w:rPr>
          <w:rFonts w:asciiTheme="minorHAnsi" w:hAnsiTheme="minorHAnsi" w:cstheme="minorHAnsi"/>
          <w:sz w:val="20"/>
          <w:szCs w:val="20"/>
        </w:rPr>
      </w:pPr>
    </w:p>
    <w:p w:rsidR="001521BE" w:rsidRPr="006B6FBC" w:rsidRDefault="001B155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VII</w:t>
      </w:r>
      <w:r w:rsidR="001521BE" w:rsidRPr="006B6FBC">
        <w:rPr>
          <w:rFonts w:asciiTheme="minorHAnsi" w:hAnsiTheme="minorHAnsi" w:cstheme="minorHAnsi"/>
          <w:sz w:val="20"/>
          <w:szCs w:val="20"/>
        </w:rPr>
        <w:t>.</w:t>
      </w:r>
    </w:p>
    <w:p w:rsidR="002E0973"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Odstoupení od smlouvy</w:t>
      </w:r>
    </w:p>
    <w:p w:rsidR="001521BE" w:rsidRPr="006B6FBC" w:rsidRDefault="008A6005"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6B6FBC">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6B6FBC" w:rsidRDefault="008A6005"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6B6FBC" w:rsidRDefault="008A6005" w:rsidP="006B6FBC">
      <w:pPr>
        <w:pStyle w:val="Textkomente"/>
        <w:spacing w:line="360" w:lineRule="auto"/>
        <w:ind w:left="284" w:hanging="284"/>
        <w:jc w:val="both"/>
        <w:rPr>
          <w:rFonts w:asciiTheme="minorHAnsi" w:hAnsiTheme="minorHAnsi" w:cstheme="minorHAnsi"/>
        </w:rPr>
      </w:pPr>
      <w:r w:rsidRPr="006B6FBC">
        <w:rPr>
          <w:rFonts w:asciiTheme="minorHAnsi" w:hAnsiTheme="minorHAnsi" w:cstheme="minorHAnsi"/>
        </w:rPr>
        <w:t>3</w:t>
      </w:r>
      <w:r w:rsidR="001521BE" w:rsidRPr="006B6FBC">
        <w:rPr>
          <w:rFonts w:asciiTheme="minorHAnsi" w:hAnsiTheme="minorHAnsi" w:cstheme="minorHAnsi"/>
        </w:rPr>
        <w:t>.</w:t>
      </w:r>
      <w:r w:rsidR="001521BE" w:rsidRPr="006B6FBC">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847306" w:rsidRDefault="008A6005" w:rsidP="006B6FBC">
      <w:pPr>
        <w:pStyle w:val="Textkomente"/>
        <w:spacing w:line="360" w:lineRule="auto"/>
        <w:ind w:left="284" w:hanging="284"/>
        <w:jc w:val="both"/>
        <w:rPr>
          <w:rFonts w:asciiTheme="minorHAnsi" w:hAnsiTheme="minorHAnsi" w:cstheme="minorHAnsi"/>
        </w:rPr>
      </w:pPr>
      <w:r w:rsidRPr="006B6FBC">
        <w:rPr>
          <w:rFonts w:asciiTheme="minorHAnsi" w:hAnsiTheme="minorHAnsi" w:cstheme="minorHAnsi"/>
        </w:rPr>
        <w:lastRenderedPageBreak/>
        <w:t>4</w:t>
      </w:r>
      <w:r w:rsidR="001521BE" w:rsidRPr="006B6FBC">
        <w:rPr>
          <w:rFonts w:asciiTheme="minorHAnsi" w:hAnsiTheme="minorHAnsi" w:cstheme="minorHAnsi"/>
        </w:rPr>
        <w:t>.</w:t>
      </w:r>
      <w:r w:rsidR="001521BE" w:rsidRPr="006B6FBC">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B51D99" w:rsidRPr="006B6FBC" w:rsidRDefault="00B51D99" w:rsidP="006B6FBC">
      <w:pPr>
        <w:pStyle w:val="Textkomente"/>
        <w:spacing w:line="360" w:lineRule="auto"/>
        <w:ind w:left="284" w:hanging="284"/>
        <w:jc w:val="both"/>
        <w:rPr>
          <w:rFonts w:asciiTheme="minorHAnsi" w:hAnsiTheme="minorHAnsi" w:cstheme="minorHAnsi"/>
        </w:rPr>
      </w:pPr>
    </w:p>
    <w:p w:rsidR="001521BE" w:rsidRPr="006B6FBC" w:rsidRDefault="001B155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VIII</w:t>
      </w:r>
      <w:r w:rsidR="001521BE" w:rsidRPr="006B6FBC">
        <w:rPr>
          <w:rFonts w:asciiTheme="minorHAnsi" w:hAnsiTheme="minorHAnsi" w:cstheme="minorHAnsi"/>
          <w:sz w:val="20"/>
          <w:szCs w:val="20"/>
        </w:rPr>
        <w:t>.</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Závěrečná ustanovení</w:t>
      </w:r>
    </w:p>
    <w:p w:rsidR="001521BE" w:rsidRPr="006B6FBC" w:rsidRDefault="001521BE" w:rsidP="006B6FBC">
      <w:p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w:t>
      </w:r>
      <w:r w:rsidR="006063F9">
        <w:rPr>
          <w:rFonts w:asciiTheme="minorHAnsi" w:hAnsiTheme="minorHAnsi" w:cstheme="minorHAnsi"/>
          <w:sz w:val="20"/>
          <w:szCs w:val="20"/>
        </w:rPr>
        <w:t>,</w:t>
      </w:r>
      <w:r w:rsidRPr="006B6FBC">
        <w:rPr>
          <w:rFonts w:asciiTheme="minorHAnsi" w:hAnsiTheme="minorHAnsi" w:cstheme="minorHAnsi"/>
          <w:sz w:val="20"/>
          <w:szCs w:val="20"/>
        </w:rPr>
        <w:t xml:space="preserve"> a zvláštních právních předpisů souvisejících.</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Tuto smlouvu nelze dále postupovat, jakož ani pohledávky z ní vyplývající</w:t>
      </w:r>
      <w:r w:rsidR="0089149F">
        <w:rPr>
          <w:rFonts w:asciiTheme="minorHAnsi" w:hAnsiTheme="minorHAnsi" w:cstheme="minorHAnsi"/>
          <w:sz w:val="20"/>
          <w:szCs w:val="20"/>
        </w:rPr>
        <w:t>, nedohodnou-li se smluvní strany jinak</w:t>
      </w:r>
      <w:r w:rsidRPr="006B6FBC">
        <w:rPr>
          <w:rFonts w:asciiTheme="minorHAnsi" w:hAnsiTheme="minorHAnsi" w:cstheme="minorHAnsi"/>
          <w:sz w:val="20"/>
          <w:szCs w:val="20"/>
        </w:rPr>
        <w:t>.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6B6FBC">
        <w:rPr>
          <w:rFonts w:asciiTheme="minorHAnsi" w:hAnsiTheme="minorHAnsi" w:cstheme="minorHAnsi"/>
          <w:sz w:val="20"/>
          <w:szCs w:val="20"/>
        </w:rPr>
        <w:t xml:space="preserve"> </w:t>
      </w:r>
      <w:r w:rsidRPr="006B6FBC">
        <w:rPr>
          <w:rFonts w:asciiTheme="minorHAnsi" w:hAnsiTheme="minorHAnsi" w:cstheme="minorHAnsi"/>
          <w:sz w:val="20"/>
          <w:szCs w:val="20"/>
        </w:rPr>
        <w:t xml:space="preserve">zák. č. 89/2012 Sb., občanského zákoníku, se vylučuje. Dle § 1765 zák. č. 89/2012 Sb., občanského zákoníku, na sebe </w:t>
      </w:r>
      <w:r w:rsidR="00D653E5" w:rsidRPr="006B6FBC">
        <w:rPr>
          <w:rFonts w:asciiTheme="minorHAnsi" w:hAnsiTheme="minorHAnsi" w:cstheme="minorHAnsi"/>
          <w:sz w:val="20"/>
          <w:szCs w:val="20"/>
        </w:rPr>
        <w:t>prodávající</w:t>
      </w:r>
      <w:r w:rsidRPr="006B6FBC">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6B6FBC" w:rsidRDefault="001521BE" w:rsidP="006B6FBC">
      <w:p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w:t>
      </w:r>
      <w:r w:rsidR="0089149F">
        <w:rPr>
          <w:rFonts w:asciiTheme="minorHAnsi" w:hAnsiTheme="minorHAnsi" w:cstheme="minorHAnsi"/>
          <w:sz w:val="20"/>
          <w:szCs w:val="20"/>
        </w:rPr>
        <w:t>s</w:t>
      </w:r>
      <w:r w:rsidRPr="006B6FBC">
        <w:rPr>
          <w:rFonts w:asciiTheme="minorHAnsi" w:hAnsiTheme="minorHAnsi" w:cstheme="minorHAnsi"/>
          <w:sz w:val="20"/>
          <w:szCs w:val="20"/>
        </w:rPr>
        <w:t xml:space="preserve">mlouvy platnosti, a to bez ohledu na funkční postavení osob, které předsmluvní dojednání učinily. Tato </w:t>
      </w:r>
      <w:r w:rsidR="0089149F">
        <w:rPr>
          <w:rFonts w:asciiTheme="minorHAnsi" w:hAnsiTheme="minorHAnsi" w:cstheme="minorHAnsi"/>
          <w:sz w:val="20"/>
          <w:szCs w:val="20"/>
        </w:rPr>
        <w:t>s</w:t>
      </w:r>
      <w:r w:rsidRPr="006B6FBC">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p>
    <w:p w:rsidR="001521BE" w:rsidRPr="006B6FBC" w:rsidRDefault="00614020"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5</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Tato smlouva nabývá platnosti </w:t>
      </w:r>
      <w:r w:rsidR="00D653E5" w:rsidRPr="006B6FBC">
        <w:rPr>
          <w:rFonts w:asciiTheme="minorHAnsi" w:hAnsiTheme="minorHAnsi" w:cstheme="minorHAnsi"/>
          <w:sz w:val="20"/>
          <w:szCs w:val="20"/>
        </w:rPr>
        <w:t xml:space="preserve">dnem jejího podpisu oběma smluvními stranami </w:t>
      </w:r>
      <w:r w:rsidR="001521BE" w:rsidRPr="006B6FBC">
        <w:rPr>
          <w:rFonts w:asciiTheme="minorHAnsi" w:hAnsiTheme="minorHAnsi" w:cstheme="minorHAnsi"/>
          <w:sz w:val="20"/>
          <w:szCs w:val="20"/>
        </w:rPr>
        <w:t>a účinnosti</w:t>
      </w:r>
      <w:r w:rsidR="00D653E5" w:rsidRPr="006B6FBC">
        <w:rPr>
          <w:rFonts w:asciiTheme="minorHAnsi" w:hAnsiTheme="minorHAnsi" w:cstheme="minorHAnsi"/>
          <w:sz w:val="20"/>
          <w:szCs w:val="20"/>
        </w:rPr>
        <w:t xml:space="preserve"> dnem zveřejnění v registru smluv</w:t>
      </w:r>
      <w:r w:rsidR="001521BE" w:rsidRPr="006B6FBC">
        <w:rPr>
          <w:rFonts w:asciiTheme="minorHAnsi" w:hAnsiTheme="minorHAnsi" w:cstheme="minorHAnsi"/>
          <w:sz w:val="20"/>
          <w:szCs w:val="20"/>
        </w:rPr>
        <w:t>.</w:t>
      </w:r>
    </w:p>
    <w:p w:rsidR="001521BE" w:rsidRPr="006B6FBC" w:rsidRDefault="00614020"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rsidR="001521BE"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p>
    <w:p w:rsidR="00A46B86" w:rsidRDefault="00A46B86" w:rsidP="006B6FBC">
      <w:pPr>
        <w:pStyle w:val="Odstavec"/>
        <w:numPr>
          <w:ilvl w:val="0"/>
          <w:numId w:val="0"/>
        </w:numPr>
        <w:spacing w:before="0" w:line="360" w:lineRule="auto"/>
        <w:ind w:left="284" w:hanging="284"/>
        <w:rPr>
          <w:rFonts w:asciiTheme="minorHAnsi" w:hAnsiTheme="minorHAnsi" w:cstheme="minorHAnsi"/>
          <w:sz w:val="20"/>
          <w:szCs w:val="20"/>
        </w:rPr>
      </w:pPr>
    </w:p>
    <w:p w:rsidR="000724A7" w:rsidRDefault="000724A7" w:rsidP="006B6FBC">
      <w:pPr>
        <w:pStyle w:val="Odstavec"/>
        <w:numPr>
          <w:ilvl w:val="0"/>
          <w:numId w:val="0"/>
        </w:numPr>
        <w:spacing w:before="0" w:line="360" w:lineRule="auto"/>
        <w:ind w:left="284" w:hanging="284"/>
        <w:rPr>
          <w:rFonts w:asciiTheme="minorHAnsi" w:hAnsiTheme="minorHAnsi" w:cstheme="minorHAnsi"/>
          <w:sz w:val="20"/>
          <w:szCs w:val="20"/>
        </w:rPr>
      </w:pPr>
    </w:p>
    <w:p w:rsidR="00B51D99" w:rsidRDefault="00B51D99" w:rsidP="006B6FBC">
      <w:pPr>
        <w:pStyle w:val="Odstavec"/>
        <w:numPr>
          <w:ilvl w:val="0"/>
          <w:numId w:val="0"/>
        </w:numPr>
        <w:spacing w:before="0" w:line="360" w:lineRule="auto"/>
        <w:ind w:left="284" w:hanging="284"/>
        <w:rPr>
          <w:rFonts w:asciiTheme="minorHAnsi" w:hAnsiTheme="minorHAnsi" w:cstheme="minorHAnsi"/>
          <w:sz w:val="20"/>
          <w:szCs w:val="20"/>
        </w:rPr>
      </w:pPr>
    </w:p>
    <w:p w:rsidR="00B51D99" w:rsidRDefault="00B51D99" w:rsidP="006B6FBC">
      <w:pPr>
        <w:pStyle w:val="Odstavec"/>
        <w:numPr>
          <w:ilvl w:val="0"/>
          <w:numId w:val="0"/>
        </w:numPr>
        <w:spacing w:before="0" w:line="360" w:lineRule="auto"/>
        <w:ind w:left="284" w:hanging="284"/>
        <w:rPr>
          <w:rFonts w:asciiTheme="minorHAnsi" w:hAnsiTheme="minorHAnsi" w:cstheme="minorHAnsi"/>
          <w:sz w:val="20"/>
          <w:szCs w:val="20"/>
        </w:rPr>
      </w:pP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Seznam příloh:</w:t>
      </w:r>
    </w:p>
    <w:p w:rsidR="001521BE" w:rsidRDefault="00163CEF"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 Příloha č. 1 – </w:t>
      </w:r>
      <w:r w:rsidR="00C463BC">
        <w:rPr>
          <w:rFonts w:asciiTheme="minorHAnsi" w:hAnsiTheme="minorHAnsi" w:cstheme="minorHAnsi"/>
          <w:sz w:val="20"/>
          <w:szCs w:val="20"/>
        </w:rPr>
        <w:t>Cenová nabídka</w:t>
      </w:r>
    </w:p>
    <w:p w:rsidR="001C313D" w:rsidRDefault="001C313D" w:rsidP="006B6FBC">
      <w:pPr>
        <w:pStyle w:val="Odstavec"/>
        <w:numPr>
          <w:ilvl w:val="0"/>
          <w:numId w:val="0"/>
        </w:numPr>
        <w:spacing w:before="0" w:line="360" w:lineRule="auto"/>
        <w:rPr>
          <w:rFonts w:asciiTheme="minorHAnsi" w:hAnsiTheme="minorHAnsi" w:cstheme="minorHAnsi"/>
          <w:sz w:val="20"/>
          <w:szCs w:val="20"/>
        </w:rPr>
      </w:pPr>
    </w:p>
    <w:p w:rsidR="00320FFD" w:rsidRDefault="00320FFD" w:rsidP="006B6FBC">
      <w:pPr>
        <w:pStyle w:val="Odstavec"/>
        <w:numPr>
          <w:ilvl w:val="0"/>
          <w:numId w:val="0"/>
        </w:numPr>
        <w:spacing w:before="0" w:line="360" w:lineRule="auto"/>
        <w:rPr>
          <w:rFonts w:asciiTheme="minorHAnsi" w:hAnsiTheme="minorHAnsi" w:cstheme="minorHAnsi"/>
          <w:sz w:val="20"/>
          <w:szCs w:val="20"/>
        </w:rPr>
      </w:pPr>
    </w:p>
    <w:p w:rsidR="00BC1E8E" w:rsidRDefault="00BC1E8E" w:rsidP="006B6FBC">
      <w:pPr>
        <w:pStyle w:val="Odstavec"/>
        <w:numPr>
          <w:ilvl w:val="0"/>
          <w:numId w:val="0"/>
        </w:numPr>
        <w:spacing w:before="0" w:line="360" w:lineRule="auto"/>
        <w:rPr>
          <w:rFonts w:asciiTheme="minorHAnsi" w:hAnsiTheme="minorHAnsi" w:cstheme="minorHAnsi"/>
          <w:sz w:val="20"/>
          <w:szCs w:val="20"/>
        </w:rPr>
      </w:pPr>
    </w:p>
    <w:p w:rsidR="00BC1E8E" w:rsidRDefault="00BC1E8E" w:rsidP="006B6FBC">
      <w:pPr>
        <w:pStyle w:val="Odstavec"/>
        <w:numPr>
          <w:ilvl w:val="0"/>
          <w:numId w:val="0"/>
        </w:numPr>
        <w:spacing w:before="0" w:line="360" w:lineRule="auto"/>
        <w:rPr>
          <w:rFonts w:asciiTheme="minorHAnsi" w:hAnsiTheme="minorHAnsi" w:cstheme="minorHAnsi"/>
          <w:sz w:val="20"/>
          <w:szCs w:val="20"/>
        </w:rPr>
      </w:pPr>
    </w:p>
    <w:p w:rsidR="00BC1E8E" w:rsidRPr="006B6FBC" w:rsidRDefault="00BC1E8E" w:rsidP="006B6FBC">
      <w:pPr>
        <w:pStyle w:val="Odstavec"/>
        <w:numPr>
          <w:ilvl w:val="0"/>
          <w:numId w:val="0"/>
        </w:numPr>
        <w:spacing w:before="0" w:line="360" w:lineRule="auto"/>
        <w:rPr>
          <w:rFonts w:asciiTheme="minorHAnsi" w:hAnsiTheme="minorHAnsi" w:cstheme="minorHAnsi"/>
          <w:sz w:val="20"/>
          <w:szCs w:val="20"/>
        </w:rPr>
      </w:pPr>
    </w:p>
    <w:p w:rsidR="001521BE" w:rsidRPr="006B6FBC" w:rsidRDefault="001521BE" w:rsidP="006B6FBC">
      <w:pPr>
        <w:pStyle w:val="Odstavec"/>
        <w:numPr>
          <w:ilvl w:val="0"/>
          <w:numId w:val="0"/>
        </w:numPr>
        <w:spacing w:before="0" w:line="360" w:lineRule="auto"/>
        <w:rPr>
          <w:rFonts w:asciiTheme="minorHAnsi" w:hAnsiTheme="minorHAnsi" w:cstheme="minorHAnsi"/>
          <w:sz w:val="20"/>
          <w:szCs w:val="20"/>
        </w:rPr>
      </w:pPr>
    </w:p>
    <w:p w:rsidR="001521BE" w:rsidRPr="006B6FBC" w:rsidRDefault="006063F9"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V Kroměříži</w:t>
      </w:r>
      <w:r w:rsidR="001521BE" w:rsidRPr="006B6FBC">
        <w:rPr>
          <w:rFonts w:asciiTheme="minorHAnsi" w:hAnsiTheme="minorHAnsi" w:cstheme="minorHAnsi"/>
          <w:sz w:val="20"/>
          <w:szCs w:val="20"/>
        </w:rPr>
        <w:t xml:space="preserve"> dne</w:t>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845D39" w:rsidRPr="006B6FBC">
        <w:rPr>
          <w:rFonts w:asciiTheme="minorHAnsi" w:hAnsiTheme="minorHAnsi" w:cstheme="minorHAnsi"/>
          <w:sz w:val="20"/>
          <w:szCs w:val="20"/>
        </w:rPr>
        <w:tab/>
      </w:r>
      <w:r w:rsidR="001521BE" w:rsidRPr="006B6FBC">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001B5BC0">
            <w:rPr>
              <w:rFonts w:asciiTheme="minorHAnsi" w:hAnsiTheme="minorHAnsi" w:cstheme="minorHAnsi"/>
              <w:sz w:val="20"/>
              <w:szCs w:val="20"/>
            </w:rPr>
            <w:t xml:space="preserve"> Brně </w:t>
          </w:r>
        </w:sdtContent>
      </w:sdt>
      <w:r w:rsidR="001521BE" w:rsidRPr="006B6FBC">
        <w:rPr>
          <w:rFonts w:asciiTheme="minorHAnsi" w:hAnsiTheme="minorHAnsi" w:cstheme="minorHAnsi"/>
          <w:sz w:val="20"/>
          <w:szCs w:val="20"/>
        </w:rPr>
        <w:t>dne</w:t>
      </w:r>
    </w:p>
    <w:p w:rsidR="00B02052" w:rsidRPr="006B6FBC" w:rsidRDefault="00B02052" w:rsidP="006B6FBC">
      <w:pPr>
        <w:pStyle w:val="Odstavec"/>
        <w:numPr>
          <w:ilvl w:val="0"/>
          <w:numId w:val="0"/>
        </w:numPr>
        <w:spacing w:before="0" w:line="360" w:lineRule="auto"/>
        <w:rPr>
          <w:rFonts w:asciiTheme="minorHAnsi" w:hAnsiTheme="minorHAnsi" w:cstheme="minorHAnsi"/>
          <w:sz w:val="20"/>
          <w:szCs w:val="20"/>
        </w:rPr>
      </w:pPr>
    </w:p>
    <w:p w:rsidR="00B02052" w:rsidRPr="006B6FBC" w:rsidRDefault="00B02052" w:rsidP="006B6FBC">
      <w:pPr>
        <w:pStyle w:val="Odstavec"/>
        <w:numPr>
          <w:ilvl w:val="0"/>
          <w:numId w:val="0"/>
        </w:numPr>
        <w:spacing w:before="0" w:line="360" w:lineRule="auto"/>
        <w:ind w:left="720" w:hanging="720"/>
        <w:rPr>
          <w:rFonts w:asciiTheme="minorHAnsi" w:hAnsiTheme="minorHAnsi" w:cstheme="minorHAnsi"/>
          <w:sz w:val="20"/>
          <w:szCs w:val="20"/>
        </w:rPr>
      </w:pPr>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w:t>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sdt>
        <w:sdtPr>
          <w:rPr>
            <w:rFonts w:asciiTheme="minorHAnsi" w:hAnsiTheme="minorHAnsi" w:cstheme="minorHAnsi"/>
            <w:sz w:val="20"/>
            <w:szCs w:val="20"/>
          </w:rPr>
          <w:id w:val="-1427490732"/>
          <w:placeholder>
            <w:docPart w:val="DefaultPlaceholder_1081868574"/>
          </w:placeholder>
          <w:text/>
        </w:sdtPr>
        <w:sdtEndPr/>
        <w:sdtContent>
          <w:r w:rsidR="001B5BC0">
            <w:rPr>
              <w:rFonts w:asciiTheme="minorHAnsi" w:hAnsiTheme="minorHAnsi" w:cstheme="minorHAnsi"/>
              <w:sz w:val="20"/>
              <w:szCs w:val="20"/>
            </w:rPr>
            <w:t>……………………………………………………..</w:t>
          </w:r>
        </w:sdtContent>
      </w:sdt>
    </w:p>
    <w:p w:rsidR="001521BE" w:rsidRPr="006B6FBC" w:rsidRDefault="0077498A"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prof. MUDr. Roman Havlík, Ph.D.</w:t>
      </w:r>
      <w:r>
        <w:rPr>
          <w:rFonts w:asciiTheme="minorHAnsi" w:hAnsiTheme="minorHAnsi" w:cstheme="minorHAnsi"/>
          <w:sz w:val="20"/>
          <w:szCs w:val="20"/>
        </w:rPr>
        <w:t>, ředitel</w:t>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B5BC0">
            <w:rPr>
              <w:rFonts w:asciiTheme="minorHAnsi" w:hAnsiTheme="minorHAnsi" w:cstheme="minorHAnsi"/>
              <w:sz w:val="20"/>
              <w:szCs w:val="20"/>
            </w:rPr>
            <w:t>Lukáš Nečas, jednatel</w:t>
          </w:r>
        </w:sdtContent>
      </w:sdt>
    </w:p>
    <w:p w:rsidR="002A647D" w:rsidRPr="006B6FBC" w:rsidRDefault="0077498A" w:rsidP="009042D1">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Psychiatrická nemocnice v Kroměříži</w:t>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1B5BC0">
            <w:rPr>
              <w:rFonts w:asciiTheme="minorHAnsi" w:hAnsiTheme="minorHAnsi" w:cstheme="minorHAnsi"/>
              <w:sz w:val="20"/>
              <w:szCs w:val="20"/>
            </w:rPr>
            <w:t>Chlazení Nečas s.r.o.</w:t>
          </w:r>
        </w:sdtContent>
      </w:sdt>
    </w:p>
    <w:sectPr w:rsidR="002A647D" w:rsidRPr="006B6FBC" w:rsidSect="002A647D">
      <w:headerReference w:type="default" r:id="rId9"/>
      <w:foot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A1A2A8" w16cid:durableId="29D4AC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84B" w:rsidRDefault="00AE184B" w:rsidP="001521BE">
      <w:r>
        <w:separator/>
      </w:r>
    </w:p>
  </w:endnote>
  <w:endnote w:type="continuationSeparator" w:id="0">
    <w:p w:rsidR="00AE184B" w:rsidRDefault="00AE184B" w:rsidP="001521BE">
      <w:r>
        <w:continuationSeparator/>
      </w:r>
    </w:p>
  </w:endnote>
  <w:endnote w:type="continuationNotice" w:id="1">
    <w:p w:rsidR="001B5BC0" w:rsidRDefault="001B5B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4455388"/>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728636285"/>
          <w:docPartObj>
            <w:docPartGallery w:val="Page Numbers (Top of Page)"/>
            <w:docPartUnique/>
          </w:docPartObj>
        </w:sdtPr>
        <w:sdtEndPr/>
        <w:sdtContent>
          <w:p w:rsidR="00DB1822" w:rsidRPr="00DB1822" w:rsidRDefault="00DB1822">
            <w:pPr>
              <w:pStyle w:val="Zpat"/>
              <w:jc w:val="center"/>
              <w:rPr>
                <w:rFonts w:asciiTheme="minorHAnsi" w:hAnsiTheme="minorHAnsi" w:cstheme="minorHAnsi"/>
                <w:sz w:val="18"/>
                <w:szCs w:val="18"/>
              </w:rPr>
            </w:pPr>
            <w:r w:rsidRPr="00DB1822">
              <w:rPr>
                <w:rFonts w:asciiTheme="minorHAnsi" w:hAnsiTheme="minorHAnsi" w:cstheme="minorHAnsi"/>
                <w:sz w:val="18"/>
                <w:szCs w:val="18"/>
              </w:rPr>
              <w:t xml:space="preserve">Stránka </w:t>
            </w:r>
            <w:r w:rsidR="001A5285" w:rsidRPr="00DB1822">
              <w:rPr>
                <w:rFonts w:asciiTheme="minorHAnsi" w:hAnsiTheme="minorHAnsi" w:cstheme="minorHAnsi"/>
                <w:bCs/>
                <w:sz w:val="18"/>
                <w:szCs w:val="18"/>
              </w:rPr>
              <w:fldChar w:fldCharType="begin"/>
            </w:r>
            <w:r w:rsidRPr="00DB1822">
              <w:rPr>
                <w:rFonts w:asciiTheme="minorHAnsi" w:hAnsiTheme="minorHAnsi" w:cstheme="minorHAnsi"/>
                <w:bCs/>
                <w:sz w:val="18"/>
                <w:szCs w:val="18"/>
              </w:rPr>
              <w:instrText>PAGE</w:instrText>
            </w:r>
            <w:r w:rsidR="001A5285" w:rsidRPr="00DB1822">
              <w:rPr>
                <w:rFonts w:asciiTheme="minorHAnsi" w:hAnsiTheme="minorHAnsi" w:cstheme="minorHAnsi"/>
                <w:bCs/>
                <w:sz w:val="18"/>
                <w:szCs w:val="18"/>
              </w:rPr>
              <w:fldChar w:fldCharType="separate"/>
            </w:r>
            <w:r w:rsidR="00A1512B">
              <w:rPr>
                <w:rFonts w:asciiTheme="minorHAnsi" w:hAnsiTheme="minorHAnsi" w:cstheme="minorHAnsi"/>
                <w:bCs/>
                <w:noProof/>
                <w:sz w:val="18"/>
                <w:szCs w:val="18"/>
              </w:rPr>
              <w:t>6</w:t>
            </w:r>
            <w:r w:rsidR="001A5285" w:rsidRPr="00DB1822">
              <w:rPr>
                <w:rFonts w:asciiTheme="minorHAnsi" w:hAnsiTheme="minorHAnsi" w:cstheme="minorHAnsi"/>
                <w:bCs/>
                <w:sz w:val="18"/>
                <w:szCs w:val="18"/>
              </w:rPr>
              <w:fldChar w:fldCharType="end"/>
            </w:r>
            <w:r w:rsidRPr="00DB1822">
              <w:rPr>
                <w:rFonts w:asciiTheme="minorHAnsi" w:hAnsiTheme="minorHAnsi" w:cstheme="minorHAnsi"/>
                <w:sz w:val="18"/>
                <w:szCs w:val="18"/>
              </w:rPr>
              <w:t xml:space="preserve"> z </w:t>
            </w:r>
            <w:r w:rsidR="001A5285" w:rsidRPr="00DB1822">
              <w:rPr>
                <w:rFonts w:asciiTheme="minorHAnsi" w:hAnsiTheme="minorHAnsi" w:cstheme="minorHAnsi"/>
                <w:bCs/>
                <w:sz w:val="18"/>
                <w:szCs w:val="18"/>
              </w:rPr>
              <w:fldChar w:fldCharType="begin"/>
            </w:r>
            <w:r w:rsidRPr="00DB1822">
              <w:rPr>
                <w:rFonts w:asciiTheme="minorHAnsi" w:hAnsiTheme="minorHAnsi" w:cstheme="minorHAnsi"/>
                <w:bCs/>
                <w:sz w:val="18"/>
                <w:szCs w:val="18"/>
              </w:rPr>
              <w:instrText>NUMPAGES</w:instrText>
            </w:r>
            <w:r w:rsidR="001A5285" w:rsidRPr="00DB1822">
              <w:rPr>
                <w:rFonts w:asciiTheme="minorHAnsi" w:hAnsiTheme="minorHAnsi" w:cstheme="minorHAnsi"/>
                <w:bCs/>
                <w:sz w:val="18"/>
                <w:szCs w:val="18"/>
              </w:rPr>
              <w:fldChar w:fldCharType="separate"/>
            </w:r>
            <w:r w:rsidR="00A1512B">
              <w:rPr>
                <w:rFonts w:asciiTheme="minorHAnsi" w:hAnsiTheme="minorHAnsi" w:cstheme="minorHAnsi"/>
                <w:bCs/>
                <w:noProof/>
                <w:sz w:val="18"/>
                <w:szCs w:val="18"/>
              </w:rPr>
              <w:t>7</w:t>
            </w:r>
            <w:r w:rsidR="001A5285" w:rsidRPr="00DB1822">
              <w:rPr>
                <w:rFonts w:asciiTheme="minorHAnsi" w:hAnsiTheme="minorHAnsi" w:cstheme="minorHAnsi"/>
                <w:bCs/>
                <w:sz w:val="18"/>
                <w:szCs w:val="18"/>
              </w:rPr>
              <w:fldChar w:fldCharType="end"/>
            </w:r>
          </w:p>
        </w:sdtContent>
      </w:sdt>
    </w:sdtContent>
  </w:sdt>
  <w:p w:rsidR="00DB1822" w:rsidRDefault="00DB182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84B" w:rsidRDefault="00AE184B" w:rsidP="001521BE">
      <w:r>
        <w:separator/>
      </w:r>
    </w:p>
  </w:footnote>
  <w:footnote w:type="continuationSeparator" w:id="0">
    <w:p w:rsidR="00AE184B" w:rsidRDefault="00AE184B" w:rsidP="001521BE">
      <w:r>
        <w:continuationSeparator/>
      </w:r>
    </w:p>
  </w:footnote>
  <w:footnote w:type="continuationNotice" w:id="1">
    <w:p w:rsidR="001B5BC0" w:rsidRDefault="001B5B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55E" w:rsidRDefault="00A105CE">
    <w:pPr>
      <w:pStyle w:val="Zhlav"/>
    </w:pPr>
    <w:r>
      <w:rPr>
        <w:noProof/>
      </w:rPr>
      <w:drawing>
        <wp:anchor distT="0" distB="0" distL="114300" distR="114300" simplePos="0" relativeHeight="251657728" behindDoc="0" locked="0" layoutInCell="1" allowOverlap="1" wp14:anchorId="261FB8C7" wp14:editId="2A006B8F">
          <wp:simplePos x="0" y="0"/>
          <wp:positionH relativeFrom="margin">
            <wp:posOffset>5200015</wp:posOffset>
          </wp:positionH>
          <wp:positionV relativeFrom="paragraph">
            <wp:posOffset>-211455</wp:posOffset>
          </wp:positionV>
          <wp:extent cx="1163320" cy="581025"/>
          <wp:effectExtent l="0" t="0" r="0" b="9525"/>
          <wp:wrapTight wrapText="bothSides">
            <wp:wrapPolygon edited="0">
              <wp:start x="0" y="0"/>
              <wp:lineTo x="0" y="21246"/>
              <wp:lineTo x="21223" y="21246"/>
              <wp:lineTo x="21223" y="0"/>
              <wp:lineTo x="0" y="0"/>
            </wp:wrapPolygon>
          </wp:wrapTight>
          <wp:docPr id="373"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1"/>
                  <pic:cNvPicPr>
                    <a:picLocks noChangeAspect="1" noChangeArrowheads="1"/>
                  </pic:cNvPicPr>
                </pic:nvPicPr>
                <pic:blipFill>
                  <a:blip r:embed="rId1"/>
                  <a:stretch>
                    <a:fillRect/>
                  </a:stretch>
                </pic:blipFill>
                <pic:spPr bwMode="auto">
                  <a:xfrm>
                    <a:off x="0" y="0"/>
                    <a:ext cx="1163320" cy="581025"/>
                  </a:xfrm>
                  <a:prstGeom prst="rect">
                    <a:avLst/>
                  </a:prstGeom>
                </pic:spPr>
              </pic:pic>
            </a:graphicData>
          </a:graphic>
        </wp:anchor>
      </w:drawing>
    </w:r>
  </w:p>
  <w:p w:rsidR="001B155E" w:rsidRPr="005E16DF" w:rsidRDefault="001B155E">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B671C"/>
    <w:multiLevelType w:val="hybridMultilevel"/>
    <w:tmpl w:val="C77C55F2"/>
    <w:lvl w:ilvl="0" w:tplc="07CA0E42">
      <w:numFmt w:val="bullet"/>
      <w:lvlText w:val="-"/>
      <w:lvlJc w:val="left"/>
      <w:pPr>
        <w:ind w:left="765" w:hanging="360"/>
      </w:pPr>
      <w:rPr>
        <w:rFonts w:ascii="Calibri" w:eastAsia="Times New Roman" w:hAnsi="Calibri" w:cs="Calibri"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
    <w:nsid w:val="1E9628FC"/>
    <w:multiLevelType w:val="hybridMultilevel"/>
    <w:tmpl w:val="5C989982"/>
    <w:lvl w:ilvl="0" w:tplc="04050003">
      <w:start w:val="1"/>
      <w:numFmt w:val="bullet"/>
      <w:lvlText w:val="o"/>
      <w:lvlJc w:val="left"/>
      <w:pPr>
        <w:ind w:left="2136" w:hanging="360"/>
      </w:pPr>
      <w:rPr>
        <w:rFonts w:ascii="Courier New" w:hAnsi="Courier New" w:cs="Courier New"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6C3A2EEC"/>
    <w:multiLevelType w:val="hybridMultilevel"/>
    <w:tmpl w:val="37EA88A8"/>
    <w:lvl w:ilvl="0" w:tplc="04050001">
      <w:start w:val="1"/>
      <w:numFmt w:val="bullet"/>
      <w:lvlText w:val=""/>
      <w:lvlJc w:val="left"/>
      <w:pPr>
        <w:ind w:left="928" w:hanging="360"/>
      </w:pPr>
      <w:rPr>
        <w:rFonts w:ascii="Symbol" w:hAnsi="Symbol"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num w:numId="1">
    <w:abstractNumId w:val="2"/>
  </w:num>
  <w:num w:numId="2">
    <w:abstractNumId w:val="3"/>
  </w:num>
  <w:num w:numId="3">
    <w:abstractNumId w:val="2"/>
  </w:num>
  <w:num w:numId="4">
    <w:abstractNumId w:val="4"/>
  </w:num>
  <w:num w:numId="5">
    <w:abstractNumId w:val="1"/>
  </w:num>
  <w:num w:numId="6">
    <w:abstractNumId w:val="0"/>
  </w:num>
  <w:num w:numId="7">
    <w:abstractNumId w:val="2"/>
  </w:num>
  <w:num w:numId="8">
    <w:abstractNumId w:val="2"/>
  </w:num>
  <w:num w:numId="9">
    <w:abstractNumId w:val="2"/>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1521BE"/>
    <w:rsid w:val="000724A7"/>
    <w:rsid w:val="000725EF"/>
    <w:rsid w:val="000B1626"/>
    <w:rsid w:val="000B3413"/>
    <w:rsid w:val="000F132D"/>
    <w:rsid w:val="000F44C2"/>
    <w:rsid w:val="000F4C16"/>
    <w:rsid w:val="00124F87"/>
    <w:rsid w:val="001521BE"/>
    <w:rsid w:val="00163CEF"/>
    <w:rsid w:val="00171052"/>
    <w:rsid w:val="001A5285"/>
    <w:rsid w:val="001B155E"/>
    <w:rsid w:val="001B3455"/>
    <w:rsid w:val="001B5BC0"/>
    <w:rsid w:val="001C313D"/>
    <w:rsid w:val="001E01DD"/>
    <w:rsid w:val="00203984"/>
    <w:rsid w:val="00206D3D"/>
    <w:rsid w:val="00262241"/>
    <w:rsid w:val="002A53DB"/>
    <w:rsid w:val="002A647D"/>
    <w:rsid w:val="002B68F4"/>
    <w:rsid w:val="002C6038"/>
    <w:rsid w:val="002E0973"/>
    <w:rsid w:val="002E5D2F"/>
    <w:rsid w:val="003116AD"/>
    <w:rsid w:val="00320FFD"/>
    <w:rsid w:val="00330F47"/>
    <w:rsid w:val="00335B43"/>
    <w:rsid w:val="00341F59"/>
    <w:rsid w:val="0036145F"/>
    <w:rsid w:val="00374CC7"/>
    <w:rsid w:val="00393ED4"/>
    <w:rsid w:val="003E5AAA"/>
    <w:rsid w:val="003F32D1"/>
    <w:rsid w:val="003F6107"/>
    <w:rsid w:val="00425862"/>
    <w:rsid w:val="00442081"/>
    <w:rsid w:val="00443A0D"/>
    <w:rsid w:val="00460559"/>
    <w:rsid w:val="00465571"/>
    <w:rsid w:val="004657FF"/>
    <w:rsid w:val="004668A9"/>
    <w:rsid w:val="0049297C"/>
    <w:rsid w:val="004B3F8C"/>
    <w:rsid w:val="004C7BEA"/>
    <w:rsid w:val="004D1AA3"/>
    <w:rsid w:val="004D6C24"/>
    <w:rsid w:val="004E3FE2"/>
    <w:rsid w:val="004E532E"/>
    <w:rsid w:val="00515E62"/>
    <w:rsid w:val="00524608"/>
    <w:rsid w:val="00537BBB"/>
    <w:rsid w:val="00553A3D"/>
    <w:rsid w:val="005775F4"/>
    <w:rsid w:val="00584222"/>
    <w:rsid w:val="005A5B12"/>
    <w:rsid w:val="005B091D"/>
    <w:rsid w:val="005F2137"/>
    <w:rsid w:val="006063F9"/>
    <w:rsid w:val="00614020"/>
    <w:rsid w:val="00621527"/>
    <w:rsid w:val="006300EA"/>
    <w:rsid w:val="0063470E"/>
    <w:rsid w:val="00634F24"/>
    <w:rsid w:val="00640292"/>
    <w:rsid w:val="00683D7C"/>
    <w:rsid w:val="006874B5"/>
    <w:rsid w:val="006B2D80"/>
    <w:rsid w:val="006B6FBC"/>
    <w:rsid w:val="006C5CF0"/>
    <w:rsid w:val="006E5D06"/>
    <w:rsid w:val="006E76B8"/>
    <w:rsid w:val="006F5818"/>
    <w:rsid w:val="00710FCF"/>
    <w:rsid w:val="00712343"/>
    <w:rsid w:val="00743113"/>
    <w:rsid w:val="00755652"/>
    <w:rsid w:val="0077498A"/>
    <w:rsid w:val="00786A8F"/>
    <w:rsid w:val="007959D7"/>
    <w:rsid w:val="007A1F9C"/>
    <w:rsid w:val="007B3B37"/>
    <w:rsid w:val="0080402B"/>
    <w:rsid w:val="00805E49"/>
    <w:rsid w:val="008137F1"/>
    <w:rsid w:val="00824A0E"/>
    <w:rsid w:val="00845D39"/>
    <w:rsid w:val="00847306"/>
    <w:rsid w:val="00887B17"/>
    <w:rsid w:val="0089149F"/>
    <w:rsid w:val="008A6005"/>
    <w:rsid w:val="008B5CED"/>
    <w:rsid w:val="008B77A7"/>
    <w:rsid w:val="008D173B"/>
    <w:rsid w:val="008F4D6B"/>
    <w:rsid w:val="00903349"/>
    <w:rsid w:val="009042D1"/>
    <w:rsid w:val="00906D02"/>
    <w:rsid w:val="00916E11"/>
    <w:rsid w:val="00942B80"/>
    <w:rsid w:val="00953984"/>
    <w:rsid w:val="00955A8D"/>
    <w:rsid w:val="00963E8B"/>
    <w:rsid w:val="009808D7"/>
    <w:rsid w:val="009A251A"/>
    <w:rsid w:val="009A34EF"/>
    <w:rsid w:val="009B3A39"/>
    <w:rsid w:val="009E4615"/>
    <w:rsid w:val="009F69D9"/>
    <w:rsid w:val="00A04971"/>
    <w:rsid w:val="00A105CE"/>
    <w:rsid w:val="00A140A8"/>
    <w:rsid w:val="00A1512B"/>
    <w:rsid w:val="00A46B86"/>
    <w:rsid w:val="00A4765E"/>
    <w:rsid w:val="00A57132"/>
    <w:rsid w:val="00AB394A"/>
    <w:rsid w:val="00AE184B"/>
    <w:rsid w:val="00B02052"/>
    <w:rsid w:val="00B13A55"/>
    <w:rsid w:val="00B2035D"/>
    <w:rsid w:val="00B312F4"/>
    <w:rsid w:val="00B45E7B"/>
    <w:rsid w:val="00B51D99"/>
    <w:rsid w:val="00B852DE"/>
    <w:rsid w:val="00BB6126"/>
    <w:rsid w:val="00BC1E8E"/>
    <w:rsid w:val="00BD00AA"/>
    <w:rsid w:val="00BF6371"/>
    <w:rsid w:val="00C1141B"/>
    <w:rsid w:val="00C1445D"/>
    <w:rsid w:val="00C27EB6"/>
    <w:rsid w:val="00C44657"/>
    <w:rsid w:val="00C463BC"/>
    <w:rsid w:val="00C626A6"/>
    <w:rsid w:val="00CA0FF3"/>
    <w:rsid w:val="00CA2982"/>
    <w:rsid w:val="00CB31A3"/>
    <w:rsid w:val="00CB3D6A"/>
    <w:rsid w:val="00CC7AD3"/>
    <w:rsid w:val="00D07273"/>
    <w:rsid w:val="00D24481"/>
    <w:rsid w:val="00D616CD"/>
    <w:rsid w:val="00D653E5"/>
    <w:rsid w:val="00D6718A"/>
    <w:rsid w:val="00D67D6B"/>
    <w:rsid w:val="00D70F81"/>
    <w:rsid w:val="00DB1822"/>
    <w:rsid w:val="00DB3BD1"/>
    <w:rsid w:val="00DB4874"/>
    <w:rsid w:val="00DD2FFD"/>
    <w:rsid w:val="00DD35DD"/>
    <w:rsid w:val="00E12E97"/>
    <w:rsid w:val="00E2125C"/>
    <w:rsid w:val="00E21A46"/>
    <w:rsid w:val="00E27B3E"/>
    <w:rsid w:val="00E32027"/>
    <w:rsid w:val="00E43E4D"/>
    <w:rsid w:val="00E50D82"/>
    <w:rsid w:val="00E67ED0"/>
    <w:rsid w:val="00E70BC5"/>
    <w:rsid w:val="00E80B6C"/>
    <w:rsid w:val="00E818A6"/>
    <w:rsid w:val="00E91641"/>
    <w:rsid w:val="00EE09F3"/>
    <w:rsid w:val="00F1686F"/>
    <w:rsid w:val="00F31F12"/>
    <w:rsid w:val="00F3513D"/>
    <w:rsid w:val="00F35433"/>
    <w:rsid w:val="00F801B6"/>
    <w:rsid w:val="00F80D84"/>
    <w:rsid w:val="00F9012D"/>
    <w:rsid w:val="00FE46F8"/>
    <w:rsid w:val="00FE7000"/>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17E459-F103-47A8-AD87-72D8F6DB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8B5CED"/>
    <w:rPr>
      <w:sz w:val="16"/>
      <w:szCs w:val="16"/>
    </w:rPr>
  </w:style>
  <w:style w:type="paragraph" w:styleId="Pedmtkomente">
    <w:name w:val="annotation subject"/>
    <w:basedOn w:val="Textkomente"/>
    <w:next w:val="Textkomente"/>
    <w:link w:val="PedmtkomenteChar"/>
    <w:uiPriority w:val="99"/>
    <w:semiHidden/>
    <w:unhideWhenUsed/>
    <w:rsid w:val="008B5CED"/>
    <w:rPr>
      <w:rFonts w:ascii="Times New Roman" w:hAnsi="Times New Roman"/>
      <w:b/>
      <w:bCs/>
    </w:rPr>
  </w:style>
  <w:style w:type="character" w:customStyle="1" w:styleId="PedmtkomenteChar">
    <w:name w:val="Předmět komentáře Char"/>
    <w:basedOn w:val="TextkomenteChar"/>
    <w:link w:val="Pedmtkomente"/>
    <w:uiPriority w:val="99"/>
    <w:semiHidden/>
    <w:rsid w:val="008B5CED"/>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76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75B1C66C67ED4BC6B93DD13ECBF1A941"/>
        <w:category>
          <w:name w:val="Obecné"/>
          <w:gallery w:val="placeholder"/>
        </w:category>
        <w:types>
          <w:type w:val="bbPlcHdr"/>
        </w:types>
        <w:behaviors>
          <w:behavior w:val="content"/>
        </w:behaviors>
        <w:guid w:val="{6DF99BE0-E032-42F9-9576-7CB29E426850}"/>
      </w:docPartPr>
      <w:docPartBody>
        <w:p w:rsidR="009124A9" w:rsidRDefault="00A432BD" w:rsidP="00A432BD">
          <w:pPr>
            <w:pStyle w:val="75B1C66C67ED4BC6B93DD13ECBF1A941"/>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102774"/>
    <w:rsid w:val="001208BB"/>
    <w:rsid w:val="00166F97"/>
    <w:rsid w:val="001A2219"/>
    <w:rsid w:val="00214DC2"/>
    <w:rsid w:val="002236FF"/>
    <w:rsid w:val="002708A7"/>
    <w:rsid w:val="002D45A6"/>
    <w:rsid w:val="003F5034"/>
    <w:rsid w:val="004C542D"/>
    <w:rsid w:val="004D3364"/>
    <w:rsid w:val="005071A5"/>
    <w:rsid w:val="0058738E"/>
    <w:rsid w:val="00590CD5"/>
    <w:rsid w:val="005D6558"/>
    <w:rsid w:val="006A4C9F"/>
    <w:rsid w:val="007046EB"/>
    <w:rsid w:val="00793D0B"/>
    <w:rsid w:val="007A3AB2"/>
    <w:rsid w:val="0085321C"/>
    <w:rsid w:val="00884193"/>
    <w:rsid w:val="009124A9"/>
    <w:rsid w:val="00943787"/>
    <w:rsid w:val="009A672B"/>
    <w:rsid w:val="009C04FB"/>
    <w:rsid w:val="009C0C04"/>
    <w:rsid w:val="00A0372C"/>
    <w:rsid w:val="00A0786A"/>
    <w:rsid w:val="00A432BD"/>
    <w:rsid w:val="00A83C6B"/>
    <w:rsid w:val="00A84BDB"/>
    <w:rsid w:val="00B44AA6"/>
    <w:rsid w:val="00B567FE"/>
    <w:rsid w:val="00BC5831"/>
    <w:rsid w:val="00BE22DD"/>
    <w:rsid w:val="00C96398"/>
    <w:rsid w:val="00D072F4"/>
    <w:rsid w:val="00D72572"/>
    <w:rsid w:val="00D7549A"/>
    <w:rsid w:val="00D84FAC"/>
    <w:rsid w:val="00DA6521"/>
    <w:rsid w:val="00DB3693"/>
    <w:rsid w:val="00E33E34"/>
    <w:rsid w:val="00E6689B"/>
    <w:rsid w:val="00EB578D"/>
    <w:rsid w:val="00F468CF"/>
    <w:rsid w:val="00F82204"/>
    <w:rsid w:val="00FD1CA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432BD"/>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0DD31670E8D74D47BCE548CAF1855260">
    <w:name w:val="0DD31670E8D74D47BCE548CAF1855260"/>
    <w:rsid w:val="00A432BD"/>
  </w:style>
  <w:style w:type="paragraph" w:customStyle="1" w:styleId="75B1C66C67ED4BC6B93DD13ECBF1A941">
    <w:name w:val="75B1C66C67ED4BC6B93DD13ECBF1A941"/>
    <w:rsid w:val="00A432BD"/>
  </w:style>
  <w:style w:type="paragraph" w:customStyle="1" w:styleId="ECCD39EBF4C34D0A942B38B86858DB4A">
    <w:name w:val="ECCD39EBF4C34D0A942B38B86858DB4A"/>
  </w:style>
  <w:style w:type="paragraph" w:customStyle="1" w:styleId="4336CE389E404C0095967DE8CB73CB45">
    <w:name w:val="4336CE389E404C0095967DE8CB73CB45"/>
  </w:style>
  <w:style w:type="paragraph" w:customStyle="1" w:styleId="DE2656CC1EC74E849F8FD2BAFB76F25A">
    <w:name w:val="DE2656CC1EC74E849F8FD2BAFB76F25A"/>
  </w:style>
  <w:style w:type="paragraph" w:customStyle="1" w:styleId="0DD09584958941D080A8E606B5F3B4B0">
    <w:name w:val="0DD09584958941D080A8E606B5F3B4B0"/>
  </w:style>
  <w:style w:type="paragraph" w:customStyle="1" w:styleId="5CE18009D8924B3D84F42166FBD6FA6D">
    <w:name w:val="5CE18009D8924B3D84F42166FBD6FA6D"/>
  </w:style>
  <w:style w:type="paragraph" w:customStyle="1" w:styleId="6545AF0EC5A1425BA33619A6334EF322">
    <w:name w:val="6545AF0EC5A1425BA33619A6334EF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DD2E5-1B5F-46F2-89A1-16067C4C2E83}">
  <ds:schemaRefs>
    <ds:schemaRef ds:uri="http://schemas.openxmlformats.org/officeDocument/2006/bibliography"/>
  </ds:schemaRefs>
</ds:datastoreItem>
</file>

<file path=customXml/itemProps2.xml><?xml version="1.0" encoding="utf-8"?>
<ds:datastoreItem xmlns:ds="http://schemas.openxmlformats.org/officeDocument/2006/customXml" ds:itemID="{93A3D6B5-74A6-4E05-B6FC-56E8A330C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2242</Words>
  <Characters>13234</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uživatel windows</cp:lastModifiedBy>
  <cp:revision>2</cp:revision>
  <cp:lastPrinted>2024-06-13T07:22:00Z</cp:lastPrinted>
  <dcterms:created xsi:type="dcterms:W3CDTF">2024-06-25T05:13:00Z</dcterms:created>
  <dcterms:modified xsi:type="dcterms:W3CDTF">2024-06-25T05:13:00Z</dcterms:modified>
</cp:coreProperties>
</file>