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511B8" w14:textId="77777777" w:rsidR="00D32AA3" w:rsidRPr="00353CA6" w:rsidRDefault="00D32AA3" w:rsidP="00344FDB">
      <w:pPr>
        <w:pStyle w:val="Nadpis1"/>
        <w:tabs>
          <w:tab w:val="left" w:pos="0"/>
        </w:tabs>
        <w:rPr>
          <w:rFonts w:ascii="Arial" w:hAnsi="Arial" w:cs="Arial"/>
          <w:sz w:val="22"/>
          <w:szCs w:val="22"/>
        </w:rPr>
      </w:pPr>
      <w:r w:rsidRPr="00353CA6">
        <w:rPr>
          <w:rFonts w:ascii="Arial" w:hAnsi="Arial" w:cs="Arial"/>
          <w:b w:val="0"/>
          <w:sz w:val="22"/>
          <w:szCs w:val="22"/>
        </w:rPr>
        <w:tab/>
      </w:r>
      <w:r w:rsidRPr="00353CA6">
        <w:rPr>
          <w:rFonts w:ascii="Arial" w:hAnsi="Arial" w:cs="Arial"/>
          <w:b w:val="0"/>
          <w:sz w:val="22"/>
          <w:szCs w:val="22"/>
        </w:rPr>
        <w:tab/>
      </w:r>
      <w:r w:rsidRPr="00353CA6">
        <w:rPr>
          <w:rFonts w:ascii="Arial" w:hAnsi="Arial" w:cs="Arial"/>
          <w:b w:val="0"/>
          <w:sz w:val="22"/>
          <w:szCs w:val="22"/>
        </w:rPr>
        <w:tab/>
      </w:r>
      <w:r w:rsidRPr="00353CA6">
        <w:rPr>
          <w:rFonts w:ascii="Arial" w:hAnsi="Arial" w:cs="Arial"/>
          <w:b w:val="0"/>
          <w:sz w:val="22"/>
          <w:szCs w:val="22"/>
        </w:rPr>
        <w:tab/>
      </w:r>
      <w:r w:rsidRPr="00353CA6">
        <w:rPr>
          <w:rFonts w:ascii="Arial" w:hAnsi="Arial" w:cs="Arial"/>
          <w:b w:val="0"/>
          <w:sz w:val="22"/>
          <w:szCs w:val="22"/>
        </w:rPr>
        <w:tab/>
      </w:r>
      <w:r w:rsidRPr="00353CA6">
        <w:rPr>
          <w:rFonts w:ascii="Arial" w:hAnsi="Arial" w:cs="Arial"/>
          <w:b w:val="0"/>
          <w:sz w:val="22"/>
          <w:szCs w:val="22"/>
        </w:rPr>
        <w:tab/>
      </w:r>
      <w:r w:rsidRPr="00353CA6">
        <w:rPr>
          <w:rFonts w:ascii="Arial" w:hAnsi="Arial" w:cs="Arial"/>
          <w:b w:val="0"/>
          <w:sz w:val="22"/>
          <w:szCs w:val="22"/>
        </w:rPr>
        <w:tab/>
      </w:r>
      <w:r w:rsidRPr="00353CA6">
        <w:rPr>
          <w:rFonts w:ascii="Arial" w:hAnsi="Arial" w:cs="Arial"/>
          <w:b w:val="0"/>
          <w:sz w:val="22"/>
          <w:szCs w:val="22"/>
        </w:rPr>
        <w:tab/>
      </w:r>
      <w:r w:rsidRPr="00353CA6">
        <w:rPr>
          <w:rFonts w:ascii="Arial" w:hAnsi="Arial" w:cs="Arial"/>
          <w:b w:val="0"/>
          <w:sz w:val="22"/>
          <w:szCs w:val="22"/>
        </w:rPr>
        <w:tab/>
        <w:t xml:space="preserve">   </w:t>
      </w:r>
    </w:p>
    <w:p w14:paraId="5A058154" w14:textId="77777777" w:rsidR="00C17C73" w:rsidRPr="00353CA6" w:rsidRDefault="00D85961" w:rsidP="00E75DDC">
      <w:pPr>
        <w:pStyle w:val="Nadpis1"/>
        <w:tabs>
          <w:tab w:val="left" w:pos="0"/>
        </w:tabs>
        <w:rPr>
          <w:rFonts w:ascii="Arial" w:hAnsi="Arial" w:cs="Arial"/>
          <w:sz w:val="22"/>
          <w:szCs w:val="22"/>
        </w:rPr>
      </w:pPr>
      <w:r w:rsidRPr="00353CA6">
        <w:rPr>
          <w:rFonts w:ascii="Arial" w:hAnsi="Arial" w:cs="Arial"/>
          <w:sz w:val="22"/>
          <w:szCs w:val="22"/>
        </w:rPr>
        <w:t>S</w:t>
      </w:r>
      <w:r w:rsidR="006E6608" w:rsidRPr="00353CA6">
        <w:rPr>
          <w:rFonts w:ascii="Arial" w:hAnsi="Arial" w:cs="Arial"/>
          <w:sz w:val="22"/>
          <w:szCs w:val="22"/>
        </w:rPr>
        <w:t>mlouva o uměleckém</w:t>
      </w:r>
      <w:r w:rsidR="009039CA" w:rsidRPr="00353CA6">
        <w:rPr>
          <w:rFonts w:ascii="Arial" w:hAnsi="Arial" w:cs="Arial"/>
          <w:sz w:val="22"/>
          <w:szCs w:val="22"/>
        </w:rPr>
        <w:t xml:space="preserve"> vystoupení</w:t>
      </w:r>
    </w:p>
    <w:p w14:paraId="203F6A47" w14:textId="77777777" w:rsidR="00E75DDC" w:rsidRPr="00353CA6" w:rsidRDefault="00E75DDC" w:rsidP="00E75DDC">
      <w:pPr>
        <w:pStyle w:val="Textbody"/>
        <w:rPr>
          <w:rFonts w:ascii="Arial" w:hAnsi="Arial" w:cs="Arial"/>
          <w:sz w:val="22"/>
          <w:szCs w:val="22"/>
        </w:rPr>
      </w:pPr>
    </w:p>
    <w:p w14:paraId="3BDCFBD0" w14:textId="77777777" w:rsidR="00C17C73" w:rsidRPr="00353CA6" w:rsidRDefault="009039CA">
      <w:pPr>
        <w:pStyle w:val="Standard"/>
        <w:jc w:val="center"/>
        <w:rPr>
          <w:rFonts w:ascii="Arial" w:hAnsi="Arial" w:cs="Arial"/>
          <w:sz w:val="22"/>
          <w:szCs w:val="22"/>
        </w:rPr>
      </w:pPr>
      <w:r w:rsidRPr="00353CA6">
        <w:rPr>
          <w:rFonts w:ascii="Arial" w:hAnsi="Arial" w:cs="Arial"/>
          <w:sz w:val="22"/>
          <w:szCs w:val="22"/>
        </w:rPr>
        <w:t xml:space="preserve">kterou uzavřely níže uvedené smluvní strany dle § 1746 odst. 2 </w:t>
      </w:r>
      <w:r w:rsidR="00E75DDC" w:rsidRPr="00353CA6">
        <w:rPr>
          <w:rFonts w:ascii="Arial" w:hAnsi="Arial" w:cs="Arial"/>
          <w:sz w:val="22"/>
          <w:szCs w:val="22"/>
        </w:rPr>
        <w:br/>
      </w:r>
      <w:r w:rsidRPr="00353CA6">
        <w:rPr>
          <w:rFonts w:ascii="Arial" w:hAnsi="Arial" w:cs="Arial"/>
          <w:sz w:val="22"/>
          <w:szCs w:val="22"/>
        </w:rPr>
        <w:t>Občanského zákoníku č. 89/2012 Sb.</w:t>
      </w:r>
    </w:p>
    <w:p w14:paraId="27B5221F" w14:textId="77777777" w:rsidR="00E75DDC" w:rsidRPr="00353CA6" w:rsidRDefault="00E75DDC">
      <w:pPr>
        <w:pStyle w:val="Standard"/>
        <w:jc w:val="center"/>
        <w:rPr>
          <w:rFonts w:ascii="Arial" w:hAnsi="Arial" w:cs="Arial"/>
          <w:sz w:val="22"/>
          <w:szCs w:val="22"/>
        </w:rPr>
      </w:pPr>
    </w:p>
    <w:p w14:paraId="6AEAC4A5" w14:textId="77777777" w:rsidR="00C17C73" w:rsidRPr="00353CA6" w:rsidRDefault="009039CA">
      <w:pPr>
        <w:pStyle w:val="Standard"/>
        <w:rPr>
          <w:rFonts w:ascii="Arial" w:hAnsi="Arial" w:cs="Arial"/>
          <w:sz w:val="22"/>
          <w:szCs w:val="22"/>
        </w:rPr>
      </w:pPr>
      <w:r w:rsidRPr="00353CA6">
        <w:rPr>
          <w:rFonts w:ascii="Arial" w:hAnsi="Arial" w:cs="Arial"/>
          <w:sz w:val="22"/>
          <w:szCs w:val="22"/>
        </w:rPr>
        <w:t>na straně jedné:</w:t>
      </w:r>
      <w:r w:rsidRPr="00353CA6">
        <w:rPr>
          <w:rFonts w:ascii="Arial" w:hAnsi="Arial" w:cs="Arial"/>
          <w:sz w:val="22"/>
          <w:szCs w:val="22"/>
        </w:rPr>
        <w:tab/>
      </w:r>
      <w:r w:rsidRPr="00353CA6">
        <w:rPr>
          <w:rFonts w:ascii="Arial" w:hAnsi="Arial" w:cs="Arial"/>
          <w:b/>
          <w:sz w:val="22"/>
          <w:szCs w:val="22"/>
        </w:rPr>
        <w:t>Národní divadlo</w:t>
      </w:r>
    </w:p>
    <w:p w14:paraId="4B86CF6C" w14:textId="77777777" w:rsidR="00C17C73" w:rsidRPr="00353CA6" w:rsidRDefault="009039CA">
      <w:pPr>
        <w:pStyle w:val="Standard"/>
        <w:rPr>
          <w:rFonts w:ascii="Arial" w:hAnsi="Arial" w:cs="Arial"/>
          <w:sz w:val="22"/>
          <w:szCs w:val="22"/>
        </w:rPr>
      </w:pP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t>se sídlem Praha 1, 112 30, Ostrovní 1</w:t>
      </w:r>
    </w:p>
    <w:p w14:paraId="0DD04837" w14:textId="77777777" w:rsidR="00C17C73" w:rsidRPr="00353CA6" w:rsidRDefault="009039CA">
      <w:pPr>
        <w:pStyle w:val="Standard"/>
        <w:rPr>
          <w:rFonts w:ascii="Arial" w:hAnsi="Arial" w:cs="Arial"/>
          <w:sz w:val="22"/>
          <w:szCs w:val="22"/>
        </w:rPr>
      </w:pP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t>IČ: 00023337, DIČ: CZ00023337</w:t>
      </w:r>
    </w:p>
    <w:p w14:paraId="0A6F21A1" w14:textId="029BF5B0" w:rsidR="00C17C73" w:rsidRPr="00353CA6" w:rsidRDefault="009039CA">
      <w:pPr>
        <w:pStyle w:val="Standard"/>
        <w:rPr>
          <w:rFonts w:ascii="Arial" w:hAnsi="Arial" w:cs="Arial"/>
          <w:sz w:val="22"/>
          <w:szCs w:val="22"/>
        </w:rPr>
      </w:pP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t xml:space="preserve">bankovní spojení: </w:t>
      </w:r>
      <w:proofErr w:type="spellStart"/>
      <w:r w:rsidR="00C6449D">
        <w:rPr>
          <w:rFonts w:ascii="Arial" w:hAnsi="Arial" w:cs="Arial"/>
          <w:sz w:val="22"/>
          <w:szCs w:val="22"/>
        </w:rPr>
        <w:t>xxxxx</w:t>
      </w:r>
      <w:proofErr w:type="spellEnd"/>
    </w:p>
    <w:p w14:paraId="6469C114" w14:textId="6B15275F" w:rsidR="00C17C73" w:rsidRPr="00353CA6" w:rsidRDefault="00F71D10">
      <w:pPr>
        <w:pStyle w:val="Standard"/>
        <w:ind w:left="2124"/>
        <w:rPr>
          <w:rFonts w:ascii="Arial" w:hAnsi="Arial" w:cs="Arial"/>
          <w:sz w:val="22"/>
          <w:szCs w:val="22"/>
        </w:rPr>
      </w:pPr>
      <w:r w:rsidRPr="00353CA6">
        <w:rPr>
          <w:rFonts w:ascii="Arial" w:hAnsi="Arial" w:cs="Arial"/>
          <w:sz w:val="22"/>
          <w:szCs w:val="22"/>
        </w:rPr>
        <w:t xml:space="preserve">zastoupeno: </w:t>
      </w:r>
      <w:proofErr w:type="spellStart"/>
      <w:r w:rsidR="00C6449D">
        <w:rPr>
          <w:rFonts w:ascii="Arial" w:hAnsi="Arial" w:cs="Arial"/>
          <w:sz w:val="22"/>
          <w:szCs w:val="22"/>
        </w:rPr>
        <w:t>xxxxx</w:t>
      </w:r>
      <w:proofErr w:type="spellEnd"/>
    </w:p>
    <w:p w14:paraId="482100D2" w14:textId="6CC29A42" w:rsidR="00C17C73" w:rsidRPr="00353CA6" w:rsidRDefault="00C6449D">
      <w:pPr>
        <w:pStyle w:val="Standard"/>
        <w:ind w:left="2124"/>
        <w:rPr>
          <w:rFonts w:ascii="Arial" w:hAnsi="Arial" w:cs="Arial"/>
          <w:sz w:val="22"/>
          <w:szCs w:val="22"/>
        </w:rPr>
      </w:pPr>
      <w:r>
        <w:rPr>
          <w:rFonts w:ascii="Arial" w:hAnsi="Arial" w:cs="Arial"/>
          <w:sz w:val="22"/>
          <w:szCs w:val="22"/>
        </w:rPr>
        <w:t xml:space="preserve">a </w:t>
      </w:r>
      <w:proofErr w:type="spellStart"/>
      <w:r>
        <w:rPr>
          <w:rFonts w:ascii="Arial" w:hAnsi="Arial" w:cs="Arial"/>
          <w:sz w:val="22"/>
          <w:szCs w:val="22"/>
        </w:rPr>
        <w:t>xxxxx</w:t>
      </w:r>
      <w:proofErr w:type="spellEnd"/>
      <w:r w:rsidR="009039CA" w:rsidRPr="00353CA6">
        <w:rPr>
          <w:rFonts w:ascii="Arial" w:hAnsi="Arial" w:cs="Arial"/>
          <w:sz w:val="22"/>
          <w:szCs w:val="22"/>
        </w:rPr>
        <w:tab/>
      </w:r>
    </w:p>
    <w:p w14:paraId="352948FD" w14:textId="77777777" w:rsidR="00C17C73" w:rsidRPr="00353CA6" w:rsidRDefault="009039CA">
      <w:pPr>
        <w:pStyle w:val="Standard"/>
        <w:ind w:left="2124"/>
        <w:rPr>
          <w:rFonts w:ascii="Arial" w:hAnsi="Arial" w:cs="Arial"/>
          <w:sz w:val="22"/>
          <w:szCs w:val="22"/>
        </w:rPr>
      </w:pPr>
      <w:r w:rsidRPr="00353CA6">
        <w:rPr>
          <w:rFonts w:ascii="Arial" w:hAnsi="Arial" w:cs="Arial"/>
          <w:sz w:val="22"/>
          <w:szCs w:val="22"/>
        </w:rPr>
        <w:t>- dále jen „Divadlo“</w:t>
      </w:r>
    </w:p>
    <w:p w14:paraId="0BE1DD71" w14:textId="77777777" w:rsidR="00C17C73" w:rsidRPr="00353CA6" w:rsidRDefault="00C17C73">
      <w:pPr>
        <w:pStyle w:val="Standard"/>
        <w:rPr>
          <w:rFonts w:ascii="Arial" w:hAnsi="Arial" w:cs="Arial"/>
          <w:sz w:val="22"/>
          <w:szCs w:val="22"/>
        </w:rPr>
      </w:pPr>
    </w:p>
    <w:p w14:paraId="72F8EF1F" w14:textId="77777777" w:rsidR="00C17C73" w:rsidRPr="00353CA6" w:rsidRDefault="009039CA">
      <w:pPr>
        <w:pStyle w:val="Standard"/>
        <w:rPr>
          <w:rFonts w:ascii="Arial" w:hAnsi="Arial" w:cs="Arial"/>
          <w:sz w:val="22"/>
          <w:szCs w:val="22"/>
        </w:rPr>
      </w:pPr>
      <w:r w:rsidRPr="00353CA6">
        <w:rPr>
          <w:rFonts w:ascii="Arial" w:hAnsi="Arial" w:cs="Arial"/>
          <w:sz w:val="22"/>
          <w:szCs w:val="22"/>
        </w:rPr>
        <w:t>a</w:t>
      </w:r>
    </w:p>
    <w:p w14:paraId="52FA6582" w14:textId="77777777" w:rsidR="00E75DDC" w:rsidRPr="00353CA6" w:rsidRDefault="00E75DDC">
      <w:pPr>
        <w:pStyle w:val="Standard"/>
        <w:rPr>
          <w:rFonts w:ascii="Arial" w:hAnsi="Arial" w:cs="Arial"/>
          <w:sz w:val="22"/>
          <w:szCs w:val="22"/>
        </w:rPr>
      </w:pPr>
    </w:p>
    <w:p w14:paraId="6B14FFC5" w14:textId="77777777" w:rsidR="00C17C73" w:rsidRPr="00353CA6" w:rsidRDefault="009039CA">
      <w:pPr>
        <w:pStyle w:val="Standard"/>
        <w:rPr>
          <w:rFonts w:ascii="Arial" w:hAnsi="Arial" w:cs="Arial"/>
          <w:sz w:val="22"/>
          <w:szCs w:val="22"/>
        </w:rPr>
      </w:pPr>
      <w:r w:rsidRPr="00353CA6">
        <w:rPr>
          <w:rFonts w:ascii="Arial" w:hAnsi="Arial" w:cs="Arial"/>
          <w:sz w:val="22"/>
          <w:szCs w:val="22"/>
        </w:rPr>
        <w:t>na straně druhé:</w:t>
      </w:r>
      <w:r w:rsidRPr="00353CA6">
        <w:rPr>
          <w:rFonts w:ascii="Arial" w:hAnsi="Arial" w:cs="Arial"/>
          <w:sz w:val="22"/>
          <w:szCs w:val="22"/>
        </w:rPr>
        <w:tab/>
      </w:r>
      <w:r w:rsidRPr="00353CA6">
        <w:rPr>
          <w:rFonts w:ascii="Arial" w:hAnsi="Arial" w:cs="Arial"/>
          <w:b/>
          <w:sz w:val="22"/>
          <w:szCs w:val="22"/>
        </w:rPr>
        <w:t>Smetanova Litomyšl, o.p.s.</w:t>
      </w:r>
    </w:p>
    <w:p w14:paraId="1FA516B7" w14:textId="77777777" w:rsidR="00C17C73" w:rsidRPr="00353CA6" w:rsidRDefault="009039CA">
      <w:pPr>
        <w:pStyle w:val="Standard"/>
        <w:ind w:left="1416" w:firstLine="708"/>
        <w:rPr>
          <w:rFonts w:ascii="Arial" w:hAnsi="Arial" w:cs="Arial"/>
          <w:sz w:val="22"/>
          <w:szCs w:val="22"/>
        </w:rPr>
      </w:pPr>
      <w:r w:rsidRPr="00353CA6">
        <w:rPr>
          <w:rFonts w:ascii="Arial" w:hAnsi="Arial" w:cs="Arial"/>
          <w:sz w:val="22"/>
          <w:szCs w:val="22"/>
        </w:rPr>
        <w:t>se sídlem Litomyšl, 570 01, Jiráskova 133</w:t>
      </w:r>
    </w:p>
    <w:p w14:paraId="1B651E8F" w14:textId="77777777" w:rsidR="00C17C73" w:rsidRPr="00353CA6" w:rsidRDefault="009039CA">
      <w:pPr>
        <w:pStyle w:val="Standard"/>
        <w:rPr>
          <w:rFonts w:ascii="Arial" w:hAnsi="Arial" w:cs="Arial"/>
          <w:sz w:val="22"/>
          <w:szCs w:val="22"/>
        </w:rPr>
      </w:pP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t>IČ: 25918206, DIČ: CZ25918206</w:t>
      </w:r>
    </w:p>
    <w:p w14:paraId="115210A5" w14:textId="44FA0607" w:rsidR="00C17C73" w:rsidRPr="00353CA6" w:rsidRDefault="009039CA">
      <w:pPr>
        <w:pStyle w:val="Standard"/>
        <w:rPr>
          <w:rFonts w:ascii="Arial" w:hAnsi="Arial" w:cs="Arial"/>
          <w:sz w:val="22"/>
          <w:szCs w:val="22"/>
        </w:rPr>
      </w:pP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t xml:space="preserve">bankovní spojení: </w:t>
      </w:r>
      <w:proofErr w:type="spellStart"/>
      <w:r w:rsidR="00C6449D">
        <w:rPr>
          <w:rFonts w:ascii="Arial" w:hAnsi="Arial" w:cs="Arial"/>
          <w:sz w:val="22"/>
          <w:szCs w:val="22"/>
        </w:rPr>
        <w:t>xxxxx</w:t>
      </w:r>
      <w:proofErr w:type="spellEnd"/>
    </w:p>
    <w:p w14:paraId="156F500F" w14:textId="77777777" w:rsidR="00C6449D" w:rsidRDefault="009039CA">
      <w:pPr>
        <w:pStyle w:val="Standard"/>
        <w:rPr>
          <w:rFonts w:ascii="Arial" w:hAnsi="Arial" w:cs="Arial"/>
          <w:sz w:val="22"/>
          <w:szCs w:val="22"/>
        </w:rPr>
      </w:pP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t>zastoupena</w:t>
      </w:r>
      <w:r w:rsidR="009F19E8" w:rsidRPr="009708A2">
        <w:rPr>
          <w:rFonts w:ascii="Arial" w:hAnsi="Arial" w:cs="Arial"/>
          <w:sz w:val="22"/>
          <w:szCs w:val="22"/>
        </w:rPr>
        <w:t>:</w:t>
      </w:r>
      <w:r w:rsidRPr="009708A2">
        <w:rPr>
          <w:rFonts w:ascii="Arial" w:hAnsi="Arial" w:cs="Arial"/>
          <w:sz w:val="22"/>
          <w:szCs w:val="22"/>
        </w:rPr>
        <w:t xml:space="preserve"> </w:t>
      </w:r>
      <w:proofErr w:type="spellStart"/>
      <w:r w:rsidR="00C6449D">
        <w:rPr>
          <w:rFonts w:ascii="Arial" w:hAnsi="Arial" w:cs="Arial"/>
          <w:sz w:val="22"/>
          <w:szCs w:val="22"/>
        </w:rPr>
        <w:t>xxxxx</w:t>
      </w:r>
      <w:proofErr w:type="spellEnd"/>
    </w:p>
    <w:p w14:paraId="1455425E" w14:textId="7485A806" w:rsidR="00C17C73" w:rsidRPr="009708A2" w:rsidRDefault="009039CA">
      <w:pPr>
        <w:pStyle w:val="Standard"/>
        <w:rPr>
          <w:rFonts w:ascii="Arial" w:hAnsi="Arial" w:cs="Arial"/>
          <w:sz w:val="22"/>
          <w:szCs w:val="22"/>
        </w:rPr>
      </w:pPr>
      <w:r w:rsidRPr="009708A2">
        <w:rPr>
          <w:rFonts w:ascii="Arial" w:hAnsi="Arial" w:cs="Arial"/>
          <w:sz w:val="22"/>
          <w:szCs w:val="22"/>
        </w:rPr>
        <w:tab/>
      </w:r>
      <w:r w:rsidR="00615CAE" w:rsidRPr="009708A2">
        <w:rPr>
          <w:rFonts w:ascii="Arial" w:hAnsi="Arial" w:cs="Arial"/>
          <w:sz w:val="22"/>
          <w:szCs w:val="22"/>
        </w:rPr>
        <w:tab/>
      </w:r>
      <w:r w:rsidR="00615CAE" w:rsidRPr="009708A2">
        <w:rPr>
          <w:rFonts w:ascii="Arial" w:hAnsi="Arial" w:cs="Arial"/>
          <w:sz w:val="22"/>
          <w:szCs w:val="22"/>
        </w:rPr>
        <w:tab/>
      </w:r>
      <w:r w:rsidRPr="009708A2">
        <w:rPr>
          <w:rFonts w:ascii="Arial" w:hAnsi="Arial" w:cs="Arial"/>
          <w:sz w:val="22"/>
          <w:szCs w:val="22"/>
        </w:rPr>
        <w:t>- dále jen „Organizátor“</w:t>
      </w:r>
    </w:p>
    <w:p w14:paraId="25DFBB02" w14:textId="77777777" w:rsidR="00C17C73" w:rsidRPr="009708A2" w:rsidRDefault="00C17C73">
      <w:pPr>
        <w:pStyle w:val="Standard"/>
        <w:rPr>
          <w:rFonts w:ascii="Arial" w:hAnsi="Arial" w:cs="Arial"/>
          <w:color w:val="FF0000"/>
          <w:sz w:val="22"/>
          <w:szCs w:val="22"/>
        </w:rPr>
      </w:pPr>
    </w:p>
    <w:p w14:paraId="131611AC" w14:textId="77777777" w:rsidR="00C17C73" w:rsidRPr="009708A2" w:rsidRDefault="009039CA">
      <w:pPr>
        <w:pStyle w:val="Standard"/>
        <w:jc w:val="center"/>
        <w:rPr>
          <w:rFonts w:ascii="Arial" w:hAnsi="Arial" w:cs="Arial"/>
          <w:b/>
          <w:sz w:val="22"/>
          <w:szCs w:val="22"/>
        </w:rPr>
      </w:pPr>
      <w:r w:rsidRPr="009708A2">
        <w:rPr>
          <w:rFonts w:ascii="Arial" w:hAnsi="Arial" w:cs="Arial"/>
          <w:b/>
          <w:sz w:val="22"/>
          <w:szCs w:val="22"/>
        </w:rPr>
        <w:t>I.</w:t>
      </w:r>
    </w:p>
    <w:p w14:paraId="50B0B412" w14:textId="1B1299D4" w:rsidR="00C17C73" w:rsidRPr="00353CA6" w:rsidRDefault="009039CA">
      <w:pPr>
        <w:pStyle w:val="Textbody"/>
        <w:rPr>
          <w:rFonts w:ascii="Arial" w:hAnsi="Arial" w:cs="Arial"/>
          <w:sz w:val="22"/>
          <w:szCs w:val="22"/>
        </w:rPr>
      </w:pPr>
      <w:r w:rsidRPr="009708A2">
        <w:rPr>
          <w:rFonts w:ascii="Arial" w:hAnsi="Arial" w:cs="Arial"/>
          <w:sz w:val="22"/>
          <w:szCs w:val="22"/>
        </w:rPr>
        <w:t>Divadlo se zavazuje, že provede uměleck</w:t>
      </w:r>
      <w:r w:rsidR="00AC6C4A" w:rsidRPr="009708A2">
        <w:rPr>
          <w:rFonts w:ascii="Arial" w:hAnsi="Arial" w:cs="Arial"/>
          <w:sz w:val="22"/>
          <w:szCs w:val="22"/>
        </w:rPr>
        <w:t>é</w:t>
      </w:r>
      <w:r w:rsidRPr="009708A2">
        <w:rPr>
          <w:rFonts w:ascii="Arial" w:hAnsi="Arial" w:cs="Arial"/>
          <w:sz w:val="22"/>
          <w:szCs w:val="22"/>
        </w:rPr>
        <w:t xml:space="preserve"> vystoupení v průběhu </w:t>
      </w:r>
      <w:r w:rsidR="00AC6C4A" w:rsidRPr="009708A2">
        <w:rPr>
          <w:rFonts w:ascii="Arial" w:hAnsi="Arial" w:cs="Arial"/>
          <w:sz w:val="22"/>
          <w:szCs w:val="22"/>
        </w:rPr>
        <w:t>6</w:t>
      </w:r>
      <w:r w:rsidR="00E754D8" w:rsidRPr="009708A2">
        <w:rPr>
          <w:rFonts w:ascii="Arial" w:hAnsi="Arial" w:cs="Arial"/>
          <w:sz w:val="22"/>
          <w:szCs w:val="22"/>
        </w:rPr>
        <w:t>6</w:t>
      </w:r>
      <w:r w:rsidRPr="009708A2">
        <w:rPr>
          <w:rFonts w:ascii="Arial" w:hAnsi="Arial" w:cs="Arial"/>
          <w:sz w:val="22"/>
          <w:szCs w:val="22"/>
        </w:rPr>
        <w:t>.</w:t>
      </w:r>
      <w:r w:rsidRPr="00353CA6">
        <w:rPr>
          <w:rFonts w:ascii="Arial" w:hAnsi="Arial" w:cs="Arial"/>
          <w:sz w:val="22"/>
          <w:szCs w:val="22"/>
        </w:rPr>
        <w:t xml:space="preserve"> ročníku </w:t>
      </w:r>
      <w:r w:rsidR="00DA1875" w:rsidRPr="00353CA6">
        <w:rPr>
          <w:rFonts w:ascii="Arial" w:hAnsi="Arial" w:cs="Arial"/>
          <w:b/>
          <w:sz w:val="22"/>
          <w:szCs w:val="22"/>
        </w:rPr>
        <w:t>Národního f</w:t>
      </w:r>
      <w:r w:rsidRPr="00353CA6">
        <w:rPr>
          <w:rFonts w:ascii="Arial" w:hAnsi="Arial" w:cs="Arial"/>
          <w:b/>
          <w:sz w:val="22"/>
          <w:szCs w:val="22"/>
        </w:rPr>
        <w:t>estivalu Smetanova Litomyšl 20</w:t>
      </w:r>
      <w:r w:rsidR="00022845" w:rsidRPr="00353CA6">
        <w:rPr>
          <w:rFonts w:ascii="Arial" w:hAnsi="Arial" w:cs="Arial"/>
          <w:b/>
          <w:sz w:val="22"/>
          <w:szCs w:val="22"/>
        </w:rPr>
        <w:t>2</w:t>
      </w:r>
      <w:r w:rsidR="00E754D8" w:rsidRPr="00353CA6">
        <w:rPr>
          <w:rFonts w:ascii="Arial" w:hAnsi="Arial" w:cs="Arial"/>
          <w:b/>
          <w:sz w:val="22"/>
          <w:szCs w:val="22"/>
        </w:rPr>
        <w:t>4</w:t>
      </w:r>
      <w:r w:rsidRPr="00353CA6">
        <w:rPr>
          <w:rFonts w:ascii="Arial" w:hAnsi="Arial" w:cs="Arial"/>
          <w:sz w:val="22"/>
          <w:szCs w:val="22"/>
        </w:rPr>
        <w:t xml:space="preserve"> (dále jen „Festival“), jehož je Organizátor pořadatelem. Organizátor se zavazuje uhradit Divadlu za provedení uměleck</w:t>
      </w:r>
      <w:r w:rsidR="00AC6C4A" w:rsidRPr="00353CA6">
        <w:rPr>
          <w:rFonts w:ascii="Arial" w:hAnsi="Arial" w:cs="Arial"/>
          <w:sz w:val="22"/>
          <w:szCs w:val="22"/>
        </w:rPr>
        <w:t>ého</w:t>
      </w:r>
      <w:r w:rsidRPr="00353CA6">
        <w:rPr>
          <w:rFonts w:ascii="Arial" w:hAnsi="Arial" w:cs="Arial"/>
          <w:sz w:val="22"/>
          <w:szCs w:val="22"/>
        </w:rPr>
        <w:t xml:space="preserve"> vystoupení honorář.</w:t>
      </w:r>
    </w:p>
    <w:p w14:paraId="25F90669" w14:textId="77777777" w:rsidR="00C17C73" w:rsidRPr="00353CA6" w:rsidRDefault="00C17C73">
      <w:pPr>
        <w:pStyle w:val="Standard"/>
        <w:jc w:val="center"/>
        <w:rPr>
          <w:rFonts w:ascii="Arial" w:hAnsi="Arial" w:cs="Arial"/>
          <w:b/>
          <w:color w:val="FF0000"/>
          <w:sz w:val="22"/>
          <w:szCs w:val="22"/>
        </w:rPr>
      </w:pPr>
    </w:p>
    <w:p w14:paraId="5D77A4E3" w14:textId="77777777" w:rsidR="00C17C73" w:rsidRPr="00353CA6" w:rsidRDefault="009039CA">
      <w:pPr>
        <w:pStyle w:val="Standard"/>
        <w:jc w:val="center"/>
        <w:rPr>
          <w:rFonts w:ascii="Arial" w:hAnsi="Arial" w:cs="Arial"/>
          <w:b/>
          <w:sz w:val="22"/>
          <w:szCs w:val="22"/>
        </w:rPr>
      </w:pPr>
      <w:r w:rsidRPr="00353CA6">
        <w:rPr>
          <w:rFonts w:ascii="Arial" w:hAnsi="Arial" w:cs="Arial"/>
          <w:b/>
          <w:sz w:val="22"/>
          <w:szCs w:val="22"/>
        </w:rPr>
        <w:t>II.</w:t>
      </w:r>
    </w:p>
    <w:p w14:paraId="51FD81E3" w14:textId="77777777" w:rsidR="00C17C73" w:rsidRPr="00353CA6" w:rsidRDefault="009039CA">
      <w:pPr>
        <w:pStyle w:val="Standard"/>
        <w:jc w:val="both"/>
        <w:rPr>
          <w:rFonts w:ascii="Arial" w:hAnsi="Arial" w:cs="Arial"/>
          <w:sz w:val="22"/>
          <w:szCs w:val="22"/>
        </w:rPr>
      </w:pPr>
      <w:r w:rsidRPr="00353CA6">
        <w:rPr>
          <w:rFonts w:ascii="Arial" w:hAnsi="Arial" w:cs="Arial"/>
          <w:sz w:val="22"/>
          <w:szCs w:val="22"/>
        </w:rPr>
        <w:t>Uměleckým vystoupením se rozumí vystoupení souboru Opery Národního divadla v</w:t>
      </w:r>
      <w:r w:rsidR="00AC6C4A" w:rsidRPr="00353CA6">
        <w:rPr>
          <w:rFonts w:ascii="Arial" w:hAnsi="Arial" w:cs="Arial"/>
          <w:sz w:val="22"/>
          <w:szCs w:val="22"/>
        </w:rPr>
        <w:t> </w:t>
      </w:r>
      <w:r w:rsidRPr="00353CA6">
        <w:rPr>
          <w:rFonts w:ascii="Arial" w:hAnsi="Arial" w:cs="Arial"/>
          <w:sz w:val="22"/>
          <w:szCs w:val="22"/>
        </w:rPr>
        <w:t>následující</w:t>
      </w:r>
      <w:r w:rsidR="00AC6C4A" w:rsidRPr="00353CA6">
        <w:rPr>
          <w:rFonts w:ascii="Arial" w:hAnsi="Arial" w:cs="Arial"/>
          <w:sz w:val="22"/>
          <w:szCs w:val="22"/>
        </w:rPr>
        <w:t>m čase a místě</w:t>
      </w:r>
      <w:r w:rsidRPr="00353CA6">
        <w:rPr>
          <w:rFonts w:ascii="Arial" w:hAnsi="Arial" w:cs="Arial"/>
          <w:sz w:val="22"/>
          <w:szCs w:val="22"/>
        </w:rPr>
        <w:t>:</w:t>
      </w:r>
    </w:p>
    <w:p w14:paraId="056CD11D" w14:textId="1A65E3E1" w:rsidR="00C17C73" w:rsidRPr="009708A2" w:rsidRDefault="00682FFE">
      <w:pPr>
        <w:pStyle w:val="Standard"/>
        <w:rPr>
          <w:rFonts w:ascii="Arial" w:hAnsi="Arial" w:cs="Arial"/>
          <w:sz w:val="22"/>
          <w:szCs w:val="22"/>
        </w:rPr>
      </w:pPr>
      <w:r w:rsidRPr="009708A2">
        <w:rPr>
          <w:rFonts w:ascii="Arial" w:hAnsi="Arial" w:cs="Arial"/>
          <w:b/>
          <w:sz w:val="22"/>
          <w:szCs w:val="22"/>
        </w:rPr>
        <w:t>Pátek 21</w:t>
      </w:r>
      <w:r w:rsidR="006E1C63" w:rsidRPr="009708A2">
        <w:rPr>
          <w:rFonts w:ascii="Arial" w:hAnsi="Arial" w:cs="Arial"/>
          <w:b/>
          <w:sz w:val="22"/>
          <w:szCs w:val="22"/>
        </w:rPr>
        <w:t>. červ</w:t>
      </w:r>
      <w:r w:rsidR="00AC6C4A" w:rsidRPr="009708A2">
        <w:rPr>
          <w:rFonts w:ascii="Arial" w:hAnsi="Arial" w:cs="Arial"/>
          <w:b/>
          <w:sz w:val="22"/>
          <w:szCs w:val="22"/>
        </w:rPr>
        <w:t>na</w:t>
      </w:r>
      <w:r w:rsidR="006638BE" w:rsidRPr="009708A2">
        <w:rPr>
          <w:rFonts w:ascii="Arial" w:hAnsi="Arial" w:cs="Arial"/>
          <w:b/>
          <w:sz w:val="22"/>
          <w:szCs w:val="22"/>
        </w:rPr>
        <w:t xml:space="preserve"> 20</w:t>
      </w:r>
      <w:r w:rsidR="00022845" w:rsidRPr="009708A2">
        <w:rPr>
          <w:rFonts w:ascii="Arial" w:hAnsi="Arial" w:cs="Arial"/>
          <w:b/>
          <w:sz w:val="22"/>
          <w:szCs w:val="22"/>
        </w:rPr>
        <w:t>2</w:t>
      </w:r>
      <w:r w:rsidRPr="009708A2">
        <w:rPr>
          <w:rFonts w:ascii="Arial" w:hAnsi="Arial" w:cs="Arial"/>
          <w:b/>
          <w:sz w:val="22"/>
          <w:szCs w:val="22"/>
        </w:rPr>
        <w:t>4</w:t>
      </w:r>
      <w:r w:rsidR="006E1C63" w:rsidRPr="009708A2">
        <w:rPr>
          <w:rFonts w:ascii="Arial" w:hAnsi="Arial" w:cs="Arial"/>
          <w:b/>
          <w:sz w:val="22"/>
          <w:szCs w:val="22"/>
        </w:rPr>
        <w:t xml:space="preserve"> v</w:t>
      </w:r>
      <w:r w:rsidRPr="009708A2">
        <w:rPr>
          <w:rFonts w:ascii="Arial" w:hAnsi="Arial" w:cs="Arial"/>
          <w:b/>
          <w:sz w:val="22"/>
          <w:szCs w:val="22"/>
        </w:rPr>
        <w:t>e 21:00</w:t>
      </w:r>
      <w:r w:rsidR="009039CA" w:rsidRPr="009708A2">
        <w:rPr>
          <w:rFonts w:ascii="Arial" w:hAnsi="Arial" w:cs="Arial"/>
          <w:b/>
          <w:sz w:val="22"/>
          <w:szCs w:val="22"/>
        </w:rPr>
        <w:t xml:space="preserve"> hodin</w:t>
      </w:r>
      <w:r w:rsidR="009039CA" w:rsidRPr="009708A2">
        <w:rPr>
          <w:rFonts w:ascii="Arial" w:hAnsi="Arial" w:cs="Arial"/>
          <w:sz w:val="22"/>
          <w:szCs w:val="22"/>
        </w:rPr>
        <w:t>, místo: Litomyšl,</w:t>
      </w:r>
      <w:r w:rsidR="00643648" w:rsidRPr="009708A2">
        <w:rPr>
          <w:rFonts w:ascii="Arial" w:hAnsi="Arial" w:cs="Arial"/>
          <w:sz w:val="22"/>
          <w:szCs w:val="22"/>
        </w:rPr>
        <w:t xml:space="preserve"> </w:t>
      </w:r>
      <w:r w:rsidR="002F41EB" w:rsidRPr="009708A2">
        <w:rPr>
          <w:rFonts w:ascii="Arial" w:hAnsi="Arial" w:cs="Arial"/>
          <w:sz w:val="22"/>
          <w:szCs w:val="22"/>
        </w:rPr>
        <w:t>Festivalová hala</w:t>
      </w:r>
      <w:r w:rsidR="009039CA" w:rsidRPr="009708A2">
        <w:rPr>
          <w:rFonts w:ascii="Arial" w:hAnsi="Arial" w:cs="Arial"/>
          <w:sz w:val="22"/>
          <w:szCs w:val="22"/>
        </w:rPr>
        <w:t>,</w:t>
      </w:r>
      <w:r w:rsidR="00A51635" w:rsidRPr="009708A2">
        <w:rPr>
          <w:rFonts w:ascii="Arial" w:hAnsi="Arial" w:cs="Arial"/>
          <w:sz w:val="22"/>
          <w:szCs w:val="22"/>
        </w:rPr>
        <w:t xml:space="preserve"> Proke</w:t>
      </w:r>
      <w:r w:rsidR="007B1DFD" w:rsidRPr="009708A2">
        <w:rPr>
          <w:rFonts w:ascii="Arial" w:hAnsi="Arial" w:cs="Arial"/>
          <w:sz w:val="22"/>
          <w:szCs w:val="22"/>
        </w:rPr>
        <w:t>šova ulice</w:t>
      </w:r>
      <w:r w:rsidR="009039CA" w:rsidRPr="009708A2">
        <w:rPr>
          <w:rFonts w:ascii="Arial" w:hAnsi="Arial" w:cs="Arial"/>
          <w:sz w:val="22"/>
          <w:szCs w:val="22"/>
        </w:rPr>
        <w:t xml:space="preserve"> </w:t>
      </w:r>
      <w:r w:rsidRPr="009708A2">
        <w:rPr>
          <w:rFonts w:ascii="Arial" w:hAnsi="Arial" w:cs="Arial"/>
          <w:sz w:val="22"/>
          <w:szCs w:val="22"/>
        </w:rPr>
        <w:t xml:space="preserve">představení </w:t>
      </w:r>
      <w:r w:rsidRPr="009708A2">
        <w:rPr>
          <w:rFonts w:ascii="Arial" w:hAnsi="Arial" w:cs="Arial"/>
          <w:b/>
          <w:sz w:val="22"/>
          <w:szCs w:val="22"/>
        </w:rPr>
        <w:t>L. Janáček: Její pastorkyňa</w:t>
      </w:r>
      <w:r w:rsidRPr="009708A2">
        <w:rPr>
          <w:rFonts w:ascii="Arial" w:hAnsi="Arial" w:cs="Arial"/>
          <w:sz w:val="22"/>
          <w:szCs w:val="22"/>
        </w:rPr>
        <w:t xml:space="preserve"> a </w:t>
      </w:r>
      <w:r w:rsidRPr="009708A2">
        <w:rPr>
          <w:rFonts w:ascii="Arial" w:hAnsi="Arial" w:cs="Arial"/>
          <w:b/>
          <w:sz w:val="22"/>
          <w:szCs w:val="22"/>
        </w:rPr>
        <w:t>sobota 22. června</w:t>
      </w:r>
      <w:r w:rsidR="00B56ECA">
        <w:rPr>
          <w:rFonts w:ascii="Arial" w:hAnsi="Arial" w:cs="Arial"/>
          <w:b/>
          <w:sz w:val="22"/>
          <w:szCs w:val="22"/>
        </w:rPr>
        <w:t xml:space="preserve"> 2024</w:t>
      </w:r>
      <w:r w:rsidRPr="009708A2">
        <w:rPr>
          <w:rFonts w:ascii="Arial" w:hAnsi="Arial" w:cs="Arial"/>
          <w:b/>
          <w:sz w:val="22"/>
          <w:szCs w:val="22"/>
        </w:rPr>
        <w:t xml:space="preserve"> ve 21:00</w:t>
      </w:r>
      <w:r w:rsidRPr="009708A2">
        <w:rPr>
          <w:rFonts w:ascii="Arial" w:hAnsi="Arial" w:cs="Arial"/>
          <w:sz w:val="22"/>
          <w:szCs w:val="22"/>
        </w:rPr>
        <w:t xml:space="preserve"> Litomyšl, Festivalová hala, Prokešova ulice představení </w:t>
      </w:r>
      <w:r w:rsidRPr="009708A2">
        <w:rPr>
          <w:rFonts w:ascii="Arial" w:hAnsi="Arial" w:cs="Arial"/>
          <w:b/>
          <w:sz w:val="22"/>
          <w:szCs w:val="22"/>
        </w:rPr>
        <w:t>B. Smetana: Tajemství</w:t>
      </w:r>
      <w:r w:rsidR="00AC6C4A" w:rsidRPr="009708A2">
        <w:rPr>
          <w:rFonts w:ascii="Arial" w:hAnsi="Arial" w:cs="Arial"/>
          <w:bCs/>
          <w:color w:val="000000"/>
          <w:sz w:val="22"/>
          <w:szCs w:val="22"/>
        </w:rPr>
        <w:t>, je</w:t>
      </w:r>
      <w:r w:rsidRPr="009708A2">
        <w:rPr>
          <w:rFonts w:ascii="Arial" w:hAnsi="Arial" w:cs="Arial"/>
          <w:bCs/>
          <w:color w:val="000000"/>
          <w:sz w:val="22"/>
          <w:szCs w:val="22"/>
        </w:rPr>
        <w:t>jichž</w:t>
      </w:r>
      <w:r w:rsidR="00AC6C4A" w:rsidRPr="009708A2">
        <w:rPr>
          <w:rFonts w:ascii="Arial" w:hAnsi="Arial" w:cs="Arial"/>
          <w:bCs/>
          <w:color w:val="000000"/>
          <w:sz w:val="22"/>
          <w:szCs w:val="22"/>
        </w:rPr>
        <w:t xml:space="preserve"> </w:t>
      </w:r>
      <w:r w:rsidRPr="009708A2">
        <w:rPr>
          <w:rFonts w:ascii="Arial" w:hAnsi="Arial" w:cs="Arial"/>
          <w:bCs/>
          <w:color w:val="000000"/>
          <w:sz w:val="22"/>
          <w:szCs w:val="22"/>
        </w:rPr>
        <w:t>obsazení</w:t>
      </w:r>
      <w:r w:rsidR="00AC6C4A" w:rsidRPr="009708A2">
        <w:rPr>
          <w:rFonts w:ascii="Arial" w:hAnsi="Arial" w:cs="Arial"/>
          <w:bCs/>
          <w:color w:val="000000"/>
          <w:sz w:val="22"/>
          <w:szCs w:val="22"/>
        </w:rPr>
        <w:t xml:space="preserve"> je </w:t>
      </w:r>
      <w:r w:rsidR="0037469A" w:rsidRPr="009708A2">
        <w:rPr>
          <w:rFonts w:ascii="Arial" w:hAnsi="Arial" w:cs="Arial"/>
          <w:bCs/>
          <w:color w:val="000000"/>
          <w:sz w:val="22"/>
          <w:szCs w:val="22"/>
        </w:rPr>
        <w:t>p</w:t>
      </w:r>
      <w:r w:rsidR="00AC6C4A" w:rsidRPr="009708A2">
        <w:rPr>
          <w:rFonts w:ascii="Arial" w:hAnsi="Arial" w:cs="Arial"/>
          <w:bCs/>
          <w:color w:val="000000"/>
          <w:sz w:val="22"/>
          <w:szCs w:val="22"/>
        </w:rPr>
        <w:t xml:space="preserve">řílohou č. 1 této </w:t>
      </w:r>
      <w:r w:rsidR="0037469A" w:rsidRPr="009708A2">
        <w:rPr>
          <w:rFonts w:ascii="Arial" w:hAnsi="Arial" w:cs="Arial"/>
          <w:bCs/>
          <w:color w:val="000000"/>
          <w:sz w:val="22"/>
          <w:szCs w:val="22"/>
        </w:rPr>
        <w:t>s</w:t>
      </w:r>
      <w:r w:rsidRPr="009708A2">
        <w:rPr>
          <w:rFonts w:ascii="Arial" w:hAnsi="Arial" w:cs="Arial"/>
          <w:bCs/>
          <w:color w:val="000000"/>
          <w:sz w:val="22"/>
          <w:szCs w:val="22"/>
        </w:rPr>
        <w:t>mlouvy</w:t>
      </w:r>
    </w:p>
    <w:p w14:paraId="398BABDF" w14:textId="77777777" w:rsidR="00C17C73" w:rsidRPr="00353CA6" w:rsidRDefault="009039CA" w:rsidP="00AC6C4A">
      <w:pPr>
        <w:pStyle w:val="Standard"/>
        <w:jc w:val="center"/>
        <w:rPr>
          <w:rFonts w:ascii="Arial" w:hAnsi="Arial" w:cs="Arial"/>
          <w:b/>
          <w:sz w:val="22"/>
          <w:szCs w:val="22"/>
        </w:rPr>
      </w:pPr>
      <w:r w:rsidRPr="00353CA6">
        <w:rPr>
          <w:rFonts w:ascii="Arial" w:hAnsi="Arial" w:cs="Arial"/>
          <w:b/>
          <w:sz w:val="22"/>
          <w:szCs w:val="22"/>
        </w:rPr>
        <w:t>III.</w:t>
      </w:r>
    </w:p>
    <w:p w14:paraId="3E4D6FD7" w14:textId="3945E26C" w:rsidR="00AC6C4A" w:rsidRPr="00353CA6" w:rsidRDefault="009039CA">
      <w:pPr>
        <w:pStyle w:val="Standard"/>
        <w:jc w:val="both"/>
        <w:rPr>
          <w:rFonts w:ascii="Arial" w:hAnsi="Arial" w:cs="Arial"/>
          <w:sz w:val="22"/>
          <w:szCs w:val="22"/>
        </w:rPr>
      </w:pPr>
      <w:proofErr w:type="gramStart"/>
      <w:r w:rsidRPr="00353CA6">
        <w:rPr>
          <w:rFonts w:ascii="Arial" w:hAnsi="Arial" w:cs="Arial"/>
          <w:sz w:val="22"/>
          <w:szCs w:val="22"/>
        </w:rPr>
        <w:t>III.1 Za</w:t>
      </w:r>
      <w:proofErr w:type="gramEnd"/>
      <w:r w:rsidRPr="00353CA6">
        <w:rPr>
          <w:rFonts w:ascii="Arial" w:hAnsi="Arial" w:cs="Arial"/>
          <w:sz w:val="22"/>
          <w:szCs w:val="22"/>
        </w:rPr>
        <w:t xml:space="preserve"> provedení uměleck</w:t>
      </w:r>
      <w:r w:rsidR="00AC6C4A" w:rsidRPr="00353CA6">
        <w:rPr>
          <w:rFonts w:ascii="Arial" w:hAnsi="Arial" w:cs="Arial"/>
          <w:sz w:val="22"/>
          <w:szCs w:val="22"/>
        </w:rPr>
        <w:t>ého</w:t>
      </w:r>
      <w:r w:rsidRPr="00353CA6">
        <w:rPr>
          <w:rFonts w:ascii="Arial" w:hAnsi="Arial" w:cs="Arial"/>
          <w:sz w:val="22"/>
          <w:szCs w:val="22"/>
        </w:rPr>
        <w:t xml:space="preserve"> vystoupení dle této smlouvy zaplatí Organizátor </w:t>
      </w:r>
      <w:r w:rsidR="00DD54C6" w:rsidRPr="00353CA6">
        <w:rPr>
          <w:rFonts w:ascii="Arial" w:hAnsi="Arial" w:cs="Arial"/>
          <w:sz w:val="22"/>
          <w:szCs w:val="22"/>
        </w:rPr>
        <w:t xml:space="preserve">Divadlu </w:t>
      </w:r>
      <w:r w:rsidR="00DD54C6" w:rsidRPr="00353CA6">
        <w:rPr>
          <w:rFonts w:ascii="Arial" w:hAnsi="Arial" w:cs="Arial"/>
          <w:b/>
          <w:sz w:val="22"/>
          <w:szCs w:val="22"/>
        </w:rPr>
        <w:t>honorář v</w:t>
      </w:r>
      <w:r w:rsidR="00AC6C4A" w:rsidRPr="00353CA6">
        <w:rPr>
          <w:rFonts w:ascii="Arial" w:hAnsi="Arial" w:cs="Arial"/>
          <w:b/>
          <w:sz w:val="22"/>
          <w:szCs w:val="22"/>
        </w:rPr>
        <w:t xml:space="preserve">e </w:t>
      </w:r>
      <w:r w:rsidR="00DD54C6" w:rsidRPr="00353CA6">
        <w:rPr>
          <w:rFonts w:ascii="Arial" w:hAnsi="Arial" w:cs="Arial"/>
          <w:b/>
          <w:sz w:val="22"/>
          <w:szCs w:val="22"/>
        </w:rPr>
        <w:t xml:space="preserve">výši </w:t>
      </w:r>
      <w:r w:rsidR="00493937" w:rsidRPr="00353CA6">
        <w:rPr>
          <w:rFonts w:ascii="Arial" w:hAnsi="Arial" w:cs="Arial"/>
          <w:b/>
          <w:sz w:val="22"/>
          <w:szCs w:val="22"/>
        </w:rPr>
        <w:t xml:space="preserve">= </w:t>
      </w:r>
      <w:r w:rsidR="00682FFE" w:rsidRPr="009708A2">
        <w:rPr>
          <w:rFonts w:ascii="Arial" w:hAnsi="Arial" w:cs="Arial"/>
          <w:b/>
          <w:sz w:val="22"/>
          <w:szCs w:val="22"/>
        </w:rPr>
        <w:t>1.300.000,-</w:t>
      </w:r>
      <w:r w:rsidRPr="009708A2">
        <w:rPr>
          <w:rFonts w:ascii="Arial" w:hAnsi="Arial" w:cs="Arial"/>
          <w:b/>
          <w:sz w:val="22"/>
          <w:szCs w:val="22"/>
        </w:rPr>
        <w:t>,-</w:t>
      </w:r>
      <w:r w:rsidRPr="009708A2">
        <w:rPr>
          <w:rFonts w:ascii="Arial" w:hAnsi="Arial" w:cs="Arial"/>
          <w:b/>
          <w:color w:val="FF0000"/>
          <w:sz w:val="22"/>
          <w:szCs w:val="22"/>
        </w:rPr>
        <w:t xml:space="preserve"> </w:t>
      </w:r>
      <w:r w:rsidR="006B1F0C" w:rsidRPr="009708A2">
        <w:rPr>
          <w:rFonts w:ascii="Arial" w:hAnsi="Arial" w:cs="Arial"/>
          <w:b/>
          <w:color w:val="000000"/>
          <w:sz w:val="22"/>
          <w:szCs w:val="22"/>
        </w:rPr>
        <w:t xml:space="preserve">Kč </w:t>
      </w:r>
      <w:r w:rsidR="006B1F0C" w:rsidRPr="009708A2">
        <w:rPr>
          <w:rFonts w:ascii="Arial" w:hAnsi="Arial" w:cs="Arial"/>
          <w:color w:val="000000"/>
          <w:sz w:val="22"/>
          <w:szCs w:val="22"/>
        </w:rPr>
        <w:t xml:space="preserve">(slovy: </w:t>
      </w:r>
      <w:r w:rsidR="00682FFE" w:rsidRPr="009708A2">
        <w:rPr>
          <w:rFonts w:ascii="Arial" w:hAnsi="Arial" w:cs="Arial"/>
          <w:color w:val="000000"/>
          <w:sz w:val="22"/>
          <w:szCs w:val="22"/>
        </w:rPr>
        <w:t>jeden-milion-tři-sta-tisíc-</w:t>
      </w:r>
      <w:r w:rsidRPr="009708A2">
        <w:rPr>
          <w:rFonts w:ascii="Arial" w:hAnsi="Arial" w:cs="Arial"/>
          <w:color w:val="000000"/>
          <w:sz w:val="22"/>
          <w:szCs w:val="22"/>
        </w:rPr>
        <w:t>korun-českých),</w:t>
      </w:r>
      <w:r w:rsidRPr="00353CA6">
        <w:rPr>
          <w:rFonts w:ascii="Arial" w:hAnsi="Arial" w:cs="Arial"/>
          <w:sz w:val="22"/>
          <w:szCs w:val="22"/>
        </w:rPr>
        <w:t xml:space="preserve"> osvobozeno od DPH dle § 61 písm. e) zákona č. 235/2004 Sb., </w:t>
      </w:r>
    </w:p>
    <w:p w14:paraId="3BC85F2D" w14:textId="77777777" w:rsidR="00C17C73" w:rsidRPr="00353CA6" w:rsidRDefault="00C17C73">
      <w:pPr>
        <w:pStyle w:val="Standard"/>
        <w:jc w:val="both"/>
        <w:rPr>
          <w:rFonts w:ascii="Arial" w:hAnsi="Arial" w:cs="Arial"/>
          <w:color w:val="FF0000"/>
          <w:sz w:val="22"/>
          <w:szCs w:val="22"/>
        </w:rPr>
      </w:pPr>
    </w:p>
    <w:p w14:paraId="10F8138C" w14:textId="77777777" w:rsidR="004B7D6A" w:rsidRPr="00353CA6" w:rsidRDefault="009039CA" w:rsidP="004B7D6A">
      <w:pPr>
        <w:pStyle w:val="Standard"/>
        <w:jc w:val="both"/>
        <w:rPr>
          <w:rFonts w:ascii="Arial" w:hAnsi="Arial" w:cs="Arial"/>
          <w:sz w:val="22"/>
          <w:szCs w:val="22"/>
        </w:rPr>
      </w:pPr>
      <w:proofErr w:type="gramStart"/>
      <w:r w:rsidRPr="00353CA6">
        <w:rPr>
          <w:rFonts w:ascii="Arial" w:hAnsi="Arial" w:cs="Arial"/>
          <w:sz w:val="22"/>
          <w:szCs w:val="22"/>
        </w:rPr>
        <w:t>III.2 Součástí</w:t>
      </w:r>
      <w:proofErr w:type="gramEnd"/>
      <w:r w:rsidRPr="00353CA6">
        <w:rPr>
          <w:rFonts w:ascii="Arial" w:hAnsi="Arial" w:cs="Arial"/>
          <w:sz w:val="22"/>
          <w:szCs w:val="22"/>
        </w:rPr>
        <w:t xml:space="preserve"> honoráře jsou náklady Divadla na nastudování a nazkoušení výše uveden</w:t>
      </w:r>
      <w:r w:rsidR="00AC6C4A" w:rsidRPr="00353CA6">
        <w:rPr>
          <w:rFonts w:ascii="Arial" w:hAnsi="Arial" w:cs="Arial"/>
          <w:sz w:val="22"/>
          <w:szCs w:val="22"/>
        </w:rPr>
        <w:t>ého</w:t>
      </w:r>
      <w:r w:rsidRPr="00353CA6">
        <w:rPr>
          <w:rFonts w:ascii="Arial" w:hAnsi="Arial" w:cs="Arial"/>
          <w:sz w:val="22"/>
          <w:szCs w:val="22"/>
        </w:rPr>
        <w:t xml:space="preserve"> uměleck</w:t>
      </w:r>
      <w:r w:rsidR="00AC6C4A" w:rsidRPr="00353CA6">
        <w:rPr>
          <w:rFonts w:ascii="Arial" w:hAnsi="Arial" w:cs="Arial"/>
          <w:sz w:val="22"/>
          <w:szCs w:val="22"/>
        </w:rPr>
        <w:t>ého</w:t>
      </w:r>
      <w:r w:rsidRPr="00353CA6">
        <w:rPr>
          <w:rFonts w:ascii="Arial" w:hAnsi="Arial" w:cs="Arial"/>
          <w:sz w:val="22"/>
          <w:szCs w:val="22"/>
        </w:rPr>
        <w:t xml:space="preserve"> vystoupení, na zapůjčení</w:t>
      </w:r>
      <w:r w:rsidR="00AC6C4A" w:rsidRPr="00353CA6">
        <w:rPr>
          <w:rFonts w:ascii="Arial" w:hAnsi="Arial" w:cs="Arial"/>
          <w:sz w:val="22"/>
          <w:szCs w:val="22"/>
        </w:rPr>
        <w:t>,</w:t>
      </w:r>
      <w:r w:rsidRPr="00353CA6">
        <w:rPr>
          <w:rFonts w:ascii="Arial" w:hAnsi="Arial" w:cs="Arial"/>
          <w:sz w:val="22"/>
          <w:szCs w:val="22"/>
        </w:rPr>
        <w:t xml:space="preserve"> resp. rozmnožení notového materiálu, na pořízení či zapůjčení </w:t>
      </w:r>
      <w:r w:rsidR="00AC6C4A" w:rsidRPr="00353CA6">
        <w:rPr>
          <w:rFonts w:ascii="Arial" w:hAnsi="Arial" w:cs="Arial"/>
          <w:sz w:val="22"/>
          <w:szCs w:val="22"/>
        </w:rPr>
        <w:t xml:space="preserve">koncertních </w:t>
      </w:r>
      <w:r w:rsidRPr="00353CA6">
        <w:rPr>
          <w:rFonts w:ascii="Arial" w:hAnsi="Arial" w:cs="Arial"/>
          <w:sz w:val="22"/>
          <w:szCs w:val="22"/>
        </w:rPr>
        <w:t>kostýmů</w:t>
      </w:r>
      <w:r w:rsidR="0037469A" w:rsidRPr="00353CA6">
        <w:rPr>
          <w:rFonts w:ascii="Arial" w:hAnsi="Arial" w:cs="Arial"/>
          <w:sz w:val="22"/>
          <w:szCs w:val="22"/>
        </w:rPr>
        <w:t xml:space="preserve"> a </w:t>
      </w:r>
      <w:r w:rsidRPr="00353CA6">
        <w:rPr>
          <w:rFonts w:ascii="Arial" w:hAnsi="Arial" w:cs="Arial"/>
          <w:sz w:val="22"/>
          <w:szCs w:val="22"/>
        </w:rPr>
        <w:t>hudebních nástrojů, vyjma těch, k jejichž zajištění se zavázal Organizátor, a dále náklady na odměny a cestovní náhrady umělců a technického personálu</w:t>
      </w:r>
      <w:r w:rsidR="00AC6C4A" w:rsidRPr="00353CA6">
        <w:rPr>
          <w:rFonts w:ascii="Arial" w:hAnsi="Arial" w:cs="Arial"/>
          <w:sz w:val="22"/>
          <w:szCs w:val="22"/>
        </w:rPr>
        <w:t>.</w:t>
      </w:r>
      <w:r w:rsidRPr="00353CA6">
        <w:rPr>
          <w:rFonts w:ascii="Arial" w:hAnsi="Arial" w:cs="Arial"/>
          <w:sz w:val="22"/>
          <w:szCs w:val="22"/>
        </w:rPr>
        <w:t xml:space="preserve"> </w:t>
      </w:r>
    </w:p>
    <w:p w14:paraId="18129F4E" w14:textId="214FEEDA" w:rsidR="00C17C73" w:rsidRPr="00353CA6" w:rsidRDefault="009039CA">
      <w:pPr>
        <w:pStyle w:val="Standard"/>
        <w:jc w:val="both"/>
        <w:rPr>
          <w:rFonts w:ascii="Arial" w:hAnsi="Arial" w:cs="Arial"/>
          <w:sz w:val="22"/>
          <w:szCs w:val="22"/>
        </w:rPr>
      </w:pPr>
      <w:proofErr w:type="gramStart"/>
      <w:r w:rsidRPr="00353CA6">
        <w:rPr>
          <w:rFonts w:ascii="Arial" w:hAnsi="Arial" w:cs="Arial"/>
          <w:sz w:val="22"/>
          <w:szCs w:val="22"/>
        </w:rPr>
        <w:t>III.3 Smluvní</w:t>
      </w:r>
      <w:proofErr w:type="gramEnd"/>
      <w:r w:rsidRPr="00353CA6">
        <w:rPr>
          <w:rFonts w:ascii="Arial" w:hAnsi="Arial" w:cs="Arial"/>
          <w:sz w:val="22"/>
          <w:szCs w:val="22"/>
        </w:rPr>
        <w:t xml:space="preserve"> strany se dohodly, že Divadlo má právo na zaplacení honoráře i v případě, že se uměleck</w:t>
      </w:r>
      <w:r w:rsidR="0037469A" w:rsidRPr="00353CA6">
        <w:rPr>
          <w:rFonts w:ascii="Arial" w:hAnsi="Arial" w:cs="Arial"/>
          <w:sz w:val="22"/>
          <w:szCs w:val="22"/>
        </w:rPr>
        <w:t>é</w:t>
      </w:r>
      <w:r w:rsidRPr="00353CA6">
        <w:rPr>
          <w:rFonts w:ascii="Arial" w:hAnsi="Arial" w:cs="Arial"/>
          <w:sz w:val="22"/>
          <w:szCs w:val="22"/>
        </w:rPr>
        <w:t xml:space="preserve"> vystoupení nebud</w:t>
      </w:r>
      <w:r w:rsidR="0037469A" w:rsidRPr="00353CA6">
        <w:rPr>
          <w:rFonts w:ascii="Arial" w:hAnsi="Arial" w:cs="Arial"/>
          <w:sz w:val="22"/>
          <w:szCs w:val="22"/>
        </w:rPr>
        <w:t>e</w:t>
      </w:r>
      <w:r w:rsidRPr="00353CA6">
        <w:rPr>
          <w:rFonts w:ascii="Arial" w:hAnsi="Arial" w:cs="Arial"/>
          <w:sz w:val="22"/>
          <w:szCs w:val="22"/>
        </w:rPr>
        <w:t xml:space="preserve"> konat</w:t>
      </w:r>
      <w:r w:rsidR="00837418" w:rsidRPr="00353CA6">
        <w:rPr>
          <w:rFonts w:ascii="Arial" w:hAnsi="Arial" w:cs="Arial"/>
          <w:sz w:val="22"/>
          <w:szCs w:val="22"/>
        </w:rPr>
        <w:t xml:space="preserve">, resp. nebude moci být </w:t>
      </w:r>
      <w:r w:rsidR="007F1B36" w:rsidRPr="00353CA6">
        <w:rPr>
          <w:rFonts w:ascii="Arial" w:hAnsi="Arial" w:cs="Arial"/>
          <w:sz w:val="22"/>
          <w:szCs w:val="22"/>
        </w:rPr>
        <w:t>dokonč</w:t>
      </w:r>
      <w:r w:rsidR="00837418" w:rsidRPr="00353CA6">
        <w:rPr>
          <w:rFonts w:ascii="Arial" w:hAnsi="Arial" w:cs="Arial"/>
          <w:sz w:val="22"/>
          <w:szCs w:val="22"/>
        </w:rPr>
        <w:t>eno</w:t>
      </w:r>
      <w:r w:rsidR="007F1B36" w:rsidRPr="00353CA6">
        <w:rPr>
          <w:rFonts w:ascii="Arial" w:hAnsi="Arial" w:cs="Arial"/>
          <w:sz w:val="22"/>
          <w:szCs w:val="22"/>
        </w:rPr>
        <w:t xml:space="preserve"> </w:t>
      </w:r>
      <w:r w:rsidRPr="00353CA6">
        <w:rPr>
          <w:rFonts w:ascii="Arial" w:hAnsi="Arial" w:cs="Arial"/>
          <w:sz w:val="22"/>
          <w:szCs w:val="22"/>
        </w:rPr>
        <w:t>z důvodu nepříznivého počasí</w:t>
      </w:r>
      <w:r w:rsidR="005475C6" w:rsidRPr="00353CA6">
        <w:rPr>
          <w:rFonts w:ascii="Arial" w:hAnsi="Arial" w:cs="Arial"/>
          <w:sz w:val="22"/>
          <w:szCs w:val="22"/>
        </w:rPr>
        <w:t>.</w:t>
      </w:r>
    </w:p>
    <w:p w14:paraId="1D7624B7" w14:textId="77777777" w:rsidR="00C17C73" w:rsidRPr="00353CA6" w:rsidRDefault="00C17C73">
      <w:pPr>
        <w:pStyle w:val="Textbodyindent"/>
        <w:ind w:hanging="705"/>
        <w:rPr>
          <w:rFonts w:ascii="Arial" w:hAnsi="Arial" w:cs="Arial"/>
          <w:sz w:val="22"/>
          <w:szCs w:val="22"/>
        </w:rPr>
      </w:pPr>
    </w:p>
    <w:p w14:paraId="586B4EDB" w14:textId="0574B9E7" w:rsidR="007F1B36" w:rsidRPr="00C800B1" w:rsidRDefault="009039CA" w:rsidP="007F1B36">
      <w:pPr>
        <w:pStyle w:val="Textbodyindent"/>
        <w:ind w:left="0"/>
        <w:rPr>
          <w:rFonts w:ascii="Arial" w:hAnsi="Arial" w:cs="Arial"/>
          <w:sz w:val="22"/>
          <w:szCs w:val="22"/>
        </w:rPr>
      </w:pPr>
      <w:proofErr w:type="gramStart"/>
      <w:r w:rsidRPr="00353CA6">
        <w:rPr>
          <w:rFonts w:ascii="Arial" w:hAnsi="Arial" w:cs="Arial"/>
          <w:sz w:val="22"/>
          <w:szCs w:val="22"/>
        </w:rPr>
        <w:t>III.4 Smluvní</w:t>
      </w:r>
      <w:proofErr w:type="gramEnd"/>
      <w:r w:rsidRPr="00353CA6">
        <w:rPr>
          <w:rFonts w:ascii="Arial" w:hAnsi="Arial" w:cs="Arial"/>
          <w:sz w:val="22"/>
          <w:szCs w:val="22"/>
        </w:rPr>
        <w:t xml:space="preserve"> strany se dohodly, že Divadlo vystaví na dohodnutý honorář Organizátorovi </w:t>
      </w:r>
      <w:r w:rsidR="009708A2">
        <w:rPr>
          <w:rFonts w:ascii="Arial" w:hAnsi="Arial" w:cs="Arial"/>
          <w:sz w:val="22"/>
          <w:szCs w:val="22"/>
        </w:rPr>
        <w:t>2 faktury, které</w:t>
      </w:r>
      <w:r w:rsidRPr="00353CA6">
        <w:rPr>
          <w:rFonts w:ascii="Arial" w:hAnsi="Arial" w:cs="Arial"/>
          <w:sz w:val="22"/>
          <w:szCs w:val="22"/>
        </w:rPr>
        <w:t xml:space="preserve"> bud</w:t>
      </w:r>
      <w:r w:rsidR="009708A2">
        <w:rPr>
          <w:rFonts w:ascii="Arial" w:hAnsi="Arial" w:cs="Arial"/>
          <w:sz w:val="22"/>
          <w:szCs w:val="22"/>
        </w:rPr>
        <w:t>ou</w:t>
      </w:r>
      <w:r w:rsidRPr="00353CA6">
        <w:rPr>
          <w:rFonts w:ascii="Arial" w:hAnsi="Arial" w:cs="Arial"/>
          <w:sz w:val="22"/>
          <w:szCs w:val="22"/>
        </w:rPr>
        <w:t xml:space="preserve"> mít náležitosti daňového dokladu</w:t>
      </w:r>
      <w:r w:rsidR="009708A2">
        <w:rPr>
          <w:rFonts w:ascii="Arial" w:hAnsi="Arial" w:cs="Arial"/>
          <w:sz w:val="22"/>
          <w:szCs w:val="22"/>
        </w:rPr>
        <w:t xml:space="preserve">. První fakturu na splátku honoráře 50% </w:t>
      </w:r>
      <w:r w:rsidR="009708A2" w:rsidRPr="00C800B1">
        <w:rPr>
          <w:rFonts w:ascii="Arial" w:hAnsi="Arial" w:cs="Arial"/>
          <w:sz w:val="22"/>
          <w:szCs w:val="22"/>
        </w:rPr>
        <w:t>vystavenou ke dni uměleckého vystoupení – tj. 21. 6. 2024</w:t>
      </w:r>
      <w:r w:rsidRPr="00C800B1">
        <w:rPr>
          <w:rFonts w:ascii="Arial" w:hAnsi="Arial" w:cs="Arial"/>
          <w:sz w:val="22"/>
          <w:szCs w:val="22"/>
        </w:rPr>
        <w:t xml:space="preserve"> a tuto zašle </w:t>
      </w:r>
      <w:r w:rsidR="00DA1875" w:rsidRPr="00C800B1">
        <w:rPr>
          <w:rFonts w:ascii="Arial" w:hAnsi="Arial" w:cs="Arial"/>
          <w:sz w:val="22"/>
          <w:szCs w:val="22"/>
        </w:rPr>
        <w:t xml:space="preserve">nejpozději do </w:t>
      </w:r>
      <w:r w:rsidR="009708A2" w:rsidRPr="00C800B1">
        <w:rPr>
          <w:rFonts w:ascii="Arial" w:hAnsi="Arial" w:cs="Arial"/>
          <w:b/>
          <w:sz w:val="22"/>
          <w:szCs w:val="22"/>
        </w:rPr>
        <w:t xml:space="preserve">21. 6. </w:t>
      </w:r>
      <w:r w:rsidR="00DA1875" w:rsidRPr="00C800B1">
        <w:rPr>
          <w:rFonts w:ascii="Arial" w:hAnsi="Arial" w:cs="Arial"/>
          <w:b/>
          <w:sz w:val="22"/>
          <w:szCs w:val="22"/>
        </w:rPr>
        <w:t xml:space="preserve"> 20</w:t>
      </w:r>
      <w:r w:rsidR="0087401D" w:rsidRPr="00C800B1">
        <w:rPr>
          <w:rFonts w:ascii="Arial" w:hAnsi="Arial" w:cs="Arial"/>
          <w:b/>
          <w:sz w:val="22"/>
          <w:szCs w:val="22"/>
        </w:rPr>
        <w:t>2</w:t>
      </w:r>
      <w:r w:rsidR="00E754D8" w:rsidRPr="00C800B1">
        <w:rPr>
          <w:rFonts w:ascii="Arial" w:hAnsi="Arial" w:cs="Arial"/>
          <w:b/>
          <w:sz w:val="22"/>
          <w:szCs w:val="22"/>
        </w:rPr>
        <w:t>4</w:t>
      </w:r>
      <w:r w:rsidR="00DA1875" w:rsidRPr="00C800B1">
        <w:rPr>
          <w:rFonts w:ascii="Arial" w:hAnsi="Arial" w:cs="Arial"/>
          <w:sz w:val="22"/>
          <w:szCs w:val="22"/>
        </w:rPr>
        <w:t xml:space="preserve"> </w:t>
      </w:r>
      <w:r w:rsidRPr="00C800B1">
        <w:rPr>
          <w:rFonts w:ascii="Arial" w:hAnsi="Arial" w:cs="Arial"/>
          <w:sz w:val="22"/>
          <w:szCs w:val="22"/>
        </w:rPr>
        <w:t>Organizátorovi.</w:t>
      </w:r>
      <w:r w:rsidR="009708A2" w:rsidRPr="00C800B1">
        <w:rPr>
          <w:rFonts w:ascii="Arial" w:hAnsi="Arial" w:cs="Arial"/>
          <w:sz w:val="22"/>
          <w:szCs w:val="22"/>
        </w:rPr>
        <w:t xml:space="preserve"> Druhou fakturu na 50% honoráře zašle Divadlo Organizátorovi nejpozději </w:t>
      </w:r>
      <w:r w:rsidR="009708A2" w:rsidRPr="00C800B1">
        <w:rPr>
          <w:rFonts w:ascii="Arial" w:hAnsi="Arial" w:cs="Arial"/>
          <w:b/>
          <w:sz w:val="22"/>
          <w:szCs w:val="22"/>
        </w:rPr>
        <w:t>31. 8. 2024</w:t>
      </w:r>
    </w:p>
    <w:p w14:paraId="27BD0140" w14:textId="57299238" w:rsidR="00C17C73" w:rsidRPr="00353CA6" w:rsidRDefault="009039CA" w:rsidP="007F1B36">
      <w:pPr>
        <w:pStyle w:val="Textbodyindent"/>
        <w:ind w:left="0"/>
        <w:rPr>
          <w:rFonts w:ascii="Arial" w:hAnsi="Arial" w:cs="Arial"/>
          <w:sz w:val="22"/>
          <w:szCs w:val="22"/>
        </w:rPr>
      </w:pPr>
      <w:r w:rsidRPr="00C800B1">
        <w:rPr>
          <w:rFonts w:ascii="Arial" w:hAnsi="Arial" w:cs="Arial"/>
          <w:sz w:val="22"/>
          <w:szCs w:val="22"/>
        </w:rPr>
        <w:t>Plnění Divadla je osvobozeno od DPH v souladu s § 61, písm. e) zákona o DPH č. 235/2004 Sb. v platném znění. Daňový doklad bude vystaven ke d</w:t>
      </w:r>
      <w:r w:rsidR="0087401D" w:rsidRPr="00C800B1">
        <w:rPr>
          <w:rFonts w:ascii="Arial" w:hAnsi="Arial" w:cs="Arial"/>
          <w:sz w:val="22"/>
          <w:szCs w:val="22"/>
        </w:rPr>
        <w:t xml:space="preserve">ni uměleckého vystoupení – tj. </w:t>
      </w:r>
      <w:r w:rsidR="00682FFE" w:rsidRPr="00C800B1">
        <w:rPr>
          <w:rFonts w:ascii="Arial" w:hAnsi="Arial" w:cs="Arial"/>
          <w:sz w:val="22"/>
          <w:szCs w:val="22"/>
        </w:rPr>
        <w:t>21</w:t>
      </w:r>
      <w:r w:rsidRPr="00C800B1">
        <w:rPr>
          <w:rFonts w:ascii="Arial" w:hAnsi="Arial" w:cs="Arial"/>
          <w:sz w:val="22"/>
          <w:szCs w:val="22"/>
        </w:rPr>
        <w:t xml:space="preserve">. </w:t>
      </w:r>
      <w:r w:rsidR="0037469A" w:rsidRPr="00C800B1">
        <w:rPr>
          <w:rFonts w:ascii="Arial" w:hAnsi="Arial" w:cs="Arial"/>
          <w:sz w:val="22"/>
          <w:szCs w:val="22"/>
        </w:rPr>
        <w:t>6</w:t>
      </w:r>
      <w:r w:rsidRPr="00C800B1">
        <w:rPr>
          <w:rFonts w:ascii="Arial" w:hAnsi="Arial" w:cs="Arial"/>
          <w:sz w:val="22"/>
          <w:szCs w:val="22"/>
        </w:rPr>
        <w:t xml:space="preserve">. </w:t>
      </w:r>
      <w:r w:rsidRPr="00E331DD">
        <w:rPr>
          <w:rFonts w:ascii="Arial" w:hAnsi="Arial" w:cs="Arial"/>
          <w:sz w:val="22"/>
          <w:szCs w:val="22"/>
        </w:rPr>
        <w:lastRenderedPageBreak/>
        <w:t>20</w:t>
      </w:r>
      <w:r w:rsidR="0087401D" w:rsidRPr="00E331DD">
        <w:rPr>
          <w:rFonts w:ascii="Arial" w:hAnsi="Arial" w:cs="Arial"/>
          <w:sz w:val="22"/>
          <w:szCs w:val="22"/>
        </w:rPr>
        <w:t>2</w:t>
      </w:r>
      <w:r w:rsidR="00682FFE" w:rsidRPr="00E331DD">
        <w:rPr>
          <w:rFonts w:ascii="Arial" w:hAnsi="Arial" w:cs="Arial"/>
          <w:sz w:val="22"/>
          <w:szCs w:val="22"/>
        </w:rPr>
        <w:t>4</w:t>
      </w:r>
      <w:r w:rsidRPr="00E331DD">
        <w:rPr>
          <w:rFonts w:ascii="Arial" w:hAnsi="Arial" w:cs="Arial"/>
          <w:sz w:val="22"/>
          <w:szCs w:val="22"/>
        </w:rPr>
        <w:t xml:space="preserve"> a jeho</w:t>
      </w:r>
      <w:r w:rsidRPr="00353CA6">
        <w:rPr>
          <w:rFonts w:ascii="Arial" w:hAnsi="Arial" w:cs="Arial"/>
          <w:sz w:val="22"/>
          <w:szCs w:val="22"/>
        </w:rPr>
        <w:t xml:space="preserve"> splatnost bude 21 dní ode dne doručení na adresu Organizátora. Za okamžik uhrazení faktury se považuje datum, kdy byla předmětná částka připsána na účet </w:t>
      </w:r>
      <w:r w:rsidR="00B25C6D" w:rsidRPr="00353CA6">
        <w:rPr>
          <w:rFonts w:ascii="Arial" w:hAnsi="Arial" w:cs="Arial"/>
          <w:sz w:val="22"/>
          <w:szCs w:val="22"/>
        </w:rPr>
        <w:t>Divadla</w:t>
      </w:r>
      <w:r w:rsidRPr="00353CA6">
        <w:rPr>
          <w:rFonts w:ascii="Arial" w:hAnsi="Arial" w:cs="Arial"/>
          <w:sz w:val="22"/>
          <w:szCs w:val="22"/>
        </w:rPr>
        <w:t xml:space="preserve">. Bude-li </w:t>
      </w:r>
      <w:r w:rsidR="00B25C6D" w:rsidRPr="00353CA6">
        <w:rPr>
          <w:rFonts w:ascii="Arial" w:hAnsi="Arial" w:cs="Arial"/>
          <w:sz w:val="22"/>
          <w:szCs w:val="22"/>
        </w:rPr>
        <w:t>Organizátor</w:t>
      </w:r>
      <w:r w:rsidRPr="00353CA6">
        <w:rPr>
          <w:rFonts w:ascii="Arial" w:hAnsi="Arial" w:cs="Arial"/>
          <w:sz w:val="22"/>
          <w:szCs w:val="22"/>
        </w:rPr>
        <w:t xml:space="preserve"> v prodlení s úhradou faktur</w:t>
      </w:r>
      <w:r w:rsidR="0037469A" w:rsidRPr="00353CA6">
        <w:rPr>
          <w:rFonts w:ascii="Arial" w:hAnsi="Arial" w:cs="Arial"/>
          <w:sz w:val="22"/>
          <w:szCs w:val="22"/>
        </w:rPr>
        <w:t>y</w:t>
      </w:r>
      <w:r w:rsidRPr="00353CA6">
        <w:rPr>
          <w:rFonts w:ascii="Arial" w:hAnsi="Arial" w:cs="Arial"/>
          <w:sz w:val="22"/>
          <w:szCs w:val="22"/>
        </w:rPr>
        <w:t xml:space="preserve">, bude </w:t>
      </w:r>
      <w:r w:rsidR="00B25C6D" w:rsidRPr="00353CA6">
        <w:rPr>
          <w:rFonts w:ascii="Arial" w:hAnsi="Arial" w:cs="Arial"/>
          <w:sz w:val="22"/>
          <w:szCs w:val="22"/>
        </w:rPr>
        <w:t>Divadlo</w:t>
      </w:r>
      <w:r w:rsidRPr="00353CA6">
        <w:rPr>
          <w:rFonts w:ascii="Arial" w:hAnsi="Arial" w:cs="Arial"/>
          <w:sz w:val="22"/>
          <w:szCs w:val="22"/>
        </w:rPr>
        <w:t xml:space="preserve"> účtovat úrok z prodlení ve výši stanovené příslušným nařízením vlády č. 351/2013 Sb. ve znění platném a účinném ke dni vzniku prodlení s úhradou.</w:t>
      </w:r>
    </w:p>
    <w:p w14:paraId="18E5B7FD" w14:textId="77777777" w:rsidR="00C17C73" w:rsidRPr="00353CA6" w:rsidRDefault="00C17C73">
      <w:pPr>
        <w:pStyle w:val="Textbody"/>
        <w:rPr>
          <w:rFonts w:ascii="Arial" w:hAnsi="Arial" w:cs="Arial"/>
          <w:sz w:val="22"/>
          <w:szCs w:val="22"/>
        </w:rPr>
      </w:pPr>
    </w:p>
    <w:p w14:paraId="0E5C62F2" w14:textId="394D9959" w:rsidR="00C800B1" w:rsidRPr="00353CA6" w:rsidRDefault="009039CA" w:rsidP="00C800B1">
      <w:pPr>
        <w:pStyle w:val="Textbody"/>
        <w:rPr>
          <w:rFonts w:ascii="Arial" w:hAnsi="Arial" w:cs="Arial"/>
          <w:sz w:val="22"/>
          <w:szCs w:val="22"/>
        </w:rPr>
      </w:pPr>
      <w:proofErr w:type="gramStart"/>
      <w:r w:rsidRPr="00C800B1">
        <w:rPr>
          <w:rFonts w:ascii="Arial" w:hAnsi="Arial" w:cs="Arial"/>
          <w:sz w:val="22"/>
          <w:szCs w:val="22"/>
        </w:rPr>
        <w:t>III.5 Organizátor</w:t>
      </w:r>
      <w:proofErr w:type="gramEnd"/>
      <w:r w:rsidRPr="00C800B1">
        <w:rPr>
          <w:rFonts w:ascii="Arial" w:hAnsi="Arial" w:cs="Arial"/>
          <w:sz w:val="22"/>
          <w:szCs w:val="22"/>
        </w:rPr>
        <w:t xml:space="preserve"> se zavazuje, že ve prospěch Divadla dále uhr</w:t>
      </w:r>
      <w:r w:rsidR="00DD54C6" w:rsidRPr="00C800B1">
        <w:rPr>
          <w:rFonts w:ascii="Arial" w:hAnsi="Arial" w:cs="Arial"/>
          <w:sz w:val="22"/>
          <w:szCs w:val="22"/>
        </w:rPr>
        <w:t xml:space="preserve">adí nad rámec honoráře </w:t>
      </w:r>
      <w:r w:rsidRPr="00C800B1">
        <w:rPr>
          <w:rFonts w:ascii="Arial" w:hAnsi="Arial" w:cs="Arial"/>
          <w:sz w:val="22"/>
          <w:szCs w:val="22"/>
        </w:rPr>
        <w:t>i nákladní</w:t>
      </w:r>
      <w:r w:rsidR="00C800B1" w:rsidRPr="00C800B1">
        <w:rPr>
          <w:rFonts w:ascii="Arial" w:hAnsi="Arial" w:cs="Arial"/>
          <w:sz w:val="22"/>
          <w:szCs w:val="22"/>
        </w:rPr>
        <w:t xml:space="preserve"> přepravu</w:t>
      </w:r>
      <w:r w:rsidRPr="00C800B1">
        <w:rPr>
          <w:rFonts w:ascii="Arial" w:hAnsi="Arial" w:cs="Arial"/>
          <w:sz w:val="22"/>
          <w:szCs w:val="22"/>
        </w:rPr>
        <w:t xml:space="preserve"> a </w:t>
      </w:r>
      <w:r w:rsidR="00DA1875" w:rsidRPr="00C800B1">
        <w:rPr>
          <w:rFonts w:ascii="Arial" w:hAnsi="Arial" w:cs="Arial"/>
          <w:sz w:val="22"/>
          <w:szCs w:val="22"/>
        </w:rPr>
        <w:t xml:space="preserve">hromadnou </w:t>
      </w:r>
      <w:r w:rsidRPr="00C800B1">
        <w:rPr>
          <w:rFonts w:ascii="Arial" w:hAnsi="Arial" w:cs="Arial"/>
          <w:sz w:val="22"/>
          <w:szCs w:val="22"/>
        </w:rPr>
        <w:t>osobní přepravu potřebného materiálu, z Prahy do Litomyšle a zpět včetně 21</w:t>
      </w:r>
      <w:r w:rsidR="0037469A" w:rsidRPr="00C800B1">
        <w:rPr>
          <w:rFonts w:ascii="Arial" w:hAnsi="Arial" w:cs="Arial"/>
          <w:sz w:val="22"/>
          <w:szCs w:val="22"/>
        </w:rPr>
        <w:t xml:space="preserve"> </w:t>
      </w:r>
      <w:r w:rsidRPr="00C800B1">
        <w:rPr>
          <w:rFonts w:ascii="Arial" w:hAnsi="Arial" w:cs="Arial"/>
          <w:sz w:val="22"/>
          <w:szCs w:val="22"/>
        </w:rPr>
        <w:t xml:space="preserve">% DPH, a to na základě předložené faktury, která bude mít náležitosti daňového dokladu. Daňový doklad bude vystaven na základě skutečných nákladů na dopravu po dodání veškerých dokladů (faktury, cestovní příkaz, účtenky atd.) </w:t>
      </w:r>
      <w:r w:rsidR="00DA1875" w:rsidRPr="00C800B1">
        <w:rPr>
          <w:rFonts w:ascii="Arial" w:hAnsi="Arial" w:cs="Arial"/>
          <w:sz w:val="22"/>
          <w:szCs w:val="22"/>
        </w:rPr>
        <w:t xml:space="preserve">nejpozději však do </w:t>
      </w:r>
      <w:r w:rsidR="00DA1875" w:rsidRPr="00C800B1">
        <w:rPr>
          <w:rFonts w:ascii="Arial" w:hAnsi="Arial" w:cs="Arial"/>
          <w:b/>
          <w:sz w:val="22"/>
          <w:szCs w:val="22"/>
        </w:rPr>
        <w:t>30.</w:t>
      </w:r>
      <w:r w:rsidR="0041576D" w:rsidRPr="00C800B1">
        <w:rPr>
          <w:rFonts w:ascii="Arial" w:hAnsi="Arial" w:cs="Arial"/>
          <w:b/>
          <w:sz w:val="22"/>
          <w:szCs w:val="22"/>
        </w:rPr>
        <w:t xml:space="preserve"> </w:t>
      </w:r>
      <w:r w:rsidR="00DA1875" w:rsidRPr="00C800B1">
        <w:rPr>
          <w:rFonts w:ascii="Arial" w:hAnsi="Arial" w:cs="Arial"/>
          <w:b/>
          <w:sz w:val="22"/>
          <w:szCs w:val="22"/>
        </w:rPr>
        <w:t>9.</w:t>
      </w:r>
      <w:r w:rsidR="0041576D" w:rsidRPr="00C800B1">
        <w:rPr>
          <w:rFonts w:ascii="Arial" w:hAnsi="Arial" w:cs="Arial"/>
          <w:b/>
          <w:sz w:val="22"/>
          <w:szCs w:val="22"/>
        </w:rPr>
        <w:t xml:space="preserve"> </w:t>
      </w:r>
      <w:r w:rsidR="00DA1875" w:rsidRPr="00C800B1">
        <w:rPr>
          <w:rFonts w:ascii="Arial" w:hAnsi="Arial" w:cs="Arial"/>
          <w:b/>
          <w:sz w:val="22"/>
          <w:szCs w:val="22"/>
        </w:rPr>
        <w:t>20</w:t>
      </w:r>
      <w:r w:rsidR="008D7CC3" w:rsidRPr="00C800B1">
        <w:rPr>
          <w:rFonts w:ascii="Arial" w:hAnsi="Arial" w:cs="Arial"/>
          <w:b/>
          <w:sz w:val="22"/>
          <w:szCs w:val="22"/>
        </w:rPr>
        <w:t>2</w:t>
      </w:r>
      <w:r w:rsidR="00E754D8" w:rsidRPr="00C800B1">
        <w:rPr>
          <w:rFonts w:ascii="Arial" w:hAnsi="Arial" w:cs="Arial"/>
          <w:b/>
          <w:sz w:val="22"/>
          <w:szCs w:val="22"/>
        </w:rPr>
        <w:t>4</w:t>
      </w:r>
      <w:r w:rsidR="00DA1875" w:rsidRPr="00C800B1">
        <w:rPr>
          <w:rFonts w:ascii="Arial" w:hAnsi="Arial" w:cs="Arial"/>
          <w:sz w:val="22"/>
          <w:szCs w:val="22"/>
        </w:rPr>
        <w:t xml:space="preserve"> </w:t>
      </w:r>
      <w:r w:rsidRPr="00C800B1">
        <w:rPr>
          <w:rFonts w:ascii="Arial" w:hAnsi="Arial" w:cs="Arial"/>
          <w:sz w:val="22"/>
          <w:szCs w:val="22"/>
        </w:rPr>
        <w:t>a jeho splatnost bude stanovena 21 dní ode dne vystavení. Organizátor se zavazuje, že uhradí fakturu v den splatnosti nebo d</w:t>
      </w:r>
      <w:r w:rsidR="00DA1875" w:rsidRPr="00C800B1">
        <w:rPr>
          <w:rFonts w:ascii="Arial" w:hAnsi="Arial" w:cs="Arial"/>
          <w:sz w:val="22"/>
          <w:szCs w:val="22"/>
        </w:rPr>
        <w:t>o 5</w:t>
      </w:r>
      <w:r w:rsidRPr="00C800B1">
        <w:rPr>
          <w:rFonts w:ascii="Arial" w:hAnsi="Arial" w:cs="Arial"/>
          <w:sz w:val="22"/>
          <w:szCs w:val="22"/>
        </w:rPr>
        <w:t xml:space="preserve"> dnů ode dne jejího doručení, bude-li mu faktura doručena později než v den splatnosti uvedený na faktuře.</w:t>
      </w:r>
      <w:r w:rsidR="00C800B1" w:rsidRPr="00C800B1">
        <w:rPr>
          <w:rFonts w:ascii="Arial" w:hAnsi="Arial" w:cs="Arial"/>
          <w:sz w:val="22"/>
          <w:szCs w:val="22"/>
        </w:rPr>
        <w:t xml:space="preserve"> Organizátor zajistí i hromadnou osobní přepravu umělců i technického personálu z Prahy do Litomyšle a zpět včetně 21 % DPH, a to na základě předložené faktury, která bude mít náležitosti daňového dokladu. Daňový doklad bude vystaven na základě skutečných nákladů na dopravu dopravcem objednaným Divadlem</w:t>
      </w:r>
    </w:p>
    <w:p w14:paraId="3FD0202E" w14:textId="7D5A5ADA" w:rsidR="00C17C73" w:rsidRPr="00353CA6" w:rsidRDefault="00C17C73">
      <w:pPr>
        <w:pStyle w:val="Textbody"/>
        <w:rPr>
          <w:rFonts w:ascii="Arial" w:hAnsi="Arial" w:cs="Arial"/>
          <w:sz w:val="22"/>
          <w:szCs w:val="22"/>
        </w:rPr>
      </w:pPr>
    </w:p>
    <w:p w14:paraId="2E6F5230" w14:textId="698AA176" w:rsidR="00E63653" w:rsidRDefault="00E63653">
      <w:pPr>
        <w:pStyle w:val="Textbody"/>
        <w:rPr>
          <w:rFonts w:ascii="Arial" w:hAnsi="Arial" w:cs="Arial"/>
          <w:sz w:val="22"/>
          <w:szCs w:val="22"/>
        </w:rPr>
      </w:pPr>
    </w:p>
    <w:p w14:paraId="7FB0CE3B" w14:textId="2FF4CB64" w:rsidR="00E63653" w:rsidRPr="00353CA6" w:rsidRDefault="00E63653">
      <w:pPr>
        <w:pStyle w:val="Textbody"/>
        <w:rPr>
          <w:rFonts w:ascii="Arial" w:hAnsi="Arial" w:cs="Arial"/>
          <w:sz w:val="22"/>
          <w:szCs w:val="22"/>
        </w:rPr>
      </w:pPr>
      <w:proofErr w:type="gramStart"/>
      <w:r w:rsidRPr="00353CA6">
        <w:rPr>
          <w:rFonts w:ascii="Arial" w:hAnsi="Arial" w:cs="Arial"/>
          <w:sz w:val="22"/>
          <w:szCs w:val="22"/>
        </w:rPr>
        <w:t>III</w:t>
      </w:r>
      <w:r w:rsidRPr="00C800B1">
        <w:rPr>
          <w:rFonts w:ascii="Arial" w:hAnsi="Arial" w:cs="Arial"/>
          <w:sz w:val="22"/>
          <w:szCs w:val="22"/>
        </w:rPr>
        <w:t>.6 Organizátor</w:t>
      </w:r>
      <w:proofErr w:type="gramEnd"/>
      <w:r w:rsidRPr="00C800B1">
        <w:rPr>
          <w:rFonts w:ascii="Arial" w:hAnsi="Arial" w:cs="Arial"/>
          <w:sz w:val="22"/>
          <w:szCs w:val="22"/>
        </w:rPr>
        <w:t xml:space="preserve"> se zavazuje, že zajistí a uhradí hotelové ubytování na 1 noc (</w:t>
      </w:r>
      <w:r w:rsidR="00682FFE" w:rsidRPr="00C800B1">
        <w:rPr>
          <w:rFonts w:ascii="Arial" w:hAnsi="Arial" w:cs="Arial"/>
          <w:sz w:val="22"/>
          <w:szCs w:val="22"/>
        </w:rPr>
        <w:t xml:space="preserve"> z pátku 21</w:t>
      </w:r>
      <w:r w:rsidRPr="00C800B1">
        <w:rPr>
          <w:rFonts w:ascii="Arial" w:hAnsi="Arial" w:cs="Arial"/>
          <w:sz w:val="22"/>
          <w:szCs w:val="22"/>
        </w:rPr>
        <w:t xml:space="preserve">. 6. na </w:t>
      </w:r>
      <w:r w:rsidR="00682FFE" w:rsidRPr="00C800B1">
        <w:rPr>
          <w:rFonts w:ascii="Arial" w:hAnsi="Arial" w:cs="Arial"/>
          <w:sz w:val="22"/>
          <w:szCs w:val="22"/>
        </w:rPr>
        <w:t>sobotu</w:t>
      </w:r>
      <w:r w:rsidR="008D7CC3" w:rsidRPr="00C800B1">
        <w:rPr>
          <w:rFonts w:ascii="Arial" w:hAnsi="Arial" w:cs="Arial"/>
          <w:sz w:val="22"/>
          <w:szCs w:val="22"/>
        </w:rPr>
        <w:t xml:space="preserve"> 21.6</w:t>
      </w:r>
      <w:r w:rsidRPr="00C800B1">
        <w:rPr>
          <w:rFonts w:ascii="Arial" w:hAnsi="Arial" w:cs="Arial"/>
          <w:sz w:val="22"/>
          <w:szCs w:val="22"/>
        </w:rPr>
        <w:t>.) pro</w:t>
      </w:r>
      <w:r w:rsidR="00682FFE" w:rsidRPr="00C800B1">
        <w:rPr>
          <w:rFonts w:ascii="Arial" w:hAnsi="Arial" w:cs="Arial"/>
          <w:sz w:val="22"/>
          <w:szCs w:val="22"/>
        </w:rPr>
        <w:t xml:space="preserve"> Orchestr ND a Sbor ND a </w:t>
      </w:r>
      <w:r w:rsidRPr="00C800B1">
        <w:rPr>
          <w:rFonts w:ascii="Arial" w:hAnsi="Arial" w:cs="Arial"/>
          <w:sz w:val="22"/>
          <w:szCs w:val="22"/>
        </w:rPr>
        <w:t xml:space="preserve"> </w:t>
      </w:r>
      <w:r w:rsidR="00682FFE" w:rsidRPr="00C800B1">
        <w:rPr>
          <w:rFonts w:ascii="Arial" w:hAnsi="Arial" w:cs="Arial"/>
          <w:sz w:val="22"/>
          <w:szCs w:val="22"/>
        </w:rPr>
        <w:t>ubytování na 2 noc</w:t>
      </w:r>
      <w:r w:rsidR="00C800B1" w:rsidRPr="00C800B1">
        <w:rPr>
          <w:rFonts w:ascii="Arial" w:hAnsi="Arial" w:cs="Arial"/>
          <w:sz w:val="22"/>
          <w:szCs w:val="22"/>
        </w:rPr>
        <w:t>i</w:t>
      </w:r>
      <w:r w:rsidR="00682FFE" w:rsidRPr="00C800B1">
        <w:rPr>
          <w:rFonts w:ascii="Arial" w:hAnsi="Arial" w:cs="Arial"/>
          <w:sz w:val="22"/>
          <w:szCs w:val="22"/>
        </w:rPr>
        <w:t xml:space="preserve"> ( z pátku 21. 6. na neděli 2</w:t>
      </w:r>
      <w:r w:rsidR="00C800B1" w:rsidRPr="00C800B1">
        <w:rPr>
          <w:rFonts w:ascii="Arial" w:hAnsi="Arial" w:cs="Arial"/>
          <w:sz w:val="22"/>
          <w:szCs w:val="22"/>
        </w:rPr>
        <w:t>3</w:t>
      </w:r>
      <w:r w:rsidR="00682FFE" w:rsidRPr="00C800B1">
        <w:rPr>
          <w:rFonts w:ascii="Arial" w:hAnsi="Arial" w:cs="Arial"/>
          <w:sz w:val="22"/>
          <w:szCs w:val="22"/>
        </w:rPr>
        <w:t xml:space="preserve">.6.) pro </w:t>
      </w:r>
      <w:r w:rsidRPr="00C800B1">
        <w:rPr>
          <w:rFonts w:ascii="Arial" w:hAnsi="Arial" w:cs="Arial"/>
          <w:sz w:val="22"/>
          <w:szCs w:val="22"/>
        </w:rPr>
        <w:t xml:space="preserve">sólisty </w:t>
      </w:r>
      <w:r w:rsidR="00C8490B" w:rsidRPr="00C800B1">
        <w:rPr>
          <w:rFonts w:ascii="Arial" w:hAnsi="Arial" w:cs="Arial"/>
          <w:sz w:val="22"/>
          <w:szCs w:val="22"/>
        </w:rPr>
        <w:t xml:space="preserve">a realizační tým </w:t>
      </w:r>
      <w:r w:rsidRPr="00C800B1">
        <w:rPr>
          <w:rFonts w:ascii="Arial" w:hAnsi="Arial" w:cs="Arial"/>
          <w:sz w:val="22"/>
          <w:szCs w:val="22"/>
        </w:rPr>
        <w:t>uměleckého vystoupení dle rozpisu, které předá Divad</w:t>
      </w:r>
      <w:r w:rsidR="008D7CC3" w:rsidRPr="00C800B1">
        <w:rPr>
          <w:rFonts w:ascii="Arial" w:hAnsi="Arial" w:cs="Arial"/>
          <w:sz w:val="22"/>
          <w:szCs w:val="22"/>
        </w:rPr>
        <w:t xml:space="preserve">lo Organizátorovi do </w:t>
      </w:r>
      <w:r w:rsidR="00C800B1" w:rsidRPr="00C800B1">
        <w:rPr>
          <w:rFonts w:ascii="Arial" w:hAnsi="Arial" w:cs="Arial"/>
          <w:sz w:val="22"/>
          <w:szCs w:val="22"/>
        </w:rPr>
        <w:t>17. 6</w:t>
      </w:r>
      <w:r w:rsidR="008D7CC3" w:rsidRPr="00C800B1">
        <w:rPr>
          <w:rFonts w:ascii="Arial" w:hAnsi="Arial" w:cs="Arial"/>
          <w:sz w:val="22"/>
          <w:szCs w:val="22"/>
        </w:rPr>
        <w:t>. 202</w:t>
      </w:r>
      <w:r w:rsidR="00E754D8" w:rsidRPr="00C800B1">
        <w:rPr>
          <w:rFonts w:ascii="Arial" w:hAnsi="Arial" w:cs="Arial"/>
          <w:sz w:val="22"/>
          <w:szCs w:val="22"/>
        </w:rPr>
        <w:t>4</w:t>
      </w:r>
      <w:r w:rsidRPr="00C800B1">
        <w:rPr>
          <w:rFonts w:ascii="Arial" w:hAnsi="Arial" w:cs="Arial"/>
          <w:sz w:val="22"/>
          <w:szCs w:val="22"/>
        </w:rPr>
        <w:t>.</w:t>
      </w:r>
    </w:p>
    <w:p w14:paraId="3CE4A29F" w14:textId="77777777" w:rsidR="00C17C73" w:rsidRPr="00353CA6" w:rsidRDefault="00C17C73">
      <w:pPr>
        <w:pStyle w:val="Textbody"/>
        <w:rPr>
          <w:rFonts w:ascii="Arial" w:hAnsi="Arial" w:cs="Arial"/>
          <w:sz w:val="22"/>
          <w:szCs w:val="22"/>
        </w:rPr>
      </w:pPr>
    </w:p>
    <w:p w14:paraId="2A3F8AE6" w14:textId="7C772A9E" w:rsidR="00C17C73" w:rsidRPr="00353CA6" w:rsidRDefault="009039CA">
      <w:pPr>
        <w:pStyle w:val="Textbody"/>
        <w:rPr>
          <w:rFonts w:ascii="Arial" w:hAnsi="Arial" w:cs="Arial"/>
          <w:sz w:val="22"/>
          <w:szCs w:val="22"/>
        </w:rPr>
      </w:pPr>
      <w:proofErr w:type="gramStart"/>
      <w:r w:rsidRPr="00353CA6">
        <w:rPr>
          <w:rFonts w:ascii="Arial" w:hAnsi="Arial" w:cs="Arial"/>
          <w:sz w:val="22"/>
          <w:szCs w:val="22"/>
        </w:rPr>
        <w:t>III.</w:t>
      </w:r>
      <w:r w:rsidR="00E63653" w:rsidRPr="00353CA6">
        <w:rPr>
          <w:rFonts w:ascii="Arial" w:hAnsi="Arial" w:cs="Arial"/>
          <w:sz w:val="22"/>
          <w:szCs w:val="22"/>
        </w:rPr>
        <w:t>7</w:t>
      </w:r>
      <w:r w:rsidRPr="00353CA6">
        <w:rPr>
          <w:rFonts w:ascii="Arial" w:hAnsi="Arial" w:cs="Arial"/>
          <w:sz w:val="22"/>
          <w:szCs w:val="22"/>
        </w:rPr>
        <w:t xml:space="preserve"> Organizátor</w:t>
      </w:r>
      <w:proofErr w:type="gramEnd"/>
      <w:r w:rsidRPr="00353CA6">
        <w:rPr>
          <w:rFonts w:ascii="Arial" w:hAnsi="Arial" w:cs="Arial"/>
          <w:sz w:val="22"/>
          <w:szCs w:val="22"/>
        </w:rPr>
        <w:t xml:space="preserve"> zajistí a poskytne veškerá povolení pro vjezd nákladních a služebních vozů do areálu zámku a umož</w:t>
      </w:r>
      <w:r w:rsidR="0026627F" w:rsidRPr="00353CA6">
        <w:rPr>
          <w:rFonts w:ascii="Arial" w:hAnsi="Arial" w:cs="Arial"/>
          <w:sz w:val="22"/>
          <w:szCs w:val="22"/>
        </w:rPr>
        <w:t>ní Divadlu parkovat služební vozy</w:t>
      </w:r>
      <w:r w:rsidRPr="00353CA6">
        <w:rPr>
          <w:rFonts w:ascii="Arial" w:hAnsi="Arial" w:cs="Arial"/>
          <w:sz w:val="22"/>
          <w:szCs w:val="22"/>
        </w:rPr>
        <w:t xml:space="preserve"> Opery ND v</w:t>
      </w:r>
      <w:r w:rsidR="00795579" w:rsidRPr="00353CA6">
        <w:rPr>
          <w:rFonts w:ascii="Arial" w:hAnsi="Arial" w:cs="Arial"/>
          <w:sz w:val="22"/>
          <w:szCs w:val="22"/>
        </w:rPr>
        <w:t> </w:t>
      </w:r>
      <w:r w:rsidRPr="00353CA6">
        <w:rPr>
          <w:rFonts w:ascii="Arial" w:hAnsi="Arial" w:cs="Arial"/>
          <w:sz w:val="22"/>
          <w:szCs w:val="22"/>
        </w:rPr>
        <w:t>areálu</w:t>
      </w:r>
      <w:r w:rsidR="00795579" w:rsidRPr="00353CA6">
        <w:rPr>
          <w:rFonts w:ascii="Arial" w:hAnsi="Arial" w:cs="Arial"/>
          <w:sz w:val="22"/>
          <w:szCs w:val="22"/>
        </w:rPr>
        <w:t xml:space="preserve"> firmy Kubík, resp. na parkovišti u Festivalové haly.</w:t>
      </w:r>
    </w:p>
    <w:p w14:paraId="62C06AED" w14:textId="77777777" w:rsidR="00C17C73" w:rsidRPr="00353CA6" w:rsidRDefault="00C17C73">
      <w:pPr>
        <w:pStyle w:val="Textbody"/>
        <w:rPr>
          <w:rFonts w:ascii="Arial" w:hAnsi="Arial" w:cs="Arial"/>
          <w:sz w:val="22"/>
          <w:szCs w:val="22"/>
        </w:rPr>
      </w:pPr>
    </w:p>
    <w:p w14:paraId="0AD2E9FB" w14:textId="77777777" w:rsidR="00C17C73" w:rsidRPr="00353CA6" w:rsidRDefault="009039CA">
      <w:pPr>
        <w:pStyle w:val="Standard"/>
        <w:rPr>
          <w:rFonts w:ascii="Arial" w:hAnsi="Arial" w:cs="Arial"/>
          <w:sz w:val="22"/>
          <w:szCs w:val="22"/>
        </w:rPr>
      </w:pPr>
      <w:proofErr w:type="gramStart"/>
      <w:r w:rsidRPr="00353CA6">
        <w:rPr>
          <w:rFonts w:ascii="Arial" w:hAnsi="Arial" w:cs="Arial"/>
          <w:sz w:val="22"/>
          <w:szCs w:val="22"/>
        </w:rPr>
        <w:t>III.</w:t>
      </w:r>
      <w:r w:rsidR="00E63653" w:rsidRPr="00353CA6">
        <w:rPr>
          <w:rFonts w:ascii="Arial" w:hAnsi="Arial" w:cs="Arial"/>
          <w:sz w:val="22"/>
          <w:szCs w:val="22"/>
        </w:rPr>
        <w:t>8</w:t>
      </w:r>
      <w:r w:rsidR="00B25C6D" w:rsidRPr="00353CA6">
        <w:rPr>
          <w:rFonts w:ascii="Arial" w:hAnsi="Arial" w:cs="Arial"/>
          <w:sz w:val="22"/>
          <w:szCs w:val="22"/>
        </w:rPr>
        <w:t xml:space="preserve"> </w:t>
      </w:r>
      <w:r w:rsidRPr="00353CA6">
        <w:rPr>
          <w:rFonts w:ascii="Arial" w:hAnsi="Arial" w:cs="Arial"/>
          <w:sz w:val="22"/>
          <w:szCs w:val="22"/>
        </w:rPr>
        <w:t>Divadlo</w:t>
      </w:r>
      <w:proofErr w:type="gramEnd"/>
      <w:r w:rsidRPr="00353CA6">
        <w:rPr>
          <w:rFonts w:ascii="Arial" w:hAnsi="Arial" w:cs="Arial"/>
          <w:sz w:val="22"/>
          <w:szCs w:val="22"/>
        </w:rPr>
        <w:t xml:space="preserve"> je povinno zajistit a uhradit stravné dle zákoníku práce zaměstnancům ND.</w:t>
      </w:r>
    </w:p>
    <w:p w14:paraId="5866FA87" w14:textId="77777777" w:rsidR="00DA1875" w:rsidRPr="00353CA6" w:rsidRDefault="00DA1875">
      <w:pPr>
        <w:pStyle w:val="Standard"/>
        <w:jc w:val="center"/>
        <w:rPr>
          <w:rFonts w:ascii="Arial" w:hAnsi="Arial" w:cs="Arial"/>
          <w:b/>
          <w:sz w:val="22"/>
          <w:szCs w:val="22"/>
        </w:rPr>
      </w:pPr>
    </w:p>
    <w:p w14:paraId="01A5FDAA" w14:textId="77777777" w:rsidR="00C17C73" w:rsidRPr="00353CA6" w:rsidRDefault="009039CA">
      <w:pPr>
        <w:pStyle w:val="Standard"/>
        <w:jc w:val="center"/>
        <w:rPr>
          <w:rFonts w:ascii="Arial" w:hAnsi="Arial" w:cs="Arial"/>
          <w:b/>
          <w:sz w:val="22"/>
          <w:szCs w:val="22"/>
        </w:rPr>
      </w:pPr>
      <w:r w:rsidRPr="00353CA6">
        <w:rPr>
          <w:rFonts w:ascii="Arial" w:hAnsi="Arial" w:cs="Arial"/>
          <w:b/>
          <w:sz w:val="22"/>
          <w:szCs w:val="22"/>
        </w:rPr>
        <w:t>IV.</w:t>
      </w:r>
    </w:p>
    <w:p w14:paraId="58011675" w14:textId="77777777" w:rsidR="00C17C73" w:rsidRPr="00353CA6" w:rsidRDefault="009039CA">
      <w:pPr>
        <w:pStyle w:val="Standard"/>
        <w:jc w:val="both"/>
        <w:rPr>
          <w:rFonts w:ascii="Arial" w:hAnsi="Arial" w:cs="Arial"/>
          <w:sz w:val="22"/>
          <w:szCs w:val="22"/>
        </w:rPr>
      </w:pPr>
      <w:proofErr w:type="gramStart"/>
      <w:r w:rsidRPr="00353CA6">
        <w:rPr>
          <w:rFonts w:ascii="Arial" w:hAnsi="Arial" w:cs="Arial"/>
          <w:sz w:val="22"/>
          <w:szCs w:val="22"/>
        </w:rPr>
        <w:t>IV.1 Organizátor</w:t>
      </w:r>
      <w:proofErr w:type="gramEnd"/>
      <w:r w:rsidRPr="00353CA6">
        <w:rPr>
          <w:rFonts w:ascii="Arial" w:hAnsi="Arial" w:cs="Arial"/>
          <w:sz w:val="22"/>
          <w:szCs w:val="22"/>
        </w:rPr>
        <w:t xml:space="preserve"> se zavazuje, že požádá oprávněné ochranné organizace (OSA, DILIA, </w:t>
      </w:r>
      <w:proofErr w:type="spellStart"/>
      <w:r w:rsidRPr="00353CA6">
        <w:rPr>
          <w:rFonts w:ascii="Arial" w:hAnsi="Arial" w:cs="Arial"/>
          <w:sz w:val="22"/>
          <w:szCs w:val="22"/>
        </w:rPr>
        <w:t>Intergram</w:t>
      </w:r>
      <w:proofErr w:type="spellEnd"/>
      <w:r w:rsidRPr="00353CA6">
        <w:rPr>
          <w:rFonts w:ascii="Arial" w:hAnsi="Arial" w:cs="Arial"/>
          <w:sz w:val="22"/>
          <w:szCs w:val="22"/>
        </w:rPr>
        <w:t xml:space="preserve"> či jiné oprávněné ochranné organizace) o udělení svolení k užití uměleckých děl, jež budou prováděna při uměleckých vystoupeních dle této smlouvy. Organizátor se zavazuje uhradit předepsané autorské honoráře a poplatky, na které mají tyto ochranné organizace, právní nárok.</w:t>
      </w:r>
    </w:p>
    <w:p w14:paraId="3CC76D15" w14:textId="77777777" w:rsidR="00C17C73" w:rsidRPr="00353CA6" w:rsidRDefault="00C17C73">
      <w:pPr>
        <w:pStyle w:val="Zkladntext2"/>
        <w:rPr>
          <w:rFonts w:ascii="Arial" w:hAnsi="Arial" w:cs="Arial"/>
          <w:sz w:val="22"/>
          <w:szCs w:val="22"/>
        </w:rPr>
      </w:pPr>
    </w:p>
    <w:p w14:paraId="49B0971E" w14:textId="77777777" w:rsidR="00C17C73" w:rsidRPr="00353CA6" w:rsidRDefault="009039CA">
      <w:pPr>
        <w:pStyle w:val="Zkladntext2"/>
        <w:rPr>
          <w:rFonts w:ascii="Arial" w:hAnsi="Arial" w:cs="Arial"/>
          <w:sz w:val="22"/>
          <w:szCs w:val="22"/>
        </w:rPr>
      </w:pPr>
      <w:proofErr w:type="gramStart"/>
      <w:r w:rsidRPr="00353CA6">
        <w:rPr>
          <w:rFonts w:ascii="Arial" w:hAnsi="Arial" w:cs="Arial"/>
          <w:sz w:val="22"/>
          <w:szCs w:val="22"/>
        </w:rPr>
        <w:t>IV.2 Organizátor</w:t>
      </w:r>
      <w:proofErr w:type="gramEnd"/>
      <w:r w:rsidRPr="00353CA6">
        <w:rPr>
          <w:rFonts w:ascii="Arial" w:hAnsi="Arial" w:cs="Arial"/>
          <w:sz w:val="22"/>
          <w:szCs w:val="22"/>
        </w:rPr>
        <w:t xml:space="preserve"> se zavazuje dodržovat všechna ustanovení autorského zákona a prohlašuje, že bude činit opatření, aby autorská práva nebyla porušována ani třetí osobou.</w:t>
      </w:r>
    </w:p>
    <w:p w14:paraId="16A24799" w14:textId="77777777" w:rsidR="00C17C73" w:rsidRPr="00353CA6" w:rsidRDefault="00C17C73">
      <w:pPr>
        <w:pStyle w:val="Zkladntext2"/>
        <w:rPr>
          <w:rFonts w:ascii="Arial" w:hAnsi="Arial" w:cs="Arial"/>
          <w:sz w:val="22"/>
          <w:szCs w:val="22"/>
        </w:rPr>
      </w:pPr>
    </w:p>
    <w:p w14:paraId="6AA1690F" w14:textId="77777777" w:rsidR="0037469A" w:rsidRPr="00353CA6" w:rsidRDefault="0037469A" w:rsidP="0037469A">
      <w:pPr>
        <w:pStyle w:val="Standard"/>
        <w:jc w:val="both"/>
        <w:rPr>
          <w:rFonts w:ascii="Arial" w:hAnsi="Arial" w:cs="Arial"/>
          <w:sz w:val="22"/>
          <w:szCs w:val="22"/>
        </w:rPr>
      </w:pPr>
      <w:proofErr w:type="gramStart"/>
      <w:r w:rsidRPr="00353CA6">
        <w:rPr>
          <w:rFonts w:ascii="Arial" w:hAnsi="Arial" w:cs="Arial"/>
          <w:sz w:val="22"/>
          <w:szCs w:val="22"/>
        </w:rPr>
        <w:t>IV.3 Organizátor</w:t>
      </w:r>
      <w:proofErr w:type="gramEnd"/>
      <w:r w:rsidRPr="00353CA6">
        <w:rPr>
          <w:rFonts w:ascii="Arial" w:hAnsi="Arial" w:cs="Arial"/>
          <w:sz w:val="22"/>
          <w:szCs w:val="22"/>
        </w:rPr>
        <w:t xml:space="preserve"> prohlašuje, že zajistí rovněž všechna příslušná povolení či rozhodnutí správních orgánů, aby se mohlo umělecké vystoupení dle této smlouvy konat.</w:t>
      </w:r>
    </w:p>
    <w:p w14:paraId="4D48524B" w14:textId="77777777" w:rsidR="00D85961" w:rsidRPr="00353CA6" w:rsidRDefault="00D85961" w:rsidP="00344FDB">
      <w:pPr>
        <w:pStyle w:val="Standard"/>
        <w:rPr>
          <w:rFonts w:ascii="Arial" w:hAnsi="Arial" w:cs="Arial"/>
          <w:sz w:val="22"/>
          <w:szCs w:val="22"/>
        </w:rPr>
      </w:pPr>
    </w:p>
    <w:p w14:paraId="6A89EC06" w14:textId="77777777" w:rsidR="00C17C73" w:rsidRPr="00353CA6" w:rsidRDefault="009039CA">
      <w:pPr>
        <w:pStyle w:val="Standard"/>
        <w:jc w:val="center"/>
        <w:rPr>
          <w:rFonts w:ascii="Arial" w:hAnsi="Arial" w:cs="Arial"/>
          <w:b/>
          <w:sz w:val="22"/>
          <w:szCs w:val="22"/>
        </w:rPr>
      </w:pPr>
      <w:r w:rsidRPr="00353CA6">
        <w:rPr>
          <w:rFonts w:ascii="Arial" w:hAnsi="Arial" w:cs="Arial"/>
          <w:b/>
          <w:sz w:val="22"/>
          <w:szCs w:val="22"/>
        </w:rPr>
        <w:t>V.</w:t>
      </w:r>
    </w:p>
    <w:p w14:paraId="483087C8" w14:textId="77777777" w:rsidR="00C17C73" w:rsidRPr="00353CA6" w:rsidRDefault="009039CA">
      <w:pPr>
        <w:pStyle w:val="Standard"/>
        <w:jc w:val="both"/>
        <w:rPr>
          <w:rFonts w:ascii="Arial" w:hAnsi="Arial" w:cs="Arial"/>
          <w:sz w:val="22"/>
          <w:szCs w:val="22"/>
        </w:rPr>
      </w:pPr>
      <w:r w:rsidRPr="00353CA6">
        <w:rPr>
          <w:rFonts w:ascii="Arial" w:hAnsi="Arial" w:cs="Arial"/>
          <w:sz w:val="22"/>
          <w:szCs w:val="22"/>
        </w:rPr>
        <w:t>Divadlo se zavazuje, že bude dodržovat sjednaný časov</w:t>
      </w:r>
      <w:r w:rsidR="00E75DDC" w:rsidRPr="00353CA6">
        <w:rPr>
          <w:rFonts w:ascii="Arial" w:hAnsi="Arial" w:cs="Arial"/>
          <w:sz w:val="22"/>
          <w:szCs w:val="22"/>
        </w:rPr>
        <w:t>ý harmonogram a seznam obsazení uměleck</w:t>
      </w:r>
      <w:r w:rsidR="0037469A" w:rsidRPr="00353CA6">
        <w:rPr>
          <w:rFonts w:ascii="Arial" w:hAnsi="Arial" w:cs="Arial"/>
          <w:sz w:val="22"/>
          <w:szCs w:val="22"/>
        </w:rPr>
        <w:t>ého</w:t>
      </w:r>
      <w:r w:rsidRPr="00353CA6">
        <w:rPr>
          <w:rFonts w:ascii="Arial" w:hAnsi="Arial" w:cs="Arial"/>
          <w:sz w:val="22"/>
          <w:szCs w:val="22"/>
        </w:rPr>
        <w:t xml:space="preserve"> vystoupení</w:t>
      </w:r>
      <w:r w:rsidR="00E75DDC" w:rsidRPr="00353CA6">
        <w:rPr>
          <w:rFonts w:ascii="Arial" w:hAnsi="Arial" w:cs="Arial"/>
          <w:sz w:val="22"/>
          <w:szCs w:val="22"/>
        </w:rPr>
        <w:t xml:space="preserve">. </w:t>
      </w:r>
      <w:r w:rsidRPr="00353CA6">
        <w:rPr>
          <w:rFonts w:ascii="Arial" w:hAnsi="Arial" w:cs="Arial"/>
          <w:sz w:val="22"/>
          <w:szCs w:val="22"/>
        </w:rPr>
        <w:t>Divadlo je povinno písemně upozornit Organizátora na veškeré rozhodné skutečnosti týkající se uměleckých vystoupení, které by mohly mít vliv na jejich provádění (např. nemoc sólisty souboru), a to bez zbytečného odkladu poté, co se o těchto skutečnostech dozví.</w:t>
      </w:r>
    </w:p>
    <w:p w14:paraId="08D5E930" w14:textId="77777777" w:rsidR="004B7D6A" w:rsidRPr="00353CA6" w:rsidRDefault="004B7D6A">
      <w:pPr>
        <w:pStyle w:val="Standard"/>
        <w:jc w:val="both"/>
        <w:rPr>
          <w:rFonts w:ascii="Arial" w:hAnsi="Arial" w:cs="Arial"/>
          <w:sz w:val="22"/>
          <w:szCs w:val="22"/>
        </w:rPr>
      </w:pPr>
    </w:p>
    <w:p w14:paraId="115F8EA3" w14:textId="77777777" w:rsidR="004B7D6A" w:rsidRPr="00353CA6" w:rsidRDefault="004B7D6A">
      <w:pPr>
        <w:pStyle w:val="Standard"/>
        <w:jc w:val="both"/>
        <w:rPr>
          <w:rFonts w:ascii="Arial" w:hAnsi="Arial" w:cs="Arial"/>
          <w:sz w:val="22"/>
          <w:szCs w:val="22"/>
        </w:rPr>
      </w:pPr>
    </w:p>
    <w:p w14:paraId="19EFBF89" w14:textId="77777777" w:rsidR="00C17C73" w:rsidRPr="00353CA6" w:rsidRDefault="009039CA">
      <w:pPr>
        <w:pStyle w:val="Standard"/>
        <w:jc w:val="center"/>
        <w:rPr>
          <w:rFonts w:ascii="Arial" w:hAnsi="Arial" w:cs="Arial"/>
          <w:b/>
          <w:sz w:val="22"/>
          <w:szCs w:val="22"/>
        </w:rPr>
      </w:pPr>
      <w:r w:rsidRPr="00353CA6">
        <w:rPr>
          <w:rFonts w:ascii="Arial" w:hAnsi="Arial" w:cs="Arial"/>
          <w:b/>
          <w:sz w:val="22"/>
          <w:szCs w:val="22"/>
        </w:rPr>
        <w:t>VI.</w:t>
      </w:r>
    </w:p>
    <w:p w14:paraId="1D93A6B7" w14:textId="77777777" w:rsidR="0037469A" w:rsidRPr="00353CA6" w:rsidRDefault="0037469A" w:rsidP="0037469A">
      <w:pPr>
        <w:widowControl/>
        <w:autoSpaceDN/>
        <w:textAlignment w:val="auto"/>
        <w:rPr>
          <w:rFonts w:ascii="Arial" w:eastAsia="Times New Roman" w:hAnsi="Arial" w:cs="Arial"/>
          <w:b/>
          <w:bCs/>
          <w:kern w:val="0"/>
          <w:sz w:val="22"/>
          <w:szCs w:val="22"/>
          <w:lang w:eastAsia="ar-SA" w:bidi="ar-SA"/>
        </w:rPr>
      </w:pPr>
      <w:r w:rsidRPr="00353CA6">
        <w:rPr>
          <w:rFonts w:ascii="Arial" w:eastAsia="Times New Roman" w:hAnsi="Arial" w:cs="Arial"/>
          <w:b/>
          <w:bCs/>
          <w:kern w:val="0"/>
          <w:sz w:val="22"/>
          <w:szCs w:val="22"/>
          <w:lang w:eastAsia="ar-SA" w:bidi="ar-SA"/>
        </w:rPr>
        <w:t>Časový harmonogram:</w:t>
      </w:r>
    </w:p>
    <w:p w14:paraId="446F79F2" w14:textId="0E55DB24" w:rsidR="0037469A" w:rsidRPr="00353CA6" w:rsidRDefault="0037469A" w:rsidP="0037469A">
      <w:pPr>
        <w:widowControl/>
        <w:autoSpaceDN/>
        <w:textAlignment w:val="auto"/>
        <w:rPr>
          <w:rFonts w:ascii="Arial" w:eastAsia="Times New Roman" w:hAnsi="Arial" w:cs="Arial"/>
          <w:kern w:val="0"/>
          <w:sz w:val="22"/>
          <w:szCs w:val="22"/>
          <w:lang w:eastAsia="ar-SA" w:bidi="ar-SA"/>
        </w:rPr>
      </w:pPr>
      <w:r w:rsidRPr="00353CA6">
        <w:rPr>
          <w:rFonts w:ascii="Arial" w:eastAsia="Times New Roman" w:hAnsi="Arial" w:cs="Arial"/>
          <w:kern w:val="0"/>
          <w:sz w:val="22"/>
          <w:szCs w:val="22"/>
          <w:lang w:eastAsia="ar-SA" w:bidi="ar-SA"/>
        </w:rPr>
        <w:t>Zkoušky v Praze dle interního fermanu Divadla</w:t>
      </w:r>
    </w:p>
    <w:p w14:paraId="0EC4B126" w14:textId="77777777" w:rsidR="00682FFE" w:rsidRPr="00353CA6" w:rsidRDefault="00682FFE" w:rsidP="0037469A">
      <w:pPr>
        <w:widowControl/>
        <w:autoSpaceDN/>
        <w:textAlignment w:val="auto"/>
        <w:rPr>
          <w:rFonts w:ascii="Arial" w:eastAsia="Times New Roman" w:hAnsi="Arial" w:cs="Arial"/>
          <w:kern w:val="0"/>
          <w:sz w:val="22"/>
          <w:szCs w:val="22"/>
          <w:lang w:eastAsia="ar-SA" w:bidi="ar-SA"/>
        </w:rPr>
      </w:pPr>
    </w:p>
    <w:p w14:paraId="42663C2B" w14:textId="77777777" w:rsidR="00682FFE" w:rsidRPr="00353CA6" w:rsidRDefault="00682FFE" w:rsidP="00682FFE">
      <w:pPr>
        <w:rPr>
          <w:rFonts w:ascii="Arial" w:hAnsi="Arial" w:cs="Arial"/>
          <w:kern w:val="0"/>
          <w:sz w:val="22"/>
          <w:szCs w:val="22"/>
          <w:lang w:eastAsia="en-US" w:bidi="ar-SA"/>
        </w:rPr>
      </w:pPr>
      <w:r w:rsidRPr="00353CA6">
        <w:rPr>
          <w:rFonts w:ascii="Arial" w:hAnsi="Arial" w:cs="Arial"/>
          <w:sz w:val="22"/>
          <w:szCs w:val="22"/>
        </w:rPr>
        <w:t xml:space="preserve">Čtvrtek </w:t>
      </w:r>
      <w:proofErr w:type="gramStart"/>
      <w:r w:rsidRPr="00353CA6">
        <w:rPr>
          <w:rFonts w:ascii="Arial" w:hAnsi="Arial" w:cs="Arial"/>
          <w:sz w:val="22"/>
          <w:szCs w:val="22"/>
        </w:rPr>
        <w:t>20.6.2024</w:t>
      </w:r>
      <w:proofErr w:type="gramEnd"/>
      <w:r w:rsidRPr="00353CA6">
        <w:rPr>
          <w:rFonts w:ascii="Arial" w:hAnsi="Arial" w:cs="Arial"/>
          <w:sz w:val="22"/>
          <w:szCs w:val="22"/>
        </w:rPr>
        <w:t xml:space="preserve"> příjezd technika, stavba a svícení Její pastorkyňa</w:t>
      </w:r>
    </w:p>
    <w:p w14:paraId="671F235F" w14:textId="77777777" w:rsidR="00682FFE" w:rsidRPr="00353CA6" w:rsidRDefault="00682FFE" w:rsidP="00682FFE">
      <w:pPr>
        <w:rPr>
          <w:rFonts w:ascii="Arial" w:hAnsi="Arial" w:cs="Arial"/>
          <w:sz w:val="22"/>
          <w:szCs w:val="22"/>
        </w:rPr>
      </w:pPr>
      <w:r w:rsidRPr="00353CA6">
        <w:rPr>
          <w:rFonts w:ascii="Arial" w:hAnsi="Arial" w:cs="Arial"/>
          <w:sz w:val="22"/>
          <w:szCs w:val="22"/>
        </w:rPr>
        <w:lastRenderedPageBreak/>
        <w:t xml:space="preserve">Pátek </w:t>
      </w:r>
      <w:proofErr w:type="gramStart"/>
      <w:r w:rsidRPr="00353CA6">
        <w:rPr>
          <w:rFonts w:ascii="Arial" w:hAnsi="Arial" w:cs="Arial"/>
          <w:sz w:val="22"/>
          <w:szCs w:val="22"/>
        </w:rPr>
        <w:t>21.6.2024</w:t>
      </w:r>
      <w:proofErr w:type="gramEnd"/>
      <w:r w:rsidRPr="00353CA6">
        <w:rPr>
          <w:rFonts w:ascii="Arial" w:hAnsi="Arial" w:cs="Arial"/>
          <w:sz w:val="22"/>
          <w:szCs w:val="22"/>
        </w:rPr>
        <w:t xml:space="preserve"> příjezd souboru, prostorová zkouška, 21:00 Její pastorkyňa, poté přestavba na Tajemství svícení</w:t>
      </w:r>
    </w:p>
    <w:p w14:paraId="309CE6FA" w14:textId="0A16E360" w:rsidR="00682FFE" w:rsidRPr="00353CA6" w:rsidRDefault="00682FFE" w:rsidP="00682FFE">
      <w:pPr>
        <w:rPr>
          <w:rFonts w:ascii="Arial" w:hAnsi="Arial" w:cs="Arial"/>
          <w:sz w:val="22"/>
          <w:szCs w:val="22"/>
        </w:rPr>
      </w:pPr>
      <w:r w:rsidRPr="00353CA6">
        <w:rPr>
          <w:rFonts w:ascii="Arial" w:hAnsi="Arial" w:cs="Arial"/>
          <w:sz w:val="22"/>
          <w:szCs w:val="22"/>
        </w:rPr>
        <w:t xml:space="preserve">Sobota </w:t>
      </w:r>
      <w:proofErr w:type="gramStart"/>
      <w:r w:rsidRPr="00353CA6">
        <w:rPr>
          <w:rFonts w:ascii="Arial" w:hAnsi="Arial" w:cs="Arial"/>
          <w:sz w:val="22"/>
          <w:szCs w:val="22"/>
        </w:rPr>
        <w:t>22.6.2024</w:t>
      </w:r>
      <w:proofErr w:type="gramEnd"/>
      <w:r w:rsidRPr="00353CA6">
        <w:rPr>
          <w:rFonts w:ascii="Arial" w:hAnsi="Arial" w:cs="Arial"/>
          <w:sz w:val="22"/>
          <w:szCs w:val="22"/>
        </w:rPr>
        <w:t xml:space="preserve"> odjezd z Jenůfy, příjezd na Tajemství, prostorová zkouška, 21:00 Tajemství, po představení odjezd orchestr a sbor, </w:t>
      </w:r>
    </w:p>
    <w:p w14:paraId="2B1D8B54" w14:textId="6015F12E" w:rsidR="00682FFE" w:rsidRPr="00353CA6" w:rsidRDefault="00682FFE" w:rsidP="00682FFE">
      <w:pPr>
        <w:rPr>
          <w:rFonts w:ascii="Arial" w:hAnsi="Arial" w:cs="Arial"/>
          <w:sz w:val="22"/>
          <w:szCs w:val="22"/>
        </w:rPr>
      </w:pPr>
      <w:r w:rsidRPr="00353CA6">
        <w:rPr>
          <w:rFonts w:ascii="Arial" w:hAnsi="Arial" w:cs="Arial"/>
          <w:sz w:val="22"/>
          <w:szCs w:val="22"/>
        </w:rPr>
        <w:t xml:space="preserve">Neděle </w:t>
      </w:r>
      <w:proofErr w:type="gramStart"/>
      <w:r w:rsidRPr="00353CA6">
        <w:rPr>
          <w:rFonts w:ascii="Arial" w:hAnsi="Arial" w:cs="Arial"/>
          <w:sz w:val="22"/>
          <w:szCs w:val="22"/>
        </w:rPr>
        <w:t>23.6.2023</w:t>
      </w:r>
      <w:proofErr w:type="gramEnd"/>
      <w:r w:rsidRPr="00353CA6">
        <w:rPr>
          <w:rFonts w:ascii="Arial" w:hAnsi="Arial" w:cs="Arial"/>
          <w:sz w:val="22"/>
          <w:szCs w:val="22"/>
        </w:rPr>
        <w:t xml:space="preserve"> odjezd sólistů, techniky a realizačního týmu</w:t>
      </w:r>
    </w:p>
    <w:p w14:paraId="3CFAD36A" w14:textId="77777777" w:rsidR="0041576D" w:rsidRPr="00353CA6" w:rsidRDefault="0041576D">
      <w:pPr>
        <w:pStyle w:val="Standard"/>
        <w:jc w:val="center"/>
        <w:rPr>
          <w:rFonts w:ascii="Arial" w:hAnsi="Arial" w:cs="Arial"/>
          <w:b/>
          <w:sz w:val="22"/>
          <w:szCs w:val="22"/>
        </w:rPr>
      </w:pPr>
    </w:p>
    <w:p w14:paraId="7D8D6704" w14:textId="77777777" w:rsidR="00C17C73" w:rsidRPr="00353CA6" w:rsidRDefault="009039CA">
      <w:pPr>
        <w:pStyle w:val="Standard"/>
        <w:jc w:val="center"/>
        <w:rPr>
          <w:rFonts w:ascii="Arial" w:hAnsi="Arial" w:cs="Arial"/>
          <w:sz w:val="22"/>
          <w:szCs w:val="22"/>
        </w:rPr>
      </w:pPr>
      <w:r w:rsidRPr="00353CA6">
        <w:rPr>
          <w:rFonts w:ascii="Arial" w:hAnsi="Arial" w:cs="Arial"/>
          <w:b/>
          <w:sz w:val="22"/>
          <w:szCs w:val="22"/>
        </w:rPr>
        <w:t>VII.</w:t>
      </w:r>
    </w:p>
    <w:p w14:paraId="34B5F8AB" w14:textId="77777777" w:rsidR="00C17C73" w:rsidRPr="00353CA6" w:rsidRDefault="009039CA">
      <w:pPr>
        <w:pStyle w:val="Textbody"/>
        <w:rPr>
          <w:rFonts w:ascii="Arial" w:hAnsi="Arial" w:cs="Arial"/>
          <w:sz w:val="22"/>
          <w:szCs w:val="22"/>
        </w:rPr>
      </w:pPr>
      <w:r w:rsidRPr="00353CA6">
        <w:rPr>
          <w:rFonts w:ascii="Arial" w:hAnsi="Arial" w:cs="Arial"/>
          <w:sz w:val="22"/>
          <w:szCs w:val="22"/>
        </w:rPr>
        <w:t>Organizátor se v rámci svých možností přičiní o optimální podmínky pro výkon umělec</w:t>
      </w:r>
      <w:r w:rsidR="00B068E9" w:rsidRPr="00353CA6">
        <w:rPr>
          <w:rFonts w:ascii="Arial" w:hAnsi="Arial" w:cs="Arial"/>
          <w:sz w:val="22"/>
          <w:szCs w:val="22"/>
        </w:rPr>
        <w:t>kého</w:t>
      </w:r>
      <w:r w:rsidRPr="00353CA6">
        <w:rPr>
          <w:rFonts w:ascii="Arial" w:hAnsi="Arial" w:cs="Arial"/>
          <w:sz w:val="22"/>
          <w:szCs w:val="22"/>
        </w:rPr>
        <w:t xml:space="preserve"> vystoupení v průběhu Festivalu a o optimální podmínky pro akustick</w:t>
      </w:r>
      <w:r w:rsidR="00B068E9" w:rsidRPr="00353CA6">
        <w:rPr>
          <w:rFonts w:ascii="Arial" w:hAnsi="Arial" w:cs="Arial"/>
          <w:sz w:val="22"/>
          <w:szCs w:val="22"/>
        </w:rPr>
        <w:t>ou/generální</w:t>
      </w:r>
      <w:r w:rsidRPr="00353CA6">
        <w:rPr>
          <w:rFonts w:ascii="Arial" w:hAnsi="Arial" w:cs="Arial"/>
          <w:sz w:val="22"/>
          <w:szCs w:val="22"/>
        </w:rPr>
        <w:t xml:space="preserve"> zkoušk</w:t>
      </w:r>
      <w:r w:rsidR="00B068E9" w:rsidRPr="00353CA6">
        <w:rPr>
          <w:rFonts w:ascii="Arial" w:hAnsi="Arial" w:cs="Arial"/>
          <w:sz w:val="22"/>
          <w:szCs w:val="22"/>
        </w:rPr>
        <w:t>u</w:t>
      </w:r>
      <w:r w:rsidRPr="00353CA6">
        <w:rPr>
          <w:rFonts w:ascii="Arial" w:hAnsi="Arial" w:cs="Arial"/>
          <w:sz w:val="22"/>
          <w:szCs w:val="22"/>
        </w:rPr>
        <w:t>. Organizátor se zavazuje, že na své náklady zajistí řádné technické vybavení všech prostor uměleckých vystoupení a dále zajistí:</w:t>
      </w:r>
    </w:p>
    <w:p w14:paraId="44118778" w14:textId="77777777" w:rsidR="00C17C73" w:rsidRPr="00353CA6" w:rsidRDefault="00B25C6D" w:rsidP="00B25C6D">
      <w:pPr>
        <w:pStyle w:val="Textbody"/>
        <w:rPr>
          <w:rFonts w:ascii="Arial" w:hAnsi="Arial" w:cs="Arial"/>
          <w:sz w:val="22"/>
          <w:szCs w:val="22"/>
        </w:rPr>
      </w:pPr>
      <w:r w:rsidRPr="00353CA6">
        <w:rPr>
          <w:rFonts w:ascii="Arial" w:hAnsi="Arial" w:cs="Arial"/>
          <w:sz w:val="22"/>
          <w:szCs w:val="22"/>
        </w:rPr>
        <w:t xml:space="preserve">1. </w:t>
      </w:r>
      <w:r w:rsidR="009039CA" w:rsidRPr="00353CA6">
        <w:rPr>
          <w:rFonts w:ascii="Arial" w:hAnsi="Arial" w:cs="Arial"/>
          <w:sz w:val="22"/>
          <w:szCs w:val="22"/>
        </w:rPr>
        <w:t xml:space="preserve">Pomocný personál na </w:t>
      </w:r>
      <w:r w:rsidR="00882A32" w:rsidRPr="00353CA6">
        <w:rPr>
          <w:rFonts w:ascii="Arial" w:hAnsi="Arial" w:cs="Arial"/>
          <w:sz w:val="22"/>
          <w:szCs w:val="22"/>
        </w:rPr>
        <w:t xml:space="preserve">skládání a nakládání technického </w:t>
      </w:r>
      <w:r w:rsidR="009039CA" w:rsidRPr="00353CA6">
        <w:rPr>
          <w:rFonts w:ascii="Arial" w:hAnsi="Arial" w:cs="Arial"/>
          <w:sz w:val="22"/>
          <w:szCs w:val="22"/>
        </w:rPr>
        <w:t xml:space="preserve">materiálu v počtu </w:t>
      </w:r>
      <w:r w:rsidR="00B068E9" w:rsidRPr="00353CA6">
        <w:rPr>
          <w:rFonts w:ascii="Arial" w:hAnsi="Arial" w:cs="Arial"/>
          <w:sz w:val="22"/>
          <w:szCs w:val="22"/>
        </w:rPr>
        <w:t>6</w:t>
      </w:r>
      <w:r w:rsidR="009039CA" w:rsidRPr="00353CA6">
        <w:rPr>
          <w:rFonts w:ascii="Arial" w:hAnsi="Arial" w:cs="Arial"/>
          <w:sz w:val="22"/>
          <w:szCs w:val="22"/>
        </w:rPr>
        <w:t xml:space="preserve"> osob dle příjezdu a odjezdu techniky, viz rozpis v článku VI. smlouvy.</w:t>
      </w:r>
    </w:p>
    <w:p w14:paraId="6F86EE24" w14:textId="77777777" w:rsidR="00C17C73" w:rsidRPr="00353CA6" w:rsidRDefault="00B068E9" w:rsidP="00B25C6D">
      <w:pPr>
        <w:pStyle w:val="Textbody"/>
        <w:rPr>
          <w:rFonts w:ascii="Arial" w:hAnsi="Arial" w:cs="Arial"/>
          <w:sz w:val="22"/>
          <w:szCs w:val="22"/>
        </w:rPr>
      </w:pPr>
      <w:r w:rsidRPr="00353CA6">
        <w:rPr>
          <w:rFonts w:ascii="Arial" w:hAnsi="Arial" w:cs="Arial"/>
          <w:sz w:val="22"/>
          <w:szCs w:val="22"/>
        </w:rPr>
        <w:t>2</w:t>
      </w:r>
      <w:r w:rsidR="00B25C6D" w:rsidRPr="00353CA6">
        <w:rPr>
          <w:rFonts w:ascii="Arial" w:hAnsi="Arial" w:cs="Arial"/>
          <w:sz w:val="22"/>
          <w:szCs w:val="22"/>
        </w:rPr>
        <w:t xml:space="preserve">. </w:t>
      </w:r>
      <w:r w:rsidR="009039CA" w:rsidRPr="00353CA6">
        <w:rPr>
          <w:rFonts w:ascii="Arial" w:hAnsi="Arial" w:cs="Arial"/>
          <w:sz w:val="22"/>
          <w:szCs w:val="22"/>
        </w:rPr>
        <w:t>Židle pro orchestr dle vzájemné dohody</w:t>
      </w:r>
      <w:r w:rsidRPr="00353CA6">
        <w:rPr>
          <w:rFonts w:ascii="Arial" w:hAnsi="Arial" w:cs="Arial"/>
          <w:sz w:val="22"/>
          <w:szCs w:val="22"/>
        </w:rPr>
        <w:t xml:space="preserve"> a stupně pro sbor</w:t>
      </w:r>
      <w:r w:rsidR="009039CA" w:rsidRPr="00353CA6">
        <w:rPr>
          <w:rFonts w:ascii="Arial" w:hAnsi="Arial" w:cs="Arial"/>
          <w:sz w:val="22"/>
          <w:szCs w:val="22"/>
        </w:rPr>
        <w:t>.</w:t>
      </w:r>
    </w:p>
    <w:p w14:paraId="266ADC55" w14:textId="77777777" w:rsidR="00C17C73" w:rsidRPr="00353CA6" w:rsidRDefault="00B25C6D" w:rsidP="00B25C6D">
      <w:pPr>
        <w:pStyle w:val="Textbody"/>
        <w:rPr>
          <w:rFonts w:ascii="Arial" w:hAnsi="Arial" w:cs="Arial"/>
          <w:sz w:val="22"/>
          <w:szCs w:val="22"/>
        </w:rPr>
      </w:pPr>
      <w:r w:rsidRPr="00353CA6">
        <w:rPr>
          <w:rFonts w:ascii="Arial" w:hAnsi="Arial" w:cs="Arial"/>
          <w:sz w:val="22"/>
          <w:szCs w:val="22"/>
        </w:rPr>
        <w:t xml:space="preserve">4. </w:t>
      </w:r>
      <w:r w:rsidR="009039CA" w:rsidRPr="00353CA6">
        <w:rPr>
          <w:rFonts w:ascii="Arial" w:hAnsi="Arial" w:cs="Arial"/>
          <w:sz w:val="22"/>
          <w:szCs w:val="22"/>
        </w:rPr>
        <w:t>Dirigentský pult a notové pulty s osvětlením v počtu dle vzájemné dohody.</w:t>
      </w:r>
    </w:p>
    <w:p w14:paraId="6C936917" w14:textId="77777777" w:rsidR="00C17C73" w:rsidRPr="00353CA6" w:rsidRDefault="00B25C6D" w:rsidP="00B25C6D">
      <w:pPr>
        <w:pStyle w:val="Textbody"/>
        <w:rPr>
          <w:rFonts w:ascii="Arial" w:hAnsi="Arial" w:cs="Arial"/>
          <w:sz w:val="22"/>
          <w:szCs w:val="22"/>
        </w:rPr>
      </w:pPr>
      <w:r w:rsidRPr="00353CA6">
        <w:rPr>
          <w:rFonts w:ascii="Arial" w:hAnsi="Arial" w:cs="Arial"/>
          <w:sz w:val="22"/>
          <w:szCs w:val="22"/>
        </w:rPr>
        <w:t xml:space="preserve">5. </w:t>
      </w:r>
      <w:r w:rsidR="009039CA" w:rsidRPr="00353CA6">
        <w:rPr>
          <w:rFonts w:ascii="Arial" w:hAnsi="Arial" w:cs="Arial"/>
          <w:sz w:val="22"/>
          <w:szCs w:val="22"/>
        </w:rPr>
        <w:t>Rozvod inspicientského hlášení do všech šaten, mikrofon bude umístěn v</w:t>
      </w:r>
      <w:r w:rsidR="004B7D6A" w:rsidRPr="00353CA6">
        <w:rPr>
          <w:rFonts w:ascii="Arial" w:hAnsi="Arial" w:cs="Arial"/>
          <w:sz w:val="22"/>
          <w:szCs w:val="22"/>
        </w:rPr>
        <w:t> </w:t>
      </w:r>
      <w:r w:rsidR="009039CA" w:rsidRPr="00353CA6">
        <w:rPr>
          <w:rFonts w:ascii="Arial" w:hAnsi="Arial" w:cs="Arial"/>
          <w:sz w:val="22"/>
          <w:szCs w:val="22"/>
        </w:rPr>
        <w:t>levém</w:t>
      </w:r>
      <w:r w:rsidR="004B7D6A" w:rsidRPr="00353CA6">
        <w:rPr>
          <w:rFonts w:ascii="Arial" w:hAnsi="Arial" w:cs="Arial"/>
          <w:sz w:val="22"/>
          <w:szCs w:val="22"/>
        </w:rPr>
        <w:t xml:space="preserve"> </w:t>
      </w:r>
      <w:r w:rsidR="009039CA" w:rsidRPr="00353CA6">
        <w:rPr>
          <w:rFonts w:ascii="Arial" w:hAnsi="Arial" w:cs="Arial"/>
          <w:sz w:val="22"/>
          <w:szCs w:val="22"/>
        </w:rPr>
        <w:t>portálu.</w:t>
      </w:r>
    </w:p>
    <w:p w14:paraId="6E338ABE" w14:textId="77777777" w:rsidR="00C17C73" w:rsidRPr="00353CA6" w:rsidRDefault="00B25C6D" w:rsidP="00B25C6D">
      <w:pPr>
        <w:pStyle w:val="Textbody"/>
        <w:rPr>
          <w:rFonts w:ascii="Arial" w:hAnsi="Arial" w:cs="Arial"/>
          <w:sz w:val="22"/>
          <w:szCs w:val="22"/>
        </w:rPr>
      </w:pPr>
      <w:r w:rsidRPr="00353CA6">
        <w:rPr>
          <w:rFonts w:ascii="Arial" w:hAnsi="Arial" w:cs="Arial"/>
          <w:sz w:val="22"/>
          <w:szCs w:val="22"/>
        </w:rPr>
        <w:t xml:space="preserve">6. </w:t>
      </w:r>
      <w:r w:rsidR="009039CA" w:rsidRPr="00353CA6">
        <w:rPr>
          <w:rFonts w:ascii="Arial" w:hAnsi="Arial" w:cs="Arial"/>
          <w:sz w:val="22"/>
          <w:szCs w:val="22"/>
        </w:rPr>
        <w:t>Přítomnost elektrikáře po dobu zkouš</w:t>
      </w:r>
      <w:r w:rsidR="00B068E9" w:rsidRPr="00353CA6">
        <w:rPr>
          <w:rFonts w:ascii="Arial" w:hAnsi="Arial" w:cs="Arial"/>
          <w:sz w:val="22"/>
          <w:szCs w:val="22"/>
        </w:rPr>
        <w:t>ky</w:t>
      </w:r>
      <w:r w:rsidR="009039CA" w:rsidRPr="00353CA6">
        <w:rPr>
          <w:rFonts w:ascii="Arial" w:hAnsi="Arial" w:cs="Arial"/>
          <w:sz w:val="22"/>
          <w:szCs w:val="22"/>
        </w:rPr>
        <w:t xml:space="preserve"> a konání uměleck</w:t>
      </w:r>
      <w:r w:rsidR="00B068E9" w:rsidRPr="00353CA6">
        <w:rPr>
          <w:rFonts w:ascii="Arial" w:hAnsi="Arial" w:cs="Arial"/>
          <w:sz w:val="22"/>
          <w:szCs w:val="22"/>
        </w:rPr>
        <w:t>ého</w:t>
      </w:r>
      <w:r w:rsidR="009039CA" w:rsidRPr="00353CA6">
        <w:rPr>
          <w:rFonts w:ascii="Arial" w:hAnsi="Arial" w:cs="Arial"/>
          <w:sz w:val="22"/>
          <w:szCs w:val="22"/>
        </w:rPr>
        <w:t xml:space="preserve"> vystoupení.</w:t>
      </w:r>
    </w:p>
    <w:p w14:paraId="4A5E90BC" w14:textId="74FF8940" w:rsidR="00C17C73" w:rsidRPr="00353CA6" w:rsidRDefault="00B25C6D" w:rsidP="00B25C6D">
      <w:pPr>
        <w:pStyle w:val="Textbody"/>
        <w:rPr>
          <w:rFonts w:ascii="Arial" w:hAnsi="Arial" w:cs="Arial"/>
          <w:sz w:val="22"/>
          <w:szCs w:val="22"/>
        </w:rPr>
      </w:pPr>
      <w:r w:rsidRPr="00353CA6">
        <w:rPr>
          <w:rFonts w:ascii="Arial" w:hAnsi="Arial" w:cs="Arial"/>
          <w:sz w:val="22"/>
          <w:szCs w:val="22"/>
        </w:rPr>
        <w:t xml:space="preserve">7. </w:t>
      </w:r>
      <w:r w:rsidR="009039CA" w:rsidRPr="00353CA6">
        <w:rPr>
          <w:rFonts w:ascii="Arial" w:hAnsi="Arial" w:cs="Arial"/>
          <w:sz w:val="22"/>
          <w:szCs w:val="22"/>
        </w:rPr>
        <w:t>Šatny pro soli, sbor</w:t>
      </w:r>
      <w:r w:rsidR="00B068E9" w:rsidRPr="00353CA6">
        <w:rPr>
          <w:rFonts w:ascii="Arial" w:hAnsi="Arial" w:cs="Arial"/>
          <w:sz w:val="22"/>
          <w:szCs w:val="22"/>
        </w:rPr>
        <w:t xml:space="preserve"> a </w:t>
      </w:r>
      <w:r w:rsidR="009039CA" w:rsidRPr="00353CA6">
        <w:rPr>
          <w:rFonts w:ascii="Arial" w:hAnsi="Arial" w:cs="Arial"/>
          <w:sz w:val="22"/>
          <w:szCs w:val="22"/>
        </w:rPr>
        <w:t>orchestr budou připraveny</w:t>
      </w:r>
      <w:r w:rsidR="00B068E9" w:rsidRPr="00353CA6">
        <w:rPr>
          <w:rFonts w:ascii="Arial" w:hAnsi="Arial" w:cs="Arial"/>
          <w:sz w:val="22"/>
          <w:szCs w:val="22"/>
        </w:rPr>
        <w:t xml:space="preserve"> v náhradních prostorách, pokud bude na zámku probíhat plánovaná rekonstrukce</w:t>
      </w:r>
      <w:r w:rsidR="009039CA" w:rsidRPr="00353CA6">
        <w:rPr>
          <w:rFonts w:ascii="Arial" w:hAnsi="Arial" w:cs="Arial"/>
          <w:sz w:val="22"/>
          <w:szCs w:val="22"/>
        </w:rPr>
        <w:t>.</w:t>
      </w:r>
    </w:p>
    <w:p w14:paraId="28E363ED" w14:textId="77777777" w:rsidR="00C17C73" w:rsidRPr="00353CA6" w:rsidRDefault="004B7D6A" w:rsidP="00B25C6D">
      <w:pPr>
        <w:pStyle w:val="Textbody"/>
        <w:rPr>
          <w:rFonts w:ascii="Arial" w:hAnsi="Arial" w:cs="Arial"/>
          <w:sz w:val="22"/>
          <w:szCs w:val="22"/>
        </w:rPr>
      </w:pPr>
      <w:r w:rsidRPr="00353CA6">
        <w:rPr>
          <w:rFonts w:ascii="Arial" w:hAnsi="Arial" w:cs="Arial"/>
          <w:sz w:val="22"/>
          <w:szCs w:val="22"/>
        </w:rPr>
        <w:t>8</w:t>
      </w:r>
      <w:r w:rsidR="00B25C6D" w:rsidRPr="00353CA6">
        <w:rPr>
          <w:rFonts w:ascii="Arial" w:hAnsi="Arial" w:cs="Arial"/>
          <w:sz w:val="22"/>
          <w:szCs w:val="22"/>
        </w:rPr>
        <w:t xml:space="preserve">. </w:t>
      </w:r>
      <w:r w:rsidR="009039CA" w:rsidRPr="00353CA6">
        <w:rPr>
          <w:rFonts w:ascii="Arial" w:hAnsi="Arial" w:cs="Arial"/>
          <w:sz w:val="22"/>
          <w:szCs w:val="22"/>
        </w:rPr>
        <w:t>Předprodej vstupenek.</w:t>
      </w:r>
    </w:p>
    <w:p w14:paraId="367D3697" w14:textId="0A41502B" w:rsidR="00B068E9" w:rsidRPr="00353CA6" w:rsidRDefault="004B7D6A" w:rsidP="00B25C6D">
      <w:pPr>
        <w:pStyle w:val="Textbody"/>
        <w:rPr>
          <w:rFonts w:ascii="Arial" w:hAnsi="Arial" w:cs="Arial"/>
          <w:sz w:val="22"/>
          <w:szCs w:val="22"/>
        </w:rPr>
      </w:pPr>
      <w:r w:rsidRPr="00353CA6">
        <w:rPr>
          <w:rFonts w:ascii="Arial" w:hAnsi="Arial" w:cs="Arial"/>
          <w:sz w:val="22"/>
          <w:szCs w:val="22"/>
        </w:rPr>
        <w:t>9</w:t>
      </w:r>
      <w:r w:rsidR="00B25C6D" w:rsidRPr="00353CA6">
        <w:rPr>
          <w:rFonts w:ascii="Arial" w:hAnsi="Arial" w:cs="Arial"/>
          <w:sz w:val="22"/>
          <w:szCs w:val="22"/>
        </w:rPr>
        <w:t xml:space="preserve">. </w:t>
      </w:r>
      <w:r w:rsidR="009039CA" w:rsidRPr="00353CA6">
        <w:rPr>
          <w:rFonts w:ascii="Arial" w:hAnsi="Arial" w:cs="Arial"/>
          <w:sz w:val="22"/>
          <w:szCs w:val="22"/>
        </w:rPr>
        <w:t>Zařídí čisté a prázdné jeviště (v místě hostování dle čl. II smlouvy) v d</w:t>
      </w:r>
      <w:r w:rsidR="00B068E9" w:rsidRPr="00353CA6">
        <w:rPr>
          <w:rFonts w:ascii="Arial" w:hAnsi="Arial" w:cs="Arial"/>
          <w:sz w:val="22"/>
          <w:szCs w:val="22"/>
        </w:rPr>
        <w:t>en</w:t>
      </w:r>
      <w:r w:rsidR="009039CA" w:rsidRPr="00353CA6">
        <w:rPr>
          <w:rFonts w:ascii="Arial" w:hAnsi="Arial" w:cs="Arial"/>
          <w:sz w:val="22"/>
          <w:szCs w:val="22"/>
        </w:rPr>
        <w:t xml:space="preserve"> konání uměleck</w:t>
      </w:r>
      <w:r w:rsidR="00B068E9" w:rsidRPr="00353CA6">
        <w:rPr>
          <w:rFonts w:ascii="Arial" w:hAnsi="Arial" w:cs="Arial"/>
          <w:sz w:val="22"/>
          <w:szCs w:val="22"/>
        </w:rPr>
        <w:t>ého</w:t>
      </w:r>
      <w:r w:rsidR="009039CA" w:rsidRPr="00353CA6">
        <w:rPr>
          <w:rFonts w:ascii="Arial" w:hAnsi="Arial" w:cs="Arial"/>
          <w:sz w:val="22"/>
          <w:szCs w:val="22"/>
        </w:rPr>
        <w:t xml:space="preserve"> vystoupení a umožní tak stavbu </w:t>
      </w:r>
      <w:r w:rsidR="00B068E9" w:rsidRPr="00353CA6">
        <w:rPr>
          <w:rFonts w:ascii="Arial" w:hAnsi="Arial" w:cs="Arial"/>
          <w:sz w:val="22"/>
          <w:szCs w:val="22"/>
        </w:rPr>
        <w:t>orchestru</w:t>
      </w:r>
      <w:r w:rsidR="009039CA" w:rsidRPr="00353CA6">
        <w:rPr>
          <w:rFonts w:ascii="Arial" w:hAnsi="Arial" w:cs="Arial"/>
          <w:sz w:val="22"/>
          <w:szCs w:val="22"/>
        </w:rPr>
        <w:t xml:space="preserve"> a následnou zkoušku</w:t>
      </w:r>
      <w:r w:rsidR="00B068E9" w:rsidRPr="00353CA6">
        <w:rPr>
          <w:rFonts w:ascii="Arial" w:hAnsi="Arial" w:cs="Arial"/>
          <w:sz w:val="22"/>
          <w:szCs w:val="22"/>
        </w:rPr>
        <w:t>.</w:t>
      </w:r>
    </w:p>
    <w:p w14:paraId="7CA4213C" w14:textId="77777777" w:rsidR="00DA1875" w:rsidRPr="00353CA6" w:rsidRDefault="00B25C6D" w:rsidP="00B25C6D">
      <w:pPr>
        <w:pStyle w:val="Textbody"/>
        <w:rPr>
          <w:rFonts w:ascii="Arial" w:hAnsi="Arial" w:cs="Arial"/>
          <w:sz w:val="22"/>
          <w:szCs w:val="22"/>
        </w:rPr>
      </w:pPr>
      <w:r w:rsidRPr="00353CA6">
        <w:rPr>
          <w:rFonts w:ascii="Arial" w:hAnsi="Arial" w:cs="Arial"/>
          <w:sz w:val="22"/>
          <w:szCs w:val="22"/>
        </w:rPr>
        <w:t>1</w:t>
      </w:r>
      <w:r w:rsidR="004B7D6A" w:rsidRPr="00353CA6">
        <w:rPr>
          <w:rFonts w:ascii="Arial" w:hAnsi="Arial" w:cs="Arial"/>
          <w:sz w:val="22"/>
          <w:szCs w:val="22"/>
        </w:rPr>
        <w:t>0</w:t>
      </w:r>
      <w:r w:rsidRPr="00353CA6">
        <w:rPr>
          <w:rFonts w:ascii="Arial" w:hAnsi="Arial" w:cs="Arial"/>
          <w:sz w:val="22"/>
          <w:szCs w:val="22"/>
        </w:rPr>
        <w:t xml:space="preserve">. </w:t>
      </w:r>
      <w:r w:rsidR="00837418" w:rsidRPr="00353CA6">
        <w:rPr>
          <w:rFonts w:ascii="Arial" w:hAnsi="Arial" w:cs="Arial"/>
          <w:sz w:val="22"/>
          <w:szCs w:val="22"/>
        </w:rPr>
        <w:t xml:space="preserve">Že </w:t>
      </w:r>
      <w:r w:rsidR="00882A32" w:rsidRPr="00353CA6">
        <w:rPr>
          <w:rFonts w:ascii="Arial" w:hAnsi="Arial" w:cs="Arial"/>
          <w:sz w:val="22"/>
          <w:szCs w:val="22"/>
        </w:rPr>
        <w:t xml:space="preserve">bez předchozího svolení Divadla </w:t>
      </w:r>
      <w:r w:rsidR="00837418" w:rsidRPr="00353CA6">
        <w:rPr>
          <w:rFonts w:ascii="Arial" w:hAnsi="Arial" w:cs="Arial"/>
          <w:sz w:val="22"/>
          <w:szCs w:val="22"/>
        </w:rPr>
        <w:t xml:space="preserve">nebudou </w:t>
      </w:r>
      <w:r w:rsidR="00882A32" w:rsidRPr="00353CA6">
        <w:rPr>
          <w:rFonts w:ascii="Arial" w:hAnsi="Arial" w:cs="Arial"/>
          <w:sz w:val="22"/>
          <w:szCs w:val="22"/>
        </w:rPr>
        <w:t>pořizovány obrazové či zvukové záznamy uměleck</w:t>
      </w:r>
      <w:r w:rsidR="00B068E9" w:rsidRPr="00353CA6">
        <w:rPr>
          <w:rFonts w:ascii="Arial" w:hAnsi="Arial" w:cs="Arial"/>
          <w:sz w:val="22"/>
          <w:szCs w:val="22"/>
        </w:rPr>
        <w:t>ého</w:t>
      </w:r>
      <w:r w:rsidR="00882A32" w:rsidRPr="00353CA6">
        <w:rPr>
          <w:rFonts w:ascii="Arial" w:hAnsi="Arial" w:cs="Arial"/>
          <w:sz w:val="22"/>
          <w:szCs w:val="22"/>
        </w:rPr>
        <w:t xml:space="preserve"> vystoupení. Divadlo však souhlasí s tím, aby Organizátor pořídil záznam z uměleck</w:t>
      </w:r>
      <w:r w:rsidR="00B068E9" w:rsidRPr="00353CA6">
        <w:rPr>
          <w:rFonts w:ascii="Arial" w:hAnsi="Arial" w:cs="Arial"/>
          <w:sz w:val="22"/>
          <w:szCs w:val="22"/>
        </w:rPr>
        <w:t>ého</w:t>
      </w:r>
      <w:r w:rsidR="00882A32" w:rsidRPr="00353CA6">
        <w:rPr>
          <w:rFonts w:ascii="Arial" w:hAnsi="Arial" w:cs="Arial"/>
          <w:sz w:val="22"/>
          <w:szCs w:val="22"/>
        </w:rPr>
        <w:t xml:space="preserve"> vystoupení výlučně pro jeho archivační účely s tím, že Organizátor musí předat jednu kopii záznamu Divadlu.</w:t>
      </w:r>
    </w:p>
    <w:p w14:paraId="3F9BE798" w14:textId="77777777" w:rsidR="00C17C73" w:rsidRPr="00353CA6" w:rsidRDefault="00B25C6D" w:rsidP="00B25C6D">
      <w:pPr>
        <w:pStyle w:val="Textbody"/>
        <w:rPr>
          <w:rFonts w:ascii="Arial" w:hAnsi="Arial" w:cs="Arial"/>
          <w:sz w:val="22"/>
          <w:szCs w:val="22"/>
        </w:rPr>
      </w:pPr>
      <w:r w:rsidRPr="00353CA6">
        <w:rPr>
          <w:rFonts w:ascii="Arial" w:hAnsi="Arial" w:cs="Arial"/>
          <w:sz w:val="22"/>
          <w:szCs w:val="22"/>
        </w:rPr>
        <w:t>1</w:t>
      </w:r>
      <w:r w:rsidR="00837418" w:rsidRPr="00353CA6">
        <w:rPr>
          <w:rFonts w:ascii="Arial" w:hAnsi="Arial" w:cs="Arial"/>
          <w:sz w:val="22"/>
          <w:szCs w:val="22"/>
        </w:rPr>
        <w:t>2</w:t>
      </w:r>
      <w:r w:rsidRPr="00353CA6">
        <w:rPr>
          <w:rFonts w:ascii="Arial" w:hAnsi="Arial" w:cs="Arial"/>
          <w:sz w:val="22"/>
          <w:szCs w:val="22"/>
        </w:rPr>
        <w:t xml:space="preserve">. </w:t>
      </w:r>
      <w:r w:rsidR="00837418" w:rsidRPr="00353CA6">
        <w:rPr>
          <w:rFonts w:ascii="Arial" w:hAnsi="Arial" w:cs="Arial"/>
          <w:sz w:val="22"/>
          <w:szCs w:val="22"/>
        </w:rPr>
        <w:t>Ř</w:t>
      </w:r>
      <w:r w:rsidR="00882A32" w:rsidRPr="00353CA6">
        <w:rPr>
          <w:rFonts w:ascii="Arial" w:hAnsi="Arial" w:cs="Arial"/>
          <w:sz w:val="22"/>
          <w:szCs w:val="22"/>
        </w:rPr>
        <w:t>ádné služby v místě konání uměleck</w:t>
      </w:r>
      <w:r w:rsidR="00B068E9" w:rsidRPr="00353CA6">
        <w:rPr>
          <w:rFonts w:ascii="Arial" w:hAnsi="Arial" w:cs="Arial"/>
          <w:sz w:val="22"/>
          <w:szCs w:val="22"/>
        </w:rPr>
        <w:t>ého</w:t>
      </w:r>
      <w:r w:rsidR="00882A32" w:rsidRPr="00353CA6">
        <w:rPr>
          <w:rFonts w:ascii="Arial" w:hAnsi="Arial" w:cs="Arial"/>
          <w:sz w:val="22"/>
          <w:szCs w:val="22"/>
        </w:rPr>
        <w:t xml:space="preserve"> vystoupení dle této smlouvy včetně pracovníků úklidu, hledištního personálu, bezpečnostního personálu a pracovníků údržby, a to obvyklým způsobem pro divadelní provozy. Organizátor poskytne svá vlastní divadelní technická zařízení – světla, zvuková a další zařízení, potřebná pro přípravu scény, která bude Divadlo požadovat, a to bezúplatně.</w:t>
      </w:r>
    </w:p>
    <w:p w14:paraId="5B10822A" w14:textId="77777777" w:rsidR="00F63B97" w:rsidRPr="00353CA6" w:rsidRDefault="00F63B97" w:rsidP="00B25C6D">
      <w:pPr>
        <w:pStyle w:val="Textbody"/>
        <w:rPr>
          <w:rFonts w:ascii="Arial" w:hAnsi="Arial" w:cs="Arial"/>
          <w:sz w:val="22"/>
          <w:szCs w:val="22"/>
        </w:rPr>
      </w:pPr>
      <w:r w:rsidRPr="00353CA6">
        <w:rPr>
          <w:rFonts w:ascii="Arial" w:hAnsi="Arial" w:cs="Arial"/>
          <w:sz w:val="22"/>
          <w:szCs w:val="22"/>
        </w:rPr>
        <w:t>1</w:t>
      </w:r>
      <w:r w:rsidR="00837418" w:rsidRPr="00353CA6">
        <w:rPr>
          <w:rFonts w:ascii="Arial" w:hAnsi="Arial" w:cs="Arial"/>
          <w:sz w:val="22"/>
          <w:szCs w:val="22"/>
        </w:rPr>
        <w:t>3</w:t>
      </w:r>
      <w:r w:rsidRPr="00353CA6">
        <w:rPr>
          <w:rFonts w:ascii="Arial" w:hAnsi="Arial" w:cs="Arial"/>
          <w:sz w:val="22"/>
          <w:szCs w:val="22"/>
        </w:rPr>
        <w:t>. Organizátor vydá k uměleckému vystoupení vlastní „denní program“.</w:t>
      </w:r>
    </w:p>
    <w:p w14:paraId="235E7E32" w14:textId="77777777" w:rsidR="00C17C73" w:rsidRPr="00353CA6" w:rsidRDefault="00C17C73" w:rsidP="00B25C6D">
      <w:pPr>
        <w:pStyle w:val="Textbody"/>
        <w:rPr>
          <w:rFonts w:ascii="Arial" w:hAnsi="Arial" w:cs="Arial"/>
          <w:sz w:val="22"/>
          <w:szCs w:val="22"/>
        </w:rPr>
      </w:pPr>
    </w:p>
    <w:p w14:paraId="7B1BFE15" w14:textId="77777777" w:rsidR="00C17C73" w:rsidRPr="00353CA6" w:rsidRDefault="009039CA">
      <w:pPr>
        <w:pStyle w:val="Standard"/>
        <w:jc w:val="center"/>
        <w:rPr>
          <w:rFonts w:ascii="Arial" w:hAnsi="Arial" w:cs="Arial"/>
          <w:b/>
          <w:sz w:val="22"/>
          <w:szCs w:val="22"/>
        </w:rPr>
      </w:pPr>
      <w:r w:rsidRPr="00353CA6">
        <w:rPr>
          <w:rFonts w:ascii="Arial" w:hAnsi="Arial" w:cs="Arial"/>
          <w:b/>
          <w:sz w:val="22"/>
          <w:szCs w:val="22"/>
        </w:rPr>
        <w:t>VIII.</w:t>
      </w:r>
    </w:p>
    <w:p w14:paraId="7BEF5520" w14:textId="1CC6D3B3" w:rsidR="00B068E9" w:rsidRPr="00353CA6" w:rsidRDefault="009039CA">
      <w:pPr>
        <w:pStyle w:val="Textbodyindent"/>
        <w:ind w:left="0"/>
        <w:rPr>
          <w:rFonts w:ascii="Arial" w:hAnsi="Arial" w:cs="Arial"/>
          <w:sz w:val="22"/>
          <w:szCs w:val="22"/>
        </w:rPr>
      </w:pPr>
      <w:proofErr w:type="gramStart"/>
      <w:r w:rsidRPr="00353CA6">
        <w:rPr>
          <w:rFonts w:ascii="Arial" w:hAnsi="Arial" w:cs="Arial"/>
          <w:sz w:val="22"/>
          <w:szCs w:val="22"/>
        </w:rPr>
        <w:t>VIII.1 Organizátor</w:t>
      </w:r>
      <w:proofErr w:type="gramEnd"/>
      <w:r w:rsidRPr="00353CA6">
        <w:rPr>
          <w:rFonts w:ascii="Arial" w:hAnsi="Arial" w:cs="Arial"/>
          <w:sz w:val="22"/>
          <w:szCs w:val="22"/>
        </w:rPr>
        <w:t xml:space="preserve"> je oprávněn (po předchozím písemném schválení daného materiálu ze strany Divadla) při propagaci uměleckých vystoupení dle čl. II této smlouvy na plakátech a v tisku použít jméno Národního divadla a fotografie členů souboru Opery ND</w:t>
      </w:r>
      <w:r w:rsidR="00D0741A" w:rsidRPr="00353CA6">
        <w:rPr>
          <w:rFonts w:ascii="Arial" w:hAnsi="Arial" w:cs="Arial"/>
          <w:sz w:val="22"/>
          <w:szCs w:val="22"/>
        </w:rPr>
        <w:t xml:space="preserve"> a SO</w:t>
      </w:r>
      <w:r w:rsidR="00B068E9" w:rsidRPr="00353CA6">
        <w:rPr>
          <w:rFonts w:ascii="Arial" w:hAnsi="Arial" w:cs="Arial"/>
          <w:sz w:val="22"/>
          <w:szCs w:val="22"/>
        </w:rPr>
        <w:t>.</w:t>
      </w:r>
    </w:p>
    <w:p w14:paraId="27A1A33D" w14:textId="77777777" w:rsidR="00C17C73" w:rsidRPr="00353CA6" w:rsidRDefault="00C17C73">
      <w:pPr>
        <w:pStyle w:val="Textbodyindent"/>
        <w:ind w:left="0"/>
        <w:rPr>
          <w:rFonts w:ascii="Arial" w:hAnsi="Arial" w:cs="Arial"/>
          <w:sz w:val="22"/>
          <w:szCs w:val="22"/>
        </w:rPr>
      </w:pPr>
    </w:p>
    <w:p w14:paraId="7F002350" w14:textId="77777777" w:rsidR="00C17C73" w:rsidRPr="00353CA6" w:rsidRDefault="009039CA">
      <w:pPr>
        <w:pStyle w:val="Textbodyindent"/>
        <w:ind w:left="0"/>
        <w:rPr>
          <w:rFonts w:ascii="Arial" w:hAnsi="Arial" w:cs="Arial"/>
          <w:sz w:val="22"/>
          <w:szCs w:val="22"/>
        </w:rPr>
      </w:pPr>
      <w:proofErr w:type="gramStart"/>
      <w:r w:rsidRPr="00353CA6">
        <w:rPr>
          <w:rFonts w:ascii="Arial" w:hAnsi="Arial" w:cs="Arial"/>
          <w:sz w:val="22"/>
          <w:szCs w:val="22"/>
        </w:rPr>
        <w:t>VIII.2 Organizátor</w:t>
      </w:r>
      <w:proofErr w:type="gramEnd"/>
      <w:r w:rsidRPr="00353CA6">
        <w:rPr>
          <w:rFonts w:ascii="Arial" w:hAnsi="Arial" w:cs="Arial"/>
          <w:sz w:val="22"/>
          <w:szCs w:val="22"/>
        </w:rPr>
        <w:t xml:space="preserve"> je oprávněn pořídit fotografickou dokumentaci předmětn</w:t>
      </w:r>
      <w:r w:rsidR="00B068E9" w:rsidRPr="00353CA6">
        <w:rPr>
          <w:rFonts w:ascii="Arial" w:hAnsi="Arial" w:cs="Arial"/>
          <w:sz w:val="22"/>
          <w:szCs w:val="22"/>
        </w:rPr>
        <w:t>ého</w:t>
      </w:r>
      <w:r w:rsidRPr="00353CA6">
        <w:rPr>
          <w:rFonts w:ascii="Arial" w:hAnsi="Arial" w:cs="Arial"/>
          <w:sz w:val="22"/>
          <w:szCs w:val="22"/>
        </w:rPr>
        <w:t xml:space="preserve"> uměleck</w:t>
      </w:r>
      <w:r w:rsidR="00B068E9" w:rsidRPr="00353CA6">
        <w:rPr>
          <w:rFonts w:ascii="Arial" w:hAnsi="Arial" w:cs="Arial"/>
          <w:sz w:val="22"/>
          <w:szCs w:val="22"/>
        </w:rPr>
        <w:t>ého</w:t>
      </w:r>
      <w:r w:rsidRPr="00353CA6">
        <w:rPr>
          <w:rFonts w:ascii="Arial" w:hAnsi="Arial" w:cs="Arial"/>
          <w:sz w:val="22"/>
          <w:szCs w:val="22"/>
        </w:rPr>
        <w:t xml:space="preserve"> vystoupení pro svůj archiv a také je použít (po předchozím písemném schválení ze strany Divadla) pro potřeby propagace uměleckých vystoupení dle čl. II této smlouvy v rámci </w:t>
      </w:r>
      <w:r w:rsidR="00B068E9" w:rsidRPr="00353CA6">
        <w:rPr>
          <w:rFonts w:ascii="Arial" w:hAnsi="Arial" w:cs="Arial"/>
          <w:sz w:val="22"/>
          <w:szCs w:val="22"/>
        </w:rPr>
        <w:t>N</w:t>
      </w:r>
      <w:r w:rsidRPr="00353CA6">
        <w:rPr>
          <w:rFonts w:ascii="Arial" w:hAnsi="Arial" w:cs="Arial"/>
          <w:sz w:val="22"/>
          <w:szCs w:val="22"/>
        </w:rPr>
        <w:t>árodního festivalu Smetanova Litomyšl.</w:t>
      </w:r>
    </w:p>
    <w:p w14:paraId="4357B131" w14:textId="77777777" w:rsidR="00C17C73" w:rsidRPr="00353CA6" w:rsidRDefault="009039CA">
      <w:pPr>
        <w:pStyle w:val="Standard"/>
        <w:tabs>
          <w:tab w:val="left" w:pos="284"/>
        </w:tabs>
        <w:jc w:val="both"/>
        <w:rPr>
          <w:rFonts w:ascii="Arial" w:hAnsi="Arial" w:cs="Arial"/>
          <w:sz w:val="22"/>
          <w:szCs w:val="22"/>
        </w:rPr>
      </w:pPr>
      <w:proofErr w:type="gramStart"/>
      <w:r w:rsidRPr="00353CA6">
        <w:rPr>
          <w:rFonts w:ascii="Arial" w:hAnsi="Arial" w:cs="Arial"/>
          <w:color w:val="000000"/>
          <w:sz w:val="22"/>
          <w:szCs w:val="22"/>
        </w:rPr>
        <w:t xml:space="preserve">VIII.3 </w:t>
      </w:r>
      <w:r w:rsidR="00F63B97" w:rsidRPr="00353CA6">
        <w:rPr>
          <w:rFonts w:ascii="Arial" w:hAnsi="Arial" w:cs="Arial"/>
          <w:sz w:val="22"/>
          <w:szCs w:val="22"/>
        </w:rPr>
        <w:t>Divadlo</w:t>
      </w:r>
      <w:proofErr w:type="gramEnd"/>
      <w:r w:rsidR="00F63B97" w:rsidRPr="00353CA6">
        <w:rPr>
          <w:rFonts w:ascii="Arial" w:hAnsi="Arial" w:cs="Arial"/>
          <w:sz w:val="22"/>
          <w:szCs w:val="22"/>
        </w:rPr>
        <w:t xml:space="preserve"> obdrží od Organizátora </w:t>
      </w:r>
      <w:r w:rsidR="00F63B97" w:rsidRPr="00C800B1">
        <w:rPr>
          <w:rFonts w:ascii="Arial" w:hAnsi="Arial" w:cs="Arial"/>
          <w:b/>
          <w:bCs/>
          <w:sz w:val="22"/>
          <w:szCs w:val="22"/>
        </w:rPr>
        <w:t>20 ks</w:t>
      </w:r>
      <w:r w:rsidR="00F63B97" w:rsidRPr="00353CA6">
        <w:rPr>
          <w:rFonts w:ascii="Arial" w:hAnsi="Arial" w:cs="Arial"/>
          <w:sz w:val="22"/>
          <w:szCs w:val="22"/>
        </w:rPr>
        <w:t xml:space="preserve"> volných vstupenek na umělecké vystoupení dle čl. II smlouvy.</w:t>
      </w:r>
    </w:p>
    <w:p w14:paraId="16358BD4" w14:textId="77777777" w:rsidR="00EC4840" w:rsidRPr="00353CA6" w:rsidRDefault="00EC4840">
      <w:pPr>
        <w:pStyle w:val="Standard"/>
        <w:rPr>
          <w:rFonts w:ascii="Arial" w:hAnsi="Arial" w:cs="Arial"/>
          <w:sz w:val="22"/>
          <w:szCs w:val="22"/>
        </w:rPr>
      </w:pPr>
    </w:p>
    <w:p w14:paraId="1F42147E" w14:textId="77777777" w:rsidR="00C17C73" w:rsidRPr="00353CA6" w:rsidRDefault="009039CA">
      <w:pPr>
        <w:pStyle w:val="Standard"/>
        <w:jc w:val="both"/>
        <w:rPr>
          <w:rFonts w:ascii="Arial" w:hAnsi="Arial" w:cs="Arial"/>
          <w:sz w:val="22"/>
          <w:szCs w:val="22"/>
        </w:rPr>
      </w:pPr>
      <w:proofErr w:type="gramStart"/>
      <w:r w:rsidRPr="00353CA6">
        <w:rPr>
          <w:rFonts w:ascii="Arial" w:hAnsi="Arial" w:cs="Arial"/>
          <w:sz w:val="22"/>
          <w:szCs w:val="22"/>
        </w:rPr>
        <w:t>VIII.</w:t>
      </w:r>
      <w:r w:rsidR="00F63B97" w:rsidRPr="00353CA6">
        <w:rPr>
          <w:rFonts w:ascii="Arial" w:hAnsi="Arial" w:cs="Arial"/>
          <w:sz w:val="22"/>
          <w:szCs w:val="22"/>
        </w:rPr>
        <w:t>4</w:t>
      </w:r>
      <w:r w:rsidRPr="00353CA6">
        <w:rPr>
          <w:rFonts w:ascii="Arial" w:hAnsi="Arial" w:cs="Arial"/>
          <w:sz w:val="22"/>
          <w:szCs w:val="22"/>
        </w:rPr>
        <w:t xml:space="preserve"> Obě</w:t>
      </w:r>
      <w:proofErr w:type="gramEnd"/>
      <w:r w:rsidRPr="00353CA6">
        <w:rPr>
          <w:rFonts w:ascii="Arial" w:hAnsi="Arial" w:cs="Arial"/>
          <w:sz w:val="22"/>
          <w:szCs w:val="22"/>
        </w:rPr>
        <w:t xml:space="preserve"> strany berou na vědomí, že na tuto smlouvu se vztahuje ustanovení § 34 písm. b) autorského zákona (zákonná zpravodajská licence) s tím, že do autorského práva nezasahuje ten, kdo v odůvodněné míře (v délce nejvýše 3 min) užije zvukově-obrazový záznam uměleckého/</w:t>
      </w:r>
      <w:proofErr w:type="spellStart"/>
      <w:r w:rsidRPr="00353CA6">
        <w:rPr>
          <w:rFonts w:ascii="Arial" w:hAnsi="Arial" w:cs="Arial"/>
          <w:sz w:val="22"/>
          <w:szCs w:val="22"/>
        </w:rPr>
        <w:t>ých</w:t>
      </w:r>
      <w:proofErr w:type="spellEnd"/>
      <w:r w:rsidRPr="00353CA6">
        <w:rPr>
          <w:rFonts w:ascii="Arial" w:hAnsi="Arial" w:cs="Arial"/>
          <w:sz w:val="22"/>
          <w:szCs w:val="22"/>
        </w:rPr>
        <w:t xml:space="preserve"> vystoupení při zpravodajství o aktuální události.</w:t>
      </w:r>
    </w:p>
    <w:p w14:paraId="4518DC65" w14:textId="77777777" w:rsidR="00C17C73" w:rsidRPr="00353CA6" w:rsidRDefault="009039CA">
      <w:pPr>
        <w:pStyle w:val="Standard"/>
        <w:jc w:val="both"/>
        <w:rPr>
          <w:rFonts w:ascii="Arial" w:hAnsi="Arial" w:cs="Arial"/>
          <w:sz w:val="22"/>
          <w:szCs w:val="22"/>
        </w:rPr>
      </w:pPr>
      <w:proofErr w:type="gramStart"/>
      <w:r w:rsidRPr="00353CA6">
        <w:rPr>
          <w:rFonts w:ascii="Arial" w:hAnsi="Arial" w:cs="Arial"/>
          <w:sz w:val="22"/>
          <w:szCs w:val="22"/>
        </w:rPr>
        <w:t>VIII.</w:t>
      </w:r>
      <w:r w:rsidR="00F63B97" w:rsidRPr="00353CA6">
        <w:rPr>
          <w:rFonts w:ascii="Arial" w:hAnsi="Arial" w:cs="Arial"/>
          <w:sz w:val="22"/>
          <w:szCs w:val="22"/>
        </w:rPr>
        <w:t>5</w:t>
      </w:r>
      <w:r w:rsidRPr="00353CA6">
        <w:rPr>
          <w:rFonts w:ascii="Arial" w:hAnsi="Arial" w:cs="Arial"/>
          <w:sz w:val="22"/>
          <w:szCs w:val="22"/>
        </w:rPr>
        <w:t xml:space="preserve"> Tržby</w:t>
      </w:r>
      <w:proofErr w:type="gramEnd"/>
      <w:r w:rsidRPr="00353CA6">
        <w:rPr>
          <w:rFonts w:ascii="Arial" w:hAnsi="Arial" w:cs="Arial"/>
          <w:sz w:val="22"/>
          <w:szCs w:val="22"/>
        </w:rPr>
        <w:t xml:space="preserve"> za prodej vstupenek na uměleck</w:t>
      </w:r>
      <w:r w:rsidR="00F63B97" w:rsidRPr="00353CA6">
        <w:rPr>
          <w:rFonts w:ascii="Arial" w:hAnsi="Arial" w:cs="Arial"/>
          <w:sz w:val="22"/>
          <w:szCs w:val="22"/>
        </w:rPr>
        <w:t>é</w:t>
      </w:r>
      <w:r w:rsidRPr="00353CA6">
        <w:rPr>
          <w:rFonts w:ascii="Arial" w:hAnsi="Arial" w:cs="Arial"/>
          <w:sz w:val="22"/>
          <w:szCs w:val="22"/>
        </w:rPr>
        <w:t xml:space="preserve"> vystoupení náleží Organizátorovi.</w:t>
      </w:r>
    </w:p>
    <w:p w14:paraId="65CBF87D" w14:textId="77777777" w:rsidR="00C17C73" w:rsidRPr="00353CA6" w:rsidRDefault="00C17C73">
      <w:pPr>
        <w:pStyle w:val="Standard"/>
        <w:spacing w:line="240" w:lineRule="atLeast"/>
        <w:ind w:right="-1"/>
        <w:jc w:val="both"/>
        <w:rPr>
          <w:rFonts w:ascii="Arial" w:hAnsi="Arial" w:cs="Arial"/>
          <w:sz w:val="22"/>
          <w:szCs w:val="22"/>
        </w:rPr>
      </w:pPr>
    </w:p>
    <w:p w14:paraId="5D08BF88" w14:textId="77777777" w:rsidR="00C17C73" w:rsidRPr="00353CA6" w:rsidRDefault="009039CA">
      <w:pPr>
        <w:pStyle w:val="Standard"/>
        <w:spacing w:line="240" w:lineRule="atLeast"/>
        <w:ind w:right="-1"/>
        <w:jc w:val="both"/>
        <w:rPr>
          <w:rFonts w:ascii="Arial" w:hAnsi="Arial" w:cs="Arial"/>
          <w:sz w:val="22"/>
          <w:szCs w:val="22"/>
        </w:rPr>
      </w:pPr>
      <w:proofErr w:type="gramStart"/>
      <w:r w:rsidRPr="00353CA6">
        <w:rPr>
          <w:rFonts w:ascii="Arial" w:hAnsi="Arial" w:cs="Arial"/>
          <w:sz w:val="22"/>
          <w:szCs w:val="22"/>
        </w:rPr>
        <w:t>VIII.</w:t>
      </w:r>
      <w:r w:rsidR="00F63B97" w:rsidRPr="00353CA6">
        <w:rPr>
          <w:rFonts w:ascii="Arial" w:hAnsi="Arial" w:cs="Arial"/>
          <w:sz w:val="22"/>
          <w:szCs w:val="22"/>
        </w:rPr>
        <w:t>6</w:t>
      </w:r>
      <w:r w:rsidRPr="00353CA6">
        <w:rPr>
          <w:rFonts w:ascii="Arial" w:hAnsi="Arial" w:cs="Arial"/>
          <w:sz w:val="22"/>
          <w:szCs w:val="22"/>
        </w:rPr>
        <w:t xml:space="preserve"> Organizátor</w:t>
      </w:r>
      <w:proofErr w:type="gramEnd"/>
      <w:r w:rsidRPr="00353CA6">
        <w:rPr>
          <w:rFonts w:ascii="Arial" w:hAnsi="Arial" w:cs="Arial"/>
          <w:sz w:val="22"/>
          <w:szCs w:val="22"/>
        </w:rPr>
        <w:t xml:space="preserve"> a Divadlo se zavazují:</w:t>
      </w:r>
    </w:p>
    <w:p w14:paraId="33A8A25E" w14:textId="77777777" w:rsidR="00C17C73" w:rsidRPr="00353CA6" w:rsidRDefault="009039CA">
      <w:pPr>
        <w:pStyle w:val="Standard"/>
        <w:spacing w:line="240" w:lineRule="atLeast"/>
        <w:ind w:left="720" w:right="-1" w:hanging="720"/>
        <w:jc w:val="both"/>
        <w:rPr>
          <w:rFonts w:ascii="Arial" w:hAnsi="Arial" w:cs="Arial"/>
          <w:sz w:val="22"/>
          <w:szCs w:val="22"/>
        </w:rPr>
      </w:pPr>
      <w:r w:rsidRPr="00353CA6">
        <w:rPr>
          <w:rFonts w:ascii="Arial" w:hAnsi="Arial" w:cs="Arial"/>
          <w:sz w:val="22"/>
          <w:szCs w:val="22"/>
        </w:rPr>
        <w:t>uzavřít přiměřené pojištění, které dostatečně pokryje veškerou právní odpovědnost takto:</w:t>
      </w:r>
    </w:p>
    <w:p w14:paraId="6769C172" w14:textId="77777777" w:rsidR="00C17C73" w:rsidRPr="00353CA6" w:rsidRDefault="00C17C73">
      <w:pPr>
        <w:pStyle w:val="Standard"/>
        <w:spacing w:line="240" w:lineRule="atLeast"/>
        <w:ind w:left="720" w:right="-1" w:hanging="720"/>
        <w:jc w:val="both"/>
        <w:rPr>
          <w:rFonts w:ascii="Arial" w:hAnsi="Arial" w:cs="Arial"/>
          <w:sz w:val="22"/>
          <w:szCs w:val="22"/>
        </w:rPr>
      </w:pPr>
    </w:p>
    <w:p w14:paraId="5F2F0F53" w14:textId="77777777" w:rsidR="00C17C73" w:rsidRPr="00353CA6" w:rsidRDefault="00EC4840" w:rsidP="00EC4840">
      <w:pPr>
        <w:pStyle w:val="Standard"/>
        <w:spacing w:line="240" w:lineRule="atLeast"/>
        <w:ind w:right="-1"/>
        <w:jc w:val="both"/>
        <w:rPr>
          <w:rFonts w:ascii="Arial" w:hAnsi="Arial" w:cs="Arial"/>
          <w:sz w:val="22"/>
          <w:szCs w:val="22"/>
        </w:rPr>
      </w:pPr>
      <w:r w:rsidRPr="00353CA6">
        <w:rPr>
          <w:rFonts w:ascii="Arial" w:hAnsi="Arial" w:cs="Arial"/>
          <w:sz w:val="22"/>
          <w:szCs w:val="22"/>
        </w:rPr>
        <w:t xml:space="preserve">a) </w:t>
      </w:r>
      <w:r w:rsidR="009039CA" w:rsidRPr="00353CA6">
        <w:rPr>
          <w:rFonts w:ascii="Arial" w:hAnsi="Arial" w:cs="Arial"/>
          <w:sz w:val="22"/>
          <w:szCs w:val="22"/>
        </w:rPr>
        <w:t>Divadlo je povinno pojistit se proti veškerým rizikům, která se vztahují na jeho majetek</w:t>
      </w:r>
      <w:r w:rsidR="00F63B97" w:rsidRPr="00353CA6">
        <w:rPr>
          <w:rFonts w:ascii="Arial" w:hAnsi="Arial" w:cs="Arial"/>
          <w:sz w:val="22"/>
          <w:szCs w:val="22"/>
        </w:rPr>
        <w:t xml:space="preserve"> </w:t>
      </w:r>
      <w:r w:rsidR="00612F50" w:rsidRPr="00353CA6">
        <w:rPr>
          <w:rFonts w:ascii="Arial" w:hAnsi="Arial" w:cs="Arial"/>
          <w:sz w:val="22"/>
          <w:szCs w:val="22"/>
        </w:rPr>
        <w:t xml:space="preserve">a </w:t>
      </w:r>
      <w:r w:rsidR="009039CA" w:rsidRPr="00353CA6">
        <w:rPr>
          <w:rFonts w:ascii="Arial" w:hAnsi="Arial" w:cs="Arial"/>
          <w:sz w:val="22"/>
          <w:szCs w:val="22"/>
        </w:rPr>
        <w:t>majetek, za který nese odpovědnost, a majetek jeho zaměstnanců. Divadlo bude povinno nahradit veškeré škody vzniklé na místě konání uměleck</w:t>
      </w:r>
      <w:r w:rsidR="00F63B97" w:rsidRPr="00353CA6">
        <w:rPr>
          <w:rFonts w:ascii="Arial" w:hAnsi="Arial" w:cs="Arial"/>
          <w:sz w:val="22"/>
          <w:szCs w:val="22"/>
        </w:rPr>
        <w:t>ého</w:t>
      </w:r>
      <w:r w:rsidR="009039CA" w:rsidRPr="00353CA6">
        <w:rPr>
          <w:rFonts w:ascii="Arial" w:hAnsi="Arial" w:cs="Arial"/>
          <w:sz w:val="22"/>
          <w:szCs w:val="22"/>
        </w:rPr>
        <w:t xml:space="preserve"> vystoupení, které by způsobilo jednání, opominutí nebo zanedbání ze strany Divadla nebo jakéhokoli jeho zaměstnance.</w:t>
      </w:r>
    </w:p>
    <w:p w14:paraId="2B6BC5FC" w14:textId="77777777" w:rsidR="00C17C73" w:rsidRPr="00353CA6" w:rsidRDefault="009039CA" w:rsidP="00EC4840">
      <w:pPr>
        <w:pStyle w:val="Standard"/>
        <w:spacing w:line="240" w:lineRule="atLeast"/>
        <w:ind w:right="-1"/>
        <w:jc w:val="both"/>
        <w:rPr>
          <w:rFonts w:ascii="Arial" w:hAnsi="Arial" w:cs="Arial"/>
          <w:sz w:val="22"/>
          <w:szCs w:val="22"/>
        </w:rPr>
      </w:pPr>
      <w:r w:rsidRPr="00353CA6">
        <w:rPr>
          <w:rFonts w:ascii="Arial" w:hAnsi="Arial" w:cs="Arial"/>
          <w:sz w:val="22"/>
          <w:szCs w:val="22"/>
        </w:rPr>
        <w:t>b) Organizátor je povinen sjednat pojištění, pokud jde o jeho zaměstnance či jiné osoby pohybující se v místě konání uměleck</w:t>
      </w:r>
      <w:r w:rsidR="00F63B97" w:rsidRPr="00353CA6">
        <w:rPr>
          <w:rFonts w:ascii="Arial" w:hAnsi="Arial" w:cs="Arial"/>
          <w:sz w:val="22"/>
          <w:szCs w:val="22"/>
        </w:rPr>
        <w:t>ého</w:t>
      </w:r>
      <w:r w:rsidRPr="00353CA6">
        <w:rPr>
          <w:rFonts w:ascii="Arial" w:hAnsi="Arial" w:cs="Arial"/>
          <w:sz w:val="22"/>
          <w:szCs w:val="22"/>
        </w:rPr>
        <w:t xml:space="preserve"> vystoupení vč. účastníků hostování za Divadlo, a proti veškerým rizikům ohledně veškerého majetku vlastního i třetích osob, a dále škod na životu a zdraví účastníků hostování Divadla, za které nese odpovědnost Organizátor, kromě případů, v nichž škoda nebo pracovní úraz byly způsobeny zaviněním jednáním účastníků hostování Divadla dle této smlouvy.</w:t>
      </w:r>
    </w:p>
    <w:p w14:paraId="60971E6D" w14:textId="77777777" w:rsidR="00C17C73" w:rsidRPr="00353CA6" w:rsidRDefault="00C17C73" w:rsidP="00EC4840">
      <w:pPr>
        <w:pStyle w:val="Standard"/>
        <w:spacing w:line="240" w:lineRule="atLeast"/>
        <w:ind w:right="-1"/>
        <w:jc w:val="both"/>
        <w:rPr>
          <w:rFonts w:ascii="Arial" w:hAnsi="Arial" w:cs="Arial"/>
          <w:sz w:val="22"/>
          <w:szCs w:val="22"/>
        </w:rPr>
      </w:pPr>
    </w:p>
    <w:p w14:paraId="2077192F" w14:textId="77777777" w:rsidR="00C17C73" w:rsidRPr="00353CA6" w:rsidRDefault="009039CA">
      <w:pPr>
        <w:pStyle w:val="Standard"/>
        <w:jc w:val="both"/>
        <w:rPr>
          <w:rFonts w:ascii="Arial" w:hAnsi="Arial" w:cs="Arial"/>
          <w:sz w:val="22"/>
          <w:szCs w:val="22"/>
        </w:rPr>
      </w:pPr>
      <w:proofErr w:type="gramStart"/>
      <w:r w:rsidRPr="00353CA6">
        <w:rPr>
          <w:rFonts w:ascii="Arial" w:hAnsi="Arial" w:cs="Arial"/>
          <w:sz w:val="22"/>
          <w:szCs w:val="22"/>
        </w:rPr>
        <w:t>VIII</w:t>
      </w:r>
      <w:r w:rsidR="007F1B36" w:rsidRPr="00353CA6">
        <w:rPr>
          <w:rFonts w:ascii="Arial" w:hAnsi="Arial" w:cs="Arial"/>
          <w:sz w:val="22"/>
          <w:szCs w:val="22"/>
        </w:rPr>
        <w:t>.7</w:t>
      </w:r>
      <w:r w:rsidRPr="00353CA6">
        <w:rPr>
          <w:rFonts w:ascii="Arial" w:hAnsi="Arial" w:cs="Arial"/>
          <w:sz w:val="22"/>
          <w:szCs w:val="22"/>
        </w:rPr>
        <w:t xml:space="preserve"> Zruší</w:t>
      </w:r>
      <w:proofErr w:type="gramEnd"/>
      <w:r w:rsidRPr="00353CA6">
        <w:rPr>
          <w:rFonts w:ascii="Arial" w:hAnsi="Arial" w:cs="Arial"/>
          <w:sz w:val="22"/>
          <w:szCs w:val="22"/>
        </w:rPr>
        <w:t>-li Organizátor umělecké vystoupení bez závažného důvodu do 15 dnů před sjednaným termínem, je Organizátor povinen uhradit Divadlu smluvní pokutu ve výši 50% ceny daného uměleckého vystoupení dle čl. II. této smlouvy. Pokud Organizátor zruší umělecké vystoupení ve lhůtě kratší než 15 dnů, zaplatí Divadlu smluvní pokutu ve výši 100% ceny daného zrušeného uměleckého vystoupení dle čl. II. smlouvy. Smluvní pokuta je splatná na základě faktury vystavené Divadlem a zaslané Organizátorovi.</w:t>
      </w:r>
    </w:p>
    <w:p w14:paraId="140DF4E5" w14:textId="77777777" w:rsidR="00C17C73" w:rsidRPr="00353CA6" w:rsidRDefault="00C17C73">
      <w:pPr>
        <w:pStyle w:val="Standard"/>
        <w:jc w:val="center"/>
        <w:rPr>
          <w:rFonts w:ascii="Arial" w:hAnsi="Arial" w:cs="Arial"/>
          <w:b/>
          <w:sz w:val="22"/>
          <w:szCs w:val="22"/>
        </w:rPr>
      </w:pPr>
    </w:p>
    <w:p w14:paraId="7678C057" w14:textId="77777777" w:rsidR="00C17C73" w:rsidRPr="00353CA6" w:rsidRDefault="009039CA">
      <w:pPr>
        <w:pStyle w:val="Standard"/>
        <w:jc w:val="center"/>
        <w:rPr>
          <w:rFonts w:ascii="Arial" w:hAnsi="Arial" w:cs="Arial"/>
          <w:b/>
          <w:sz w:val="22"/>
          <w:szCs w:val="22"/>
        </w:rPr>
      </w:pPr>
      <w:r w:rsidRPr="00353CA6">
        <w:rPr>
          <w:rFonts w:ascii="Arial" w:hAnsi="Arial" w:cs="Arial"/>
          <w:b/>
          <w:sz w:val="22"/>
          <w:szCs w:val="22"/>
        </w:rPr>
        <w:t>IX.</w:t>
      </w:r>
    </w:p>
    <w:p w14:paraId="1177D0EE" w14:textId="77777777" w:rsidR="00F63B97" w:rsidRPr="00353CA6" w:rsidRDefault="007F1B36" w:rsidP="00F63B97">
      <w:pPr>
        <w:widowControl/>
        <w:suppressAutoHyphens w:val="0"/>
        <w:autoSpaceDN/>
        <w:jc w:val="both"/>
        <w:textAlignment w:val="auto"/>
        <w:rPr>
          <w:rFonts w:ascii="Arial" w:eastAsia="Times New Roman" w:hAnsi="Arial" w:cs="Arial"/>
          <w:kern w:val="0"/>
          <w:sz w:val="22"/>
          <w:szCs w:val="22"/>
          <w:lang w:eastAsia="cs-CZ" w:bidi="ar-SA"/>
        </w:rPr>
      </w:pPr>
      <w:proofErr w:type="gramStart"/>
      <w:r w:rsidRPr="00353CA6">
        <w:rPr>
          <w:rFonts w:ascii="Arial" w:eastAsia="Times New Roman" w:hAnsi="Arial" w:cs="Arial"/>
          <w:kern w:val="0"/>
          <w:sz w:val="22"/>
          <w:szCs w:val="22"/>
          <w:lang w:eastAsia="cs-CZ" w:bidi="ar-SA"/>
        </w:rPr>
        <w:t xml:space="preserve">IX.1 </w:t>
      </w:r>
      <w:r w:rsidR="00F63B97" w:rsidRPr="00353CA6">
        <w:rPr>
          <w:rFonts w:ascii="Arial" w:eastAsia="Times New Roman" w:hAnsi="Arial" w:cs="Arial"/>
          <w:kern w:val="0"/>
          <w:sz w:val="22"/>
          <w:szCs w:val="22"/>
          <w:lang w:eastAsia="cs-CZ" w:bidi="ar-SA"/>
        </w:rPr>
        <w:t>Jestliže</w:t>
      </w:r>
      <w:proofErr w:type="gramEnd"/>
      <w:r w:rsidR="00F63B97" w:rsidRPr="00353CA6">
        <w:rPr>
          <w:rFonts w:ascii="Arial" w:eastAsia="Times New Roman" w:hAnsi="Arial" w:cs="Arial"/>
          <w:kern w:val="0"/>
          <w:sz w:val="22"/>
          <w:szCs w:val="22"/>
          <w:lang w:eastAsia="cs-CZ" w:bidi="ar-SA"/>
        </w:rPr>
        <w:t xml:space="preserve"> se umělecké vystoupení dle této smlouvy nebude moci uskutečnit z důvodu vyšší moci (např. přírodní katastrofa, epidemie, karanténa, nouzový stav apod.) resp. jiných příčin, které nebylo možno předvídat nebo odpovídajícím způsobem odvrátit, a které nebyly způsobeny některou ze smluvních stran a nelze spravedlivě požadovat, aby v plnění smlouvy pokračovaly, pak má každá z nich právo od smlouvy odstoupit. </w:t>
      </w:r>
    </w:p>
    <w:p w14:paraId="3C96EFBC" w14:textId="77777777" w:rsidR="00F63B97" w:rsidRPr="00353CA6" w:rsidRDefault="00F63B97" w:rsidP="00F63B97">
      <w:pPr>
        <w:widowControl/>
        <w:suppressAutoHyphens w:val="0"/>
        <w:autoSpaceDN/>
        <w:jc w:val="both"/>
        <w:textAlignment w:val="auto"/>
        <w:rPr>
          <w:rFonts w:ascii="Arial" w:eastAsia="Times New Roman" w:hAnsi="Arial" w:cs="Arial"/>
          <w:kern w:val="0"/>
          <w:sz w:val="22"/>
          <w:szCs w:val="22"/>
          <w:lang w:eastAsia="cs-CZ" w:bidi="ar-SA"/>
        </w:rPr>
      </w:pPr>
      <w:r w:rsidRPr="00353CA6">
        <w:rPr>
          <w:rFonts w:ascii="Arial" w:eastAsia="Times New Roman" w:hAnsi="Arial" w:cs="Arial"/>
          <w:kern w:val="0"/>
          <w:sz w:val="22"/>
          <w:szCs w:val="22"/>
          <w:lang w:eastAsia="cs-CZ" w:bidi="ar-SA"/>
        </w:rPr>
        <w:t>Pro tento případ nemá žádná ze smluvních stran právo na úhradu jakýchkoli finančních výdajů vynaložených v souvislosti s plněním této smlouvy.</w:t>
      </w:r>
    </w:p>
    <w:p w14:paraId="0577DEC2" w14:textId="77777777" w:rsidR="00F63B97" w:rsidRPr="00353CA6" w:rsidRDefault="00F63B97" w:rsidP="00F63B97">
      <w:pPr>
        <w:widowControl/>
        <w:suppressAutoHyphens w:val="0"/>
        <w:autoSpaceDN/>
        <w:jc w:val="both"/>
        <w:textAlignment w:val="auto"/>
        <w:rPr>
          <w:rFonts w:ascii="Arial" w:eastAsia="Times New Roman" w:hAnsi="Arial" w:cs="Arial"/>
          <w:kern w:val="0"/>
          <w:sz w:val="22"/>
          <w:szCs w:val="22"/>
          <w:lang w:eastAsia="cs-CZ" w:bidi="ar-SA"/>
        </w:rPr>
      </w:pPr>
    </w:p>
    <w:p w14:paraId="62A97BAF" w14:textId="77777777" w:rsidR="00F63B97" w:rsidRPr="00353CA6" w:rsidRDefault="007F1B36" w:rsidP="00F63B97">
      <w:pPr>
        <w:widowControl/>
        <w:suppressAutoHyphens w:val="0"/>
        <w:autoSpaceDN/>
        <w:jc w:val="both"/>
        <w:textAlignment w:val="auto"/>
        <w:rPr>
          <w:rFonts w:ascii="Arial" w:eastAsia="Times New Roman" w:hAnsi="Arial" w:cs="Arial"/>
          <w:spacing w:val="-4"/>
          <w:kern w:val="0"/>
          <w:sz w:val="22"/>
          <w:szCs w:val="22"/>
          <w:lang w:eastAsia="cs-CZ" w:bidi="ar-SA"/>
        </w:rPr>
      </w:pPr>
      <w:proofErr w:type="gramStart"/>
      <w:r w:rsidRPr="00353CA6">
        <w:rPr>
          <w:rFonts w:ascii="Arial" w:eastAsia="Times New Roman" w:hAnsi="Arial" w:cs="Arial"/>
          <w:spacing w:val="-4"/>
          <w:kern w:val="0"/>
          <w:sz w:val="22"/>
          <w:szCs w:val="22"/>
          <w:lang w:eastAsia="cs-CZ" w:bidi="ar-SA"/>
        </w:rPr>
        <w:t xml:space="preserve">IX.2 </w:t>
      </w:r>
      <w:r w:rsidR="00F63B97" w:rsidRPr="00353CA6">
        <w:rPr>
          <w:rFonts w:ascii="Arial" w:eastAsia="Times New Roman" w:hAnsi="Arial" w:cs="Arial"/>
          <w:spacing w:val="-4"/>
          <w:kern w:val="0"/>
          <w:sz w:val="22"/>
          <w:szCs w:val="22"/>
          <w:lang w:eastAsia="cs-CZ" w:bidi="ar-SA"/>
        </w:rPr>
        <w:t>V případě</w:t>
      </w:r>
      <w:proofErr w:type="gramEnd"/>
      <w:r w:rsidR="00F63B97" w:rsidRPr="00353CA6">
        <w:rPr>
          <w:rFonts w:ascii="Arial" w:eastAsia="Times New Roman" w:hAnsi="Arial" w:cs="Arial"/>
          <w:spacing w:val="-4"/>
          <w:kern w:val="0"/>
          <w:sz w:val="22"/>
          <w:szCs w:val="22"/>
          <w:lang w:eastAsia="cs-CZ" w:bidi="ar-SA"/>
        </w:rPr>
        <w:t xml:space="preserve">, že se </w:t>
      </w:r>
      <w:r w:rsidRPr="00353CA6">
        <w:rPr>
          <w:rFonts w:ascii="Arial" w:eastAsia="Times New Roman" w:hAnsi="Arial" w:cs="Arial"/>
          <w:spacing w:val="-4"/>
          <w:kern w:val="0"/>
          <w:sz w:val="22"/>
          <w:szCs w:val="22"/>
          <w:lang w:eastAsia="cs-CZ" w:bidi="ar-SA"/>
        </w:rPr>
        <w:t xml:space="preserve">Divadlo </w:t>
      </w:r>
      <w:r w:rsidR="00F63B97" w:rsidRPr="00353CA6">
        <w:rPr>
          <w:rFonts w:ascii="Arial" w:eastAsia="Times New Roman" w:hAnsi="Arial" w:cs="Arial"/>
          <w:spacing w:val="-4"/>
          <w:kern w:val="0"/>
          <w:sz w:val="22"/>
          <w:szCs w:val="22"/>
          <w:lang w:eastAsia="cs-CZ" w:bidi="ar-SA"/>
        </w:rPr>
        <w:t>z jakéhokoliv důvodu (vyjma vyšší moci, nemoci či fyzických obtíží, nebo nevyhnutelných překážek, které Organizátor uzná za dostatečné a odpovídající) nedostaví a neodvede umělecký výkon podle této smlouvy, je povin</w:t>
      </w:r>
      <w:r w:rsidRPr="00353CA6">
        <w:rPr>
          <w:rFonts w:ascii="Arial" w:eastAsia="Times New Roman" w:hAnsi="Arial" w:cs="Arial"/>
          <w:spacing w:val="-4"/>
          <w:kern w:val="0"/>
          <w:sz w:val="22"/>
          <w:szCs w:val="22"/>
          <w:lang w:eastAsia="cs-CZ" w:bidi="ar-SA"/>
        </w:rPr>
        <w:t>no</w:t>
      </w:r>
      <w:r w:rsidR="00F63B97" w:rsidRPr="00353CA6">
        <w:rPr>
          <w:rFonts w:ascii="Arial" w:eastAsia="Times New Roman" w:hAnsi="Arial" w:cs="Arial"/>
          <w:spacing w:val="-4"/>
          <w:kern w:val="0"/>
          <w:sz w:val="22"/>
          <w:szCs w:val="22"/>
          <w:lang w:eastAsia="cs-CZ" w:bidi="ar-SA"/>
        </w:rPr>
        <w:t xml:space="preserve"> uhradit Organizátorovi veškeré prokazatelně vzniklé výdaje Organizátora. </w:t>
      </w:r>
    </w:p>
    <w:p w14:paraId="1AFAE628" w14:textId="77777777" w:rsidR="00F63B97" w:rsidRPr="00353CA6" w:rsidRDefault="00F63B97">
      <w:pPr>
        <w:pStyle w:val="Standard"/>
        <w:jc w:val="both"/>
        <w:rPr>
          <w:rFonts w:ascii="Arial" w:hAnsi="Arial" w:cs="Arial"/>
          <w:sz w:val="22"/>
          <w:szCs w:val="22"/>
        </w:rPr>
      </w:pPr>
    </w:p>
    <w:p w14:paraId="265C507E" w14:textId="77777777" w:rsidR="00C17C73" w:rsidRPr="00353CA6" w:rsidRDefault="007F1B36">
      <w:pPr>
        <w:pStyle w:val="Standard"/>
        <w:jc w:val="both"/>
        <w:rPr>
          <w:rFonts w:ascii="Arial" w:hAnsi="Arial" w:cs="Arial"/>
          <w:sz w:val="22"/>
          <w:szCs w:val="22"/>
        </w:rPr>
      </w:pPr>
      <w:proofErr w:type="gramStart"/>
      <w:r w:rsidRPr="00353CA6">
        <w:rPr>
          <w:rFonts w:ascii="Arial" w:hAnsi="Arial" w:cs="Arial"/>
          <w:sz w:val="22"/>
          <w:szCs w:val="22"/>
        </w:rPr>
        <w:t xml:space="preserve">IX.3 </w:t>
      </w:r>
      <w:r w:rsidR="009039CA" w:rsidRPr="00353CA6">
        <w:rPr>
          <w:rFonts w:ascii="Arial" w:hAnsi="Arial" w:cs="Arial"/>
          <w:sz w:val="22"/>
          <w:szCs w:val="22"/>
        </w:rPr>
        <w:t>Organizátor</w:t>
      </w:r>
      <w:proofErr w:type="gramEnd"/>
      <w:r w:rsidR="009039CA" w:rsidRPr="00353CA6">
        <w:rPr>
          <w:rFonts w:ascii="Arial" w:hAnsi="Arial" w:cs="Arial"/>
          <w:sz w:val="22"/>
          <w:szCs w:val="22"/>
        </w:rPr>
        <w:t xml:space="preserve"> je oprávněn od této smlouvy odstoupit v případě, že Divadlo závažným způsobem poruší některou z povinností dle této smlouvy. Divadlo je oprávněno od této smlouvy odstoupit v případě, že Organizátor závažným způsobem poruší některou ze svých povinností dle této smlouvy. Projev odstoupení musí být učiněn písemně a musí být doručen druhé smluvní straně. Odstoupení je účinné dnem jeho doručení druhé smluvní straně. Odstoupení od smlouvy nemá vliv na nárok odstupující strany na úhradu nezbytných nákladů vzniklých do účinnosti odstoupení.</w:t>
      </w:r>
    </w:p>
    <w:p w14:paraId="3E88C1F2" w14:textId="77777777" w:rsidR="009C2FD1" w:rsidRPr="00353CA6" w:rsidRDefault="009C2FD1">
      <w:pPr>
        <w:pStyle w:val="Standard"/>
        <w:jc w:val="center"/>
        <w:rPr>
          <w:rFonts w:ascii="Arial" w:hAnsi="Arial" w:cs="Arial"/>
          <w:b/>
          <w:sz w:val="22"/>
          <w:szCs w:val="22"/>
        </w:rPr>
      </w:pPr>
    </w:p>
    <w:p w14:paraId="1F854864" w14:textId="77777777" w:rsidR="00C17C73" w:rsidRPr="00353CA6" w:rsidRDefault="009039CA">
      <w:pPr>
        <w:pStyle w:val="Standard"/>
        <w:jc w:val="center"/>
        <w:rPr>
          <w:rFonts w:ascii="Arial" w:hAnsi="Arial" w:cs="Arial"/>
          <w:b/>
          <w:sz w:val="22"/>
          <w:szCs w:val="22"/>
        </w:rPr>
      </w:pPr>
      <w:r w:rsidRPr="00353CA6">
        <w:rPr>
          <w:rFonts w:ascii="Arial" w:hAnsi="Arial" w:cs="Arial"/>
          <w:b/>
          <w:sz w:val="22"/>
          <w:szCs w:val="22"/>
        </w:rPr>
        <w:t>X.</w:t>
      </w:r>
    </w:p>
    <w:p w14:paraId="5736F83F" w14:textId="7D4AFC6C" w:rsidR="007F1B36" w:rsidRPr="00353CA6" w:rsidRDefault="007F1B36" w:rsidP="007F1B36">
      <w:pPr>
        <w:pStyle w:val="Bezmezer"/>
        <w:jc w:val="both"/>
        <w:rPr>
          <w:rFonts w:ascii="Arial" w:hAnsi="Arial" w:cs="Arial"/>
          <w:sz w:val="22"/>
          <w:szCs w:val="22"/>
        </w:rPr>
      </w:pPr>
      <w:bookmarkStart w:id="0" w:name="_Hlk100041430"/>
      <w:proofErr w:type="gramStart"/>
      <w:r w:rsidRPr="00353CA6">
        <w:rPr>
          <w:rFonts w:ascii="Arial" w:hAnsi="Arial" w:cs="Arial"/>
          <w:sz w:val="22"/>
          <w:szCs w:val="22"/>
        </w:rPr>
        <w:t>X.1 Zástupce</w:t>
      </w:r>
      <w:proofErr w:type="gramEnd"/>
      <w:r w:rsidRPr="00353CA6">
        <w:rPr>
          <w:rFonts w:ascii="Arial" w:hAnsi="Arial" w:cs="Arial"/>
          <w:sz w:val="22"/>
          <w:szCs w:val="22"/>
        </w:rPr>
        <w:t xml:space="preserve"> Divadla bude po příjezdu souboru do místa konání uměleckého vystoupení kontaktovat produkci Festivalu </w:t>
      </w:r>
      <w:proofErr w:type="spellStart"/>
      <w:r w:rsidR="00C6449D">
        <w:rPr>
          <w:rFonts w:ascii="Arial" w:hAnsi="Arial" w:cs="Arial"/>
          <w:sz w:val="22"/>
          <w:szCs w:val="22"/>
        </w:rPr>
        <w:t>xxxxx</w:t>
      </w:r>
      <w:proofErr w:type="spellEnd"/>
      <w:r w:rsidRPr="00353CA6">
        <w:rPr>
          <w:rFonts w:ascii="Arial" w:hAnsi="Arial" w:cs="Arial"/>
          <w:sz w:val="22"/>
          <w:szCs w:val="22"/>
        </w:rPr>
        <w:t xml:space="preserve">) resp. </w:t>
      </w:r>
      <w:proofErr w:type="spellStart"/>
      <w:r w:rsidR="00C6449D">
        <w:rPr>
          <w:rFonts w:ascii="Arial" w:hAnsi="Arial" w:cs="Arial"/>
          <w:sz w:val="22"/>
          <w:szCs w:val="22"/>
        </w:rPr>
        <w:t>xxxxx</w:t>
      </w:r>
      <w:proofErr w:type="spellEnd"/>
      <w:r w:rsidRPr="00353CA6">
        <w:rPr>
          <w:rFonts w:ascii="Arial" w:hAnsi="Arial" w:cs="Arial"/>
          <w:sz w:val="22"/>
          <w:szCs w:val="22"/>
        </w:rPr>
        <w:t>.</w:t>
      </w:r>
    </w:p>
    <w:p w14:paraId="72DE7382" w14:textId="77777777" w:rsidR="007F1B36" w:rsidRPr="00353CA6" w:rsidRDefault="007F1B36" w:rsidP="007F1B36">
      <w:pPr>
        <w:pStyle w:val="Bezmezer"/>
        <w:jc w:val="both"/>
        <w:rPr>
          <w:rFonts w:ascii="Arial" w:hAnsi="Arial" w:cs="Arial"/>
          <w:sz w:val="22"/>
          <w:szCs w:val="22"/>
        </w:rPr>
      </w:pPr>
    </w:p>
    <w:p w14:paraId="5B022E46" w14:textId="619B4933" w:rsidR="007F1B36" w:rsidRPr="00353CA6" w:rsidRDefault="007F1B36" w:rsidP="007F1B36">
      <w:pPr>
        <w:pStyle w:val="Bezmezer"/>
        <w:jc w:val="both"/>
        <w:rPr>
          <w:rFonts w:ascii="Arial" w:hAnsi="Arial" w:cs="Arial"/>
          <w:sz w:val="22"/>
          <w:szCs w:val="22"/>
        </w:rPr>
      </w:pPr>
      <w:proofErr w:type="gramStart"/>
      <w:r w:rsidRPr="00353CA6">
        <w:rPr>
          <w:rFonts w:ascii="Arial" w:hAnsi="Arial" w:cs="Arial"/>
          <w:sz w:val="22"/>
          <w:szCs w:val="22"/>
        </w:rPr>
        <w:t>X.2 Jednáním</w:t>
      </w:r>
      <w:proofErr w:type="gramEnd"/>
      <w:r w:rsidRPr="00353CA6">
        <w:rPr>
          <w:rFonts w:ascii="Arial" w:hAnsi="Arial" w:cs="Arial"/>
          <w:sz w:val="22"/>
          <w:szCs w:val="22"/>
        </w:rPr>
        <w:t xml:space="preserve"> za Divadlo ve věcech smluvních</w:t>
      </w:r>
      <w:r w:rsidR="0074637B" w:rsidRPr="00353CA6">
        <w:rPr>
          <w:rFonts w:ascii="Arial" w:hAnsi="Arial" w:cs="Arial"/>
          <w:sz w:val="22"/>
          <w:szCs w:val="22"/>
        </w:rPr>
        <w:t xml:space="preserve"> i produkčních</w:t>
      </w:r>
      <w:r w:rsidRPr="00353CA6">
        <w:rPr>
          <w:rFonts w:ascii="Arial" w:hAnsi="Arial" w:cs="Arial"/>
          <w:sz w:val="22"/>
          <w:szCs w:val="22"/>
        </w:rPr>
        <w:t xml:space="preserve"> je pověřen</w:t>
      </w:r>
      <w:r w:rsidR="009708A2">
        <w:rPr>
          <w:rFonts w:ascii="Arial" w:hAnsi="Arial" w:cs="Arial"/>
          <w:sz w:val="22"/>
          <w:szCs w:val="22"/>
        </w:rPr>
        <w:t>a</w:t>
      </w:r>
      <w:r w:rsidRPr="00353CA6">
        <w:rPr>
          <w:rFonts w:ascii="Arial" w:hAnsi="Arial" w:cs="Arial"/>
          <w:sz w:val="22"/>
          <w:szCs w:val="22"/>
        </w:rPr>
        <w:t xml:space="preserve"> </w:t>
      </w:r>
      <w:proofErr w:type="spellStart"/>
      <w:r w:rsidR="00C6449D">
        <w:rPr>
          <w:rFonts w:ascii="Arial" w:hAnsi="Arial" w:cs="Arial"/>
          <w:sz w:val="22"/>
          <w:szCs w:val="22"/>
        </w:rPr>
        <w:t>xxxxx</w:t>
      </w:r>
      <w:proofErr w:type="spellEnd"/>
      <w:r w:rsidRPr="00353CA6">
        <w:rPr>
          <w:rFonts w:ascii="Arial" w:hAnsi="Arial" w:cs="Arial"/>
          <w:sz w:val="22"/>
          <w:szCs w:val="22"/>
        </w:rPr>
        <w:t>, kter</w:t>
      </w:r>
      <w:r w:rsidR="00915C41" w:rsidRPr="00353CA6">
        <w:rPr>
          <w:rFonts w:ascii="Arial" w:hAnsi="Arial" w:cs="Arial"/>
          <w:sz w:val="22"/>
          <w:szCs w:val="22"/>
        </w:rPr>
        <w:t>ý</w:t>
      </w:r>
      <w:r w:rsidRPr="00353CA6">
        <w:rPr>
          <w:rFonts w:ascii="Arial" w:hAnsi="Arial" w:cs="Arial"/>
          <w:sz w:val="22"/>
          <w:szCs w:val="22"/>
        </w:rPr>
        <w:t xml:space="preserve"> je kontaktní osobou pro Organizátora. </w:t>
      </w:r>
    </w:p>
    <w:p w14:paraId="7DB60A91" w14:textId="2BA3097B" w:rsidR="007F1B36" w:rsidRPr="00353CA6" w:rsidRDefault="007F1B36" w:rsidP="007F1B36">
      <w:pPr>
        <w:pStyle w:val="Bezmezer"/>
        <w:jc w:val="both"/>
        <w:rPr>
          <w:rFonts w:ascii="Arial" w:hAnsi="Arial" w:cs="Arial"/>
          <w:sz w:val="22"/>
          <w:szCs w:val="22"/>
        </w:rPr>
      </w:pPr>
      <w:r w:rsidRPr="00353CA6">
        <w:rPr>
          <w:rFonts w:ascii="Arial" w:hAnsi="Arial" w:cs="Arial"/>
          <w:color w:val="000000"/>
          <w:sz w:val="22"/>
          <w:szCs w:val="22"/>
        </w:rPr>
        <w:t xml:space="preserve">V ekonomických záležitostech je jednáním pověřena </w:t>
      </w:r>
      <w:proofErr w:type="spellStart"/>
      <w:r w:rsidR="00C6449D">
        <w:rPr>
          <w:rFonts w:ascii="Arial" w:hAnsi="Arial" w:cs="Arial"/>
          <w:color w:val="000000"/>
          <w:sz w:val="22"/>
          <w:szCs w:val="22"/>
        </w:rPr>
        <w:t>xxxxx</w:t>
      </w:r>
      <w:proofErr w:type="spellEnd"/>
      <w:r w:rsidRPr="00353CA6">
        <w:rPr>
          <w:rFonts w:ascii="Arial" w:hAnsi="Arial" w:cs="Arial"/>
          <w:color w:val="000000"/>
          <w:sz w:val="22"/>
          <w:szCs w:val="22"/>
        </w:rPr>
        <w:t xml:space="preserve">. </w:t>
      </w:r>
      <w:r w:rsidR="00915C41" w:rsidRPr="00353CA6">
        <w:rPr>
          <w:rFonts w:ascii="Arial" w:hAnsi="Arial" w:cs="Arial"/>
          <w:sz w:val="22"/>
          <w:szCs w:val="22"/>
        </w:rPr>
        <w:t xml:space="preserve">Jednáním za Divadlo ve věcech propagačních materiálů je pověřena </w:t>
      </w:r>
      <w:proofErr w:type="spellStart"/>
      <w:r w:rsidR="00C6449D">
        <w:rPr>
          <w:rFonts w:ascii="Arial" w:hAnsi="Arial" w:cs="Arial"/>
          <w:sz w:val="22"/>
          <w:szCs w:val="22"/>
        </w:rPr>
        <w:t>xxxxx</w:t>
      </w:r>
      <w:proofErr w:type="spellEnd"/>
      <w:r w:rsidR="00C6449D">
        <w:rPr>
          <w:rFonts w:ascii="Arial" w:hAnsi="Arial" w:cs="Arial"/>
          <w:sz w:val="22"/>
          <w:szCs w:val="22"/>
        </w:rPr>
        <w:t>.</w:t>
      </w:r>
    </w:p>
    <w:p w14:paraId="4BC06665" w14:textId="77777777" w:rsidR="00E5573F" w:rsidRPr="00353CA6" w:rsidRDefault="00E5573F" w:rsidP="007F1B36">
      <w:pPr>
        <w:pStyle w:val="Bezmezer"/>
        <w:jc w:val="both"/>
        <w:rPr>
          <w:rFonts w:ascii="Arial" w:hAnsi="Arial" w:cs="Arial"/>
          <w:color w:val="000000"/>
          <w:sz w:val="22"/>
          <w:szCs w:val="22"/>
        </w:rPr>
      </w:pPr>
    </w:p>
    <w:p w14:paraId="2F250523" w14:textId="3E40497E" w:rsidR="007F1B36" w:rsidRPr="00353CA6" w:rsidRDefault="007F1B36" w:rsidP="007F1B36">
      <w:pPr>
        <w:pStyle w:val="Bezmezer"/>
        <w:jc w:val="both"/>
        <w:rPr>
          <w:rFonts w:ascii="Arial" w:hAnsi="Arial" w:cs="Arial"/>
          <w:color w:val="000000"/>
          <w:sz w:val="22"/>
          <w:szCs w:val="22"/>
        </w:rPr>
      </w:pPr>
      <w:proofErr w:type="gramStart"/>
      <w:r w:rsidRPr="00353CA6">
        <w:rPr>
          <w:rFonts w:ascii="Arial" w:hAnsi="Arial" w:cs="Arial"/>
          <w:color w:val="000000"/>
          <w:sz w:val="22"/>
          <w:szCs w:val="22"/>
        </w:rPr>
        <w:t>X.3 Jednáním</w:t>
      </w:r>
      <w:proofErr w:type="gramEnd"/>
      <w:r w:rsidRPr="00353CA6">
        <w:rPr>
          <w:rFonts w:ascii="Arial" w:hAnsi="Arial" w:cs="Arial"/>
          <w:color w:val="000000"/>
          <w:sz w:val="22"/>
          <w:szCs w:val="22"/>
        </w:rPr>
        <w:t xml:space="preserve"> za Organizátora ve věcech smluvních je pověřen </w:t>
      </w:r>
      <w:proofErr w:type="spellStart"/>
      <w:r w:rsidR="00C6449D">
        <w:rPr>
          <w:rFonts w:ascii="Arial" w:hAnsi="Arial" w:cs="Arial"/>
          <w:color w:val="000000"/>
          <w:sz w:val="22"/>
          <w:szCs w:val="22"/>
        </w:rPr>
        <w:t>xxxxx</w:t>
      </w:r>
      <w:proofErr w:type="spellEnd"/>
      <w:r w:rsidRPr="00353CA6">
        <w:rPr>
          <w:rFonts w:ascii="Arial" w:hAnsi="Arial" w:cs="Arial"/>
          <w:color w:val="000000"/>
          <w:sz w:val="22"/>
          <w:szCs w:val="22"/>
        </w:rPr>
        <w:t xml:space="preserve">, ve věcech uměleckých </w:t>
      </w:r>
      <w:proofErr w:type="spellStart"/>
      <w:r w:rsidR="00C6449D">
        <w:rPr>
          <w:rFonts w:ascii="Arial" w:hAnsi="Arial" w:cs="Arial"/>
          <w:color w:val="000000"/>
          <w:sz w:val="22"/>
          <w:szCs w:val="22"/>
        </w:rPr>
        <w:t>xxxxx</w:t>
      </w:r>
      <w:proofErr w:type="spellEnd"/>
      <w:r w:rsidR="00C6449D">
        <w:rPr>
          <w:rFonts w:ascii="Arial" w:hAnsi="Arial" w:cs="Arial"/>
          <w:color w:val="000000"/>
          <w:sz w:val="22"/>
          <w:szCs w:val="22"/>
        </w:rPr>
        <w:t>,</w:t>
      </w:r>
      <w:r w:rsidR="00E5573F" w:rsidRPr="00353CA6">
        <w:rPr>
          <w:rFonts w:ascii="Arial" w:hAnsi="Arial" w:cs="Arial"/>
          <w:color w:val="000000"/>
          <w:sz w:val="22"/>
          <w:szCs w:val="22"/>
        </w:rPr>
        <w:t xml:space="preserve"> produkčních </w:t>
      </w:r>
      <w:proofErr w:type="spellStart"/>
      <w:r w:rsidR="00C6449D">
        <w:rPr>
          <w:rFonts w:ascii="Arial" w:hAnsi="Arial" w:cs="Arial"/>
          <w:color w:val="000000"/>
          <w:sz w:val="22"/>
          <w:szCs w:val="22"/>
        </w:rPr>
        <w:t>xxxxx</w:t>
      </w:r>
      <w:proofErr w:type="spellEnd"/>
      <w:r w:rsidR="00E5573F" w:rsidRPr="00353CA6">
        <w:rPr>
          <w:rFonts w:ascii="Arial" w:hAnsi="Arial" w:cs="Arial"/>
          <w:color w:val="000000"/>
          <w:sz w:val="22"/>
          <w:szCs w:val="22"/>
        </w:rPr>
        <w:t>. T</w:t>
      </w:r>
      <w:r w:rsidRPr="00353CA6">
        <w:rPr>
          <w:rFonts w:ascii="Arial" w:hAnsi="Arial" w:cs="Arial"/>
          <w:color w:val="000000"/>
          <w:sz w:val="22"/>
          <w:szCs w:val="22"/>
        </w:rPr>
        <w:t>echnické záležitosti vyřizuj</w:t>
      </w:r>
      <w:r w:rsidR="00E5573F" w:rsidRPr="00353CA6">
        <w:rPr>
          <w:rFonts w:ascii="Arial" w:hAnsi="Arial" w:cs="Arial"/>
          <w:color w:val="000000"/>
          <w:sz w:val="22"/>
          <w:szCs w:val="22"/>
        </w:rPr>
        <w:t xml:space="preserve">e </w:t>
      </w:r>
      <w:r w:rsidRPr="00353CA6">
        <w:rPr>
          <w:rFonts w:ascii="Arial" w:hAnsi="Arial" w:cs="Arial"/>
          <w:color w:val="000000"/>
          <w:sz w:val="22"/>
          <w:szCs w:val="22"/>
        </w:rPr>
        <w:t xml:space="preserve">vedoucí techniky </w:t>
      </w:r>
      <w:proofErr w:type="spellStart"/>
      <w:r w:rsidR="00C6449D">
        <w:rPr>
          <w:rFonts w:ascii="Arial" w:hAnsi="Arial" w:cs="Arial"/>
          <w:color w:val="000000"/>
          <w:sz w:val="22"/>
          <w:szCs w:val="22"/>
        </w:rPr>
        <w:t>xxxxx</w:t>
      </w:r>
      <w:proofErr w:type="spellEnd"/>
      <w:r w:rsidR="00C6449D">
        <w:rPr>
          <w:rFonts w:ascii="Arial" w:hAnsi="Arial" w:cs="Arial"/>
          <w:color w:val="000000"/>
          <w:sz w:val="22"/>
          <w:szCs w:val="22"/>
        </w:rPr>
        <w:t>.</w:t>
      </w:r>
    </w:p>
    <w:p w14:paraId="3A42DE64" w14:textId="77777777" w:rsidR="007F1B36" w:rsidRPr="00353CA6" w:rsidRDefault="007F1B36" w:rsidP="009C2FD1">
      <w:pPr>
        <w:widowControl/>
        <w:suppressAutoHyphens w:val="0"/>
        <w:autoSpaceDN/>
        <w:jc w:val="both"/>
        <w:textAlignment w:val="auto"/>
        <w:rPr>
          <w:rFonts w:ascii="Arial" w:eastAsia="Times New Roman" w:hAnsi="Arial" w:cs="Arial"/>
          <w:kern w:val="0"/>
          <w:sz w:val="22"/>
          <w:szCs w:val="22"/>
          <w:lang w:eastAsia="cs-CZ" w:bidi="ar-SA"/>
        </w:rPr>
      </w:pPr>
    </w:p>
    <w:p w14:paraId="325A7187" w14:textId="77777777" w:rsidR="007F1B36" w:rsidRPr="00353CA6" w:rsidRDefault="007F1B36" w:rsidP="007F1B36">
      <w:pPr>
        <w:pStyle w:val="Standard"/>
        <w:jc w:val="center"/>
        <w:rPr>
          <w:rFonts w:ascii="Arial" w:hAnsi="Arial" w:cs="Arial"/>
          <w:b/>
          <w:sz w:val="22"/>
          <w:szCs w:val="22"/>
        </w:rPr>
      </w:pPr>
      <w:r w:rsidRPr="00353CA6">
        <w:rPr>
          <w:rFonts w:ascii="Arial" w:hAnsi="Arial" w:cs="Arial"/>
          <w:b/>
          <w:sz w:val="22"/>
          <w:szCs w:val="22"/>
        </w:rPr>
        <w:t>XI.</w:t>
      </w:r>
    </w:p>
    <w:p w14:paraId="52C221A8" w14:textId="77777777" w:rsidR="009C2FD1" w:rsidRPr="00353CA6" w:rsidRDefault="007F1B36" w:rsidP="009C2FD1">
      <w:pPr>
        <w:widowControl/>
        <w:suppressAutoHyphens w:val="0"/>
        <w:autoSpaceDN/>
        <w:jc w:val="both"/>
        <w:textAlignment w:val="auto"/>
        <w:rPr>
          <w:rFonts w:ascii="Arial" w:eastAsia="Times New Roman" w:hAnsi="Arial" w:cs="Arial"/>
          <w:kern w:val="0"/>
          <w:sz w:val="22"/>
          <w:szCs w:val="22"/>
          <w:lang w:eastAsia="cs-CZ" w:bidi="ar-SA"/>
        </w:rPr>
      </w:pPr>
      <w:proofErr w:type="gramStart"/>
      <w:r w:rsidRPr="00353CA6">
        <w:rPr>
          <w:rFonts w:ascii="Arial" w:eastAsia="Times New Roman" w:hAnsi="Arial" w:cs="Arial"/>
          <w:kern w:val="0"/>
          <w:sz w:val="22"/>
          <w:szCs w:val="22"/>
          <w:lang w:eastAsia="cs-CZ" w:bidi="ar-SA"/>
        </w:rPr>
        <w:t xml:space="preserve">XI.1 </w:t>
      </w:r>
      <w:r w:rsidR="009C2FD1" w:rsidRPr="00353CA6">
        <w:rPr>
          <w:rFonts w:ascii="Arial" w:eastAsia="Times New Roman" w:hAnsi="Arial" w:cs="Arial"/>
          <w:kern w:val="0"/>
          <w:sz w:val="22"/>
          <w:szCs w:val="22"/>
          <w:lang w:eastAsia="cs-CZ" w:bidi="ar-SA"/>
        </w:rPr>
        <w:t>Smlouva</w:t>
      </w:r>
      <w:proofErr w:type="gramEnd"/>
      <w:r w:rsidR="009C2FD1" w:rsidRPr="00353CA6">
        <w:rPr>
          <w:rFonts w:ascii="Arial" w:eastAsia="Times New Roman" w:hAnsi="Arial" w:cs="Arial"/>
          <w:kern w:val="0"/>
          <w:sz w:val="22"/>
          <w:szCs w:val="22"/>
          <w:lang w:eastAsia="cs-CZ" w:bidi="ar-SA"/>
        </w:rPr>
        <w:t xml:space="preserve"> bude zveřejněna v Registru smluv, s čímž obě smluvní strany souhlasí. Uveřejnění této smlouvy v registru smluv podle zákona č. 340/2015 Sb., ve znění pozdějších předpisů, zajistí Divadlo.</w:t>
      </w:r>
    </w:p>
    <w:p w14:paraId="7C920D28" w14:textId="77777777" w:rsidR="009C2FD1" w:rsidRPr="00353CA6" w:rsidRDefault="009C2FD1" w:rsidP="009C2FD1">
      <w:pPr>
        <w:widowControl/>
        <w:suppressAutoHyphens w:val="0"/>
        <w:autoSpaceDN/>
        <w:jc w:val="both"/>
        <w:textAlignment w:val="auto"/>
        <w:rPr>
          <w:rFonts w:ascii="Arial" w:eastAsia="Times New Roman" w:hAnsi="Arial" w:cs="Arial"/>
          <w:kern w:val="0"/>
          <w:sz w:val="22"/>
          <w:szCs w:val="22"/>
          <w:lang w:eastAsia="cs-CZ" w:bidi="ar-SA"/>
        </w:rPr>
      </w:pPr>
    </w:p>
    <w:p w14:paraId="0A0FC3A7" w14:textId="77777777" w:rsidR="009C2FD1" w:rsidRPr="00353CA6" w:rsidRDefault="007F1B36" w:rsidP="009C2FD1">
      <w:pPr>
        <w:widowControl/>
        <w:suppressAutoHyphens w:val="0"/>
        <w:autoSpaceDN/>
        <w:jc w:val="both"/>
        <w:textAlignment w:val="auto"/>
        <w:rPr>
          <w:rFonts w:ascii="Arial" w:eastAsia="Times New Roman" w:hAnsi="Arial" w:cs="Arial"/>
          <w:kern w:val="0"/>
          <w:sz w:val="22"/>
          <w:szCs w:val="22"/>
          <w:lang w:eastAsia="cs-CZ" w:bidi="ar-SA"/>
        </w:rPr>
      </w:pPr>
      <w:proofErr w:type="gramStart"/>
      <w:r w:rsidRPr="00353CA6">
        <w:rPr>
          <w:rFonts w:ascii="Arial" w:eastAsia="Times New Roman" w:hAnsi="Arial" w:cs="Arial"/>
          <w:kern w:val="0"/>
          <w:sz w:val="22"/>
          <w:szCs w:val="22"/>
          <w:lang w:eastAsia="cs-CZ" w:bidi="ar-SA"/>
        </w:rPr>
        <w:t xml:space="preserve">XI.2 </w:t>
      </w:r>
      <w:r w:rsidR="009C2FD1" w:rsidRPr="00353CA6">
        <w:rPr>
          <w:rFonts w:ascii="Arial" w:eastAsia="Times New Roman" w:hAnsi="Arial" w:cs="Arial"/>
          <w:kern w:val="0"/>
          <w:sz w:val="22"/>
          <w:szCs w:val="22"/>
          <w:lang w:eastAsia="cs-CZ" w:bidi="ar-SA"/>
        </w:rPr>
        <w:t>Smluvní</w:t>
      </w:r>
      <w:proofErr w:type="gramEnd"/>
      <w:r w:rsidR="009C2FD1" w:rsidRPr="00353CA6">
        <w:rPr>
          <w:rFonts w:ascii="Arial" w:eastAsia="Times New Roman" w:hAnsi="Arial" w:cs="Arial"/>
          <w:kern w:val="0"/>
          <w:sz w:val="22"/>
          <w:szCs w:val="22"/>
          <w:lang w:eastAsia="cs-CZ" w:bidi="ar-SA"/>
        </w:rPr>
        <w:t xml:space="preserve"> strany konstatují, že tato smlouva obsahuje údaje, které nebudou v souladu se zákonem č. 340/2015 Sb., ve znění pozdějších předpisů, uveřejněny v registru smluv podle uvedeného zákona (dále jen „neveřejné údaje“). Neveřejné údaje představují obchodní tajemství smluvních stran, informace o výpočtu ceny nebo jiné v souladu se zákonem neuveřejňované informace. Smluvní strany se dohodly, že Účinkující zajistí znečitelnění neveřejných údajů a neuvede je ani v </w:t>
      </w:r>
      <w:proofErr w:type="spellStart"/>
      <w:r w:rsidR="009C2FD1" w:rsidRPr="00353CA6">
        <w:rPr>
          <w:rFonts w:ascii="Arial" w:eastAsia="Times New Roman" w:hAnsi="Arial" w:cs="Arial"/>
          <w:kern w:val="0"/>
          <w:sz w:val="22"/>
          <w:szCs w:val="22"/>
          <w:lang w:eastAsia="cs-CZ" w:bidi="ar-SA"/>
        </w:rPr>
        <w:t>metadatech</w:t>
      </w:r>
      <w:proofErr w:type="spellEnd"/>
      <w:r w:rsidR="009C2FD1" w:rsidRPr="00353CA6">
        <w:rPr>
          <w:rFonts w:ascii="Arial" w:eastAsia="Times New Roman" w:hAnsi="Arial" w:cs="Arial"/>
          <w:kern w:val="0"/>
          <w:sz w:val="22"/>
          <w:szCs w:val="22"/>
          <w:lang w:eastAsia="cs-CZ" w:bidi="ar-SA"/>
        </w:rPr>
        <w:t xml:space="preserve">. Neveřejnými údaji v této smlouvě jsou podpisy smluvních stran. </w:t>
      </w:r>
    </w:p>
    <w:p w14:paraId="19D1848F" w14:textId="77777777" w:rsidR="00D422F0" w:rsidRPr="00353CA6" w:rsidRDefault="00D422F0" w:rsidP="009C2FD1">
      <w:pPr>
        <w:widowControl/>
        <w:suppressAutoHyphens w:val="0"/>
        <w:autoSpaceDN/>
        <w:jc w:val="both"/>
        <w:textAlignment w:val="auto"/>
        <w:rPr>
          <w:rFonts w:ascii="Arial" w:eastAsia="Times New Roman" w:hAnsi="Arial" w:cs="Arial"/>
          <w:kern w:val="0"/>
          <w:sz w:val="22"/>
          <w:szCs w:val="22"/>
          <w:lang w:eastAsia="cs-CZ" w:bidi="ar-SA"/>
        </w:rPr>
      </w:pPr>
    </w:p>
    <w:p w14:paraId="15D71FD8" w14:textId="77777777" w:rsidR="009C2FD1" w:rsidRPr="00353CA6" w:rsidRDefault="00D422F0" w:rsidP="009C2FD1">
      <w:pPr>
        <w:widowControl/>
        <w:suppressAutoHyphens w:val="0"/>
        <w:autoSpaceDN/>
        <w:jc w:val="both"/>
        <w:textAlignment w:val="auto"/>
        <w:rPr>
          <w:rFonts w:ascii="Arial" w:eastAsia="Times New Roman" w:hAnsi="Arial" w:cs="Arial"/>
          <w:kern w:val="0"/>
          <w:sz w:val="22"/>
          <w:szCs w:val="22"/>
          <w:lang w:eastAsia="cs-CZ" w:bidi="ar-SA"/>
        </w:rPr>
      </w:pPr>
      <w:proofErr w:type="gramStart"/>
      <w:r w:rsidRPr="00353CA6">
        <w:rPr>
          <w:rFonts w:ascii="Arial" w:eastAsia="Times New Roman" w:hAnsi="Arial" w:cs="Arial"/>
          <w:kern w:val="0"/>
          <w:sz w:val="22"/>
          <w:szCs w:val="22"/>
          <w:lang w:eastAsia="cs-CZ" w:bidi="ar-SA"/>
        </w:rPr>
        <w:t xml:space="preserve">XI.3 </w:t>
      </w:r>
      <w:r w:rsidR="009C2FD1" w:rsidRPr="00353CA6">
        <w:rPr>
          <w:rFonts w:ascii="Arial" w:eastAsia="Times New Roman" w:hAnsi="Arial" w:cs="Arial"/>
          <w:kern w:val="0"/>
          <w:sz w:val="22"/>
          <w:szCs w:val="22"/>
          <w:lang w:eastAsia="cs-CZ" w:bidi="ar-SA"/>
        </w:rPr>
        <w:t>Tato</w:t>
      </w:r>
      <w:proofErr w:type="gramEnd"/>
      <w:r w:rsidR="009C2FD1" w:rsidRPr="00353CA6">
        <w:rPr>
          <w:rFonts w:ascii="Arial" w:eastAsia="Times New Roman" w:hAnsi="Arial" w:cs="Arial"/>
          <w:kern w:val="0"/>
          <w:sz w:val="22"/>
          <w:szCs w:val="22"/>
          <w:lang w:eastAsia="cs-CZ" w:bidi="ar-SA"/>
        </w:rPr>
        <w:t xml:space="preserve"> smlouva nabývá platnosti uzavřením a účinnosti uveřejněním v registru smluv podle zákona č. 340/2015 Sb., ve znění pozdějších předpisů.</w:t>
      </w:r>
    </w:p>
    <w:bookmarkEnd w:id="0"/>
    <w:p w14:paraId="78ED564A" w14:textId="77777777" w:rsidR="007F1B36" w:rsidRPr="00353CA6" w:rsidRDefault="007F1B36" w:rsidP="007F1B36">
      <w:pPr>
        <w:widowControl/>
        <w:suppressAutoHyphens w:val="0"/>
        <w:autoSpaceDN/>
        <w:jc w:val="both"/>
        <w:textAlignment w:val="auto"/>
        <w:rPr>
          <w:rFonts w:ascii="Arial" w:eastAsia="Times New Roman" w:hAnsi="Arial" w:cs="Arial"/>
          <w:kern w:val="0"/>
          <w:sz w:val="22"/>
          <w:szCs w:val="22"/>
          <w:lang w:eastAsia="cs-CZ" w:bidi="ar-SA"/>
        </w:rPr>
      </w:pPr>
    </w:p>
    <w:p w14:paraId="44145742" w14:textId="77777777" w:rsidR="00C17C73" w:rsidRPr="00353CA6" w:rsidRDefault="00D85961">
      <w:pPr>
        <w:pStyle w:val="Standard"/>
        <w:jc w:val="center"/>
        <w:rPr>
          <w:rFonts w:ascii="Arial" w:hAnsi="Arial" w:cs="Arial"/>
          <w:b/>
          <w:sz w:val="22"/>
          <w:szCs w:val="22"/>
        </w:rPr>
      </w:pPr>
      <w:r w:rsidRPr="00353CA6">
        <w:rPr>
          <w:rFonts w:ascii="Arial" w:hAnsi="Arial" w:cs="Arial"/>
          <w:b/>
          <w:sz w:val="22"/>
          <w:szCs w:val="22"/>
        </w:rPr>
        <w:t>X</w:t>
      </w:r>
      <w:r w:rsidR="009C2FD1" w:rsidRPr="00353CA6">
        <w:rPr>
          <w:rFonts w:ascii="Arial" w:hAnsi="Arial" w:cs="Arial"/>
          <w:b/>
          <w:sz w:val="22"/>
          <w:szCs w:val="22"/>
        </w:rPr>
        <w:t>I</w:t>
      </w:r>
      <w:r w:rsidR="009039CA" w:rsidRPr="00353CA6">
        <w:rPr>
          <w:rFonts w:ascii="Arial" w:hAnsi="Arial" w:cs="Arial"/>
          <w:b/>
          <w:sz w:val="22"/>
          <w:szCs w:val="22"/>
        </w:rPr>
        <w:t>I.</w:t>
      </w:r>
    </w:p>
    <w:p w14:paraId="5B645AEA" w14:textId="77777777" w:rsidR="00C17C73" w:rsidRPr="00353CA6" w:rsidRDefault="009039CA">
      <w:pPr>
        <w:pStyle w:val="Standard"/>
        <w:jc w:val="both"/>
        <w:rPr>
          <w:rFonts w:ascii="Arial" w:hAnsi="Arial" w:cs="Arial"/>
          <w:sz w:val="22"/>
          <w:szCs w:val="22"/>
        </w:rPr>
      </w:pPr>
      <w:proofErr w:type="gramStart"/>
      <w:r w:rsidRPr="00353CA6">
        <w:rPr>
          <w:rFonts w:ascii="Arial" w:hAnsi="Arial" w:cs="Arial"/>
          <w:sz w:val="22"/>
          <w:szCs w:val="22"/>
        </w:rPr>
        <w:t>XI</w:t>
      </w:r>
      <w:r w:rsidR="00D422F0" w:rsidRPr="00353CA6">
        <w:rPr>
          <w:rFonts w:ascii="Arial" w:hAnsi="Arial" w:cs="Arial"/>
          <w:sz w:val="22"/>
          <w:szCs w:val="22"/>
        </w:rPr>
        <w:t>I</w:t>
      </w:r>
      <w:r w:rsidRPr="00353CA6">
        <w:rPr>
          <w:rFonts w:ascii="Arial" w:hAnsi="Arial" w:cs="Arial"/>
          <w:sz w:val="22"/>
          <w:szCs w:val="22"/>
        </w:rPr>
        <w:t>.1 Ve</w:t>
      </w:r>
      <w:proofErr w:type="gramEnd"/>
      <w:r w:rsidRPr="00353CA6">
        <w:rPr>
          <w:rFonts w:ascii="Arial" w:hAnsi="Arial" w:cs="Arial"/>
          <w:sz w:val="22"/>
          <w:szCs w:val="22"/>
        </w:rPr>
        <w:t xml:space="preserve"> všech případech neupravených touto smlouvou se smluvní strany řídí ustanoveními autorského zákona č. 121/2000 Sb., ve znění pozdějších předpisů, a občanského zákoníku </w:t>
      </w:r>
      <w:r w:rsidR="002D29D7" w:rsidRPr="00353CA6">
        <w:rPr>
          <w:rFonts w:ascii="Arial" w:hAnsi="Arial" w:cs="Arial"/>
          <w:sz w:val="22"/>
          <w:szCs w:val="22"/>
        </w:rPr>
        <w:br/>
      </w:r>
      <w:r w:rsidRPr="00353CA6">
        <w:rPr>
          <w:rFonts w:ascii="Arial" w:hAnsi="Arial" w:cs="Arial"/>
          <w:sz w:val="22"/>
          <w:szCs w:val="22"/>
        </w:rPr>
        <w:t>č. 89/2012 Sb.</w:t>
      </w:r>
    </w:p>
    <w:p w14:paraId="340097FA" w14:textId="77777777" w:rsidR="00C17C73" w:rsidRPr="00353CA6" w:rsidRDefault="00C17C73">
      <w:pPr>
        <w:pStyle w:val="Standard"/>
        <w:jc w:val="both"/>
        <w:rPr>
          <w:rFonts w:ascii="Arial" w:hAnsi="Arial" w:cs="Arial"/>
          <w:sz w:val="22"/>
          <w:szCs w:val="22"/>
        </w:rPr>
      </w:pPr>
    </w:p>
    <w:p w14:paraId="15D32AEA" w14:textId="77777777" w:rsidR="007F1B36" w:rsidRPr="00353CA6" w:rsidRDefault="009039CA" w:rsidP="007F1B36">
      <w:pPr>
        <w:pStyle w:val="Standard"/>
        <w:jc w:val="both"/>
        <w:rPr>
          <w:rFonts w:ascii="Arial" w:hAnsi="Arial" w:cs="Arial"/>
          <w:sz w:val="22"/>
          <w:szCs w:val="22"/>
        </w:rPr>
      </w:pPr>
      <w:proofErr w:type="gramStart"/>
      <w:r w:rsidRPr="00353CA6">
        <w:rPr>
          <w:rFonts w:ascii="Arial" w:hAnsi="Arial" w:cs="Arial"/>
          <w:sz w:val="22"/>
          <w:szCs w:val="22"/>
        </w:rPr>
        <w:t>XI</w:t>
      </w:r>
      <w:r w:rsidR="00D422F0" w:rsidRPr="00353CA6">
        <w:rPr>
          <w:rFonts w:ascii="Arial" w:hAnsi="Arial" w:cs="Arial"/>
          <w:sz w:val="22"/>
          <w:szCs w:val="22"/>
        </w:rPr>
        <w:t>I</w:t>
      </w:r>
      <w:r w:rsidRPr="00353CA6">
        <w:rPr>
          <w:rFonts w:ascii="Arial" w:hAnsi="Arial" w:cs="Arial"/>
          <w:sz w:val="22"/>
          <w:szCs w:val="22"/>
        </w:rPr>
        <w:t xml:space="preserve">.2 </w:t>
      </w:r>
      <w:r w:rsidR="007F1B36" w:rsidRPr="00353CA6">
        <w:rPr>
          <w:rFonts w:ascii="Arial" w:hAnsi="Arial" w:cs="Arial"/>
          <w:sz w:val="22"/>
          <w:szCs w:val="22"/>
        </w:rPr>
        <w:t>Tato</w:t>
      </w:r>
      <w:proofErr w:type="gramEnd"/>
      <w:r w:rsidR="007F1B36" w:rsidRPr="00353CA6">
        <w:rPr>
          <w:rFonts w:ascii="Arial" w:hAnsi="Arial" w:cs="Arial"/>
          <w:sz w:val="22"/>
          <w:szCs w:val="22"/>
        </w:rPr>
        <w:t xml:space="preserve"> smlouva je vyhotovena ve dvou stejnopisech, z nichž každá smluvní strana obdrží po jednom vyhotovení.</w:t>
      </w:r>
    </w:p>
    <w:p w14:paraId="6122055C" w14:textId="77777777" w:rsidR="007F1B36" w:rsidRPr="00353CA6" w:rsidRDefault="007F1B36" w:rsidP="007F1B36">
      <w:pPr>
        <w:pStyle w:val="Standard"/>
        <w:rPr>
          <w:rFonts w:ascii="Arial" w:hAnsi="Arial" w:cs="Arial"/>
          <w:sz w:val="22"/>
          <w:szCs w:val="22"/>
        </w:rPr>
      </w:pPr>
    </w:p>
    <w:p w14:paraId="713476A8" w14:textId="77777777" w:rsidR="0041576D" w:rsidRPr="00353CA6" w:rsidRDefault="009039CA" w:rsidP="007F1B36">
      <w:pPr>
        <w:pStyle w:val="Standard"/>
        <w:jc w:val="both"/>
        <w:rPr>
          <w:rFonts w:ascii="Arial" w:hAnsi="Arial" w:cs="Arial"/>
          <w:sz w:val="22"/>
          <w:szCs w:val="22"/>
        </w:rPr>
      </w:pPr>
      <w:proofErr w:type="gramStart"/>
      <w:r w:rsidRPr="00353CA6">
        <w:rPr>
          <w:rFonts w:ascii="Arial" w:hAnsi="Arial" w:cs="Arial"/>
          <w:sz w:val="22"/>
          <w:szCs w:val="22"/>
        </w:rPr>
        <w:t>XI</w:t>
      </w:r>
      <w:r w:rsidR="00D422F0" w:rsidRPr="00353CA6">
        <w:rPr>
          <w:rFonts w:ascii="Arial" w:hAnsi="Arial" w:cs="Arial"/>
          <w:sz w:val="22"/>
          <w:szCs w:val="22"/>
        </w:rPr>
        <w:t>I</w:t>
      </w:r>
      <w:r w:rsidRPr="00353CA6">
        <w:rPr>
          <w:rFonts w:ascii="Arial" w:hAnsi="Arial" w:cs="Arial"/>
          <w:sz w:val="22"/>
          <w:szCs w:val="22"/>
        </w:rPr>
        <w:t xml:space="preserve">.3 </w:t>
      </w:r>
      <w:r w:rsidR="007F1B36" w:rsidRPr="00353CA6">
        <w:rPr>
          <w:rFonts w:ascii="Arial" w:hAnsi="Arial" w:cs="Arial"/>
          <w:sz w:val="22"/>
          <w:szCs w:val="22"/>
        </w:rPr>
        <w:t>Tato</w:t>
      </w:r>
      <w:proofErr w:type="gramEnd"/>
      <w:r w:rsidR="007F1B36" w:rsidRPr="00353CA6">
        <w:rPr>
          <w:rFonts w:ascii="Arial" w:hAnsi="Arial" w:cs="Arial"/>
          <w:sz w:val="22"/>
          <w:szCs w:val="22"/>
        </w:rPr>
        <w:t xml:space="preserve"> smlouva může být měněna pouze písemnými číslovanými dodatky.</w:t>
      </w:r>
    </w:p>
    <w:p w14:paraId="04B8FBE1" w14:textId="77777777" w:rsidR="007F1B36" w:rsidRPr="00353CA6" w:rsidRDefault="007F1B36" w:rsidP="0041576D">
      <w:pPr>
        <w:pStyle w:val="Standard"/>
        <w:rPr>
          <w:rFonts w:ascii="Arial" w:hAnsi="Arial" w:cs="Arial"/>
          <w:sz w:val="22"/>
          <w:szCs w:val="22"/>
        </w:rPr>
      </w:pPr>
    </w:p>
    <w:p w14:paraId="4975EDFC" w14:textId="57F59FFA" w:rsidR="0041576D" w:rsidRPr="00353CA6" w:rsidRDefault="009039CA" w:rsidP="0041576D">
      <w:pPr>
        <w:pStyle w:val="Standard"/>
        <w:jc w:val="both"/>
        <w:rPr>
          <w:rFonts w:ascii="Arial" w:hAnsi="Arial" w:cs="Arial"/>
          <w:sz w:val="22"/>
          <w:szCs w:val="22"/>
        </w:rPr>
      </w:pPr>
      <w:proofErr w:type="gramStart"/>
      <w:r w:rsidRPr="00353CA6">
        <w:rPr>
          <w:rFonts w:ascii="Arial" w:hAnsi="Arial" w:cs="Arial"/>
          <w:sz w:val="22"/>
          <w:szCs w:val="22"/>
        </w:rPr>
        <w:t>XI</w:t>
      </w:r>
      <w:r w:rsidR="00D422F0" w:rsidRPr="00353CA6">
        <w:rPr>
          <w:rFonts w:ascii="Arial" w:hAnsi="Arial" w:cs="Arial"/>
          <w:sz w:val="22"/>
          <w:szCs w:val="22"/>
        </w:rPr>
        <w:t>I</w:t>
      </w:r>
      <w:r w:rsidR="00C740FA">
        <w:rPr>
          <w:rFonts w:ascii="Arial" w:hAnsi="Arial" w:cs="Arial"/>
          <w:sz w:val="22"/>
          <w:szCs w:val="22"/>
        </w:rPr>
        <w:t>.4</w:t>
      </w:r>
      <w:r w:rsidRPr="00353CA6">
        <w:rPr>
          <w:rFonts w:ascii="Arial" w:hAnsi="Arial" w:cs="Arial"/>
          <w:sz w:val="22"/>
          <w:szCs w:val="22"/>
        </w:rPr>
        <w:t xml:space="preserve"> </w:t>
      </w:r>
      <w:r w:rsidR="007F1B36" w:rsidRPr="00353CA6">
        <w:rPr>
          <w:rFonts w:ascii="Arial" w:hAnsi="Arial" w:cs="Arial"/>
          <w:sz w:val="22"/>
          <w:szCs w:val="22"/>
        </w:rPr>
        <w:t>Tato</w:t>
      </w:r>
      <w:proofErr w:type="gramEnd"/>
      <w:r w:rsidR="007F1B36" w:rsidRPr="00353CA6">
        <w:rPr>
          <w:rFonts w:ascii="Arial" w:hAnsi="Arial" w:cs="Arial"/>
          <w:sz w:val="22"/>
          <w:szCs w:val="22"/>
        </w:rPr>
        <w:t xml:space="preserve"> smlouva se uzavírá na dobu určitou do doby splnění jejího účelu.</w:t>
      </w:r>
    </w:p>
    <w:p w14:paraId="4C37C871" w14:textId="77777777" w:rsidR="0041576D" w:rsidRPr="00353CA6" w:rsidRDefault="0041576D">
      <w:pPr>
        <w:pStyle w:val="Standard"/>
        <w:rPr>
          <w:rFonts w:ascii="Arial" w:hAnsi="Arial" w:cs="Arial"/>
          <w:sz w:val="22"/>
          <w:szCs w:val="22"/>
        </w:rPr>
      </w:pPr>
    </w:p>
    <w:p w14:paraId="13118679" w14:textId="77777777" w:rsidR="0041576D" w:rsidRPr="00353CA6" w:rsidRDefault="0041576D">
      <w:pPr>
        <w:pStyle w:val="Standard"/>
        <w:rPr>
          <w:rFonts w:ascii="Arial" w:hAnsi="Arial" w:cs="Arial"/>
          <w:sz w:val="22"/>
          <w:szCs w:val="22"/>
        </w:rPr>
      </w:pPr>
    </w:p>
    <w:p w14:paraId="22608742" w14:textId="64D8BE87" w:rsidR="002D29D7" w:rsidRPr="00353CA6" w:rsidRDefault="00451DA3">
      <w:pPr>
        <w:pStyle w:val="Standard"/>
        <w:rPr>
          <w:rFonts w:ascii="Arial" w:hAnsi="Arial" w:cs="Arial"/>
          <w:sz w:val="22"/>
          <w:szCs w:val="22"/>
        </w:rPr>
      </w:pPr>
      <w:r w:rsidRPr="00353CA6">
        <w:rPr>
          <w:rFonts w:ascii="Arial" w:hAnsi="Arial" w:cs="Arial"/>
          <w:sz w:val="22"/>
          <w:szCs w:val="22"/>
        </w:rPr>
        <w:t>V Litomyšli dne</w:t>
      </w:r>
      <w:r w:rsidR="0041576D" w:rsidRPr="00353CA6">
        <w:rPr>
          <w:rFonts w:ascii="Arial" w:hAnsi="Arial" w:cs="Arial"/>
          <w:sz w:val="22"/>
          <w:szCs w:val="22"/>
        </w:rPr>
        <w:t xml:space="preserve"> </w:t>
      </w:r>
      <w:r w:rsidR="00E754D8" w:rsidRPr="00353CA6">
        <w:rPr>
          <w:rFonts w:ascii="Arial" w:hAnsi="Arial" w:cs="Arial"/>
          <w:sz w:val="22"/>
          <w:szCs w:val="22"/>
        </w:rPr>
        <w:tab/>
      </w:r>
      <w:r w:rsidR="00E754D8" w:rsidRPr="00353CA6">
        <w:rPr>
          <w:rFonts w:ascii="Arial" w:hAnsi="Arial" w:cs="Arial"/>
          <w:sz w:val="22"/>
          <w:szCs w:val="22"/>
        </w:rPr>
        <w:tab/>
      </w:r>
      <w:r w:rsidR="00B31141" w:rsidRPr="00353CA6">
        <w:rPr>
          <w:rFonts w:ascii="Arial" w:hAnsi="Arial" w:cs="Arial"/>
          <w:sz w:val="22"/>
          <w:szCs w:val="22"/>
        </w:rPr>
        <w:t xml:space="preserve">           </w:t>
      </w:r>
      <w:r w:rsidR="009039CA" w:rsidRPr="00353CA6">
        <w:rPr>
          <w:rFonts w:ascii="Arial" w:hAnsi="Arial" w:cs="Arial"/>
          <w:sz w:val="22"/>
          <w:szCs w:val="22"/>
        </w:rPr>
        <w:t xml:space="preserve">    </w:t>
      </w:r>
      <w:r w:rsidR="009039CA" w:rsidRPr="00353CA6">
        <w:rPr>
          <w:rFonts w:ascii="Arial" w:hAnsi="Arial" w:cs="Arial"/>
          <w:sz w:val="22"/>
          <w:szCs w:val="22"/>
        </w:rPr>
        <w:tab/>
      </w:r>
      <w:r w:rsidR="009039CA" w:rsidRPr="00353CA6">
        <w:rPr>
          <w:rFonts w:ascii="Arial" w:hAnsi="Arial" w:cs="Arial"/>
          <w:sz w:val="22"/>
          <w:szCs w:val="22"/>
        </w:rPr>
        <w:tab/>
        <w:t xml:space="preserve">V Praze dne                   </w:t>
      </w:r>
      <w:r w:rsidR="009039CA" w:rsidRPr="00353CA6">
        <w:rPr>
          <w:rFonts w:ascii="Arial" w:hAnsi="Arial" w:cs="Arial"/>
          <w:sz w:val="22"/>
          <w:szCs w:val="22"/>
        </w:rPr>
        <w:tab/>
      </w:r>
      <w:r w:rsidR="009039CA" w:rsidRPr="00353CA6">
        <w:rPr>
          <w:rFonts w:ascii="Arial" w:hAnsi="Arial" w:cs="Arial"/>
          <w:sz w:val="22"/>
          <w:szCs w:val="22"/>
        </w:rPr>
        <w:tab/>
      </w:r>
    </w:p>
    <w:p w14:paraId="6C31A466" w14:textId="77777777" w:rsidR="00C17C73" w:rsidRPr="00353CA6" w:rsidRDefault="009039CA">
      <w:pPr>
        <w:pStyle w:val="Standard"/>
        <w:rPr>
          <w:rFonts w:ascii="Arial" w:hAnsi="Arial" w:cs="Arial"/>
          <w:sz w:val="22"/>
          <w:szCs w:val="22"/>
        </w:rPr>
      </w:pPr>
      <w:r w:rsidRPr="00353CA6">
        <w:rPr>
          <w:rFonts w:ascii="Arial" w:hAnsi="Arial" w:cs="Arial"/>
          <w:sz w:val="22"/>
          <w:szCs w:val="22"/>
        </w:rPr>
        <w:tab/>
      </w:r>
    </w:p>
    <w:p w14:paraId="477CCA73" w14:textId="77777777" w:rsidR="00C17C73" w:rsidRPr="00353CA6" w:rsidRDefault="009039CA">
      <w:pPr>
        <w:pStyle w:val="Standard"/>
        <w:rPr>
          <w:rFonts w:ascii="Arial" w:hAnsi="Arial" w:cs="Arial"/>
          <w:sz w:val="22"/>
          <w:szCs w:val="22"/>
        </w:rPr>
      </w:pPr>
      <w:r w:rsidRPr="00353CA6">
        <w:rPr>
          <w:rFonts w:ascii="Arial" w:hAnsi="Arial" w:cs="Arial"/>
          <w:sz w:val="22"/>
          <w:szCs w:val="22"/>
        </w:rPr>
        <w:t>Za Organizátora:</w:t>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t>Za Divadlo:</w:t>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p>
    <w:p w14:paraId="656C2D23" w14:textId="77777777" w:rsidR="00992C39" w:rsidRPr="00353CA6" w:rsidRDefault="00992C39">
      <w:pPr>
        <w:pStyle w:val="Standard"/>
        <w:rPr>
          <w:rFonts w:ascii="Arial" w:hAnsi="Arial" w:cs="Arial"/>
          <w:sz w:val="22"/>
          <w:szCs w:val="22"/>
        </w:rPr>
      </w:pPr>
    </w:p>
    <w:p w14:paraId="020C7B00" w14:textId="77777777" w:rsidR="00992C39" w:rsidRPr="00353CA6" w:rsidRDefault="00992C39">
      <w:pPr>
        <w:pStyle w:val="Standard"/>
        <w:rPr>
          <w:rFonts w:ascii="Arial" w:hAnsi="Arial" w:cs="Arial"/>
          <w:sz w:val="22"/>
          <w:szCs w:val="22"/>
        </w:rPr>
      </w:pPr>
    </w:p>
    <w:p w14:paraId="33D755F7" w14:textId="77777777" w:rsidR="00992C39" w:rsidRPr="00353CA6" w:rsidRDefault="00992C39">
      <w:pPr>
        <w:pStyle w:val="Standard"/>
        <w:rPr>
          <w:rFonts w:ascii="Arial" w:hAnsi="Arial" w:cs="Arial"/>
          <w:sz w:val="22"/>
          <w:szCs w:val="22"/>
        </w:rPr>
      </w:pPr>
    </w:p>
    <w:p w14:paraId="6709A997" w14:textId="77777777" w:rsidR="00C17C73" w:rsidRPr="00353CA6" w:rsidRDefault="009039CA">
      <w:pPr>
        <w:pStyle w:val="Standard"/>
        <w:rPr>
          <w:rFonts w:ascii="Arial" w:hAnsi="Arial" w:cs="Arial"/>
          <w:sz w:val="22"/>
          <w:szCs w:val="22"/>
        </w:rPr>
      </w:pPr>
      <w:r w:rsidRPr="00353CA6">
        <w:rPr>
          <w:rFonts w:ascii="Arial" w:hAnsi="Arial" w:cs="Arial"/>
          <w:sz w:val="22"/>
          <w:szCs w:val="22"/>
        </w:rPr>
        <w:t>------------------</w:t>
      </w:r>
      <w:r w:rsidR="00992C39" w:rsidRPr="00353CA6">
        <w:rPr>
          <w:rFonts w:ascii="Arial" w:hAnsi="Arial" w:cs="Arial"/>
          <w:sz w:val="22"/>
          <w:szCs w:val="22"/>
        </w:rPr>
        <w:t>----------------------------</w:t>
      </w:r>
      <w:r w:rsidR="00992C39" w:rsidRPr="00353CA6">
        <w:rPr>
          <w:rFonts w:ascii="Arial" w:hAnsi="Arial" w:cs="Arial"/>
          <w:sz w:val="22"/>
          <w:szCs w:val="22"/>
        </w:rPr>
        <w:tab/>
      </w:r>
      <w:r w:rsidR="00992C39" w:rsidRPr="00353CA6">
        <w:rPr>
          <w:rFonts w:ascii="Arial" w:hAnsi="Arial" w:cs="Arial"/>
          <w:sz w:val="22"/>
          <w:szCs w:val="22"/>
        </w:rPr>
        <w:tab/>
      </w:r>
      <w:r w:rsidR="00992C39" w:rsidRPr="00353CA6">
        <w:rPr>
          <w:rFonts w:ascii="Arial" w:hAnsi="Arial" w:cs="Arial"/>
          <w:sz w:val="22"/>
          <w:szCs w:val="22"/>
        </w:rPr>
        <w:tab/>
      </w:r>
      <w:r w:rsidRPr="00353CA6">
        <w:rPr>
          <w:rFonts w:ascii="Arial" w:hAnsi="Arial" w:cs="Arial"/>
          <w:sz w:val="22"/>
          <w:szCs w:val="22"/>
        </w:rPr>
        <w:t>----------------------------------------------</w:t>
      </w:r>
    </w:p>
    <w:p w14:paraId="78BBF3EC" w14:textId="77777777" w:rsidR="00C17C73" w:rsidRPr="00353CA6" w:rsidRDefault="009039CA">
      <w:pPr>
        <w:pStyle w:val="Standard"/>
        <w:rPr>
          <w:rFonts w:ascii="Arial" w:hAnsi="Arial" w:cs="Arial"/>
          <w:sz w:val="22"/>
          <w:szCs w:val="22"/>
        </w:rPr>
      </w:pPr>
      <w:r w:rsidRPr="00353CA6">
        <w:rPr>
          <w:rFonts w:ascii="Arial" w:hAnsi="Arial" w:cs="Arial"/>
          <w:b/>
          <w:sz w:val="22"/>
          <w:szCs w:val="22"/>
        </w:rPr>
        <w:t>Smetanova</w:t>
      </w:r>
      <w:r w:rsidR="00992C39" w:rsidRPr="00353CA6">
        <w:rPr>
          <w:rFonts w:ascii="Arial" w:hAnsi="Arial" w:cs="Arial"/>
          <w:b/>
          <w:sz w:val="22"/>
          <w:szCs w:val="22"/>
        </w:rPr>
        <w:t xml:space="preserve"> Litomyšl, o.p.s. </w:t>
      </w:r>
      <w:r w:rsidR="00992C39" w:rsidRPr="00353CA6">
        <w:rPr>
          <w:rFonts w:ascii="Arial" w:hAnsi="Arial" w:cs="Arial"/>
          <w:b/>
          <w:sz w:val="22"/>
          <w:szCs w:val="22"/>
        </w:rPr>
        <w:tab/>
      </w:r>
      <w:r w:rsidR="00992C39" w:rsidRPr="00353CA6">
        <w:rPr>
          <w:rFonts w:ascii="Arial" w:hAnsi="Arial" w:cs="Arial"/>
          <w:b/>
          <w:sz w:val="22"/>
          <w:szCs w:val="22"/>
        </w:rPr>
        <w:tab/>
      </w:r>
      <w:r w:rsidR="00992C39" w:rsidRPr="00353CA6">
        <w:rPr>
          <w:rFonts w:ascii="Arial" w:hAnsi="Arial" w:cs="Arial"/>
          <w:b/>
          <w:sz w:val="22"/>
          <w:szCs w:val="22"/>
        </w:rPr>
        <w:tab/>
      </w:r>
      <w:r w:rsidRPr="00353CA6">
        <w:rPr>
          <w:rFonts w:ascii="Arial" w:hAnsi="Arial" w:cs="Arial"/>
          <w:b/>
          <w:sz w:val="22"/>
          <w:szCs w:val="22"/>
        </w:rPr>
        <w:t>Národní divadlo</w:t>
      </w:r>
    </w:p>
    <w:p w14:paraId="4599B2A6" w14:textId="4350335A" w:rsidR="00992C39" w:rsidRPr="00353CA6" w:rsidRDefault="002D29D7" w:rsidP="002D29D7">
      <w:pPr>
        <w:pStyle w:val="Standard"/>
        <w:rPr>
          <w:rFonts w:ascii="Arial" w:hAnsi="Arial" w:cs="Arial"/>
          <w:sz w:val="22"/>
          <w:szCs w:val="22"/>
        </w:rPr>
      </w:pPr>
      <w:r w:rsidRPr="00353CA6">
        <w:rPr>
          <w:rFonts w:ascii="Arial" w:hAnsi="Arial" w:cs="Arial"/>
          <w:sz w:val="22"/>
          <w:szCs w:val="22"/>
        </w:rPr>
        <w:tab/>
      </w:r>
      <w:r w:rsidRPr="00353CA6">
        <w:rPr>
          <w:rFonts w:ascii="Arial" w:hAnsi="Arial" w:cs="Arial"/>
          <w:sz w:val="22"/>
          <w:szCs w:val="22"/>
        </w:rPr>
        <w:tab/>
      </w:r>
    </w:p>
    <w:p w14:paraId="34675589" w14:textId="77777777" w:rsidR="00992C39" w:rsidRPr="00353CA6" w:rsidRDefault="00992C39" w:rsidP="002D29D7">
      <w:pPr>
        <w:pStyle w:val="Standard"/>
        <w:rPr>
          <w:rFonts w:ascii="Arial" w:hAnsi="Arial" w:cs="Arial"/>
          <w:sz w:val="22"/>
          <w:szCs w:val="22"/>
        </w:rPr>
      </w:pPr>
    </w:p>
    <w:p w14:paraId="7B492A54" w14:textId="77777777" w:rsidR="00992C39" w:rsidRPr="00353CA6" w:rsidRDefault="00992C39" w:rsidP="002D29D7">
      <w:pPr>
        <w:pStyle w:val="Standard"/>
        <w:rPr>
          <w:rFonts w:ascii="Arial" w:hAnsi="Arial" w:cs="Arial"/>
          <w:sz w:val="22"/>
          <w:szCs w:val="22"/>
        </w:rPr>
      </w:pPr>
    </w:p>
    <w:p w14:paraId="40E9D63F" w14:textId="77777777" w:rsidR="00992C39" w:rsidRPr="00353CA6" w:rsidRDefault="00992C39" w:rsidP="002D29D7">
      <w:pPr>
        <w:pStyle w:val="Standard"/>
        <w:rPr>
          <w:rFonts w:ascii="Arial" w:hAnsi="Arial" w:cs="Arial"/>
          <w:sz w:val="22"/>
          <w:szCs w:val="22"/>
        </w:rPr>
      </w:pPr>
    </w:p>
    <w:p w14:paraId="65CD00EE" w14:textId="77777777" w:rsidR="00992C39" w:rsidRPr="00353CA6" w:rsidRDefault="00992C39" w:rsidP="002D29D7">
      <w:pPr>
        <w:pStyle w:val="Standard"/>
        <w:rPr>
          <w:rFonts w:ascii="Arial" w:hAnsi="Arial" w:cs="Arial"/>
          <w:sz w:val="22"/>
          <w:szCs w:val="22"/>
        </w:rPr>
      </w:pPr>
    </w:p>
    <w:p w14:paraId="2EDCB2C7" w14:textId="77777777" w:rsidR="00C6449D" w:rsidRDefault="002D29D7" w:rsidP="00C6449D">
      <w:pPr>
        <w:pStyle w:val="Standard"/>
        <w:ind w:left="4248" w:firstLine="708"/>
        <w:rPr>
          <w:rFonts w:ascii="Arial" w:hAnsi="Arial" w:cs="Arial"/>
          <w:sz w:val="22"/>
          <w:szCs w:val="22"/>
        </w:rPr>
      </w:pPr>
      <w:r w:rsidRPr="00353CA6">
        <w:rPr>
          <w:rFonts w:ascii="Arial" w:hAnsi="Arial" w:cs="Arial"/>
          <w:sz w:val="22"/>
          <w:szCs w:val="22"/>
        </w:rPr>
        <w:t>----------------------------------------------</w:t>
      </w:r>
      <w:r w:rsidR="009039CA" w:rsidRPr="00353CA6">
        <w:rPr>
          <w:rFonts w:ascii="Arial" w:hAnsi="Arial" w:cs="Arial"/>
          <w:sz w:val="22"/>
          <w:szCs w:val="22"/>
        </w:rPr>
        <w:tab/>
      </w:r>
      <w:r w:rsidR="009039CA" w:rsidRPr="00353CA6">
        <w:rPr>
          <w:rFonts w:ascii="Arial" w:hAnsi="Arial" w:cs="Arial"/>
          <w:sz w:val="22"/>
          <w:szCs w:val="22"/>
        </w:rPr>
        <w:tab/>
      </w:r>
      <w:r w:rsidR="009039CA" w:rsidRPr="00353CA6">
        <w:rPr>
          <w:rFonts w:ascii="Arial" w:hAnsi="Arial" w:cs="Arial"/>
          <w:sz w:val="22"/>
          <w:szCs w:val="22"/>
        </w:rPr>
        <w:tab/>
      </w:r>
    </w:p>
    <w:p w14:paraId="571FAFC8" w14:textId="77777777" w:rsidR="00C6449D" w:rsidRDefault="00C6449D" w:rsidP="00C6449D">
      <w:pPr>
        <w:pStyle w:val="Standard"/>
        <w:ind w:left="4248" w:firstLine="708"/>
        <w:rPr>
          <w:rFonts w:ascii="Arial" w:hAnsi="Arial" w:cs="Arial"/>
          <w:sz w:val="22"/>
          <w:szCs w:val="22"/>
        </w:rPr>
      </w:pPr>
    </w:p>
    <w:p w14:paraId="346BAE19" w14:textId="77777777" w:rsidR="00C6449D" w:rsidRDefault="00C6449D" w:rsidP="00C6449D">
      <w:pPr>
        <w:pStyle w:val="Standard"/>
        <w:ind w:left="4248" w:firstLine="708"/>
        <w:rPr>
          <w:rFonts w:ascii="Arial" w:hAnsi="Arial" w:cs="Arial"/>
          <w:sz w:val="22"/>
          <w:szCs w:val="22"/>
        </w:rPr>
      </w:pPr>
    </w:p>
    <w:p w14:paraId="6197FC18" w14:textId="77777777" w:rsidR="00C6449D" w:rsidRDefault="00C6449D" w:rsidP="00C6449D">
      <w:pPr>
        <w:pStyle w:val="Standard"/>
        <w:ind w:left="4248" w:firstLine="708"/>
        <w:rPr>
          <w:rFonts w:ascii="Arial" w:hAnsi="Arial" w:cs="Arial"/>
          <w:sz w:val="22"/>
          <w:szCs w:val="22"/>
        </w:rPr>
      </w:pPr>
    </w:p>
    <w:p w14:paraId="3BDE34CF" w14:textId="77777777" w:rsidR="00C6449D" w:rsidRDefault="00C6449D" w:rsidP="00C6449D">
      <w:pPr>
        <w:pStyle w:val="Standard"/>
        <w:ind w:left="4248" w:firstLine="708"/>
        <w:rPr>
          <w:rFonts w:ascii="Arial" w:hAnsi="Arial" w:cs="Arial"/>
          <w:sz w:val="22"/>
          <w:szCs w:val="22"/>
        </w:rPr>
      </w:pPr>
    </w:p>
    <w:p w14:paraId="5715A6C0" w14:textId="77777777" w:rsidR="00C6449D" w:rsidRDefault="00C6449D" w:rsidP="00C6449D">
      <w:pPr>
        <w:pStyle w:val="Standard"/>
        <w:ind w:left="4248" w:firstLine="708"/>
        <w:rPr>
          <w:rFonts w:ascii="Arial" w:hAnsi="Arial" w:cs="Arial"/>
          <w:sz w:val="22"/>
          <w:szCs w:val="22"/>
        </w:rPr>
      </w:pPr>
    </w:p>
    <w:p w14:paraId="606E9D3A" w14:textId="77777777" w:rsidR="00C6449D" w:rsidRDefault="00C6449D" w:rsidP="00C6449D">
      <w:pPr>
        <w:pStyle w:val="Standard"/>
        <w:ind w:left="4248" w:firstLine="708"/>
        <w:rPr>
          <w:rFonts w:ascii="Arial" w:hAnsi="Arial" w:cs="Arial"/>
          <w:sz w:val="22"/>
          <w:szCs w:val="22"/>
        </w:rPr>
      </w:pPr>
    </w:p>
    <w:p w14:paraId="2B4F0024" w14:textId="77777777" w:rsidR="00C6449D" w:rsidRDefault="00C6449D" w:rsidP="00C6449D">
      <w:pPr>
        <w:pStyle w:val="Standard"/>
        <w:ind w:left="4248" w:firstLine="708"/>
        <w:rPr>
          <w:rFonts w:ascii="Arial" w:hAnsi="Arial" w:cs="Arial"/>
          <w:sz w:val="22"/>
          <w:szCs w:val="22"/>
        </w:rPr>
      </w:pPr>
    </w:p>
    <w:p w14:paraId="78B85E4D" w14:textId="77777777" w:rsidR="00C6449D" w:rsidRDefault="00C6449D" w:rsidP="00C6449D">
      <w:pPr>
        <w:pStyle w:val="Standard"/>
        <w:ind w:left="4248" w:firstLine="708"/>
        <w:rPr>
          <w:rFonts w:ascii="Arial" w:hAnsi="Arial" w:cs="Arial"/>
          <w:sz w:val="22"/>
          <w:szCs w:val="22"/>
        </w:rPr>
      </w:pPr>
    </w:p>
    <w:p w14:paraId="7B6CB448" w14:textId="10C53614" w:rsidR="000171D1" w:rsidRPr="00353CA6" w:rsidRDefault="000171D1" w:rsidP="00C6449D">
      <w:pPr>
        <w:pStyle w:val="Standard"/>
        <w:ind w:left="4248" w:firstLine="708"/>
        <w:rPr>
          <w:rFonts w:ascii="Arial" w:hAnsi="Arial" w:cs="Arial"/>
          <w:sz w:val="22"/>
          <w:szCs w:val="22"/>
        </w:rPr>
      </w:pPr>
      <w:r w:rsidRPr="00353CA6">
        <w:rPr>
          <w:rFonts w:ascii="Arial" w:hAnsi="Arial" w:cs="Arial"/>
          <w:b/>
          <w:sz w:val="22"/>
          <w:szCs w:val="22"/>
        </w:rPr>
        <w:t xml:space="preserve"> </w:t>
      </w:r>
    </w:p>
    <w:p w14:paraId="0A4A7BDA" w14:textId="77777777" w:rsidR="00682FFE" w:rsidRPr="00353CA6" w:rsidRDefault="00682FFE" w:rsidP="004B7D6A">
      <w:pPr>
        <w:pStyle w:val="Nadpis1"/>
        <w:tabs>
          <w:tab w:val="left" w:pos="0"/>
        </w:tabs>
        <w:rPr>
          <w:rFonts w:ascii="Arial" w:hAnsi="Arial" w:cs="Arial"/>
          <w:sz w:val="22"/>
          <w:szCs w:val="22"/>
        </w:rPr>
      </w:pPr>
    </w:p>
    <w:p w14:paraId="10015B74" w14:textId="77777777" w:rsidR="00682FFE" w:rsidRPr="00353CA6" w:rsidRDefault="00682FFE" w:rsidP="004B7D6A">
      <w:pPr>
        <w:pStyle w:val="Nadpis1"/>
        <w:tabs>
          <w:tab w:val="left" w:pos="0"/>
        </w:tabs>
        <w:rPr>
          <w:rFonts w:ascii="Arial" w:hAnsi="Arial" w:cs="Arial"/>
          <w:sz w:val="22"/>
          <w:szCs w:val="22"/>
        </w:rPr>
      </w:pPr>
    </w:p>
    <w:p w14:paraId="6546D259" w14:textId="77777777" w:rsidR="00682FFE" w:rsidRPr="00353CA6" w:rsidRDefault="00682FFE" w:rsidP="004B7D6A">
      <w:pPr>
        <w:pStyle w:val="Nadpis1"/>
        <w:tabs>
          <w:tab w:val="left" w:pos="0"/>
        </w:tabs>
        <w:rPr>
          <w:rFonts w:ascii="Arial" w:hAnsi="Arial" w:cs="Arial"/>
          <w:sz w:val="22"/>
          <w:szCs w:val="22"/>
        </w:rPr>
      </w:pPr>
    </w:p>
    <w:p w14:paraId="0033D5EB" w14:textId="54C810BE" w:rsidR="00682FFE" w:rsidRPr="00353CA6" w:rsidRDefault="00682FFE" w:rsidP="004B7D6A">
      <w:pPr>
        <w:pStyle w:val="Nadpis1"/>
        <w:tabs>
          <w:tab w:val="left" w:pos="0"/>
        </w:tabs>
        <w:rPr>
          <w:rFonts w:ascii="Arial" w:hAnsi="Arial" w:cs="Arial"/>
          <w:sz w:val="22"/>
          <w:szCs w:val="22"/>
        </w:rPr>
      </w:pPr>
    </w:p>
    <w:p w14:paraId="1A372A95" w14:textId="51695CA3" w:rsidR="00682FFE" w:rsidRPr="00353CA6" w:rsidRDefault="00682FFE" w:rsidP="00682FFE">
      <w:pPr>
        <w:pStyle w:val="Textbody"/>
        <w:rPr>
          <w:rFonts w:ascii="Arial" w:hAnsi="Arial" w:cs="Arial"/>
          <w:sz w:val="22"/>
          <w:szCs w:val="22"/>
        </w:rPr>
      </w:pPr>
    </w:p>
    <w:p w14:paraId="5213B022" w14:textId="5858D6CD" w:rsidR="00682FFE" w:rsidRPr="00353CA6" w:rsidRDefault="00682FFE" w:rsidP="00682FFE">
      <w:pPr>
        <w:pStyle w:val="Textbody"/>
        <w:rPr>
          <w:rFonts w:ascii="Arial" w:hAnsi="Arial" w:cs="Arial"/>
          <w:sz w:val="22"/>
          <w:szCs w:val="22"/>
        </w:rPr>
      </w:pPr>
    </w:p>
    <w:p w14:paraId="63355721" w14:textId="77777777" w:rsidR="00682FFE" w:rsidRPr="00353CA6" w:rsidRDefault="00682FFE" w:rsidP="00682FFE">
      <w:pPr>
        <w:pStyle w:val="Textbody"/>
        <w:rPr>
          <w:rFonts w:ascii="Arial" w:hAnsi="Arial" w:cs="Arial"/>
          <w:sz w:val="22"/>
          <w:szCs w:val="22"/>
        </w:rPr>
      </w:pPr>
    </w:p>
    <w:p w14:paraId="79BECF46" w14:textId="149137C0" w:rsidR="000171D1" w:rsidRPr="00353CA6" w:rsidRDefault="000171D1" w:rsidP="004B7D6A">
      <w:pPr>
        <w:pStyle w:val="Nadpis1"/>
        <w:tabs>
          <w:tab w:val="left" w:pos="0"/>
        </w:tabs>
        <w:rPr>
          <w:rFonts w:ascii="Arial" w:hAnsi="Arial" w:cs="Arial"/>
          <w:sz w:val="22"/>
          <w:szCs w:val="22"/>
        </w:rPr>
      </w:pPr>
      <w:r w:rsidRPr="00353CA6">
        <w:rPr>
          <w:rFonts w:ascii="Arial" w:hAnsi="Arial" w:cs="Arial"/>
          <w:sz w:val="22"/>
          <w:szCs w:val="22"/>
        </w:rPr>
        <w:t>Příloha č. 1 ke smlouvě o uměleckém vystoupení</w:t>
      </w:r>
    </w:p>
    <w:p w14:paraId="28229B94" w14:textId="77777777" w:rsidR="000171D1" w:rsidRPr="00353CA6" w:rsidRDefault="000171D1" w:rsidP="000171D1">
      <w:pPr>
        <w:pStyle w:val="Textbody"/>
        <w:rPr>
          <w:rFonts w:ascii="Arial" w:hAnsi="Arial" w:cs="Arial"/>
          <w:sz w:val="22"/>
          <w:szCs w:val="22"/>
        </w:rPr>
      </w:pPr>
    </w:p>
    <w:p w14:paraId="0DB9E6C7" w14:textId="77777777" w:rsidR="00E331DD" w:rsidRDefault="00E331DD" w:rsidP="000171D1">
      <w:pPr>
        <w:pStyle w:val="Standard"/>
        <w:jc w:val="center"/>
        <w:rPr>
          <w:rFonts w:ascii="Arial" w:hAnsi="Arial" w:cs="Arial"/>
          <w:sz w:val="22"/>
          <w:szCs w:val="22"/>
        </w:rPr>
      </w:pPr>
    </w:p>
    <w:p w14:paraId="52B74D03" w14:textId="51A3A33B" w:rsidR="000171D1" w:rsidRPr="00353CA6" w:rsidRDefault="000171D1" w:rsidP="000171D1">
      <w:pPr>
        <w:pStyle w:val="Standard"/>
        <w:jc w:val="center"/>
        <w:rPr>
          <w:rFonts w:ascii="Arial" w:hAnsi="Arial" w:cs="Arial"/>
          <w:sz w:val="22"/>
          <w:szCs w:val="22"/>
        </w:rPr>
      </w:pPr>
      <w:r w:rsidRPr="00353CA6">
        <w:rPr>
          <w:rFonts w:ascii="Arial" w:hAnsi="Arial" w:cs="Arial"/>
          <w:sz w:val="22"/>
          <w:szCs w:val="22"/>
        </w:rPr>
        <w:t xml:space="preserve">kterou uzavřely níže uvedené smluvní strany dle § 1746 odst. 2 </w:t>
      </w:r>
      <w:r w:rsidRPr="00353CA6">
        <w:rPr>
          <w:rFonts w:ascii="Arial" w:hAnsi="Arial" w:cs="Arial"/>
          <w:sz w:val="22"/>
          <w:szCs w:val="22"/>
        </w:rPr>
        <w:br/>
        <w:t>Občanského zákoníku č. 89/2012 Sb.</w:t>
      </w:r>
    </w:p>
    <w:p w14:paraId="5D125A88" w14:textId="77777777" w:rsidR="000171D1" w:rsidRPr="00353CA6" w:rsidRDefault="000171D1" w:rsidP="000171D1">
      <w:pPr>
        <w:pStyle w:val="Standard"/>
        <w:jc w:val="center"/>
        <w:rPr>
          <w:rFonts w:ascii="Arial" w:hAnsi="Arial" w:cs="Arial"/>
          <w:sz w:val="22"/>
          <w:szCs w:val="22"/>
        </w:rPr>
      </w:pPr>
    </w:p>
    <w:p w14:paraId="6A015405" w14:textId="77777777" w:rsidR="00E331DD" w:rsidRDefault="00E331DD" w:rsidP="000171D1">
      <w:pPr>
        <w:pStyle w:val="Standard"/>
        <w:rPr>
          <w:rFonts w:ascii="Arial" w:hAnsi="Arial" w:cs="Arial"/>
          <w:sz w:val="22"/>
          <w:szCs w:val="22"/>
        </w:rPr>
      </w:pPr>
    </w:p>
    <w:p w14:paraId="24280992" w14:textId="2FD719B0" w:rsidR="000171D1" w:rsidRPr="00353CA6" w:rsidRDefault="000171D1" w:rsidP="000171D1">
      <w:pPr>
        <w:pStyle w:val="Standard"/>
        <w:rPr>
          <w:rFonts w:ascii="Arial" w:hAnsi="Arial" w:cs="Arial"/>
          <w:sz w:val="22"/>
          <w:szCs w:val="22"/>
        </w:rPr>
      </w:pPr>
      <w:r w:rsidRPr="00353CA6">
        <w:rPr>
          <w:rFonts w:ascii="Arial" w:hAnsi="Arial" w:cs="Arial"/>
          <w:sz w:val="22"/>
          <w:szCs w:val="22"/>
        </w:rPr>
        <w:t>na straně jedné:</w:t>
      </w:r>
      <w:r w:rsidRPr="00353CA6">
        <w:rPr>
          <w:rFonts w:ascii="Arial" w:hAnsi="Arial" w:cs="Arial"/>
          <w:sz w:val="22"/>
          <w:szCs w:val="22"/>
        </w:rPr>
        <w:tab/>
      </w:r>
      <w:r w:rsidRPr="00353CA6">
        <w:rPr>
          <w:rFonts w:ascii="Arial" w:hAnsi="Arial" w:cs="Arial"/>
          <w:b/>
          <w:sz w:val="22"/>
          <w:szCs w:val="22"/>
        </w:rPr>
        <w:t>Národní divadlo</w:t>
      </w:r>
    </w:p>
    <w:p w14:paraId="2F03EAAD" w14:textId="77777777" w:rsidR="000171D1" w:rsidRPr="00353CA6" w:rsidRDefault="000171D1" w:rsidP="000171D1">
      <w:pPr>
        <w:pStyle w:val="Standard"/>
        <w:rPr>
          <w:rFonts w:ascii="Arial" w:hAnsi="Arial" w:cs="Arial"/>
          <w:sz w:val="22"/>
          <w:szCs w:val="22"/>
        </w:rPr>
      </w:pP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t>se sídlem Praha 1, 112 30, Ostrovní 1</w:t>
      </w:r>
    </w:p>
    <w:p w14:paraId="444EB102" w14:textId="77777777" w:rsidR="000171D1" w:rsidRPr="00353CA6" w:rsidRDefault="000171D1" w:rsidP="000171D1">
      <w:pPr>
        <w:pStyle w:val="Standard"/>
        <w:rPr>
          <w:rFonts w:ascii="Arial" w:hAnsi="Arial" w:cs="Arial"/>
          <w:sz w:val="22"/>
          <w:szCs w:val="22"/>
        </w:rPr>
      </w:pP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t>- dále jen „Divadlo“</w:t>
      </w:r>
    </w:p>
    <w:p w14:paraId="19E9827B" w14:textId="77777777" w:rsidR="000171D1" w:rsidRPr="00353CA6" w:rsidRDefault="000171D1" w:rsidP="000171D1">
      <w:pPr>
        <w:pStyle w:val="Standard"/>
        <w:rPr>
          <w:rFonts w:ascii="Arial" w:hAnsi="Arial" w:cs="Arial"/>
          <w:sz w:val="22"/>
          <w:szCs w:val="22"/>
        </w:rPr>
      </w:pPr>
      <w:r w:rsidRPr="00353CA6">
        <w:rPr>
          <w:rFonts w:ascii="Arial" w:hAnsi="Arial" w:cs="Arial"/>
          <w:sz w:val="22"/>
          <w:szCs w:val="22"/>
        </w:rPr>
        <w:t>a</w:t>
      </w:r>
    </w:p>
    <w:p w14:paraId="2E3F599D" w14:textId="77777777" w:rsidR="000171D1" w:rsidRPr="00353CA6" w:rsidRDefault="000171D1" w:rsidP="000171D1">
      <w:pPr>
        <w:pStyle w:val="Standard"/>
        <w:rPr>
          <w:rFonts w:ascii="Arial" w:hAnsi="Arial" w:cs="Arial"/>
          <w:sz w:val="22"/>
          <w:szCs w:val="22"/>
        </w:rPr>
      </w:pPr>
      <w:r w:rsidRPr="00353CA6">
        <w:rPr>
          <w:rFonts w:ascii="Arial" w:hAnsi="Arial" w:cs="Arial"/>
          <w:sz w:val="22"/>
          <w:szCs w:val="22"/>
        </w:rPr>
        <w:t>na straně druhé:</w:t>
      </w:r>
      <w:r w:rsidRPr="00353CA6">
        <w:rPr>
          <w:rFonts w:ascii="Arial" w:hAnsi="Arial" w:cs="Arial"/>
          <w:sz w:val="22"/>
          <w:szCs w:val="22"/>
        </w:rPr>
        <w:tab/>
      </w:r>
      <w:r w:rsidRPr="00353CA6">
        <w:rPr>
          <w:rFonts w:ascii="Arial" w:hAnsi="Arial" w:cs="Arial"/>
          <w:b/>
          <w:sz w:val="22"/>
          <w:szCs w:val="22"/>
        </w:rPr>
        <w:t>Smetanova Litomyšl, o.p.s.</w:t>
      </w:r>
    </w:p>
    <w:p w14:paraId="4F5DA6F6" w14:textId="77777777" w:rsidR="000171D1" w:rsidRPr="00353CA6" w:rsidRDefault="000171D1" w:rsidP="000171D1">
      <w:pPr>
        <w:pStyle w:val="Standard"/>
        <w:ind w:left="1416" w:firstLine="708"/>
        <w:rPr>
          <w:rFonts w:ascii="Arial" w:hAnsi="Arial" w:cs="Arial"/>
          <w:sz w:val="22"/>
          <w:szCs w:val="22"/>
        </w:rPr>
      </w:pPr>
      <w:r w:rsidRPr="00353CA6">
        <w:rPr>
          <w:rFonts w:ascii="Arial" w:hAnsi="Arial" w:cs="Arial"/>
          <w:sz w:val="22"/>
          <w:szCs w:val="22"/>
        </w:rPr>
        <w:t>se sídlem Litomyšl, 570 01, Jiráskova 133</w:t>
      </w:r>
    </w:p>
    <w:p w14:paraId="56DB1DC8" w14:textId="77777777" w:rsidR="000171D1" w:rsidRPr="00353CA6" w:rsidRDefault="000171D1" w:rsidP="000171D1">
      <w:pPr>
        <w:pStyle w:val="Standard"/>
        <w:rPr>
          <w:rFonts w:ascii="Arial" w:hAnsi="Arial" w:cs="Arial"/>
          <w:sz w:val="22"/>
          <w:szCs w:val="22"/>
        </w:rPr>
      </w:pP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t>- dále jen „Organizátor“</w:t>
      </w:r>
    </w:p>
    <w:p w14:paraId="24FB8025" w14:textId="105C72F8" w:rsidR="00672B17" w:rsidRPr="00353CA6" w:rsidRDefault="00672B17" w:rsidP="00C64145">
      <w:pPr>
        <w:widowControl/>
        <w:suppressAutoHyphens w:val="0"/>
        <w:autoSpaceDN/>
        <w:textAlignment w:val="auto"/>
        <w:rPr>
          <w:rFonts w:ascii="Arial" w:eastAsia="Calibri" w:hAnsi="Arial" w:cs="Arial"/>
          <w:b/>
          <w:kern w:val="0"/>
          <w:sz w:val="22"/>
          <w:szCs w:val="22"/>
          <w:highlight w:val="yellow"/>
          <w:lang w:eastAsia="en-US" w:bidi="ar-SA"/>
        </w:rPr>
      </w:pPr>
    </w:p>
    <w:p w14:paraId="5760B39D" w14:textId="77777777" w:rsidR="00E331DD" w:rsidRDefault="00E331DD" w:rsidP="00FF0344">
      <w:pPr>
        <w:outlineLvl w:val="1"/>
        <w:rPr>
          <w:rFonts w:ascii="Arial" w:hAnsi="Arial" w:cs="Arial"/>
          <w:bCs/>
          <w:sz w:val="22"/>
          <w:szCs w:val="22"/>
          <w:lang w:eastAsia="cs-CZ"/>
        </w:rPr>
      </w:pPr>
    </w:p>
    <w:p w14:paraId="6D78E2D9" w14:textId="77777777" w:rsidR="00E331DD" w:rsidRDefault="00E331DD" w:rsidP="00FF0344">
      <w:pPr>
        <w:outlineLvl w:val="1"/>
        <w:rPr>
          <w:rFonts w:ascii="Arial" w:hAnsi="Arial" w:cs="Arial"/>
          <w:bCs/>
          <w:sz w:val="22"/>
          <w:szCs w:val="22"/>
          <w:lang w:eastAsia="cs-CZ"/>
        </w:rPr>
      </w:pPr>
    </w:p>
    <w:p w14:paraId="5F6FD2FF" w14:textId="33D780E7" w:rsidR="00FF0344" w:rsidRPr="00E331DD" w:rsidRDefault="00682FFE" w:rsidP="00FF0344">
      <w:pPr>
        <w:outlineLvl w:val="1"/>
        <w:rPr>
          <w:rFonts w:ascii="Arial" w:hAnsi="Arial" w:cs="Arial"/>
          <w:bCs/>
          <w:sz w:val="22"/>
          <w:szCs w:val="22"/>
          <w:lang w:eastAsia="cs-CZ"/>
        </w:rPr>
      </w:pPr>
      <w:r w:rsidRPr="00E331DD">
        <w:rPr>
          <w:rFonts w:ascii="Arial" w:hAnsi="Arial" w:cs="Arial"/>
          <w:bCs/>
          <w:sz w:val="22"/>
          <w:szCs w:val="22"/>
          <w:lang w:eastAsia="cs-CZ"/>
        </w:rPr>
        <w:t>Pátek</w:t>
      </w:r>
      <w:r w:rsidR="00FF0344" w:rsidRPr="00E331DD">
        <w:rPr>
          <w:rFonts w:ascii="Arial" w:hAnsi="Arial" w:cs="Arial"/>
          <w:bCs/>
          <w:sz w:val="22"/>
          <w:szCs w:val="22"/>
          <w:lang w:eastAsia="cs-CZ"/>
        </w:rPr>
        <w:t xml:space="preserve"> </w:t>
      </w:r>
      <w:r w:rsidRPr="00E331DD">
        <w:rPr>
          <w:rFonts w:ascii="Arial" w:hAnsi="Arial" w:cs="Arial"/>
          <w:b/>
          <w:bCs/>
          <w:sz w:val="22"/>
          <w:szCs w:val="22"/>
          <w:lang w:eastAsia="cs-CZ"/>
        </w:rPr>
        <w:t>21. června 2024</w:t>
      </w:r>
    </w:p>
    <w:p w14:paraId="5FFE6C62" w14:textId="5CB010BE" w:rsidR="00FF0344" w:rsidRPr="00E331DD" w:rsidRDefault="00682FFE" w:rsidP="00FF0344">
      <w:pPr>
        <w:outlineLvl w:val="1"/>
        <w:rPr>
          <w:rFonts w:ascii="Arial" w:hAnsi="Arial" w:cs="Arial"/>
          <w:bCs/>
          <w:sz w:val="22"/>
          <w:szCs w:val="22"/>
          <w:lang w:eastAsia="cs-CZ"/>
        </w:rPr>
      </w:pPr>
      <w:r w:rsidRPr="00E331DD">
        <w:rPr>
          <w:rFonts w:ascii="Arial" w:hAnsi="Arial" w:cs="Arial"/>
          <w:b/>
          <w:bCs/>
          <w:sz w:val="22"/>
          <w:szCs w:val="22"/>
          <w:lang w:eastAsia="cs-CZ"/>
        </w:rPr>
        <w:t>21:00</w:t>
      </w:r>
      <w:r w:rsidR="00FF0344" w:rsidRPr="00E331DD">
        <w:rPr>
          <w:rFonts w:ascii="Arial" w:hAnsi="Arial" w:cs="Arial"/>
          <w:bCs/>
          <w:sz w:val="22"/>
          <w:szCs w:val="22"/>
          <w:lang w:eastAsia="cs-CZ"/>
        </w:rPr>
        <w:t xml:space="preserve"> hodin               </w:t>
      </w:r>
      <w:r w:rsidRPr="00E331DD">
        <w:rPr>
          <w:rFonts w:ascii="Arial" w:hAnsi="Arial" w:cs="Arial"/>
          <w:bCs/>
          <w:sz w:val="22"/>
          <w:szCs w:val="22"/>
          <w:lang w:eastAsia="cs-CZ"/>
        </w:rPr>
        <w:t>JEJÍ PASTORKYŇA</w:t>
      </w:r>
      <w:r w:rsidR="00FF0344" w:rsidRPr="00E331DD">
        <w:rPr>
          <w:rFonts w:ascii="Arial" w:hAnsi="Arial" w:cs="Arial"/>
          <w:bCs/>
          <w:sz w:val="22"/>
          <w:szCs w:val="22"/>
          <w:lang w:eastAsia="cs-CZ"/>
        </w:rPr>
        <w:t xml:space="preserve">                                                                                                                  </w:t>
      </w:r>
    </w:p>
    <w:p w14:paraId="3E90CD15" w14:textId="6F2910B8" w:rsidR="00FF0344" w:rsidRPr="00E331DD" w:rsidRDefault="001575BB" w:rsidP="00FF0344">
      <w:pPr>
        <w:outlineLvl w:val="1"/>
        <w:rPr>
          <w:rFonts w:ascii="Arial" w:hAnsi="Arial" w:cs="Arial"/>
          <w:bCs/>
          <w:sz w:val="22"/>
          <w:szCs w:val="22"/>
          <w:lang w:eastAsia="cs-CZ"/>
        </w:rPr>
      </w:pPr>
      <w:r w:rsidRPr="00E331DD">
        <w:rPr>
          <w:rFonts w:ascii="Arial" w:hAnsi="Arial" w:cs="Arial"/>
          <w:bCs/>
          <w:sz w:val="22"/>
          <w:szCs w:val="22"/>
          <w:lang w:eastAsia="cs-CZ"/>
        </w:rPr>
        <w:t xml:space="preserve"> Festivalová hala</w:t>
      </w:r>
    </w:p>
    <w:p w14:paraId="15735FFA" w14:textId="5BE5C192" w:rsidR="00353CA6" w:rsidRPr="00C800B1" w:rsidRDefault="00353CA6" w:rsidP="00FF0344">
      <w:pPr>
        <w:outlineLvl w:val="1"/>
        <w:rPr>
          <w:rFonts w:ascii="Arial" w:hAnsi="Arial" w:cs="Arial"/>
          <w:bCs/>
          <w:sz w:val="22"/>
          <w:szCs w:val="22"/>
          <w:lang w:val="de-DE" w:eastAsia="cs-CZ"/>
        </w:rPr>
      </w:pPr>
      <w:r w:rsidRPr="00C800B1">
        <w:rPr>
          <w:rFonts w:ascii="Arial" w:hAnsi="Arial" w:cs="Arial"/>
          <w:bCs/>
          <w:sz w:val="22"/>
          <w:szCs w:val="22"/>
          <w:lang w:val="de-DE" w:eastAsia="cs-CZ"/>
        </w:rPr>
        <w:t>Dirigent: Robert Jindra</w:t>
      </w:r>
    </w:p>
    <w:p w14:paraId="6F06A0C8" w14:textId="294FBE0E" w:rsidR="000171D1" w:rsidRPr="00C800B1" w:rsidRDefault="000171D1" w:rsidP="00C64145">
      <w:pPr>
        <w:widowControl/>
        <w:suppressAutoHyphens w:val="0"/>
        <w:autoSpaceDN/>
        <w:textAlignment w:val="auto"/>
        <w:rPr>
          <w:rFonts w:ascii="Arial" w:eastAsia="Calibri" w:hAnsi="Arial" w:cs="Arial"/>
          <w:kern w:val="0"/>
          <w:sz w:val="22"/>
          <w:szCs w:val="22"/>
          <w:lang w:eastAsia="en-US" w:bidi="ar-SA"/>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21"/>
      </w:tblGrid>
      <w:tr w:rsidR="00353CA6" w:rsidRPr="00C800B1" w14:paraId="52493C04" w14:textId="77777777" w:rsidTr="007C54EC">
        <w:tc>
          <w:tcPr>
            <w:tcW w:w="2835" w:type="dxa"/>
          </w:tcPr>
          <w:p w14:paraId="0D7C38DB" w14:textId="540EF96C" w:rsidR="00353CA6" w:rsidRPr="00C800B1" w:rsidRDefault="00353CA6" w:rsidP="00353CA6">
            <w:pPr>
              <w:rPr>
                <w:rFonts w:ascii="Arial" w:hAnsi="Arial" w:cs="Arial"/>
                <w:smallCaps/>
                <w:sz w:val="22"/>
                <w:szCs w:val="22"/>
              </w:rPr>
            </w:pPr>
            <w:r w:rsidRPr="00C800B1">
              <w:rPr>
                <w:rFonts w:ascii="Arial" w:hAnsi="Arial" w:cs="Arial"/>
                <w:smallCaps/>
                <w:sz w:val="22"/>
                <w:szCs w:val="22"/>
              </w:rPr>
              <w:t>Kostelnička</w:t>
            </w:r>
          </w:p>
        </w:tc>
        <w:tc>
          <w:tcPr>
            <w:tcW w:w="6221" w:type="dxa"/>
          </w:tcPr>
          <w:p w14:paraId="719DEAE5" w14:textId="77777777" w:rsidR="00353CA6" w:rsidRPr="00C800B1" w:rsidRDefault="00353CA6" w:rsidP="007C54EC">
            <w:pPr>
              <w:pStyle w:val="Bezmezer"/>
              <w:rPr>
                <w:rFonts w:ascii="Arial" w:hAnsi="Arial" w:cs="Arial"/>
              </w:rPr>
            </w:pPr>
            <w:r w:rsidRPr="00C800B1">
              <w:rPr>
                <w:rFonts w:ascii="Arial" w:hAnsi="Arial" w:cs="Arial"/>
              </w:rPr>
              <w:t>Eva Urbanová</w:t>
            </w:r>
          </w:p>
        </w:tc>
      </w:tr>
      <w:tr w:rsidR="00353CA6" w:rsidRPr="00C800B1" w14:paraId="1C466F34" w14:textId="77777777" w:rsidTr="007C54EC">
        <w:tc>
          <w:tcPr>
            <w:tcW w:w="2835" w:type="dxa"/>
          </w:tcPr>
          <w:p w14:paraId="5E9043C9" w14:textId="77777777" w:rsidR="00353CA6" w:rsidRPr="00C800B1" w:rsidRDefault="00353CA6" w:rsidP="007C54EC">
            <w:pPr>
              <w:rPr>
                <w:rFonts w:ascii="Arial" w:hAnsi="Arial" w:cs="Arial"/>
                <w:smallCaps/>
                <w:sz w:val="22"/>
                <w:szCs w:val="22"/>
              </w:rPr>
            </w:pPr>
            <w:proofErr w:type="spellStart"/>
            <w:r w:rsidRPr="00C800B1">
              <w:rPr>
                <w:rFonts w:ascii="Arial" w:hAnsi="Arial" w:cs="Arial"/>
                <w:smallCaps/>
                <w:sz w:val="22"/>
                <w:szCs w:val="22"/>
              </w:rPr>
              <w:t>laca</w:t>
            </w:r>
            <w:proofErr w:type="spellEnd"/>
            <w:r w:rsidRPr="00C800B1">
              <w:rPr>
                <w:rFonts w:ascii="Arial" w:hAnsi="Arial" w:cs="Arial"/>
                <w:smallCaps/>
                <w:sz w:val="22"/>
                <w:szCs w:val="22"/>
              </w:rPr>
              <w:t xml:space="preserve"> </w:t>
            </w:r>
            <w:proofErr w:type="spellStart"/>
            <w:r w:rsidRPr="00C800B1">
              <w:rPr>
                <w:rFonts w:ascii="Arial" w:hAnsi="Arial" w:cs="Arial"/>
                <w:smallCaps/>
                <w:sz w:val="22"/>
                <w:szCs w:val="22"/>
              </w:rPr>
              <w:t>klemeň</w:t>
            </w:r>
            <w:proofErr w:type="spellEnd"/>
          </w:p>
        </w:tc>
        <w:tc>
          <w:tcPr>
            <w:tcW w:w="6221" w:type="dxa"/>
          </w:tcPr>
          <w:p w14:paraId="5F856A28" w14:textId="56C9B866" w:rsidR="00353CA6" w:rsidRPr="00C800B1" w:rsidRDefault="00353CA6" w:rsidP="007C54EC">
            <w:pPr>
              <w:rPr>
                <w:rFonts w:ascii="Arial" w:hAnsi="Arial" w:cs="Arial"/>
                <w:sz w:val="22"/>
                <w:szCs w:val="22"/>
              </w:rPr>
            </w:pPr>
            <w:r w:rsidRPr="00C800B1">
              <w:rPr>
                <w:rFonts w:ascii="Arial" w:hAnsi="Arial" w:cs="Arial"/>
                <w:sz w:val="22"/>
                <w:szCs w:val="22"/>
              </w:rPr>
              <w:t xml:space="preserve">Pavel Černoch </w:t>
            </w:r>
          </w:p>
        </w:tc>
      </w:tr>
      <w:tr w:rsidR="00353CA6" w:rsidRPr="00C800B1" w14:paraId="5F534FD3" w14:textId="77777777" w:rsidTr="007C54EC">
        <w:tc>
          <w:tcPr>
            <w:tcW w:w="2835" w:type="dxa"/>
          </w:tcPr>
          <w:p w14:paraId="5524DC3B" w14:textId="77777777" w:rsidR="00353CA6" w:rsidRPr="00C800B1" w:rsidRDefault="00353CA6" w:rsidP="007C54EC">
            <w:pPr>
              <w:rPr>
                <w:rFonts w:ascii="Arial" w:hAnsi="Arial" w:cs="Arial"/>
                <w:smallCaps/>
                <w:sz w:val="22"/>
                <w:szCs w:val="22"/>
              </w:rPr>
            </w:pPr>
            <w:proofErr w:type="spellStart"/>
            <w:r w:rsidRPr="00C800B1">
              <w:rPr>
                <w:rFonts w:ascii="Arial" w:hAnsi="Arial" w:cs="Arial"/>
                <w:smallCaps/>
                <w:sz w:val="22"/>
                <w:szCs w:val="22"/>
              </w:rPr>
              <w:t>števa</w:t>
            </w:r>
            <w:proofErr w:type="spellEnd"/>
            <w:r w:rsidRPr="00C800B1">
              <w:rPr>
                <w:rFonts w:ascii="Arial" w:hAnsi="Arial" w:cs="Arial"/>
                <w:smallCaps/>
                <w:sz w:val="22"/>
                <w:szCs w:val="22"/>
              </w:rPr>
              <w:t xml:space="preserve"> </w:t>
            </w:r>
            <w:proofErr w:type="spellStart"/>
            <w:r w:rsidRPr="00C800B1">
              <w:rPr>
                <w:rFonts w:ascii="Arial" w:hAnsi="Arial" w:cs="Arial"/>
                <w:smallCaps/>
                <w:sz w:val="22"/>
                <w:szCs w:val="22"/>
              </w:rPr>
              <w:t>buryja</w:t>
            </w:r>
            <w:proofErr w:type="spellEnd"/>
          </w:p>
        </w:tc>
        <w:tc>
          <w:tcPr>
            <w:tcW w:w="6221" w:type="dxa"/>
          </w:tcPr>
          <w:p w14:paraId="0221A212" w14:textId="0B9C137E" w:rsidR="00353CA6" w:rsidRPr="00C800B1" w:rsidRDefault="00353CA6" w:rsidP="00353CA6">
            <w:pPr>
              <w:rPr>
                <w:rFonts w:ascii="Arial" w:hAnsi="Arial" w:cs="Arial"/>
                <w:sz w:val="22"/>
                <w:szCs w:val="22"/>
              </w:rPr>
            </w:pPr>
            <w:r w:rsidRPr="00C800B1">
              <w:rPr>
                <w:rFonts w:ascii="Arial" w:hAnsi="Arial" w:cs="Arial"/>
                <w:sz w:val="22"/>
                <w:szCs w:val="22"/>
              </w:rPr>
              <w:t xml:space="preserve">Pavol </w:t>
            </w:r>
            <w:proofErr w:type="spellStart"/>
            <w:r w:rsidRPr="00C800B1">
              <w:rPr>
                <w:rFonts w:ascii="Arial" w:hAnsi="Arial" w:cs="Arial"/>
                <w:sz w:val="22"/>
                <w:szCs w:val="22"/>
              </w:rPr>
              <w:t>Breslik</w:t>
            </w:r>
            <w:proofErr w:type="spellEnd"/>
          </w:p>
        </w:tc>
      </w:tr>
      <w:tr w:rsidR="00353CA6" w:rsidRPr="00C800B1" w14:paraId="6B752EC2" w14:textId="77777777" w:rsidTr="007C54EC">
        <w:tc>
          <w:tcPr>
            <w:tcW w:w="2835" w:type="dxa"/>
          </w:tcPr>
          <w:p w14:paraId="1A2A2FD8" w14:textId="0ADB855E" w:rsidR="00353CA6" w:rsidRPr="00C800B1" w:rsidRDefault="00353CA6" w:rsidP="00353CA6">
            <w:pPr>
              <w:rPr>
                <w:rFonts w:ascii="Arial" w:hAnsi="Arial" w:cs="Arial"/>
                <w:smallCaps/>
                <w:sz w:val="22"/>
                <w:szCs w:val="22"/>
              </w:rPr>
            </w:pPr>
            <w:r w:rsidRPr="00C800B1">
              <w:rPr>
                <w:rFonts w:ascii="Arial" w:hAnsi="Arial" w:cs="Arial"/>
                <w:smallCaps/>
                <w:sz w:val="22"/>
                <w:szCs w:val="22"/>
              </w:rPr>
              <w:t xml:space="preserve">Stařenka </w:t>
            </w:r>
          </w:p>
        </w:tc>
        <w:tc>
          <w:tcPr>
            <w:tcW w:w="6221" w:type="dxa"/>
          </w:tcPr>
          <w:p w14:paraId="5F7A21F2" w14:textId="74E13122" w:rsidR="00353CA6" w:rsidRPr="00C800B1" w:rsidRDefault="00353CA6" w:rsidP="007C54EC">
            <w:pPr>
              <w:rPr>
                <w:rFonts w:ascii="Arial" w:hAnsi="Arial" w:cs="Arial"/>
                <w:sz w:val="22"/>
                <w:szCs w:val="22"/>
              </w:rPr>
            </w:pPr>
            <w:r w:rsidRPr="00C800B1">
              <w:rPr>
                <w:rFonts w:ascii="Arial" w:hAnsi="Arial" w:cs="Arial"/>
                <w:sz w:val="22"/>
                <w:szCs w:val="22"/>
              </w:rPr>
              <w:t>Yvona Škvárová</w:t>
            </w:r>
          </w:p>
        </w:tc>
      </w:tr>
      <w:tr w:rsidR="00353CA6" w:rsidRPr="00C800B1" w14:paraId="760B0F60" w14:textId="77777777" w:rsidTr="007C54EC">
        <w:tc>
          <w:tcPr>
            <w:tcW w:w="2835" w:type="dxa"/>
          </w:tcPr>
          <w:p w14:paraId="098FAD42" w14:textId="77777777" w:rsidR="00353CA6" w:rsidRPr="00C800B1" w:rsidRDefault="00353CA6" w:rsidP="007C54EC">
            <w:pPr>
              <w:rPr>
                <w:rFonts w:ascii="Arial" w:hAnsi="Arial" w:cs="Arial"/>
                <w:smallCaps/>
                <w:sz w:val="22"/>
                <w:szCs w:val="22"/>
              </w:rPr>
            </w:pPr>
            <w:proofErr w:type="spellStart"/>
            <w:r w:rsidRPr="00C800B1">
              <w:rPr>
                <w:rFonts w:ascii="Arial" w:hAnsi="Arial" w:cs="Arial"/>
                <w:smallCaps/>
                <w:sz w:val="22"/>
                <w:szCs w:val="22"/>
              </w:rPr>
              <w:t>jenůfa</w:t>
            </w:r>
            <w:proofErr w:type="spellEnd"/>
          </w:p>
        </w:tc>
        <w:tc>
          <w:tcPr>
            <w:tcW w:w="6221" w:type="dxa"/>
          </w:tcPr>
          <w:p w14:paraId="67F67C4A" w14:textId="77777777" w:rsidR="00353CA6" w:rsidRPr="00C800B1" w:rsidRDefault="00353CA6" w:rsidP="007C54EC">
            <w:pPr>
              <w:rPr>
                <w:rFonts w:ascii="Arial" w:hAnsi="Arial" w:cs="Arial"/>
                <w:sz w:val="22"/>
                <w:szCs w:val="22"/>
              </w:rPr>
            </w:pPr>
            <w:r w:rsidRPr="00C800B1">
              <w:rPr>
                <w:rFonts w:ascii="Arial" w:hAnsi="Arial" w:cs="Arial"/>
                <w:sz w:val="22"/>
                <w:szCs w:val="22"/>
              </w:rPr>
              <w:t>Alžběta Poláčková</w:t>
            </w:r>
          </w:p>
        </w:tc>
      </w:tr>
      <w:tr w:rsidR="00353CA6" w:rsidRPr="00C800B1" w14:paraId="678C9592" w14:textId="77777777" w:rsidTr="007C54EC">
        <w:tc>
          <w:tcPr>
            <w:tcW w:w="2835" w:type="dxa"/>
          </w:tcPr>
          <w:p w14:paraId="2159D6AE" w14:textId="77777777" w:rsidR="00353CA6" w:rsidRPr="00C800B1" w:rsidRDefault="00353CA6" w:rsidP="007C54EC">
            <w:pPr>
              <w:rPr>
                <w:rFonts w:ascii="Arial" w:hAnsi="Arial" w:cs="Arial"/>
                <w:smallCaps/>
                <w:sz w:val="22"/>
                <w:szCs w:val="22"/>
              </w:rPr>
            </w:pPr>
            <w:r w:rsidRPr="00C800B1">
              <w:rPr>
                <w:rFonts w:ascii="Arial" w:hAnsi="Arial" w:cs="Arial"/>
                <w:smallCaps/>
                <w:sz w:val="22"/>
                <w:szCs w:val="22"/>
              </w:rPr>
              <w:t>stárek</w:t>
            </w:r>
          </w:p>
        </w:tc>
        <w:tc>
          <w:tcPr>
            <w:tcW w:w="6221" w:type="dxa"/>
          </w:tcPr>
          <w:p w14:paraId="0E8D8DFB" w14:textId="77777777" w:rsidR="00353CA6" w:rsidRPr="00C800B1" w:rsidRDefault="00353CA6" w:rsidP="007C54EC">
            <w:pPr>
              <w:rPr>
                <w:rFonts w:ascii="Arial" w:hAnsi="Arial" w:cs="Arial"/>
                <w:sz w:val="22"/>
                <w:szCs w:val="22"/>
              </w:rPr>
            </w:pPr>
            <w:r w:rsidRPr="00C800B1">
              <w:rPr>
                <w:rFonts w:ascii="Arial" w:hAnsi="Arial" w:cs="Arial"/>
                <w:sz w:val="22"/>
                <w:szCs w:val="22"/>
              </w:rPr>
              <w:t>Jiří Hájek</w:t>
            </w:r>
          </w:p>
        </w:tc>
      </w:tr>
      <w:tr w:rsidR="00353CA6" w:rsidRPr="00C800B1" w14:paraId="1628C425" w14:textId="77777777" w:rsidTr="007C54EC">
        <w:tc>
          <w:tcPr>
            <w:tcW w:w="2835" w:type="dxa"/>
          </w:tcPr>
          <w:p w14:paraId="1752F582" w14:textId="77777777" w:rsidR="00353CA6" w:rsidRPr="00C800B1" w:rsidRDefault="00353CA6" w:rsidP="007C54EC">
            <w:pPr>
              <w:rPr>
                <w:rFonts w:ascii="Arial" w:hAnsi="Arial" w:cs="Arial"/>
                <w:smallCaps/>
                <w:sz w:val="22"/>
                <w:szCs w:val="22"/>
              </w:rPr>
            </w:pPr>
            <w:r w:rsidRPr="00C800B1">
              <w:rPr>
                <w:rFonts w:ascii="Arial" w:hAnsi="Arial" w:cs="Arial"/>
                <w:smallCaps/>
                <w:sz w:val="22"/>
                <w:szCs w:val="22"/>
              </w:rPr>
              <w:t>rychtář</w:t>
            </w:r>
          </w:p>
        </w:tc>
        <w:tc>
          <w:tcPr>
            <w:tcW w:w="6221" w:type="dxa"/>
          </w:tcPr>
          <w:p w14:paraId="64A12C2E" w14:textId="77777777" w:rsidR="00353CA6" w:rsidRPr="00C800B1" w:rsidRDefault="00353CA6" w:rsidP="007C54EC">
            <w:pPr>
              <w:rPr>
                <w:rFonts w:ascii="Arial" w:hAnsi="Arial" w:cs="Arial"/>
                <w:sz w:val="22"/>
                <w:szCs w:val="22"/>
              </w:rPr>
            </w:pPr>
            <w:r w:rsidRPr="00C800B1">
              <w:rPr>
                <w:rFonts w:ascii="Arial" w:hAnsi="Arial" w:cs="Arial"/>
                <w:sz w:val="22"/>
                <w:szCs w:val="22"/>
              </w:rPr>
              <w:t>Zdeněk Plech</w:t>
            </w:r>
          </w:p>
        </w:tc>
      </w:tr>
      <w:tr w:rsidR="00353CA6" w:rsidRPr="00C800B1" w14:paraId="1B162250" w14:textId="77777777" w:rsidTr="007C54EC">
        <w:tc>
          <w:tcPr>
            <w:tcW w:w="2835" w:type="dxa"/>
          </w:tcPr>
          <w:p w14:paraId="34F97457" w14:textId="77777777" w:rsidR="00353CA6" w:rsidRPr="00C800B1" w:rsidRDefault="00353CA6" w:rsidP="007C54EC">
            <w:pPr>
              <w:rPr>
                <w:rFonts w:ascii="Arial" w:hAnsi="Arial" w:cs="Arial"/>
                <w:smallCaps/>
                <w:sz w:val="22"/>
                <w:szCs w:val="22"/>
              </w:rPr>
            </w:pPr>
            <w:r w:rsidRPr="00C800B1">
              <w:rPr>
                <w:rFonts w:ascii="Arial" w:hAnsi="Arial" w:cs="Arial"/>
                <w:smallCaps/>
                <w:sz w:val="22"/>
                <w:szCs w:val="22"/>
              </w:rPr>
              <w:t>rychtářka</w:t>
            </w:r>
          </w:p>
        </w:tc>
        <w:tc>
          <w:tcPr>
            <w:tcW w:w="6221" w:type="dxa"/>
          </w:tcPr>
          <w:p w14:paraId="60F11096" w14:textId="77777777" w:rsidR="00353CA6" w:rsidRPr="00C800B1" w:rsidRDefault="00353CA6" w:rsidP="007C54EC">
            <w:pPr>
              <w:pStyle w:val="Bezmezer"/>
              <w:rPr>
                <w:rFonts w:ascii="Arial" w:hAnsi="Arial" w:cs="Arial"/>
              </w:rPr>
            </w:pPr>
            <w:r w:rsidRPr="00C800B1">
              <w:rPr>
                <w:rFonts w:ascii="Arial" w:hAnsi="Arial" w:cs="Arial"/>
              </w:rPr>
              <w:t xml:space="preserve">Maria </w:t>
            </w:r>
            <w:proofErr w:type="spellStart"/>
            <w:r w:rsidRPr="00C800B1">
              <w:rPr>
                <w:rFonts w:ascii="Arial" w:hAnsi="Arial" w:cs="Arial"/>
              </w:rPr>
              <w:t>Kobielska</w:t>
            </w:r>
            <w:proofErr w:type="spellEnd"/>
          </w:p>
        </w:tc>
      </w:tr>
      <w:tr w:rsidR="00353CA6" w:rsidRPr="00C800B1" w14:paraId="3F00E3C9" w14:textId="77777777" w:rsidTr="007C54EC">
        <w:tc>
          <w:tcPr>
            <w:tcW w:w="2835" w:type="dxa"/>
          </w:tcPr>
          <w:p w14:paraId="3B2F060B" w14:textId="77777777" w:rsidR="00353CA6" w:rsidRPr="00C800B1" w:rsidRDefault="00353CA6" w:rsidP="007C54EC">
            <w:pPr>
              <w:rPr>
                <w:rFonts w:ascii="Arial" w:hAnsi="Arial" w:cs="Arial"/>
                <w:smallCaps/>
                <w:sz w:val="22"/>
                <w:szCs w:val="22"/>
              </w:rPr>
            </w:pPr>
            <w:proofErr w:type="spellStart"/>
            <w:r w:rsidRPr="00C800B1">
              <w:rPr>
                <w:rFonts w:ascii="Arial" w:hAnsi="Arial" w:cs="Arial"/>
                <w:smallCaps/>
                <w:sz w:val="22"/>
                <w:szCs w:val="22"/>
              </w:rPr>
              <w:t>karolka</w:t>
            </w:r>
            <w:proofErr w:type="spellEnd"/>
          </w:p>
        </w:tc>
        <w:tc>
          <w:tcPr>
            <w:tcW w:w="6221" w:type="dxa"/>
          </w:tcPr>
          <w:p w14:paraId="1607A991" w14:textId="77777777" w:rsidR="00353CA6" w:rsidRPr="00C800B1" w:rsidRDefault="00353CA6" w:rsidP="007C54EC">
            <w:pPr>
              <w:rPr>
                <w:rFonts w:ascii="Arial" w:hAnsi="Arial" w:cs="Arial"/>
                <w:sz w:val="22"/>
                <w:szCs w:val="22"/>
              </w:rPr>
            </w:pPr>
            <w:proofErr w:type="spellStart"/>
            <w:r w:rsidRPr="00C800B1">
              <w:rPr>
                <w:rFonts w:ascii="Arial" w:hAnsi="Arial" w:cs="Arial"/>
                <w:sz w:val="22"/>
                <w:szCs w:val="22"/>
              </w:rPr>
              <w:t>Ekaterina</w:t>
            </w:r>
            <w:proofErr w:type="spellEnd"/>
            <w:r w:rsidRPr="00C800B1">
              <w:rPr>
                <w:rFonts w:ascii="Arial" w:hAnsi="Arial" w:cs="Arial"/>
                <w:sz w:val="22"/>
                <w:szCs w:val="22"/>
              </w:rPr>
              <w:t xml:space="preserve"> </w:t>
            </w:r>
            <w:proofErr w:type="spellStart"/>
            <w:r w:rsidRPr="00C800B1">
              <w:rPr>
                <w:rFonts w:ascii="Arial" w:hAnsi="Arial" w:cs="Arial"/>
                <w:sz w:val="22"/>
                <w:szCs w:val="22"/>
              </w:rPr>
              <w:t>Krovateva</w:t>
            </w:r>
            <w:proofErr w:type="spellEnd"/>
          </w:p>
        </w:tc>
      </w:tr>
      <w:tr w:rsidR="00353CA6" w:rsidRPr="00C800B1" w14:paraId="6F7A6060" w14:textId="77777777" w:rsidTr="007C54EC">
        <w:tc>
          <w:tcPr>
            <w:tcW w:w="2835" w:type="dxa"/>
          </w:tcPr>
          <w:p w14:paraId="202F7422" w14:textId="77777777" w:rsidR="00353CA6" w:rsidRPr="00C800B1" w:rsidRDefault="00353CA6" w:rsidP="007C54EC">
            <w:pPr>
              <w:rPr>
                <w:rFonts w:ascii="Arial" w:hAnsi="Arial" w:cs="Arial"/>
                <w:smallCaps/>
                <w:sz w:val="22"/>
                <w:szCs w:val="22"/>
              </w:rPr>
            </w:pPr>
            <w:proofErr w:type="spellStart"/>
            <w:r w:rsidRPr="00C800B1">
              <w:rPr>
                <w:rFonts w:ascii="Arial" w:hAnsi="Arial" w:cs="Arial"/>
                <w:smallCaps/>
                <w:sz w:val="22"/>
                <w:szCs w:val="22"/>
              </w:rPr>
              <w:t>pastuchyňa</w:t>
            </w:r>
            <w:proofErr w:type="spellEnd"/>
          </w:p>
        </w:tc>
        <w:tc>
          <w:tcPr>
            <w:tcW w:w="6221" w:type="dxa"/>
          </w:tcPr>
          <w:p w14:paraId="5786F539" w14:textId="32980B56" w:rsidR="00353CA6" w:rsidRPr="00C800B1" w:rsidRDefault="00353CA6" w:rsidP="007C54EC">
            <w:pPr>
              <w:rPr>
                <w:rFonts w:ascii="Arial" w:hAnsi="Arial" w:cs="Arial"/>
                <w:sz w:val="22"/>
                <w:szCs w:val="22"/>
              </w:rPr>
            </w:pPr>
            <w:r w:rsidRPr="00C800B1">
              <w:rPr>
                <w:rFonts w:ascii="Arial" w:hAnsi="Arial" w:cs="Arial"/>
                <w:sz w:val="22"/>
                <w:szCs w:val="22"/>
              </w:rPr>
              <w:t>Stanislava Jirků</w:t>
            </w:r>
          </w:p>
        </w:tc>
      </w:tr>
      <w:tr w:rsidR="00353CA6" w:rsidRPr="00C800B1" w14:paraId="01BBD938" w14:textId="77777777" w:rsidTr="007C54EC">
        <w:tc>
          <w:tcPr>
            <w:tcW w:w="2835" w:type="dxa"/>
          </w:tcPr>
          <w:p w14:paraId="44D02674" w14:textId="77777777" w:rsidR="00353CA6" w:rsidRPr="00C800B1" w:rsidRDefault="00353CA6" w:rsidP="007C54EC">
            <w:pPr>
              <w:rPr>
                <w:rFonts w:ascii="Arial" w:hAnsi="Arial" w:cs="Arial"/>
                <w:smallCaps/>
                <w:sz w:val="22"/>
                <w:szCs w:val="22"/>
              </w:rPr>
            </w:pPr>
            <w:proofErr w:type="spellStart"/>
            <w:r w:rsidRPr="00C800B1">
              <w:rPr>
                <w:rFonts w:ascii="Arial" w:hAnsi="Arial" w:cs="Arial"/>
                <w:smallCaps/>
                <w:sz w:val="22"/>
                <w:szCs w:val="22"/>
              </w:rPr>
              <w:t>barena</w:t>
            </w:r>
            <w:proofErr w:type="spellEnd"/>
          </w:p>
        </w:tc>
        <w:tc>
          <w:tcPr>
            <w:tcW w:w="6221" w:type="dxa"/>
          </w:tcPr>
          <w:p w14:paraId="0060196B" w14:textId="77777777" w:rsidR="00353CA6" w:rsidRPr="00C800B1" w:rsidRDefault="00353CA6" w:rsidP="007C54EC">
            <w:pPr>
              <w:rPr>
                <w:rFonts w:ascii="Arial" w:hAnsi="Arial" w:cs="Arial"/>
                <w:sz w:val="22"/>
                <w:szCs w:val="22"/>
              </w:rPr>
            </w:pPr>
            <w:r w:rsidRPr="00C800B1">
              <w:rPr>
                <w:rFonts w:ascii="Arial" w:hAnsi="Arial" w:cs="Arial"/>
                <w:sz w:val="22"/>
                <w:szCs w:val="22"/>
              </w:rPr>
              <w:t xml:space="preserve">Magdaléna </w:t>
            </w:r>
            <w:proofErr w:type="spellStart"/>
            <w:r w:rsidRPr="00C800B1">
              <w:rPr>
                <w:rFonts w:ascii="Arial" w:hAnsi="Arial" w:cs="Arial"/>
                <w:sz w:val="22"/>
                <w:szCs w:val="22"/>
              </w:rPr>
              <w:t>Hebousse</w:t>
            </w:r>
            <w:proofErr w:type="spellEnd"/>
          </w:p>
        </w:tc>
      </w:tr>
      <w:tr w:rsidR="00353CA6" w:rsidRPr="00C800B1" w14:paraId="2F3533D2" w14:textId="77777777" w:rsidTr="007C54EC">
        <w:tc>
          <w:tcPr>
            <w:tcW w:w="2835" w:type="dxa"/>
          </w:tcPr>
          <w:p w14:paraId="1E88E76E" w14:textId="77777777" w:rsidR="00353CA6" w:rsidRPr="00C800B1" w:rsidRDefault="00353CA6" w:rsidP="007C54EC">
            <w:pPr>
              <w:rPr>
                <w:rFonts w:ascii="Arial" w:hAnsi="Arial" w:cs="Arial"/>
                <w:smallCaps/>
                <w:sz w:val="22"/>
                <w:szCs w:val="22"/>
              </w:rPr>
            </w:pPr>
            <w:proofErr w:type="spellStart"/>
            <w:r w:rsidRPr="00C800B1">
              <w:rPr>
                <w:rFonts w:ascii="Arial" w:hAnsi="Arial" w:cs="Arial"/>
                <w:smallCaps/>
                <w:sz w:val="22"/>
                <w:szCs w:val="22"/>
              </w:rPr>
              <w:t>jano</w:t>
            </w:r>
            <w:proofErr w:type="spellEnd"/>
          </w:p>
        </w:tc>
        <w:tc>
          <w:tcPr>
            <w:tcW w:w="6221" w:type="dxa"/>
          </w:tcPr>
          <w:p w14:paraId="05231DA7" w14:textId="77777777" w:rsidR="00353CA6" w:rsidRPr="00C800B1" w:rsidRDefault="00353CA6" w:rsidP="007C54EC">
            <w:pPr>
              <w:rPr>
                <w:rFonts w:ascii="Arial" w:hAnsi="Arial" w:cs="Arial"/>
                <w:sz w:val="22"/>
                <w:szCs w:val="22"/>
              </w:rPr>
            </w:pPr>
            <w:r w:rsidRPr="00C800B1">
              <w:rPr>
                <w:rFonts w:ascii="Arial" w:hAnsi="Arial" w:cs="Arial"/>
                <w:sz w:val="22"/>
                <w:szCs w:val="22"/>
              </w:rPr>
              <w:t>Marie Šimůnková</w:t>
            </w:r>
          </w:p>
        </w:tc>
      </w:tr>
      <w:tr w:rsidR="00353CA6" w:rsidRPr="00C800B1" w14:paraId="0FB561DC" w14:textId="77777777" w:rsidTr="007C54EC">
        <w:tc>
          <w:tcPr>
            <w:tcW w:w="2835" w:type="dxa"/>
          </w:tcPr>
          <w:p w14:paraId="2711DE90" w14:textId="77777777" w:rsidR="00353CA6" w:rsidRPr="00C800B1" w:rsidRDefault="00353CA6" w:rsidP="007C54EC">
            <w:pPr>
              <w:rPr>
                <w:rFonts w:ascii="Arial" w:hAnsi="Arial" w:cs="Arial"/>
                <w:smallCaps/>
                <w:sz w:val="22"/>
                <w:szCs w:val="22"/>
              </w:rPr>
            </w:pPr>
            <w:r w:rsidRPr="00C800B1">
              <w:rPr>
                <w:rFonts w:ascii="Arial" w:hAnsi="Arial" w:cs="Arial"/>
                <w:smallCaps/>
                <w:sz w:val="22"/>
                <w:szCs w:val="22"/>
              </w:rPr>
              <w:t>tetka</w:t>
            </w:r>
          </w:p>
        </w:tc>
        <w:tc>
          <w:tcPr>
            <w:tcW w:w="6221" w:type="dxa"/>
          </w:tcPr>
          <w:p w14:paraId="7393FF48" w14:textId="23223B00" w:rsidR="00353CA6" w:rsidRPr="00C800B1" w:rsidRDefault="00353CA6" w:rsidP="007C54EC">
            <w:pPr>
              <w:rPr>
                <w:rFonts w:ascii="Arial" w:hAnsi="Arial" w:cs="Arial"/>
                <w:sz w:val="22"/>
                <w:szCs w:val="22"/>
              </w:rPr>
            </w:pPr>
            <w:r w:rsidRPr="00C800B1">
              <w:rPr>
                <w:rFonts w:ascii="Arial" w:hAnsi="Arial" w:cs="Arial"/>
                <w:sz w:val="22"/>
                <w:szCs w:val="22"/>
              </w:rPr>
              <w:t>Sbor ND</w:t>
            </w:r>
          </w:p>
        </w:tc>
      </w:tr>
      <w:tr w:rsidR="00353CA6" w:rsidRPr="00C800B1" w14:paraId="51DD5C38" w14:textId="77777777" w:rsidTr="007C54EC">
        <w:tc>
          <w:tcPr>
            <w:tcW w:w="2835" w:type="dxa"/>
          </w:tcPr>
          <w:p w14:paraId="3C77F7FC" w14:textId="77777777" w:rsidR="00353CA6" w:rsidRPr="00C800B1" w:rsidRDefault="00353CA6" w:rsidP="007C54EC">
            <w:pPr>
              <w:rPr>
                <w:rFonts w:ascii="Arial" w:hAnsi="Arial" w:cs="Arial"/>
                <w:smallCaps/>
                <w:sz w:val="22"/>
                <w:szCs w:val="22"/>
              </w:rPr>
            </w:pPr>
            <w:r w:rsidRPr="00C800B1">
              <w:rPr>
                <w:rFonts w:ascii="Arial" w:hAnsi="Arial" w:cs="Arial"/>
                <w:smallCaps/>
                <w:sz w:val="22"/>
                <w:szCs w:val="22"/>
              </w:rPr>
              <w:t>muž</w:t>
            </w:r>
          </w:p>
        </w:tc>
        <w:tc>
          <w:tcPr>
            <w:tcW w:w="6221" w:type="dxa"/>
          </w:tcPr>
          <w:p w14:paraId="617147D3" w14:textId="189BF07E" w:rsidR="00353CA6" w:rsidRPr="00C800B1" w:rsidRDefault="00353CA6" w:rsidP="007C54EC">
            <w:pPr>
              <w:rPr>
                <w:rFonts w:ascii="Arial" w:hAnsi="Arial" w:cs="Arial"/>
                <w:sz w:val="22"/>
                <w:szCs w:val="22"/>
              </w:rPr>
            </w:pPr>
            <w:r w:rsidRPr="00C800B1">
              <w:rPr>
                <w:rFonts w:ascii="Arial" w:hAnsi="Arial" w:cs="Arial"/>
                <w:sz w:val="22"/>
                <w:szCs w:val="22"/>
              </w:rPr>
              <w:t>Sbor ND</w:t>
            </w:r>
          </w:p>
        </w:tc>
      </w:tr>
    </w:tbl>
    <w:p w14:paraId="34279FC5" w14:textId="77777777" w:rsidR="00353CA6" w:rsidRPr="00C800B1" w:rsidRDefault="00353CA6" w:rsidP="00353CA6">
      <w:pPr>
        <w:rPr>
          <w:rFonts w:ascii="Arial" w:hAnsi="Arial" w:cs="Arial"/>
          <w:b/>
          <w:sz w:val="22"/>
          <w:szCs w:val="22"/>
        </w:rPr>
      </w:pPr>
    </w:p>
    <w:p w14:paraId="733AE165" w14:textId="34E5D661" w:rsidR="00682FFE" w:rsidRPr="00C800B1" w:rsidRDefault="00682FFE" w:rsidP="00C64145">
      <w:pPr>
        <w:widowControl/>
        <w:suppressAutoHyphens w:val="0"/>
        <w:autoSpaceDN/>
        <w:textAlignment w:val="auto"/>
        <w:rPr>
          <w:rFonts w:ascii="Arial" w:eastAsia="Calibri" w:hAnsi="Arial" w:cs="Arial"/>
          <w:kern w:val="0"/>
          <w:sz w:val="22"/>
          <w:szCs w:val="22"/>
          <w:lang w:eastAsia="en-US" w:bidi="ar-SA"/>
        </w:rPr>
      </w:pPr>
    </w:p>
    <w:p w14:paraId="1A11B5EF" w14:textId="77777777" w:rsidR="00E331DD" w:rsidRDefault="00E331DD" w:rsidP="00C64145">
      <w:pPr>
        <w:widowControl/>
        <w:suppressAutoHyphens w:val="0"/>
        <w:autoSpaceDN/>
        <w:textAlignment w:val="auto"/>
        <w:rPr>
          <w:rFonts w:ascii="Arial" w:eastAsia="Calibri" w:hAnsi="Arial" w:cs="Arial"/>
          <w:kern w:val="0"/>
          <w:sz w:val="22"/>
          <w:szCs w:val="22"/>
          <w:lang w:eastAsia="en-US" w:bidi="ar-SA"/>
        </w:rPr>
      </w:pPr>
    </w:p>
    <w:p w14:paraId="46EC34B8" w14:textId="77777777" w:rsidR="00E331DD" w:rsidRDefault="00E331DD" w:rsidP="00C64145">
      <w:pPr>
        <w:widowControl/>
        <w:suppressAutoHyphens w:val="0"/>
        <w:autoSpaceDN/>
        <w:textAlignment w:val="auto"/>
        <w:rPr>
          <w:rFonts w:ascii="Arial" w:eastAsia="Calibri" w:hAnsi="Arial" w:cs="Arial"/>
          <w:kern w:val="0"/>
          <w:sz w:val="22"/>
          <w:szCs w:val="22"/>
          <w:lang w:eastAsia="en-US" w:bidi="ar-SA"/>
        </w:rPr>
      </w:pPr>
    </w:p>
    <w:p w14:paraId="705E1649" w14:textId="347D532A" w:rsidR="00682FFE" w:rsidRPr="00C800B1" w:rsidRDefault="00682FFE" w:rsidP="00C64145">
      <w:pPr>
        <w:widowControl/>
        <w:suppressAutoHyphens w:val="0"/>
        <w:autoSpaceDN/>
        <w:textAlignment w:val="auto"/>
        <w:rPr>
          <w:rFonts w:ascii="Arial" w:eastAsia="Calibri" w:hAnsi="Arial" w:cs="Arial"/>
          <w:kern w:val="0"/>
          <w:sz w:val="22"/>
          <w:szCs w:val="22"/>
          <w:lang w:eastAsia="en-US" w:bidi="ar-SA"/>
        </w:rPr>
      </w:pPr>
      <w:r w:rsidRPr="00C800B1">
        <w:rPr>
          <w:rFonts w:ascii="Arial" w:eastAsia="Calibri" w:hAnsi="Arial" w:cs="Arial"/>
          <w:kern w:val="0"/>
          <w:sz w:val="22"/>
          <w:szCs w:val="22"/>
          <w:lang w:eastAsia="en-US" w:bidi="ar-SA"/>
        </w:rPr>
        <w:t xml:space="preserve">Sobota </w:t>
      </w:r>
      <w:r w:rsidRPr="00E331DD">
        <w:rPr>
          <w:rFonts w:ascii="Arial" w:eastAsia="Calibri" w:hAnsi="Arial" w:cs="Arial"/>
          <w:b/>
          <w:kern w:val="0"/>
          <w:sz w:val="22"/>
          <w:szCs w:val="22"/>
          <w:lang w:eastAsia="en-US" w:bidi="ar-SA"/>
        </w:rPr>
        <w:t>22. června 2024</w:t>
      </w:r>
    </w:p>
    <w:p w14:paraId="0297A08C" w14:textId="648BE7E8" w:rsidR="00682FFE" w:rsidRPr="00C800B1" w:rsidRDefault="00682FFE" w:rsidP="00C64145">
      <w:pPr>
        <w:widowControl/>
        <w:suppressAutoHyphens w:val="0"/>
        <w:autoSpaceDN/>
        <w:textAlignment w:val="auto"/>
        <w:rPr>
          <w:rFonts w:ascii="Arial" w:eastAsia="Calibri" w:hAnsi="Arial" w:cs="Arial"/>
          <w:kern w:val="0"/>
          <w:sz w:val="22"/>
          <w:szCs w:val="22"/>
          <w:lang w:eastAsia="en-US" w:bidi="ar-SA"/>
        </w:rPr>
      </w:pPr>
      <w:r w:rsidRPr="00C800B1">
        <w:rPr>
          <w:rFonts w:ascii="Arial" w:eastAsia="Calibri" w:hAnsi="Arial" w:cs="Arial"/>
          <w:b/>
          <w:kern w:val="0"/>
          <w:sz w:val="22"/>
          <w:szCs w:val="22"/>
          <w:lang w:eastAsia="en-US" w:bidi="ar-SA"/>
        </w:rPr>
        <w:t>21:00</w:t>
      </w:r>
      <w:r w:rsidRPr="00C800B1">
        <w:rPr>
          <w:rFonts w:ascii="Arial" w:eastAsia="Calibri" w:hAnsi="Arial" w:cs="Arial"/>
          <w:kern w:val="0"/>
          <w:sz w:val="22"/>
          <w:szCs w:val="22"/>
          <w:lang w:eastAsia="en-US" w:bidi="ar-SA"/>
        </w:rPr>
        <w:t xml:space="preserve"> hodin</w:t>
      </w:r>
      <w:r w:rsidRPr="00C800B1">
        <w:rPr>
          <w:rFonts w:ascii="Arial" w:eastAsia="Calibri" w:hAnsi="Arial" w:cs="Arial"/>
          <w:kern w:val="0"/>
          <w:sz w:val="22"/>
          <w:szCs w:val="22"/>
          <w:lang w:eastAsia="en-US" w:bidi="ar-SA"/>
        </w:rPr>
        <w:tab/>
      </w:r>
      <w:r w:rsidRPr="00C800B1">
        <w:rPr>
          <w:rFonts w:ascii="Arial" w:eastAsia="Calibri" w:hAnsi="Arial" w:cs="Arial"/>
          <w:kern w:val="0"/>
          <w:sz w:val="22"/>
          <w:szCs w:val="22"/>
          <w:lang w:eastAsia="en-US" w:bidi="ar-SA"/>
        </w:rPr>
        <w:tab/>
      </w:r>
      <w:r w:rsidRPr="00C800B1">
        <w:rPr>
          <w:rFonts w:ascii="Arial" w:eastAsia="Calibri" w:hAnsi="Arial" w:cs="Arial"/>
          <w:b/>
          <w:kern w:val="0"/>
          <w:sz w:val="22"/>
          <w:szCs w:val="22"/>
          <w:lang w:eastAsia="en-US" w:bidi="ar-SA"/>
        </w:rPr>
        <w:t>TAJEMSTVÍ</w:t>
      </w:r>
    </w:p>
    <w:p w14:paraId="3D7FB395" w14:textId="458DC37A" w:rsidR="00682FFE" w:rsidRPr="00C800B1" w:rsidRDefault="00682FFE" w:rsidP="00C64145">
      <w:pPr>
        <w:widowControl/>
        <w:suppressAutoHyphens w:val="0"/>
        <w:autoSpaceDN/>
        <w:textAlignment w:val="auto"/>
        <w:rPr>
          <w:rFonts w:ascii="Arial" w:eastAsia="Calibri" w:hAnsi="Arial" w:cs="Arial"/>
          <w:kern w:val="0"/>
          <w:sz w:val="22"/>
          <w:szCs w:val="22"/>
          <w:lang w:eastAsia="en-US" w:bidi="ar-SA"/>
        </w:rPr>
      </w:pPr>
      <w:r w:rsidRPr="00C800B1">
        <w:rPr>
          <w:rFonts w:ascii="Arial" w:eastAsia="Calibri" w:hAnsi="Arial" w:cs="Arial"/>
          <w:kern w:val="0"/>
          <w:sz w:val="22"/>
          <w:szCs w:val="22"/>
          <w:lang w:eastAsia="en-US" w:bidi="ar-SA"/>
        </w:rPr>
        <w:t>Festivalová hala</w:t>
      </w:r>
    </w:p>
    <w:p w14:paraId="6C531764" w14:textId="3AAA99AF" w:rsidR="00992C39" w:rsidRPr="00353CA6" w:rsidRDefault="00353CA6" w:rsidP="003971D4">
      <w:pPr>
        <w:pStyle w:val="Standard"/>
        <w:rPr>
          <w:rFonts w:ascii="Arial" w:hAnsi="Arial" w:cs="Arial"/>
          <w:sz w:val="22"/>
          <w:szCs w:val="22"/>
        </w:rPr>
      </w:pPr>
      <w:r w:rsidRPr="00353CA6">
        <w:rPr>
          <w:rFonts w:ascii="Arial" w:hAnsi="Arial" w:cs="Arial"/>
          <w:sz w:val="22"/>
          <w:szCs w:val="22"/>
        </w:rPr>
        <w:t>Dirigent: Jan Chalupecký</w:t>
      </w:r>
    </w:p>
    <w:p w14:paraId="3DD69A54" w14:textId="6CEB547E" w:rsidR="00353CA6" w:rsidRPr="00353CA6" w:rsidRDefault="00353CA6" w:rsidP="003971D4">
      <w:pPr>
        <w:pStyle w:val="Standard"/>
        <w:rPr>
          <w:rFonts w:ascii="Arial" w:hAnsi="Arial" w:cs="Arial"/>
          <w:sz w:val="22"/>
          <w:szCs w:val="22"/>
        </w:rPr>
      </w:pPr>
    </w:p>
    <w:p w14:paraId="1A446FA1" w14:textId="77777777" w:rsidR="00353CA6" w:rsidRPr="00353CA6" w:rsidRDefault="00353CA6" w:rsidP="00353CA6">
      <w:pPr>
        <w:rPr>
          <w:rFonts w:ascii="Arial" w:hAnsi="Arial" w:cs="Arial"/>
          <w:b/>
          <w:color w:val="000000" w:themeColor="text1"/>
          <w:sz w:val="22"/>
          <w:szCs w:val="22"/>
        </w:rPr>
      </w:pPr>
    </w:p>
    <w:p w14:paraId="4E7B29BC" w14:textId="54A452AF" w:rsidR="00353CA6" w:rsidRPr="00353CA6" w:rsidRDefault="00353CA6" w:rsidP="00353CA6">
      <w:pPr>
        <w:rPr>
          <w:rFonts w:ascii="Arial" w:hAnsi="Arial" w:cs="Arial"/>
          <w:iCs/>
          <w:sz w:val="22"/>
          <w:szCs w:val="22"/>
        </w:rPr>
      </w:pPr>
      <w:r w:rsidRPr="00353CA6">
        <w:rPr>
          <w:rFonts w:ascii="Arial" w:hAnsi="Arial" w:cs="Arial"/>
          <w:iCs/>
          <w:sz w:val="22"/>
          <w:szCs w:val="22"/>
        </w:rPr>
        <w:t>Malina</w:t>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t xml:space="preserve">Zdeněk Plech </w:t>
      </w:r>
      <w:r w:rsidRPr="00353CA6">
        <w:rPr>
          <w:rFonts w:ascii="Arial" w:hAnsi="Arial" w:cs="Arial"/>
          <w:iCs/>
          <w:sz w:val="22"/>
          <w:szCs w:val="22"/>
        </w:rPr>
        <w:br/>
        <w:t>Kalina</w:t>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t xml:space="preserve">Adam </w:t>
      </w:r>
      <w:proofErr w:type="spellStart"/>
      <w:r w:rsidRPr="00353CA6">
        <w:rPr>
          <w:rFonts w:ascii="Arial" w:hAnsi="Arial" w:cs="Arial"/>
          <w:iCs/>
          <w:sz w:val="22"/>
          <w:szCs w:val="22"/>
        </w:rPr>
        <w:t>Placheka</w:t>
      </w:r>
      <w:proofErr w:type="spellEnd"/>
      <w:r w:rsidRPr="00353CA6">
        <w:rPr>
          <w:rFonts w:ascii="Arial" w:hAnsi="Arial" w:cs="Arial"/>
          <w:iCs/>
          <w:sz w:val="22"/>
          <w:szCs w:val="22"/>
        </w:rPr>
        <w:br/>
        <w:t>Panna Róza</w:t>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t xml:space="preserve">Lucie </w:t>
      </w:r>
      <w:proofErr w:type="spellStart"/>
      <w:r w:rsidRPr="00353CA6">
        <w:rPr>
          <w:rFonts w:ascii="Arial" w:hAnsi="Arial" w:cs="Arial"/>
          <w:iCs/>
          <w:sz w:val="22"/>
          <w:szCs w:val="22"/>
        </w:rPr>
        <w:t>Hilscherová</w:t>
      </w:r>
      <w:proofErr w:type="spellEnd"/>
      <w:r w:rsidRPr="00353CA6">
        <w:rPr>
          <w:rFonts w:ascii="Arial" w:hAnsi="Arial" w:cs="Arial"/>
          <w:iCs/>
          <w:sz w:val="22"/>
          <w:szCs w:val="22"/>
        </w:rPr>
        <w:t xml:space="preserve"> </w:t>
      </w:r>
      <w:r w:rsidRPr="00353CA6">
        <w:rPr>
          <w:rFonts w:ascii="Arial" w:hAnsi="Arial" w:cs="Arial"/>
          <w:iCs/>
          <w:sz w:val="22"/>
          <w:szCs w:val="22"/>
        </w:rPr>
        <w:br/>
        <w:t>Blaženka</w:t>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t xml:space="preserve">Jana </w:t>
      </w:r>
      <w:proofErr w:type="spellStart"/>
      <w:r w:rsidRPr="00353CA6">
        <w:rPr>
          <w:rFonts w:ascii="Arial" w:hAnsi="Arial" w:cs="Arial"/>
          <w:iCs/>
          <w:sz w:val="22"/>
          <w:szCs w:val="22"/>
        </w:rPr>
        <w:t>Sibera</w:t>
      </w:r>
      <w:proofErr w:type="spellEnd"/>
      <w:r w:rsidRPr="00353CA6">
        <w:rPr>
          <w:rFonts w:ascii="Arial" w:hAnsi="Arial" w:cs="Arial"/>
          <w:iCs/>
          <w:sz w:val="22"/>
          <w:szCs w:val="22"/>
        </w:rPr>
        <w:br/>
        <w:t>Vít</w:t>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t xml:space="preserve">Aleš </w:t>
      </w:r>
      <w:proofErr w:type="spellStart"/>
      <w:r w:rsidRPr="00353CA6">
        <w:rPr>
          <w:rFonts w:ascii="Arial" w:hAnsi="Arial" w:cs="Arial"/>
          <w:iCs/>
          <w:sz w:val="22"/>
          <w:szCs w:val="22"/>
        </w:rPr>
        <w:t>Briscein</w:t>
      </w:r>
      <w:proofErr w:type="spellEnd"/>
      <w:r w:rsidRPr="00353CA6">
        <w:rPr>
          <w:rFonts w:ascii="Arial" w:hAnsi="Arial" w:cs="Arial"/>
          <w:iCs/>
          <w:sz w:val="22"/>
          <w:szCs w:val="22"/>
        </w:rPr>
        <w:br/>
        <w:t>Bonifác</w:t>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t xml:space="preserve">Pavel </w:t>
      </w:r>
      <w:proofErr w:type="spellStart"/>
      <w:r w:rsidRPr="00353CA6">
        <w:rPr>
          <w:rFonts w:ascii="Arial" w:hAnsi="Arial" w:cs="Arial"/>
          <w:iCs/>
          <w:sz w:val="22"/>
          <w:szCs w:val="22"/>
        </w:rPr>
        <w:t>Švingr</w:t>
      </w:r>
      <w:proofErr w:type="spellEnd"/>
      <w:r w:rsidRPr="00353CA6">
        <w:rPr>
          <w:rFonts w:ascii="Arial" w:hAnsi="Arial" w:cs="Arial"/>
          <w:iCs/>
          <w:sz w:val="22"/>
          <w:szCs w:val="22"/>
        </w:rPr>
        <w:t xml:space="preserve"> </w:t>
      </w:r>
      <w:r w:rsidRPr="00353CA6">
        <w:rPr>
          <w:rFonts w:ascii="Arial" w:hAnsi="Arial" w:cs="Arial"/>
          <w:iCs/>
          <w:strike/>
          <w:sz w:val="22"/>
          <w:szCs w:val="22"/>
        </w:rPr>
        <w:br/>
      </w:r>
      <w:r w:rsidRPr="00353CA6">
        <w:rPr>
          <w:rFonts w:ascii="Arial" w:hAnsi="Arial" w:cs="Arial"/>
          <w:iCs/>
          <w:sz w:val="22"/>
          <w:szCs w:val="22"/>
        </w:rPr>
        <w:t>Skřivánek</w:t>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t xml:space="preserve">Martin </w:t>
      </w:r>
      <w:proofErr w:type="spellStart"/>
      <w:r w:rsidRPr="00353CA6">
        <w:rPr>
          <w:rFonts w:ascii="Arial" w:hAnsi="Arial" w:cs="Arial"/>
          <w:iCs/>
          <w:sz w:val="22"/>
          <w:szCs w:val="22"/>
        </w:rPr>
        <w:t>Šrejma</w:t>
      </w:r>
      <w:proofErr w:type="spellEnd"/>
      <w:r w:rsidRPr="00353CA6">
        <w:rPr>
          <w:rFonts w:ascii="Arial" w:hAnsi="Arial" w:cs="Arial"/>
          <w:iCs/>
          <w:sz w:val="22"/>
          <w:szCs w:val="22"/>
        </w:rPr>
        <w:br/>
        <w:t>Mistr zednický</w:t>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r>
      <w:r w:rsidR="00E331DD">
        <w:rPr>
          <w:rFonts w:ascii="Arial" w:hAnsi="Arial" w:cs="Arial"/>
          <w:iCs/>
          <w:sz w:val="22"/>
          <w:szCs w:val="22"/>
        </w:rPr>
        <w:tab/>
      </w:r>
      <w:r w:rsidRPr="00353CA6">
        <w:rPr>
          <w:rFonts w:ascii="Arial" w:hAnsi="Arial" w:cs="Arial"/>
          <w:iCs/>
          <w:sz w:val="22"/>
          <w:szCs w:val="22"/>
        </w:rPr>
        <w:t>Jiří Hájek</w:t>
      </w:r>
      <w:r w:rsidRPr="00353CA6">
        <w:rPr>
          <w:rFonts w:ascii="Arial" w:hAnsi="Arial" w:cs="Arial"/>
          <w:iCs/>
          <w:sz w:val="22"/>
          <w:szCs w:val="22"/>
        </w:rPr>
        <w:br/>
        <w:t>Hospodská</w:t>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t xml:space="preserve">Maria </w:t>
      </w:r>
      <w:proofErr w:type="spellStart"/>
      <w:r w:rsidRPr="00353CA6">
        <w:rPr>
          <w:rFonts w:ascii="Arial" w:hAnsi="Arial" w:cs="Arial"/>
          <w:iCs/>
          <w:sz w:val="22"/>
          <w:szCs w:val="22"/>
        </w:rPr>
        <w:t>Kobielska</w:t>
      </w:r>
      <w:proofErr w:type="spellEnd"/>
      <w:r w:rsidRPr="00353CA6">
        <w:rPr>
          <w:rFonts w:ascii="Arial" w:hAnsi="Arial" w:cs="Arial"/>
          <w:iCs/>
          <w:sz w:val="22"/>
          <w:szCs w:val="22"/>
        </w:rPr>
        <w:br/>
        <w:t>Jirka</w:t>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t xml:space="preserve">Petr </w:t>
      </w:r>
      <w:proofErr w:type="spellStart"/>
      <w:r w:rsidRPr="00353CA6">
        <w:rPr>
          <w:rFonts w:ascii="Arial" w:hAnsi="Arial" w:cs="Arial"/>
          <w:iCs/>
          <w:sz w:val="22"/>
          <w:szCs w:val="22"/>
        </w:rPr>
        <w:t>Levíček</w:t>
      </w:r>
      <w:proofErr w:type="spellEnd"/>
      <w:r w:rsidRPr="00353CA6">
        <w:rPr>
          <w:rFonts w:ascii="Arial" w:hAnsi="Arial" w:cs="Arial"/>
          <w:iCs/>
          <w:sz w:val="22"/>
          <w:szCs w:val="22"/>
        </w:rPr>
        <w:br/>
        <w:t>Duch frátera Barnabáše</w:t>
      </w:r>
      <w:r w:rsidRPr="00353CA6">
        <w:rPr>
          <w:rFonts w:ascii="Arial" w:hAnsi="Arial" w:cs="Arial"/>
          <w:iCs/>
          <w:sz w:val="22"/>
          <w:szCs w:val="22"/>
        </w:rPr>
        <w:tab/>
      </w:r>
      <w:r w:rsidRPr="00353CA6">
        <w:rPr>
          <w:rFonts w:ascii="Arial" w:hAnsi="Arial" w:cs="Arial"/>
          <w:iCs/>
          <w:sz w:val="22"/>
          <w:szCs w:val="22"/>
        </w:rPr>
        <w:tab/>
        <w:t xml:space="preserve">Jiří </w:t>
      </w:r>
      <w:proofErr w:type="spellStart"/>
      <w:r w:rsidRPr="00353CA6">
        <w:rPr>
          <w:rFonts w:ascii="Arial" w:hAnsi="Arial" w:cs="Arial"/>
          <w:iCs/>
          <w:sz w:val="22"/>
          <w:szCs w:val="22"/>
        </w:rPr>
        <w:t>Sulženko</w:t>
      </w:r>
      <w:proofErr w:type="spellEnd"/>
      <w:r w:rsidRPr="00353CA6">
        <w:rPr>
          <w:rFonts w:ascii="Arial" w:hAnsi="Arial" w:cs="Arial"/>
          <w:iCs/>
          <w:sz w:val="22"/>
          <w:szCs w:val="22"/>
        </w:rPr>
        <w:br/>
        <w:t>Bedřich Smetana</w:t>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t>Beno Blachut</w:t>
      </w:r>
    </w:p>
    <w:p w14:paraId="1B1546A9" w14:textId="3C245559" w:rsidR="00353CA6" w:rsidRPr="00353CA6" w:rsidRDefault="00353CA6" w:rsidP="00353CA6">
      <w:pPr>
        <w:pStyle w:val="Standard"/>
        <w:rPr>
          <w:rFonts w:ascii="Arial" w:hAnsi="Arial" w:cs="Arial"/>
          <w:sz w:val="22"/>
          <w:szCs w:val="22"/>
        </w:rPr>
      </w:pPr>
      <w:r w:rsidRPr="00353CA6">
        <w:rPr>
          <w:rFonts w:ascii="Arial" w:hAnsi="Arial" w:cs="Arial"/>
          <w:iCs/>
          <w:sz w:val="22"/>
          <w:szCs w:val="22"/>
        </w:rPr>
        <w:t>Eliška Krásnohorská</w:t>
      </w:r>
      <w:r w:rsidRPr="00353CA6">
        <w:rPr>
          <w:rFonts w:ascii="Arial" w:hAnsi="Arial" w:cs="Arial"/>
          <w:iCs/>
          <w:sz w:val="22"/>
          <w:szCs w:val="22"/>
        </w:rPr>
        <w:tab/>
      </w:r>
      <w:r w:rsidRPr="00353CA6">
        <w:rPr>
          <w:rFonts w:ascii="Arial" w:hAnsi="Arial" w:cs="Arial"/>
          <w:iCs/>
          <w:sz w:val="22"/>
          <w:szCs w:val="22"/>
        </w:rPr>
        <w:tab/>
      </w:r>
      <w:r w:rsidRPr="00353CA6">
        <w:rPr>
          <w:rFonts w:ascii="Arial" w:hAnsi="Arial" w:cs="Arial"/>
          <w:iCs/>
          <w:sz w:val="22"/>
          <w:szCs w:val="22"/>
        </w:rPr>
        <w:tab/>
        <w:t xml:space="preserve">Alexandra </w:t>
      </w:r>
      <w:proofErr w:type="spellStart"/>
      <w:r w:rsidRPr="00353CA6">
        <w:rPr>
          <w:rFonts w:ascii="Arial" w:hAnsi="Arial" w:cs="Arial"/>
          <w:iCs/>
          <w:sz w:val="22"/>
          <w:szCs w:val="22"/>
        </w:rPr>
        <w:t>Aldunina</w:t>
      </w:r>
      <w:proofErr w:type="spellEnd"/>
      <w:r w:rsidRPr="00353CA6">
        <w:rPr>
          <w:rFonts w:ascii="Arial" w:hAnsi="Arial" w:cs="Arial"/>
          <w:iCs/>
          <w:sz w:val="22"/>
          <w:szCs w:val="22"/>
        </w:rPr>
        <w:br/>
      </w:r>
    </w:p>
    <w:p w14:paraId="58BE4677" w14:textId="77777777" w:rsidR="00E331DD" w:rsidRDefault="00E331DD" w:rsidP="003971D4">
      <w:pPr>
        <w:pStyle w:val="Standard"/>
        <w:rPr>
          <w:rFonts w:ascii="Arial" w:hAnsi="Arial" w:cs="Arial"/>
          <w:sz w:val="22"/>
          <w:szCs w:val="22"/>
        </w:rPr>
      </w:pPr>
    </w:p>
    <w:p w14:paraId="667293FE" w14:textId="77777777" w:rsidR="00E331DD" w:rsidRDefault="00E331DD" w:rsidP="003971D4">
      <w:pPr>
        <w:pStyle w:val="Standard"/>
        <w:rPr>
          <w:rFonts w:ascii="Arial" w:hAnsi="Arial" w:cs="Arial"/>
          <w:sz w:val="22"/>
          <w:szCs w:val="22"/>
        </w:rPr>
      </w:pPr>
    </w:p>
    <w:p w14:paraId="4AB54626" w14:textId="16A22BAF" w:rsidR="003971D4" w:rsidRPr="00353CA6" w:rsidRDefault="003971D4" w:rsidP="003971D4">
      <w:pPr>
        <w:pStyle w:val="Standard"/>
        <w:rPr>
          <w:rFonts w:ascii="Arial" w:hAnsi="Arial" w:cs="Arial"/>
          <w:sz w:val="22"/>
          <w:szCs w:val="22"/>
        </w:rPr>
      </w:pPr>
      <w:r w:rsidRPr="00353CA6">
        <w:rPr>
          <w:rFonts w:ascii="Arial" w:hAnsi="Arial" w:cs="Arial"/>
          <w:sz w:val="22"/>
          <w:szCs w:val="22"/>
        </w:rPr>
        <w:t>V Litomyšli dne</w:t>
      </w:r>
      <w:r w:rsidR="00E754D8" w:rsidRPr="00353CA6">
        <w:rPr>
          <w:rFonts w:ascii="Arial" w:hAnsi="Arial" w:cs="Arial"/>
          <w:sz w:val="22"/>
          <w:szCs w:val="22"/>
        </w:rPr>
        <w:t xml:space="preserve"> </w:t>
      </w:r>
      <w:r w:rsidR="00E754D8" w:rsidRPr="00353CA6">
        <w:rPr>
          <w:rFonts w:ascii="Arial" w:hAnsi="Arial" w:cs="Arial"/>
          <w:sz w:val="22"/>
          <w:szCs w:val="22"/>
        </w:rPr>
        <w:tab/>
      </w:r>
      <w:r w:rsidR="00E754D8" w:rsidRPr="00353CA6">
        <w:rPr>
          <w:rFonts w:ascii="Arial" w:hAnsi="Arial" w:cs="Arial"/>
          <w:sz w:val="22"/>
          <w:szCs w:val="22"/>
        </w:rPr>
        <w:tab/>
      </w:r>
      <w:r w:rsidR="00992C39"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t>V Praze dne</w:t>
      </w:r>
      <w:r w:rsidR="00E754D8" w:rsidRPr="00353CA6">
        <w:rPr>
          <w:rFonts w:ascii="Arial" w:hAnsi="Arial" w:cs="Arial"/>
          <w:sz w:val="22"/>
          <w:szCs w:val="22"/>
        </w:rPr>
        <w:t xml:space="preserve"> </w:t>
      </w:r>
      <w:r w:rsidRPr="00353CA6">
        <w:rPr>
          <w:rFonts w:ascii="Arial" w:hAnsi="Arial" w:cs="Arial"/>
          <w:sz w:val="22"/>
          <w:szCs w:val="22"/>
        </w:rPr>
        <w:t xml:space="preserve">                   </w:t>
      </w:r>
      <w:r w:rsidRPr="00353CA6">
        <w:rPr>
          <w:rFonts w:ascii="Arial" w:hAnsi="Arial" w:cs="Arial"/>
          <w:sz w:val="22"/>
          <w:szCs w:val="22"/>
        </w:rPr>
        <w:tab/>
      </w:r>
      <w:r w:rsidRPr="00353CA6">
        <w:rPr>
          <w:rFonts w:ascii="Arial" w:hAnsi="Arial" w:cs="Arial"/>
          <w:sz w:val="22"/>
          <w:szCs w:val="22"/>
        </w:rPr>
        <w:tab/>
      </w:r>
    </w:p>
    <w:p w14:paraId="2750EC29" w14:textId="77777777" w:rsidR="003971D4" w:rsidRPr="00353CA6" w:rsidRDefault="003971D4" w:rsidP="003971D4">
      <w:pPr>
        <w:pStyle w:val="Standard"/>
        <w:rPr>
          <w:rFonts w:ascii="Arial" w:hAnsi="Arial" w:cs="Arial"/>
          <w:sz w:val="22"/>
          <w:szCs w:val="22"/>
        </w:rPr>
      </w:pPr>
    </w:p>
    <w:p w14:paraId="668097E4" w14:textId="77777777" w:rsidR="003971D4" w:rsidRPr="00353CA6" w:rsidRDefault="003971D4" w:rsidP="003971D4">
      <w:pPr>
        <w:pStyle w:val="Standard"/>
        <w:rPr>
          <w:rFonts w:ascii="Arial" w:hAnsi="Arial" w:cs="Arial"/>
          <w:sz w:val="22"/>
          <w:szCs w:val="22"/>
        </w:rPr>
      </w:pPr>
      <w:r w:rsidRPr="00353CA6">
        <w:rPr>
          <w:rFonts w:ascii="Arial" w:hAnsi="Arial" w:cs="Arial"/>
          <w:sz w:val="22"/>
          <w:szCs w:val="22"/>
        </w:rPr>
        <w:tab/>
      </w:r>
    </w:p>
    <w:p w14:paraId="6E4FEC1A" w14:textId="77777777" w:rsidR="00992C39" w:rsidRPr="00353CA6" w:rsidRDefault="003971D4" w:rsidP="003971D4">
      <w:pPr>
        <w:pStyle w:val="Standard"/>
        <w:rPr>
          <w:rFonts w:ascii="Arial" w:hAnsi="Arial" w:cs="Arial"/>
          <w:sz w:val="22"/>
          <w:szCs w:val="22"/>
        </w:rPr>
      </w:pPr>
      <w:r w:rsidRPr="00353CA6">
        <w:rPr>
          <w:rFonts w:ascii="Arial" w:hAnsi="Arial" w:cs="Arial"/>
          <w:sz w:val="22"/>
          <w:szCs w:val="22"/>
        </w:rPr>
        <w:t>Za Organizátora:</w:t>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t>Za Divadlo:</w:t>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p>
    <w:p w14:paraId="0B219F54" w14:textId="77777777" w:rsidR="00992C39" w:rsidRPr="00353CA6" w:rsidRDefault="00992C39" w:rsidP="003971D4">
      <w:pPr>
        <w:pStyle w:val="Standard"/>
        <w:rPr>
          <w:rFonts w:ascii="Arial" w:hAnsi="Arial" w:cs="Arial"/>
          <w:sz w:val="22"/>
          <w:szCs w:val="22"/>
        </w:rPr>
      </w:pPr>
    </w:p>
    <w:p w14:paraId="23EA12FD" w14:textId="77777777" w:rsidR="00992C39" w:rsidRPr="00353CA6" w:rsidRDefault="00992C39" w:rsidP="003971D4">
      <w:pPr>
        <w:pStyle w:val="Standard"/>
        <w:rPr>
          <w:rFonts w:ascii="Arial" w:hAnsi="Arial" w:cs="Arial"/>
          <w:sz w:val="22"/>
          <w:szCs w:val="22"/>
        </w:rPr>
      </w:pPr>
    </w:p>
    <w:p w14:paraId="65E73399" w14:textId="77777777" w:rsidR="00992C39" w:rsidRPr="00353CA6" w:rsidRDefault="00992C39" w:rsidP="003971D4">
      <w:pPr>
        <w:pStyle w:val="Standard"/>
        <w:rPr>
          <w:rFonts w:ascii="Arial" w:hAnsi="Arial" w:cs="Arial"/>
          <w:sz w:val="22"/>
          <w:szCs w:val="22"/>
        </w:rPr>
      </w:pPr>
    </w:p>
    <w:p w14:paraId="71B35D8E" w14:textId="77777777" w:rsidR="00992C39" w:rsidRPr="00353CA6" w:rsidRDefault="00992C39" w:rsidP="003971D4">
      <w:pPr>
        <w:pStyle w:val="Standard"/>
        <w:rPr>
          <w:rFonts w:ascii="Arial" w:hAnsi="Arial" w:cs="Arial"/>
          <w:sz w:val="22"/>
          <w:szCs w:val="22"/>
        </w:rPr>
      </w:pPr>
    </w:p>
    <w:p w14:paraId="0918FCC9" w14:textId="77777777" w:rsidR="003971D4" w:rsidRPr="00353CA6" w:rsidRDefault="003971D4" w:rsidP="003971D4">
      <w:pPr>
        <w:pStyle w:val="Standard"/>
        <w:rPr>
          <w:rFonts w:ascii="Arial" w:hAnsi="Arial" w:cs="Arial"/>
          <w:sz w:val="22"/>
          <w:szCs w:val="22"/>
        </w:rPr>
      </w:pPr>
      <w:r w:rsidRPr="00353CA6">
        <w:rPr>
          <w:rFonts w:ascii="Arial" w:hAnsi="Arial" w:cs="Arial"/>
          <w:sz w:val="22"/>
          <w:szCs w:val="22"/>
        </w:rPr>
        <w:tab/>
      </w:r>
    </w:p>
    <w:p w14:paraId="1EA66996" w14:textId="77777777" w:rsidR="003971D4" w:rsidRPr="00353CA6" w:rsidRDefault="003971D4" w:rsidP="003971D4">
      <w:pPr>
        <w:pStyle w:val="Standard"/>
        <w:rPr>
          <w:rFonts w:ascii="Arial" w:hAnsi="Arial" w:cs="Arial"/>
          <w:sz w:val="22"/>
          <w:szCs w:val="22"/>
        </w:rPr>
      </w:pPr>
      <w:r w:rsidRPr="00353CA6">
        <w:rPr>
          <w:rFonts w:ascii="Arial" w:hAnsi="Arial" w:cs="Arial"/>
          <w:sz w:val="22"/>
          <w:szCs w:val="22"/>
        </w:rPr>
        <w:t>------------------</w:t>
      </w:r>
      <w:r w:rsidR="00992C39" w:rsidRPr="00353CA6">
        <w:rPr>
          <w:rFonts w:ascii="Arial" w:hAnsi="Arial" w:cs="Arial"/>
          <w:sz w:val="22"/>
          <w:szCs w:val="22"/>
        </w:rPr>
        <w:t>----------------------------</w:t>
      </w:r>
      <w:r w:rsidR="00992C39" w:rsidRPr="00353CA6">
        <w:rPr>
          <w:rFonts w:ascii="Arial" w:hAnsi="Arial" w:cs="Arial"/>
          <w:sz w:val="22"/>
          <w:szCs w:val="22"/>
        </w:rPr>
        <w:tab/>
      </w:r>
      <w:r w:rsidR="00992C39" w:rsidRPr="00353CA6">
        <w:rPr>
          <w:rFonts w:ascii="Arial" w:hAnsi="Arial" w:cs="Arial"/>
          <w:sz w:val="22"/>
          <w:szCs w:val="22"/>
        </w:rPr>
        <w:tab/>
      </w:r>
      <w:r w:rsidR="00992C39" w:rsidRPr="00353CA6">
        <w:rPr>
          <w:rFonts w:ascii="Arial" w:hAnsi="Arial" w:cs="Arial"/>
          <w:sz w:val="22"/>
          <w:szCs w:val="22"/>
        </w:rPr>
        <w:tab/>
      </w:r>
      <w:r w:rsidRPr="00353CA6">
        <w:rPr>
          <w:rFonts w:ascii="Arial" w:hAnsi="Arial" w:cs="Arial"/>
          <w:sz w:val="22"/>
          <w:szCs w:val="22"/>
        </w:rPr>
        <w:t>----------------------------------------------</w:t>
      </w:r>
    </w:p>
    <w:p w14:paraId="712D6CAA" w14:textId="77777777" w:rsidR="003971D4" w:rsidRPr="00353CA6" w:rsidRDefault="003971D4" w:rsidP="003971D4">
      <w:pPr>
        <w:pStyle w:val="Standard"/>
        <w:rPr>
          <w:rFonts w:ascii="Arial" w:hAnsi="Arial" w:cs="Arial"/>
          <w:sz w:val="22"/>
          <w:szCs w:val="22"/>
        </w:rPr>
      </w:pPr>
      <w:r w:rsidRPr="00353CA6">
        <w:rPr>
          <w:rFonts w:ascii="Arial" w:hAnsi="Arial" w:cs="Arial"/>
          <w:b/>
          <w:sz w:val="22"/>
          <w:szCs w:val="22"/>
        </w:rPr>
        <w:t xml:space="preserve">Smetanova </w:t>
      </w:r>
      <w:r w:rsidR="00992C39" w:rsidRPr="00353CA6">
        <w:rPr>
          <w:rFonts w:ascii="Arial" w:hAnsi="Arial" w:cs="Arial"/>
          <w:b/>
          <w:sz w:val="22"/>
          <w:szCs w:val="22"/>
        </w:rPr>
        <w:t xml:space="preserve">Litomyšl, o.p.s. </w:t>
      </w:r>
      <w:r w:rsidR="00992C39" w:rsidRPr="00353CA6">
        <w:rPr>
          <w:rFonts w:ascii="Arial" w:hAnsi="Arial" w:cs="Arial"/>
          <w:b/>
          <w:sz w:val="22"/>
          <w:szCs w:val="22"/>
        </w:rPr>
        <w:tab/>
      </w:r>
      <w:r w:rsidR="00992C39" w:rsidRPr="00353CA6">
        <w:rPr>
          <w:rFonts w:ascii="Arial" w:hAnsi="Arial" w:cs="Arial"/>
          <w:b/>
          <w:sz w:val="22"/>
          <w:szCs w:val="22"/>
        </w:rPr>
        <w:tab/>
      </w:r>
      <w:r w:rsidR="00992C39" w:rsidRPr="00353CA6">
        <w:rPr>
          <w:rFonts w:ascii="Arial" w:hAnsi="Arial" w:cs="Arial"/>
          <w:b/>
          <w:sz w:val="22"/>
          <w:szCs w:val="22"/>
        </w:rPr>
        <w:tab/>
      </w:r>
      <w:r w:rsidRPr="00353CA6">
        <w:rPr>
          <w:rFonts w:ascii="Arial" w:hAnsi="Arial" w:cs="Arial"/>
          <w:b/>
          <w:sz w:val="22"/>
          <w:szCs w:val="22"/>
        </w:rPr>
        <w:t>Národní divadlo</w:t>
      </w:r>
    </w:p>
    <w:p w14:paraId="3A3C3F04" w14:textId="1DB31657" w:rsidR="00992C39" w:rsidRDefault="00992C39" w:rsidP="003971D4">
      <w:pPr>
        <w:pStyle w:val="Standard"/>
        <w:rPr>
          <w:rFonts w:ascii="Arial" w:hAnsi="Arial" w:cs="Arial"/>
          <w:sz w:val="22"/>
          <w:szCs w:val="22"/>
        </w:rPr>
      </w:pPr>
    </w:p>
    <w:p w14:paraId="7A6CD3E1" w14:textId="3C095B7F" w:rsidR="00C6449D" w:rsidRDefault="00C6449D" w:rsidP="003971D4">
      <w:pPr>
        <w:pStyle w:val="Standard"/>
        <w:rPr>
          <w:rFonts w:ascii="Arial" w:hAnsi="Arial" w:cs="Arial"/>
          <w:sz w:val="22"/>
          <w:szCs w:val="22"/>
        </w:rPr>
      </w:pPr>
    </w:p>
    <w:p w14:paraId="4E07DB3F" w14:textId="77777777" w:rsidR="00C6449D" w:rsidRPr="00353CA6" w:rsidRDefault="00C6449D" w:rsidP="003971D4">
      <w:pPr>
        <w:pStyle w:val="Standard"/>
        <w:rPr>
          <w:rFonts w:ascii="Arial" w:hAnsi="Arial" w:cs="Arial"/>
          <w:sz w:val="22"/>
          <w:szCs w:val="22"/>
        </w:rPr>
      </w:pPr>
      <w:bookmarkStart w:id="1" w:name="_GoBack"/>
      <w:bookmarkEnd w:id="1"/>
    </w:p>
    <w:p w14:paraId="344A4EA7" w14:textId="77777777" w:rsidR="00992C39" w:rsidRPr="00353CA6" w:rsidRDefault="00992C39" w:rsidP="003971D4">
      <w:pPr>
        <w:pStyle w:val="Standard"/>
        <w:rPr>
          <w:rFonts w:ascii="Arial" w:hAnsi="Arial" w:cs="Arial"/>
          <w:sz w:val="22"/>
          <w:szCs w:val="22"/>
        </w:rPr>
      </w:pPr>
    </w:p>
    <w:p w14:paraId="2ECE7BEA" w14:textId="5406A349" w:rsidR="003971D4" w:rsidRPr="00353CA6" w:rsidRDefault="003971D4" w:rsidP="00C6449D">
      <w:pPr>
        <w:pStyle w:val="Standard"/>
        <w:rPr>
          <w:rFonts w:ascii="Arial" w:hAnsi="Arial" w:cs="Arial"/>
          <w:sz w:val="22"/>
          <w:szCs w:val="22"/>
        </w:rPr>
      </w:pP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t>----------------------------------------------</w:t>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r w:rsidRPr="00353CA6">
        <w:rPr>
          <w:rFonts w:ascii="Arial" w:hAnsi="Arial" w:cs="Arial"/>
          <w:sz w:val="22"/>
          <w:szCs w:val="22"/>
        </w:rPr>
        <w:tab/>
      </w:r>
    </w:p>
    <w:sectPr w:rsidR="003971D4" w:rsidRPr="00353CA6" w:rsidSect="00682FFE">
      <w:headerReference w:type="even" r:id="rId8"/>
      <w:headerReference w:type="default" r:id="rId9"/>
      <w:footerReference w:type="even" r:id="rId10"/>
      <w:footerReference w:type="default" r:id="rId11"/>
      <w:pgSz w:w="11906" w:h="16838"/>
      <w:pgMar w:top="174" w:right="1274" w:bottom="709" w:left="1417" w:header="0" w:footer="44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EEE0D" w14:textId="77777777" w:rsidR="005C0856" w:rsidRDefault="005C0856">
      <w:r>
        <w:separator/>
      </w:r>
    </w:p>
  </w:endnote>
  <w:endnote w:type="continuationSeparator" w:id="0">
    <w:p w14:paraId="3BCF1993" w14:textId="77777777" w:rsidR="005C0856" w:rsidRDefault="005C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1087C" w14:textId="77777777" w:rsidR="00643089" w:rsidRDefault="00643089">
    <w:pPr>
      <w:pStyle w:val="Zpat"/>
    </w:pPr>
    <w:r>
      <w:fldChar w:fldCharType="begin"/>
    </w:r>
    <w:r>
      <w:instrText>PAGE   \* MERGEFORMAT</w:instrText>
    </w:r>
    <w:r>
      <w:fldChar w:fldCharType="separate"/>
    </w:r>
    <w:r w:rsidR="00344FDB">
      <w:rPr>
        <w:noProof/>
      </w:rPr>
      <w:t>6</w:t>
    </w:r>
    <w:r>
      <w:fldChar w:fldCharType="end"/>
    </w:r>
  </w:p>
  <w:p w14:paraId="1BEF5085" w14:textId="77777777" w:rsidR="009039CA" w:rsidRDefault="009039C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13367" w14:textId="77777777" w:rsidR="009039CA" w:rsidRDefault="009039C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48670" w14:textId="77777777" w:rsidR="005C0856" w:rsidRDefault="005C0856">
      <w:r>
        <w:rPr>
          <w:color w:val="000000"/>
        </w:rPr>
        <w:separator/>
      </w:r>
    </w:p>
  </w:footnote>
  <w:footnote w:type="continuationSeparator" w:id="0">
    <w:p w14:paraId="3393684D" w14:textId="77777777" w:rsidR="005C0856" w:rsidRDefault="005C0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78F0D" w14:textId="77777777" w:rsidR="00244102" w:rsidRDefault="00244102" w:rsidP="00244102">
    <w:pPr>
      <w:pStyle w:val="Zhlav"/>
      <w:tabs>
        <w:tab w:val="clear" w:pos="4536"/>
        <w:tab w:val="clear" w:pos="9072"/>
        <w:tab w:val="left" w:pos="729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D1FD3" w14:textId="77777777" w:rsidR="00FD64C3" w:rsidRDefault="00344FDB" w:rsidP="00C8490B">
    <w:pPr>
      <w:pStyle w:val="Nadpis1"/>
      <w:tabs>
        <w:tab w:val="left" w:pos="0"/>
      </w:tabs>
      <w:jc w:val="left"/>
      <w:rPr>
        <w:rFonts w:ascii="Franklin Gothic Book" w:hAnsi="Franklin Gothic Book"/>
        <w:b w:val="0"/>
        <w:sz w:val="22"/>
      </w:rPr>
    </w:pPr>
    <w:r>
      <w:rPr>
        <w:rFonts w:ascii="Franklin Gothic Book" w:hAnsi="Franklin Gothic Book"/>
        <w:b w:val="0"/>
        <w:sz w:val="22"/>
      </w:rPr>
      <w:t xml:space="preserve">  </w:t>
    </w:r>
  </w:p>
  <w:p w14:paraId="3425B537" w14:textId="6A956B06" w:rsidR="00344FDB" w:rsidRDefault="00344FDB" w:rsidP="00C8490B">
    <w:pPr>
      <w:pStyle w:val="Nadpis1"/>
      <w:tabs>
        <w:tab w:val="left" w:pos="0"/>
      </w:tabs>
      <w:jc w:val="left"/>
    </w:pPr>
    <w:r>
      <w:rPr>
        <w:rFonts w:ascii="Franklin Gothic Book" w:hAnsi="Franklin Gothic Book"/>
        <w:b w:val="0"/>
        <w:sz w:val="22"/>
      </w:rPr>
      <w:t xml:space="preserve"> </w:t>
    </w:r>
    <w:r w:rsidR="00FD64C3">
      <w:rPr>
        <w:rFonts w:ascii="Franklin Gothic Book" w:hAnsi="Franklin Gothic Book"/>
        <w:b w:val="0"/>
        <w:noProof/>
        <w:sz w:val="22"/>
        <w:lang w:eastAsia="cs-CZ" w:bidi="ar-SA"/>
      </w:rPr>
      <w:drawing>
        <wp:inline distT="0" distB="0" distL="0" distR="0" wp14:anchorId="535D3C8D" wp14:editId="28E4BF8E">
          <wp:extent cx="2402205" cy="389890"/>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389890"/>
                  </a:xfrm>
                  <a:prstGeom prst="rect">
                    <a:avLst/>
                  </a:prstGeom>
                  <a:noFill/>
                </pic:spPr>
              </pic:pic>
            </a:graphicData>
          </a:graphic>
        </wp:inline>
      </w:drawing>
    </w:r>
    <w:r>
      <w:rPr>
        <w:rFonts w:ascii="Franklin Gothic Book" w:hAnsi="Franklin Gothic Book"/>
        <w:b w:val="0"/>
        <w:sz w:val="22"/>
      </w:rPr>
      <w:t xml:space="preserve">    </w:t>
    </w:r>
    <w:r>
      <w:rPr>
        <w:rFonts w:ascii="Franklin Gothic Book" w:hAnsi="Franklin Gothic Book"/>
        <w:b w:val="0"/>
        <w:sz w:val="22"/>
      </w:rPr>
      <w:tab/>
      <w:t xml:space="preserve">        </w:t>
    </w:r>
  </w:p>
  <w:p w14:paraId="25A5CE55" w14:textId="6D0E7354" w:rsidR="00344FDB" w:rsidRPr="00C800B1" w:rsidRDefault="00022845" w:rsidP="00344FDB">
    <w:pPr>
      <w:pStyle w:val="Nadpis1"/>
      <w:tabs>
        <w:tab w:val="left" w:pos="0"/>
      </w:tabs>
      <w:jc w:val="right"/>
      <w:rPr>
        <w:rFonts w:ascii="Arial" w:hAnsi="Arial" w:cs="Arial"/>
        <w:b w:val="0"/>
        <w:sz w:val="22"/>
        <w:szCs w:val="22"/>
        <w:lang w:val="en-CA"/>
      </w:rPr>
    </w:pPr>
    <w:r w:rsidRPr="00C800B1">
      <w:rPr>
        <w:rFonts w:ascii="Arial" w:hAnsi="Arial" w:cs="Arial"/>
        <w:b w:val="0"/>
        <w:sz w:val="22"/>
        <w:szCs w:val="22"/>
        <w:lang w:val="en-CA"/>
      </w:rPr>
      <w:t>20</w:t>
    </w:r>
    <w:r w:rsidR="00C800B1" w:rsidRPr="00C800B1">
      <w:rPr>
        <w:rFonts w:ascii="Arial" w:hAnsi="Arial" w:cs="Arial"/>
        <w:b w:val="0"/>
        <w:sz w:val="22"/>
        <w:szCs w:val="22"/>
        <w:lang w:val="en-CA"/>
      </w:rPr>
      <w:t>2</w:t>
    </w:r>
    <w:r w:rsidRPr="00C800B1">
      <w:rPr>
        <w:rFonts w:ascii="Arial" w:hAnsi="Arial" w:cs="Arial"/>
        <w:b w:val="0"/>
        <w:sz w:val="22"/>
        <w:szCs w:val="22"/>
        <w:lang w:val="en-CA"/>
      </w:rPr>
      <w:t>/</w:t>
    </w:r>
    <w:r w:rsidR="00C800B1" w:rsidRPr="00C800B1">
      <w:rPr>
        <w:rFonts w:ascii="Arial" w:hAnsi="Arial" w:cs="Arial"/>
        <w:b w:val="0"/>
        <w:sz w:val="22"/>
        <w:szCs w:val="22"/>
        <w:lang w:val="en-CA"/>
      </w:rPr>
      <w:t>473</w:t>
    </w:r>
    <w:r w:rsidRPr="00C800B1">
      <w:rPr>
        <w:rFonts w:ascii="Arial" w:hAnsi="Arial" w:cs="Arial"/>
        <w:b w:val="0"/>
        <w:sz w:val="22"/>
        <w:szCs w:val="22"/>
        <w:lang w:val="en-CA"/>
      </w:rPr>
      <w:t>/2</w:t>
    </w:r>
    <w:r w:rsidR="00E754D8" w:rsidRPr="00C800B1">
      <w:rPr>
        <w:rFonts w:ascii="Arial" w:hAnsi="Arial" w:cs="Arial"/>
        <w:b w:val="0"/>
        <w:sz w:val="22"/>
        <w:szCs w:val="22"/>
        <w:lang w:val="en-CA"/>
      </w:rPr>
      <w:t>4</w:t>
    </w:r>
  </w:p>
  <w:p w14:paraId="64E95411" w14:textId="5642413F" w:rsidR="00714622" w:rsidRDefault="00022845" w:rsidP="00C8490B">
    <w:pPr>
      <w:pStyle w:val="Textbody"/>
      <w:jc w:val="right"/>
      <w:rPr>
        <w:rFonts w:ascii="Arial" w:hAnsi="Arial" w:cs="Arial"/>
        <w:sz w:val="22"/>
        <w:szCs w:val="22"/>
        <w:lang w:val="en-CA"/>
      </w:rPr>
    </w:pPr>
    <w:r w:rsidRPr="00C800B1">
      <w:rPr>
        <w:rFonts w:ascii="Arial" w:hAnsi="Arial" w:cs="Arial"/>
        <w:sz w:val="22"/>
        <w:szCs w:val="22"/>
        <w:lang w:val="en-CA"/>
      </w:rPr>
      <w:t>20</w:t>
    </w:r>
    <w:r w:rsidR="00C800B1" w:rsidRPr="00C800B1">
      <w:rPr>
        <w:rFonts w:ascii="Arial" w:hAnsi="Arial" w:cs="Arial"/>
        <w:sz w:val="22"/>
        <w:szCs w:val="22"/>
        <w:lang w:val="en-CA"/>
      </w:rPr>
      <w:t>2</w:t>
    </w:r>
    <w:r w:rsidRPr="00C800B1">
      <w:rPr>
        <w:rFonts w:ascii="Arial" w:hAnsi="Arial" w:cs="Arial"/>
        <w:sz w:val="22"/>
        <w:szCs w:val="22"/>
        <w:lang w:val="en-CA"/>
      </w:rPr>
      <w:t>-ZAJ-</w:t>
    </w:r>
    <w:r w:rsidRPr="00566857">
      <w:rPr>
        <w:rFonts w:ascii="Arial" w:hAnsi="Arial" w:cs="Arial"/>
        <w:sz w:val="22"/>
        <w:szCs w:val="22"/>
        <w:lang w:val="en-CA"/>
      </w:rPr>
      <w:t>LI2</w:t>
    </w:r>
    <w:r w:rsidR="00E754D8">
      <w:rPr>
        <w:rFonts w:ascii="Arial" w:hAnsi="Arial" w:cs="Arial"/>
        <w:sz w:val="22"/>
        <w:szCs w:val="22"/>
        <w:lang w:val="en-CA"/>
      </w:rPr>
      <w:t>4</w:t>
    </w:r>
  </w:p>
  <w:p w14:paraId="44CCC429" w14:textId="15530A5B" w:rsidR="00CD25A9" w:rsidRPr="00C8490B" w:rsidRDefault="00C800B1" w:rsidP="00C8490B">
    <w:pPr>
      <w:pStyle w:val="Textbody"/>
      <w:jc w:val="right"/>
      <w:rPr>
        <w:rFonts w:ascii="Arial" w:hAnsi="Arial" w:cs="Arial"/>
        <w:sz w:val="22"/>
        <w:szCs w:val="22"/>
        <w:lang w:val="en-CA"/>
      </w:rPr>
    </w:pPr>
    <w:r>
      <w:rPr>
        <w:rFonts w:ascii="Arial" w:hAnsi="Arial" w:cs="Arial"/>
        <w:sz w:val="22"/>
        <w:szCs w:val="22"/>
        <w:lang w:val="en-CA"/>
      </w:rPr>
      <w:t>ND/4690/205210/2024</w:t>
    </w:r>
  </w:p>
  <w:p w14:paraId="664AEB10" w14:textId="77777777" w:rsidR="00C8490B" w:rsidRPr="00C8490B" w:rsidRDefault="00C8490B" w:rsidP="00C8490B">
    <w:pPr>
      <w:pStyle w:val="Textbody"/>
      <w:jc w:val="right"/>
      <w:rPr>
        <w:rFonts w:ascii="Arial" w:hAnsi="Arial" w:cs="Arial"/>
        <w:sz w:val="22"/>
        <w:szCs w:val="22"/>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AB5"/>
    <w:multiLevelType w:val="hybridMultilevel"/>
    <w:tmpl w:val="712ADD2E"/>
    <w:lvl w:ilvl="0" w:tplc="CDDE51DA">
      <w:start w:val="3"/>
      <w:numFmt w:val="bullet"/>
      <w:lvlText w:val="-"/>
      <w:lvlJc w:val="left"/>
      <w:pPr>
        <w:ind w:left="720" w:hanging="360"/>
      </w:pPr>
      <w:rPr>
        <w:rFonts w:ascii="Franklin Gothic Book" w:eastAsia="Times New Roman" w:hAnsi="Franklin Gothic Boo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7F19B4"/>
    <w:multiLevelType w:val="multilevel"/>
    <w:tmpl w:val="8FE0F7FE"/>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5DF422E"/>
    <w:multiLevelType w:val="hybridMultilevel"/>
    <w:tmpl w:val="5CD82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483678B"/>
    <w:multiLevelType w:val="hybridMultilevel"/>
    <w:tmpl w:val="00E6E8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A22980"/>
    <w:multiLevelType w:val="hybridMultilevel"/>
    <w:tmpl w:val="C97890A6"/>
    <w:lvl w:ilvl="0" w:tplc="3D36ADD8">
      <w:start w:val="1"/>
      <w:numFmt w:val="lowerLetter"/>
      <w:lvlText w:val="%1)"/>
      <w:lvlJc w:val="left"/>
      <w:pPr>
        <w:ind w:left="720" w:hanging="360"/>
      </w:pPr>
      <w:rPr>
        <w:rFonts w:ascii="Franklin Gothic Book" w:hAnsi="Franklin Gothic Book"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D169A6"/>
    <w:multiLevelType w:val="hybridMultilevel"/>
    <w:tmpl w:val="0300618E"/>
    <w:lvl w:ilvl="0" w:tplc="3CBC7592">
      <w:start w:val="3"/>
      <w:numFmt w:val="bullet"/>
      <w:lvlText w:val="-"/>
      <w:lvlJc w:val="left"/>
      <w:pPr>
        <w:ind w:left="720" w:hanging="360"/>
      </w:pPr>
      <w:rPr>
        <w:rFonts w:ascii="Franklin Gothic Book" w:eastAsia="Times New Roman" w:hAnsi="Franklin Gothic Book"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E83D7E"/>
    <w:multiLevelType w:val="hybridMultilevel"/>
    <w:tmpl w:val="B1081E6C"/>
    <w:lvl w:ilvl="0" w:tplc="161479F2">
      <w:start w:val="3"/>
      <w:numFmt w:val="bullet"/>
      <w:lvlText w:val="-"/>
      <w:lvlJc w:val="left"/>
      <w:pPr>
        <w:ind w:left="720" w:hanging="360"/>
      </w:pPr>
      <w:rPr>
        <w:rFonts w:ascii="Franklin Gothic Book" w:eastAsia="Times New Roman" w:hAnsi="Franklin Gothic Boo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05D3F20"/>
    <w:multiLevelType w:val="hybridMultilevel"/>
    <w:tmpl w:val="027E0064"/>
    <w:lvl w:ilvl="0" w:tplc="647A38BC">
      <w:start w:val="3"/>
      <w:numFmt w:val="bullet"/>
      <w:lvlText w:val="-"/>
      <w:lvlJc w:val="left"/>
      <w:pPr>
        <w:ind w:left="720" w:hanging="360"/>
      </w:pPr>
      <w:rPr>
        <w:rFonts w:ascii="Franklin Gothic Book" w:eastAsia="Times New Roman" w:hAnsi="Franklin Gothic Boo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2124CBA"/>
    <w:multiLevelType w:val="hybridMultilevel"/>
    <w:tmpl w:val="32F43908"/>
    <w:lvl w:ilvl="0" w:tplc="176CF53A">
      <w:start w:val="21"/>
      <w:numFmt w:val="bullet"/>
      <w:lvlText w:val="-"/>
      <w:lvlJc w:val="left"/>
      <w:pPr>
        <w:ind w:left="720" w:hanging="360"/>
      </w:pPr>
      <w:rPr>
        <w:rFonts w:ascii="Georgia" w:eastAsia="Calibri" w:hAnsi="Georg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675A2F4E"/>
    <w:multiLevelType w:val="multilevel"/>
    <w:tmpl w:val="F1DC4082"/>
    <w:lvl w:ilvl="0">
      <w:start w:val="1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9"/>
  </w:num>
  <w:num w:numId="3">
    <w:abstractNumId w:val="2"/>
  </w:num>
  <w:num w:numId="4">
    <w:abstractNumId w:val="4"/>
  </w:num>
  <w:num w:numId="5">
    <w:abstractNumId w:val="3"/>
  </w:num>
  <w:num w:numId="6">
    <w:abstractNumId w:val="8"/>
  </w:num>
  <w:num w:numId="7">
    <w:abstractNumId w:val="7"/>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CA" w:vendorID="64" w:dllVersion="6" w:nlCheck="1" w:checkStyle="1"/>
  <w:activeWritingStyle w:appName="MSWord" w:lang="cs-CZ" w:vendorID="64" w:dllVersion="0" w:nlCheck="1" w:checkStyle="0"/>
  <w:activeWritingStyle w:appName="MSWord" w:lang="de-DE" w:vendorID="64" w:dllVersion="0" w:nlCheck="1" w:checkStyle="0"/>
  <w:activeWritingStyle w:appName="MSWord" w:lang="en-CA" w:vendorID="64" w:dllVersion="0" w:nlCheck="1" w:checkStyle="0"/>
  <w:activeWritingStyle w:appName="MSWord" w:lang="de-DE" w:vendorID="64" w:dllVersion="131078" w:nlCheck="1" w:checkStyle="0"/>
  <w:activeWritingStyle w:appName="MSWord" w:lang="en-CA" w:vendorID="64" w:dllVersion="131078" w:nlCheck="1" w:checkStyle="1"/>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73"/>
    <w:rsid w:val="0000142A"/>
    <w:rsid w:val="000125B4"/>
    <w:rsid w:val="000171D1"/>
    <w:rsid w:val="00017972"/>
    <w:rsid w:val="00022845"/>
    <w:rsid w:val="00026BDC"/>
    <w:rsid w:val="00037627"/>
    <w:rsid w:val="0004211C"/>
    <w:rsid w:val="00091DD5"/>
    <w:rsid w:val="000B29B9"/>
    <w:rsid w:val="000F2928"/>
    <w:rsid w:val="000F3CDC"/>
    <w:rsid w:val="00100EF3"/>
    <w:rsid w:val="00110765"/>
    <w:rsid w:val="00131438"/>
    <w:rsid w:val="001575BB"/>
    <w:rsid w:val="00193766"/>
    <w:rsid w:val="00194FAD"/>
    <w:rsid w:val="001B50CB"/>
    <w:rsid w:val="001C043F"/>
    <w:rsid w:val="001F1422"/>
    <w:rsid w:val="00213CD1"/>
    <w:rsid w:val="00227FD4"/>
    <w:rsid w:val="00244102"/>
    <w:rsid w:val="00262152"/>
    <w:rsid w:val="0026627F"/>
    <w:rsid w:val="00286719"/>
    <w:rsid w:val="00286AD7"/>
    <w:rsid w:val="00295FF9"/>
    <w:rsid w:val="002C2A45"/>
    <w:rsid w:val="002D29D7"/>
    <w:rsid w:val="002D6977"/>
    <w:rsid w:val="002F3F4A"/>
    <w:rsid w:val="002F41EB"/>
    <w:rsid w:val="00310D78"/>
    <w:rsid w:val="00331D24"/>
    <w:rsid w:val="00333BEC"/>
    <w:rsid w:val="00344FDB"/>
    <w:rsid w:val="00353CA6"/>
    <w:rsid w:val="0035754D"/>
    <w:rsid w:val="0037469A"/>
    <w:rsid w:val="003971D4"/>
    <w:rsid w:val="003A0601"/>
    <w:rsid w:val="003A5918"/>
    <w:rsid w:val="003D27EE"/>
    <w:rsid w:val="003D50EE"/>
    <w:rsid w:val="003F26A7"/>
    <w:rsid w:val="003F270A"/>
    <w:rsid w:val="003F6664"/>
    <w:rsid w:val="004079E1"/>
    <w:rsid w:val="0041576D"/>
    <w:rsid w:val="00451DA3"/>
    <w:rsid w:val="00474D32"/>
    <w:rsid w:val="00493937"/>
    <w:rsid w:val="004B7D6A"/>
    <w:rsid w:val="004C7493"/>
    <w:rsid w:val="004F3547"/>
    <w:rsid w:val="00501057"/>
    <w:rsid w:val="00510630"/>
    <w:rsid w:val="00510752"/>
    <w:rsid w:val="005475C6"/>
    <w:rsid w:val="00566857"/>
    <w:rsid w:val="00573CA8"/>
    <w:rsid w:val="0059019B"/>
    <w:rsid w:val="005A6DC1"/>
    <w:rsid w:val="005C0856"/>
    <w:rsid w:val="005C38D8"/>
    <w:rsid w:val="005D520E"/>
    <w:rsid w:val="005E0D48"/>
    <w:rsid w:val="005F4F86"/>
    <w:rsid w:val="005F580E"/>
    <w:rsid w:val="00600B6C"/>
    <w:rsid w:val="00612F50"/>
    <w:rsid w:val="00615CAE"/>
    <w:rsid w:val="00643089"/>
    <w:rsid w:val="00643648"/>
    <w:rsid w:val="006638BE"/>
    <w:rsid w:val="00672B17"/>
    <w:rsid w:val="006778D8"/>
    <w:rsid w:val="00682FFE"/>
    <w:rsid w:val="00687E61"/>
    <w:rsid w:val="006B1377"/>
    <w:rsid w:val="006B1F0C"/>
    <w:rsid w:val="006B4F49"/>
    <w:rsid w:val="006C5B49"/>
    <w:rsid w:val="006D6F14"/>
    <w:rsid w:val="006E1C63"/>
    <w:rsid w:val="006E6608"/>
    <w:rsid w:val="006F47F6"/>
    <w:rsid w:val="0070178D"/>
    <w:rsid w:val="00714622"/>
    <w:rsid w:val="007304C7"/>
    <w:rsid w:val="00734166"/>
    <w:rsid w:val="0074637B"/>
    <w:rsid w:val="00756F04"/>
    <w:rsid w:val="0078020C"/>
    <w:rsid w:val="00781E23"/>
    <w:rsid w:val="00795579"/>
    <w:rsid w:val="007B1DFD"/>
    <w:rsid w:val="007D2434"/>
    <w:rsid w:val="007D24F7"/>
    <w:rsid w:val="007E07CB"/>
    <w:rsid w:val="007E7C18"/>
    <w:rsid w:val="007F1B36"/>
    <w:rsid w:val="00815E75"/>
    <w:rsid w:val="00837418"/>
    <w:rsid w:val="0084279D"/>
    <w:rsid w:val="00852CB8"/>
    <w:rsid w:val="00856EAE"/>
    <w:rsid w:val="00865AC1"/>
    <w:rsid w:val="00871BE2"/>
    <w:rsid w:val="0087401D"/>
    <w:rsid w:val="00882A32"/>
    <w:rsid w:val="008A0249"/>
    <w:rsid w:val="008A0FF0"/>
    <w:rsid w:val="008C0448"/>
    <w:rsid w:val="008D7CC3"/>
    <w:rsid w:val="009039CA"/>
    <w:rsid w:val="00915C41"/>
    <w:rsid w:val="00926880"/>
    <w:rsid w:val="0096774D"/>
    <w:rsid w:val="009708A2"/>
    <w:rsid w:val="009734D5"/>
    <w:rsid w:val="00984A0B"/>
    <w:rsid w:val="00992C39"/>
    <w:rsid w:val="009A38F0"/>
    <w:rsid w:val="009C2FD1"/>
    <w:rsid w:val="009F19E8"/>
    <w:rsid w:val="009F24F5"/>
    <w:rsid w:val="00A1358D"/>
    <w:rsid w:val="00A22CBF"/>
    <w:rsid w:val="00A256ED"/>
    <w:rsid w:val="00A26311"/>
    <w:rsid w:val="00A26AED"/>
    <w:rsid w:val="00A31F5C"/>
    <w:rsid w:val="00A51635"/>
    <w:rsid w:val="00A56D70"/>
    <w:rsid w:val="00A610CA"/>
    <w:rsid w:val="00A736D1"/>
    <w:rsid w:val="00AC06E9"/>
    <w:rsid w:val="00AC6C4A"/>
    <w:rsid w:val="00AD3B0B"/>
    <w:rsid w:val="00AF1934"/>
    <w:rsid w:val="00B00315"/>
    <w:rsid w:val="00B068E9"/>
    <w:rsid w:val="00B167B4"/>
    <w:rsid w:val="00B20D45"/>
    <w:rsid w:val="00B23340"/>
    <w:rsid w:val="00B25C6D"/>
    <w:rsid w:val="00B31141"/>
    <w:rsid w:val="00B52021"/>
    <w:rsid w:val="00B53DBB"/>
    <w:rsid w:val="00B56ECA"/>
    <w:rsid w:val="00B6193F"/>
    <w:rsid w:val="00B75895"/>
    <w:rsid w:val="00BA72F2"/>
    <w:rsid w:val="00BB5C03"/>
    <w:rsid w:val="00BB7BED"/>
    <w:rsid w:val="00BC0161"/>
    <w:rsid w:val="00BE19CF"/>
    <w:rsid w:val="00C0518F"/>
    <w:rsid w:val="00C17C73"/>
    <w:rsid w:val="00C33611"/>
    <w:rsid w:val="00C47FE5"/>
    <w:rsid w:val="00C50BC9"/>
    <w:rsid w:val="00C64145"/>
    <w:rsid w:val="00C6449D"/>
    <w:rsid w:val="00C65232"/>
    <w:rsid w:val="00C6589A"/>
    <w:rsid w:val="00C740FA"/>
    <w:rsid w:val="00C800B1"/>
    <w:rsid w:val="00C8490B"/>
    <w:rsid w:val="00C85FBD"/>
    <w:rsid w:val="00CC451F"/>
    <w:rsid w:val="00CC4785"/>
    <w:rsid w:val="00CD25A9"/>
    <w:rsid w:val="00D056FE"/>
    <w:rsid w:val="00D0741A"/>
    <w:rsid w:val="00D1131B"/>
    <w:rsid w:val="00D17720"/>
    <w:rsid w:val="00D32AA3"/>
    <w:rsid w:val="00D422F0"/>
    <w:rsid w:val="00D51DFB"/>
    <w:rsid w:val="00D85961"/>
    <w:rsid w:val="00D8707B"/>
    <w:rsid w:val="00D92EAE"/>
    <w:rsid w:val="00D95D16"/>
    <w:rsid w:val="00DA1875"/>
    <w:rsid w:val="00DB2C32"/>
    <w:rsid w:val="00DB4C49"/>
    <w:rsid w:val="00DD0BBE"/>
    <w:rsid w:val="00DD54C6"/>
    <w:rsid w:val="00DF75B6"/>
    <w:rsid w:val="00E01EF5"/>
    <w:rsid w:val="00E04EE0"/>
    <w:rsid w:val="00E151D8"/>
    <w:rsid w:val="00E331DD"/>
    <w:rsid w:val="00E458B0"/>
    <w:rsid w:val="00E529A1"/>
    <w:rsid w:val="00E5573F"/>
    <w:rsid w:val="00E63653"/>
    <w:rsid w:val="00E754D8"/>
    <w:rsid w:val="00E75DDC"/>
    <w:rsid w:val="00EC4840"/>
    <w:rsid w:val="00ED7493"/>
    <w:rsid w:val="00F00B1B"/>
    <w:rsid w:val="00F13BAA"/>
    <w:rsid w:val="00F24BBE"/>
    <w:rsid w:val="00F3358D"/>
    <w:rsid w:val="00F63B97"/>
    <w:rsid w:val="00F71D10"/>
    <w:rsid w:val="00FB075D"/>
    <w:rsid w:val="00FC2998"/>
    <w:rsid w:val="00FD0B16"/>
    <w:rsid w:val="00FD5C8B"/>
    <w:rsid w:val="00FD64C3"/>
    <w:rsid w:val="00FF0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D6274A"/>
  <w15:chartTrackingRefBased/>
  <w15:docId w15:val="{B40854CF-C6B4-4830-AE52-09FC8FE1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autoSpaceDN w:val="0"/>
      <w:textAlignment w:val="baseline"/>
    </w:pPr>
    <w:rPr>
      <w:kern w:val="3"/>
      <w:sz w:val="24"/>
      <w:szCs w:val="24"/>
      <w:lang w:eastAsia="zh-CN" w:bidi="hi-IN"/>
    </w:rPr>
  </w:style>
  <w:style w:type="paragraph" w:styleId="Nadpis1">
    <w:name w:val="heading 1"/>
    <w:basedOn w:val="Standard"/>
    <w:next w:val="Textbody"/>
    <w:pPr>
      <w:keepNext/>
      <w:jc w:val="center"/>
      <w:outlineLvl w:val="0"/>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rFonts w:eastAsia="Times New Roman" w:cs="Times New Roman"/>
      <w:kern w:val="3"/>
      <w:lang w:eastAsia="zh-CN" w:bidi="hi-IN"/>
    </w:rPr>
  </w:style>
  <w:style w:type="paragraph" w:customStyle="1" w:styleId="Heading">
    <w:name w:val="Heading"/>
    <w:basedOn w:val="Standard"/>
    <w:next w:val="Textbody"/>
    <w:pPr>
      <w:keepNext/>
      <w:spacing w:before="240" w:after="120"/>
    </w:pPr>
    <w:rPr>
      <w:rFonts w:ascii="Arial" w:hAnsi="Arial"/>
      <w:sz w:val="28"/>
    </w:rPr>
  </w:style>
  <w:style w:type="paragraph" w:customStyle="1" w:styleId="Textbody">
    <w:name w:val="Text body"/>
    <w:basedOn w:val="Standard"/>
    <w:pPr>
      <w:jc w:val="both"/>
    </w:pPr>
    <w:rPr>
      <w:sz w:val="24"/>
    </w:rPr>
  </w:style>
  <w:style w:type="paragraph" w:styleId="Seznam">
    <w:name w:val="List"/>
    <w:basedOn w:val="Textbody"/>
  </w:style>
  <w:style w:type="paragraph" w:styleId="Titulek">
    <w:name w:val="caption"/>
    <w:basedOn w:val="Standard"/>
    <w:pPr>
      <w:suppressLineNumbers/>
      <w:spacing w:before="120" w:after="120"/>
    </w:pPr>
    <w:rPr>
      <w:i/>
      <w:sz w:val="24"/>
    </w:rPr>
  </w:style>
  <w:style w:type="paragraph" w:customStyle="1" w:styleId="Index">
    <w:name w:val="Index"/>
    <w:basedOn w:val="Standard"/>
    <w:pPr>
      <w:suppressLineNumbers/>
    </w:pPr>
    <w:rPr>
      <w:rFonts w:cs="Mangal"/>
    </w:rPr>
  </w:style>
  <w:style w:type="paragraph" w:customStyle="1" w:styleId="Rejstk">
    <w:name w:val="Rejst?ík"/>
    <w:basedOn w:val="Standard"/>
    <w:pPr>
      <w:suppressLineNumbers/>
    </w:pPr>
  </w:style>
  <w:style w:type="paragraph" w:customStyle="1" w:styleId="WW-Rejstk">
    <w:name w:val="WW-Rejst?ík"/>
    <w:basedOn w:val="Standard"/>
    <w:pPr>
      <w:suppressLineNumbers/>
    </w:pPr>
  </w:style>
  <w:style w:type="paragraph" w:customStyle="1" w:styleId="WW-Rejstk1">
    <w:name w:val="WW-Rejst?ík1"/>
    <w:basedOn w:val="Standard"/>
    <w:pPr>
      <w:suppressLineNumbers/>
    </w:pPr>
  </w:style>
  <w:style w:type="paragraph" w:styleId="Zhlav">
    <w:name w:val="header"/>
    <w:basedOn w:val="Standard"/>
    <w:pPr>
      <w:suppressLineNumbers/>
      <w:tabs>
        <w:tab w:val="center" w:pos="4536"/>
        <w:tab w:val="right" w:pos="9072"/>
      </w:tabs>
    </w:pPr>
    <w:rPr>
      <w:rFonts w:ascii="Arial" w:hAnsi="Arial"/>
      <w:sz w:val="24"/>
    </w:rPr>
  </w:style>
  <w:style w:type="paragraph" w:customStyle="1" w:styleId="Textbodyindent">
    <w:name w:val="Text body indent"/>
    <w:basedOn w:val="Standard"/>
    <w:pPr>
      <w:ind w:left="283"/>
      <w:jc w:val="both"/>
    </w:pPr>
    <w:rPr>
      <w:color w:val="000000"/>
      <w:sz w:val="24"/>
    </w:rPr>
  </w:style>
  <w:style w:type="paragraph" w:styleId="Zkladntext2">
    <w:name w:val="Body Text 2"/>
    <w:basedOn w:val="Standard"/>
    <w:pPr>
      <w:jc w:val="both"/>
    </w:pPr>
    <w:rPr>
      <w:color w:val="000000"/>
      <w:sz w:val="24"/>
    </w:rPr>
  </w:style>
  <w:style w:type="paragraph" w:styleId="Zpat">
    <w:name w:val="footer"/>
    <w:basedOn w:val="Standard"/>
    <w:link w:val="ZpatChar"/>
    <w:uiPriority w:val="99"/>
    <w:pPr>
      <w:suppressLineNumbers/>
      <w:tabs>
        <w:tab w:val="center" w:pos="4536"/>
        <w:tab w:val="right" w:pos="9072"/>
      </w:tabs>
    </w:pPr>
  </w:style>
  <w:style w:type="paragraph" w:styleId="Textbubliny">
    <w:name w:val="Balloon Text"/>
    <w:basedOn w:val="Standard"/>
    <w:rPr>
      <w:rFonts w:ascii="Tahoma" w:hAnsi="Tahoma"/>
      <w:sz w:val="16"/>
    </w:rPr>
  </w:style>
  <w:style w:type="paragraph" w:styleId="Textkomente">
    <w:name w:val="annotation text"/>
    <w:basedOn w:val="Standard"/>
  </w:style>
  <w:style w:type="paragraph" w:styleId="Pedmtkomente">
    <w:name w:val="annotation subject"/>
    <w:basedOn w:val="Textkomente"/>
    <w:rPr>
      <w:b/>
    </w:rPr>
  </w:style>
  <w:style w:type="paragraph" w:styleId="Textvbloku">
    <w:name w:val="Block Text"/>
    <w:basedOn w:val="Standard"/>
    <w:pPr>
      <w:spacing w:before="120" w:line="240" w:lineRule="atLeast"/>
      <w:ind w:left="720" w:right="43" w:hanging="436"/>
      <w:jc w:val="both"/>
    </w:pPr>
    <w:rPr>
      <w:rFonts w:ascii="Arial" w:hAnsi="Arial"/>
      <w:sz w:val="24"/>
    </w:rPr>
  </w:style>
  <w:style w:type="paragraph" w:styleId="Prosttext">
    <w:name w:val="Plain Text"/>
    <w:basedOn w:val="Standard"/>
    <w:rPr>
      <w:rFonts w:ascii="Calibri" w:hAnsi="Calibri"/>
      <w:sz w:val="22"/>
    </w:rPr>
  </w:style>
  <w:style w:type="paragraph" w:styleId="Bezmezer">
    <w:name w:val="No Spacing"/>
    <w:uiPriority w:val="1"/>
    <w:qFormat/>
    <w:pPr>
      <w:suppressAutoHyphens/>
      <w:autoSpaceDN w:val="0"/>
      <w:textAlignment w:val="baseline"/>
    </w:pPr>
    <w:rPr>
      <w:rFonts w:eastAsia="Times New Roman" w:cs="Times New Roman"/>
      <w:kern w:val="3"/>
      <w:lang w:eastAsia="zh-CN" w:bidi="hi-I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styleId="slostrnky">
    <w:name w:val="page number"/>
    <w:basedOn w:val="Standardnpsmoodstavce"/>
  </w:style>
  <w:style w:type="character" w:styleId="Odkaznakoment">
    <w:name w:val="annotation reference"/>
    <w:rPr>
      <w:sz w:val="16"/>
    </w:rPr>
  </w:style>
  <w:style w:type="character" w:customStyle="1" w:styleId="TextkomenteChar">
    <w:name w:val="Text komentá?e Char"/>
    <w:basedOn w:val="Standardnpsmoodstavce"/>
  </w:style>
  <w:style w:type="character" w:customStyle="1" w:styleId="PedmtkomenteChar">
    <w:name w:val="P?edm?t komentá?e Char"/>
    <w:rPr>
      <w:b/>
    </w:rPr>
  </w:style>
  <w:style w:type="character" w:customStyle="1" w:styleId="ProsttextChar">
    <w:name w:val="Prostý text Char"/>
    <w:rPr>
      <w:rFonts w:ascii="Calibri" w:hAnsi="Calibri"/>
      <w:sz w:val="22"/>
    </w:rPr>
  </w:style>
  <w:style w:type="character" w:customStyle="1" w:styleId="st1">
    <w:name w:val="st1"/>
    <w:basedOn w:val="Standardnpsmoodstavce"/>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rPr>
      <w:sz w:val="24"/>
    </w:rPr>
  </w:style>
  <w:style w:type="character" w:customStyle="1" w:styleId="Symbolyproslovn">
    <w:name w:val="Symboly pro ?íslování"/>
  </w:style>
  <w:style w:type="character" w:customStyle="1" w:styleId="ZpatChar">
    <w:name w:val="Zápatí Char"/>
    <w:link w:val="Zpat"/>
    <w:uiPriority w:val="99"/>
    <w:rsid w:val="00643089"/>
    <w:rPr>
      <w:rFonts w:eastAsia="Times New Roman" w:cs="Times New Roman"/>
      <w:kern w:val="3"/>
      <w:lang w:eastAsia="zh-CN" w:bidi="hi-IN"/>
    </w:rPr>
  </w:style>
  <w:style w:type="character" w:styleId="Hypertextovodkaz">
    <w:name w:val="Hyperlink"/>
    <w:uiPriority w:val="99"/>
    <w:semiHidden/>
    <w:unhideWhenUsed/>
    <w:rsid w:val="00BB7BED"/>
    <w:rPr>
      <w:color w:val="0000FF"/>
      <w:u w:val="single"/>
    </w:rPr>
  </w:style>
  <w:style w:type="paragraph" w:styleId="Odstavecseseznamem">
    <w:name w:val="List Paragraph"/>
    <w:basedOn w:val="Normln"/>
    <w:uiPriority w:val="34"/>
    <w:qFormat/>
    <w:rsid w:val="00984A0B"/>
    <w:pPr>
      <w:widowControl/>
      <w:suppressAutoHyphens w:val="0"/>
      <w:autoSpaceDN/>
      <w:ind w:left="720"/>
      <w:contextualSpacing/>
      <w:textAlignment w:val="auto"/>
    </w:pPr>
    <w:rPr>
      <w:rFonts w:ascii="Calibri" w:eastAsia="Calibri" w:hAnsi="Calibri" w:cs="Times New Roman"/>
      <w:kern w:val="0"/>
      <w:lang w:eastAsia="en-US" w:bidi="ar-SA"/>
    </w:rPr>
  </w:style>
  <w:style w:type="paragraph" w:styleId="Zkladntext">
    <w:name w:val="Body Text"/>
    <w:basedOn w:val="Normln"/>
    <w:link w:val="ZkladntextChar"/>
    <w:uiPriority w:val="99"/>
    <w:semiHidden/>
    <w:unhideWhenUsed/>
    <w:rsid w:val="00F63B97"/>
    <w:pPr>
      <w:spacing w:after="120"/>
    </w:pPr>
    <w:rPr>
      <w:szCs w:val="21"/>
    </w:rPr>
  </w:style>
  <w:style w:type="character" w:customStyle="1" w:styleId="ZkladntextChar">
    <w:name w:val="Základní text Char"/>
    <w:link w:val="Zkladntext"/>
    <w:uiPriority w:val="99"/>
    <w:semiHidden/>
    <w:rsid w:val="00F63B97"/>
    <w:rPr>
      <w:kern w:val="3"/>
      <w:sz w:val="24"/>
      <w:szCs w:val="21"/>
      <w:lang w:eastAsia="zh-CN" w:bidi="hi-IN"/>
    </w:rPr>
  </w:style>
  <w:style w:type="table" w:styleId="Mkatabulky">
    <w:name w:val="Table Grid"/>
    <w:basedOn w:val="Normlntabulka"/>
    <w:uiPriority w:val="39"/>
    <w:rsid w:val="00FF0344"/>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50BC9"/>
    <w:rPr>
      <w:kern w:val="3"/>
      <w:sz w:val="24"/>
      <w:szCs w:val="21"/>
      <w:lang w:eastAsia="zh-CN" w:bidi="hi-IN"/>
    </w:rPr>
  </w:style>
  <w:style w:type="character" w:customStyle="1" w:styleId="DefaultParagraphFont0">
    <w:name w:val="Default Paragraph Font0"/>
    <w:rsid w:val="00353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9352">
      <w:bodyDiv w:val="1"/>
      <w:marLeft w:val="0"/>
      <w:marRight w:val="0"/>
      <w:marTop w:val="0"/>
      <w:marBottom w:val="0"/>
      <w:divBdr>
        <w:top w:val="none" w:sz="0" w:space="0" w:color="auto"/>
        <w:left w:val="none" w:sz="0" w:space="0" w:color="auto"/>
        <w:bottom w:val="none" w:sz="0" w:space="0" w:color="auto"/>
        <w:right w:val="none" w:sz="0" w:space="0" w:color="auto"/>
      </w:divBdr>
    </w:div>
    <w:div w:id="784695202">
      <w:bodyDiv w:val="1"/>
      <w:marLeft w:val="0"/>
      <w:marRight w:val="0"/>
      <w:marTop w:val="0"/>
      <w:marBottom w:val="0"/>
      <w:divBdr>
        <w:top w:val="none" w:sz="0" w:space="0" w:color="auto"/>
        <w:left w:val="none" w:sz="0" w:space="0" w:color="auto"/>
        <w:bottom w:val="none" w:sz="0" w:space="0" w:color="auto"/>
        <w:right w:val="none" w:sz="0" w:space="0" w:color="auto"/>
      </w:divBdr>
    </w:div>
    <w:div w:id="1406879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A80BA-4AF1-40F5-9335-1270D13C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2294</Words>
  <Characters>13541</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uměleckém vystoupení</vt:lpstr>
      <vt:lpstr>Smlouva o uměleckém vystoupení</vt:lpstr>
    </vt:vector>
  </TitlesOfParts>
  <Company>Smetanova Litomyšl, o.p.s.</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uměleckém vystoupení</dc:title>
  <dc:subject/>
  <dc:creator>Opera</dc:creator>
  <cp:keywords/>
  <cp:lastModifiedBy>Linhartová Romana</cp:lastModifiedBy>
  <cp:revision>3</cp:revision>
  <cp:lastPrinted>2015-05-11T08:12:00Z</cp:lastPrinted>
  <dcterms:created xsi:type="dcterms:W3CDTF">2024-06-21T12:22:00Z</dcterms:created>
  <dcterms:modified xsi:type="dcterms:W3CDTF">2024-06-24T10:27:00Z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Národní Divadlo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