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4F12000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F1717D" w:rsidRPr="00D068D8">
        <w:rPr>
          <w:rFonts w:cstheme="minorHAnsi"/>
          <w:b/>
          <w:szCs w:val="24"/>
        </w:rPr>
        <w:t>4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69C5E384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7A1F44" w:rsidRPr="00ED3D1E">
        <w:rPr>
          <w:rFonts w:cstheme="minorHAnsi"/>
          <w:bCs/>
          <w:sz w:val="22"/>
        </w:rPr>
        <w:t>Oprava havarijního stavu sprchového koutu</w:t>
      </w:r>
      <w:r w:rsidR="00ED3D1E" w:rsidRPr="00ED3D1E">
        <w:rPr>
          <w:rFonts w:cstheme="minorHAnsi"/>
          <w:bCs/>
          <w:sz w:val="22"/>
        </w:rPr>
        <w:t>.</w:t>
      </w:r>
    </w:p>
    <w:p w14:paraId="079A9994" w14:textId="77777777" w:rsidR="007F7675" w:rsidRPr="00EE18F3" w:rsidRDefault="007F7675" w:rsidP="002D4C29">
      <w:pPr>
        <w:spacing w:after="0" w:line="240" w:lineRule="auto"/>
        <w:rPr>
          <w:rFonts w:cstheme="minorHAnsi"/>
          <w:b/>
          <w:sz w:val="22"/>
        </w:rPr>
      </w:pP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63945C0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</w:t>
      </w:r>
      <w:r w:rsidR="008A106C" w:rsidRPr="00ED3D1E">
        <w:rPr>
          <w:rFonts w:cstheme="minorHAnsi"/>
          <w:b/>
          <w:bCs/>
          <w:sz w:val="22"/>
        </w:rPr>
        <w:t>nejpozději</w:t>
      </w:r>
      <w:r w:rsidR="009355E1" w:rsidRPr="00ED3D1E">
        <w:rPr>
          <w:rFonts w:cstheme="minorHAnsi"/>
          <w:b/>
          <w:bCs/>
          <w:sz w:val="22"/>
        </w:rPr>
        <w:t xml:space="preserve"> do</w:t>
      </w:r>
      <w:r w:rsidR="007F7675">
        <w:rPr>
          <w:rFonts w:cstheme="minorHAnsi"/>
          <w:sz w:val="22"/>
        </w:rPr>
        <w:t>:</w:t>
      </w:r>
      <w:r w:rsidR="00F32F72">
        <w:rPr>
          <w:rFonts w:cstheme="minorHAnsi"/>
          <w:sz w:val="22"/>
        </w:rPr>
        <w:t xml:space="preserve"> 31.7.</w:t>
      </w:r>
      <w:r w:rsidR="007A1F44">
        <w:rPr>
          <w:rFonts w:cstheme="minorHAnsi"/>
          <w:sz w:val="22"/>
        </w:rPr>
        <w:t xml:space="preserve"> 2024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116B5BE" w14:textId="026BD211" w:rsidR="00F0138F" w:rsidRPr="00980E20" w:rsidRDefault="000E664B" w:rsidP="00F0138F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F0138F" w:rsidRPr="00980E20">
        <w:rPr>
          <w:rFonts w:cstheme="minorHAnsi"/>
          <w:sz w:val="22"/>
        </w:rPr>
        <w:t xml:space="preserve"> Dělnická 213/12, 17000, Praha 7</w:t>
      </w:r>
    </w:p>
    <w:p w14:paraId="35EC29B4" w14:textId="4F471583" w:rsidR="006150BC" w:rsidRPr="009A3CC2" w:rsidRDefault="006150BC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43C318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 xml:space="preserve">povědným zástupcem </w:t>
      </w:r>
      <w:r w:rsidR="00F32F72">
        <w:rPr>
          <w:rFonts w:cstheme="minorHAnsi"/>
          <w:sz w:val="22"/>
        </w:rPr>
        <w:t>o</w:t>
      </w:r>
      <w:r w:rsidR="006C006C">
        <w:rPr>
          <w:rFonts w:cstheme="minorHAnsi"/>
          <w:sz w:val="22"/>
        </w:rPr>
        <w:t>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1013EF">
        <w:rPr>
          <w:rFonts w:cstheme="minorHAnsi"/>
          <w:sz w:val="22"/>
        </w:rPr>
        <w:t>:</w:t>
      </w:r>
      <w:r w:rsidRPr="005C46DB">
        <w:rPr>
          <w:rFonts w:cstheme="minorHAnsi"/>
          <w:sz w:val="22"/>
        </w:rPr>
        <w:t xml:space="preserve"> </w:t>
      </w:r>
      <w:r w:rsidR="00E87D53">
        <w:rPr>
          <w:rFonts w:cstheme="minorHAnsi"/>
          <w:sz w:val="22"/>
        </w:rPr>
        <w:t>xxxx.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675519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E0E45">
        <w:rPr>
          <w:rFonts w:cstheme="minorHAnsi"/>
          <w:sz w:val="22"/>
        </w:rPr>
        <w:t xml:space="preserve">: </w:t>
      </w:r>
      <w:r w:rsidR="00936B75">
        <w:rPr>
          <w:rFonts w:cstheme="minorHAnsi"/>
          <w:sz w:val="22"/>
        </w:rPr>
        <w:t>18.6. 2024</w:t>
      </w:r>
      <w:r w:rsidR="000E664B">
        <w:rPr>
          <w:rFonts w:cstheme="minorHAnsi"/>
          <w:sz w:val="22"/>
        </w:rPr>
        <w:t xml:space="preserve"> 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572B" w14:textId="77777777" w:rsidR="00CC50AC" w:rsidRDefault="00CC50AC" w:rsidP="00275C1E">
      <w:pPr>
        <w:spacing w:after="0" w:line="240" w:lineRule="auto"/>
      </w:pPr>
      <w:r>
        <w:separator/>
      </w:r>
    </w:p>
  </w:endnote>
  <w:endnote w:type="continuationSeparator" w:id="0">
    <w:p w14:paraId="5F16AE18" w14:textId="77777777" w:rsidR="00CC50AC" w:rsidRDefault="00CC50AC" w:rsidP="00275C1E">
      <w:pPr>
        <w:spacing w:after="0" w:line="240" w:lineRule="auto"/>
      </w:pPr>
      <w:r>
        <w:continuationSeparator/>
      </w:r>
    </w:p>
  </w:endnote>
  <w:endnote w:type="continuationNotice" w:id="1">
    <w:p w14:paraId="1B717A6F" w14:textId="77777777" w:rsidR="00CC50AC" w:rsidRDefault="00CC5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B8C8" w14:textId="77777777" w:rsidR="00CC50AC" w:rsidRDefault="00CC50AC" w:rsidP="00275C1E">
      <w:pPr>
        <w:spacing w:after="0" w:line="240" w:lineRule="auto"/>
      </w:pPr>
      <w:r>
        <w:separator/>
      </w:r>
    </w:p>
  </w:footnote>
  <w:footnote w:type="continuationSeparator" w:id="0">
    <w:p w14:paraId="0AE427A7" w14:textId="77777777" w:rsidR="00CC50AC" w:rsidRDefault="00CC50AC" w:rsidP="00275C1E">
      <w:pPr>
        <w:spacing w:after="0" w:line="240" w:lineRule="auto"/>
      </w:pPr>
      <w:r>
        <w:continuationSeparator/>
      </w:r>
    </w:p>
  </w:footnote>
  <w:footnote w:type="continuationNotice" w:id="1">
    <w:p w14:paraId="2AA39358" w14:textId="77777777" w:rsidR="00CC50AC" w:rsidRDefault="00CC5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13EF"/>
    <w:rsid w:val="00104BBD"/>
    <w:rsid w:val="00106BF0"/>
    <w:rsid w:val="00111DA5"/>
    <w:rsid w:val="00111F92"/>
    <w:rsid w:val="00114F15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5726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A1F44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0E45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78AF"/>
    <w:rsid w:val="00934F28"/>
    <w:rsid w:val="009355E1"/>
    <w:rsid w:val="00936B75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7808"/>
    <w:rsid w:val="009B4931"/>
    <w:rsid w:val="009B5762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5425A"/>
    <w:rsid w:val="00A54AF2"/>
    <w:rsid w:val="00A54D86"/>
    <w:rsid w:val="00A677DC"/>
    <w:rsid w:val="00A67AA1"/>
    <w:rsid w:val="00A72D6A"/>
    <w:rsid w:val="00A73ABF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50A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2C9F"/>
    <w:rsid w:val="00DB4355"/>
    <w:rsid w:val="00DB74DD"/>
    <w:rsid w:val="00DC2AED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87D53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3D1E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138F"/>
    <w:rsid w:val="00F032A5"/>
    <w:rsid w:val="00F150A0"/>
    <w:rsid w:val="00F1717D"/>
    <w:rsid w:val="00F2237E"/>
    <w:rsid w:val="00F232D8"/>
    <w:rsid w:val="00F3036E"/>
    <w:rsid w:val="00F32F72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2024-04-03T11:05:00Z</cp:lastPrinted>
  <dcterms:created xsi:type="dcterms:W3CDTF">2024-06-20T13:42:00Z</dcterms:created>
  <dcterms:modified xsi:type="dcterms:W3CDTF">2024-06-20T13:42:00Z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