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9C5" w:rsidRDefault="00661231" w:rsidP="00BD2FED">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FC505F" w:rsidRPr="00793A9B" w:rsidRDefault="00FC505F" w:rsidP="00FC505F">
      <w:pPr>
        <w:spacing w:after="0" w:line="240" w:lineRule="auto"/>
        <w:jc w:val="right"/>
        <w:rPr>
          <w:rFonts w:cs="Arial"/>
          <w:b/>
        </w:rPr>
      </w:pPr>
      <w:r w:rsidRPr="00793A9B">
        <w:rPr>
          <w:rFonts w:cs="Arial"/>
          <w:b/>
        </w:rPr>
        <w:t xml:space="preserve">Číslo spisu: </w:t>
      </w:r>
      <w:r w:rsidR="00BD2FED">
        <w:rPr>
          <w:rFonts w:cs="Arial"/>
          <w:b/>
        </w:rPr>
        <w:t>S/02826/JC/24</w:t>
      </w:r>
    </w:p>
    <w:p w:rsidR="00FC505F" w:rsidRPr="00793A9B" w:rsidRDefault="00FC505F" w:rsidP="00FC505F">
      <w:pPr>
        <w:spacing w:after="0" w:line="240" w:lineRule="auto"/>
        <w:jc w:val="right"/>
        <w:rPr>
          <w:rFonts w:cs="Arial"/>
          <w:b/>
        </w:rPr>
      </w:pPr>
      <w:r w:rsidRPr="00793A9B">
        <w:rPr>
          <w:rFonts w:cs="Arial"/>
          <w:b/>
        </w:rPr>
        <w:t xml:space="preserve">Číslo jednací: </w:t>
      </w:r>
      <w:r>
        <w:rPr>
          <w:rFonts w:cs="Arial"/>
          <w:b/>
        </w:rPr>
        <w:t>02826/JC/24</w:t>
      </w:r>
    </w:p>
    <w:p w:rsidR="00FC505F" w:rsidRPr="00793A9B" w:rsidRDefault="00FC505F" w:rsidP="00FC505F">
      <w:pPr>
        <w:spacing w:after="0" w:line="240" w:lineRule="auto"/>
        <w:jc w:val="right"/>
        <w:rPr>
          <w:rFonts w:cs="Arial"/>
          <w:b/>
        </w:rPr>
      </w:pPr>
      <w:r w:rsidRPr="00793A9B">
        <w:rPr>
          <w:rFonts w:cs="Arial"/>
          <w:b/>
        </w:rPr>
        <w:t xml:space="preserve">Číslo akce: </w:t>
      </w:r>
      <w:r>
        <w:rPr>
          <w:rFonts w:cs="Arial"/>
          <w:b/>
        </w:rPr>
        <w:t>088/31/24</w:t>
      </w:r>
    </w:p>
    <w:p w:rsidR="00BA4C51" w:rsidRPr="00793A9B" w:rsidRDefault="00BA4C51" w:rsidP="006424FA">
      <w:pPr>
        <w:spacing w:after="0" w:line="240" w:lineRule="auto"/>
        <w:jc w:val="right"/>
        <w:rPr>
          <w:rFonts w:cs="Arial"/>
        </w:rPr>
      </w:pPr>
    </w:p>
    <w:p w:rsidR="00BA4C51" w:rsidRPr="00793A9B" w:rsidRDefault="00BA4C51" w:rsidP="00BA4C51">
      <w:pPr>
        <w:rPr>
          <w:rFonts w:cs="Arial"/>
        </w:rPr>
      </w:pPr>
      <w:r w:rsidRPr="00793A9B">
        <w:rPr>
          <w:rFonts w:cs="Arial"/>
        </w:rPr>
        <w:t xml:space="preserve"> </w:t>
      </w:r>
    </w:p>
    <w:p w:rsidR="00BA4C51" w:rsidRPr="00793A9B" w:rsidRDefault="00BA4C51" w:rsidP="00C264BF">
      <w:pPr>
        <w:jc w:val="center"/>
        <w:rPr>
          <w:rFonts w:cs="Arial"/>
          <w:b/>
        </w:rPr>
      </w:pPr>
      <w:r w:rsidRPr="00793A9B">
        <w:rPr>
          <w:rFonts w:cs="Arial"/>
          <w:b/>
        </w:rPr>
        <w:t>SMLOUVA O DÍLO</w:t>
      </w:r>
    </w:p>
    <w:p w:rsidR="00BA4C51" w:rsidRPr="00793A9B" w:rsidRDefault="00BA4C51" w:rsidP="00C264BF">
      <w:pPr>
        <w:jc w:val="center"/>
        <w:rPr>
          <w:rFonts w:cs="Arial"/>
          <w:b/>
        </w:rPr>
      </w:pPr>
      <w:r w:rsidRPr="00793A9B">
        <w:rPr>
          <w:rFonts w:cs="Arial"/>
          <w:b/>
        </w:rPr>
        <w:t>UZAVŘENÁ DLE USTANOVENÍ § 2586 A NÁSL. ZÁK. Č. 89/2012 SB., OBČANSKÉHO ZÁKONÍKU, VE ZNĚNÍ POZDĚJŠÍCH PŘEDPISŮ</w:t>
      </w:r>
    </w:p>
    <w:p w:rsidR="00F03462" w:rsidRPr="00793A9B" w:rsidRDefault="00C264BF" w:rsidP="00D33759">
      <w:pPr>
        <w:pStyle w:val="Nadpis1"/>
      </w:pPr>
      <w:r w:rsidRPr="00793A9B">
        <w:br/>
      </w:r>
      <w:r w:rsidR="00BA4C51" w:rsidRPr="00793A9B">
        <w:t>Smluvní strany</w:t>
      </w:r>
    </w:p>
    <w:p w:rsidR="00BA4C51" w:rsidRPr="00793A9B" w:rsidRDefault="00BA4C51" w:rsidP="00D33759">
      <w:pPr>
        <w:pStyle w:val="Odstavecseseznamem"/>
      </w:pPr>
      <w:r w:rsidRPr="00793A9B">
        <w:t>Objednatel</w:t>
      </w:r>
    </w:p>
    <w:p w:rsidR="00BA4C51" w:rsidRPr="00793A9B" w:rsidRDefault="00BA4C51" w:rsidP="00372C35">
      <w:pPr>
        <w:spacing w:before="40" w:after="0"/>
        <w:rPr>
          <w:rFonts w:cs="Arial"/>
          <w:b/>
        </w:rPr>
      </w:pPr>
      <w:r w:rsidRPr="00793A9B">
        <w:rPr>
          <w:rFonts w:cs="Arial"/>
          <w:b/>
        </w:rPr>
        <w:t>Česká republika - Agentura ochrany přírody a krajiny České republiky</w:t>
      </w:r>
    </w:p>
    <w:p w:rsidR="00274109" w:rsidRPr="00793A9B" w:rsidRDefault="00BA4C51" w:rsidP="00372C35">
      <w:pPr>
        <w:spacing w:before="40" w:after="0"/>
        <w:rPr>
          <w:rFonts w:cs="Arial"/>
          <w:b/>
        </w:rPr>
      </w:pPr>
      <w:r w:rsidRPr="00793A9B">
        <w:rPr>
          <w:rFonts w:cs="Arial"/>
          <w:b/>
        </w:rPr>
        <w:t xml:space="preserve">Regionální pracoviště: </w:t>
      </w:r>
      <w:r>
        <w:rPr>
          <w:rFonts w:cs="Arial"/>
          <w:b/>
        </w:rPr>
        <w:t>Regionální pracoviště Jižní Čechy</w:t>
      </w:r>
    </w:p>
    <w:p w:rsidR="00BA4C51" w:rsidRPr="00793A9B" w:rsidRDefault="00D33759" w:rsidP="00372C35">
      <w:pPr>
        <w:spacing w:before="40" w:after="0"/>
        <w:rPr>
          <w:rFonts w:cs="Arial"/>
        </w:rPr>
      </w:pPr>
      <w:r w:rsidRPr="00793A9B">
        <w:rPr>
          <w:rFonts w:cs="Arial"/>
        </w:rPr>
        <w:t>Sídlo:</w:t>
      </w:r>
      <w:r w:rsidRPr="00793A9B">
        <w:rPr>
          <w:rFonts w:cs="Arial"/>
        </w:rPr>
        <w:tab/>
      </w:r>
      <w:r w:rsidRPr="00793A9B">
        <w:rPr>
          <w:rFonts w:cs="Arial"/>
        </w:rPr>
        <w:tab/>
      </w:r>
      <w:r w:rsidRPr="00793A9B">
        <w:rPr>
          <w:rFonts w:cs="Arial"/>
        </w:rPr>
        <w:tab/>
      </w:r>
      <w:r w:rsidR="00BA4C51" w:rsidRPr="00793A9B">
        <w:rPr>
          <w:rFonts w:cs="Arial"/>
        </w:rPr>
        <w:t>Kaplanova 1931/1, 148 00 Praha 11 - Chodov</w:t>
      </w:r>
    </w:p>
    <w:p w:rsidR="00BA4C51" w:rsidRPr="00793A9B" w:rsidRDefault="00D33759" w:rsidP="00372C35">
      <w:pPr>
        <w:spacing w:before="40" w:after="0" w:line="240" w:lineRule="auto"/>
        <w:rPr>
          <w:rFonts w:cs="Arial"/>
        </w:rPr>
      </w:pPr>
      <w:r w:rsidRPr="00793A9B">
        <w:rPr>
          <w:rFonts w:cs="Arial"/>
        </w:rPr>
        <w:t>IČO:</w:t>
      </w:r>
      <w:r w:rsidRPr="00793A9B">
        <w:rPr>
          <w:rFonts w:cs="Arial"/>
        </w:rPr>
        <w:tab/>
      </w:r>
      <w:r w:rsidRPr="00793A9B">
        <w:rPr>
          <w:rFonts w:cs="Arial"/>
        </w:rPr>
        <w:tab/>
      </w:r>
      <w:r w:rsidRPr="00793A9B">
        <w:rPr>
          <w:rFonts w:cs="Arial"/>
        </w:rPr>
        <w:tab/>
      </w:r>
      <w:r w:rsidR="00BA4C51" w:rsidRPr="00793A9B">
        <w:rPr>
          <w:rFonts w:cs="Arial"/>
        </w:rPr>
        <w:t>629 335 91</w:t>
      </w:r>
    </w:p>
    <w:p w:rsidR="00BA4C51" w:rsidRPr="00793A9B" w:rsidRDefault="00BA4C51" w:rsidP="00372C35">
      <w:pPr>
        <w:spacing w:before="40" w:after="0" w:line="240" w:lineRule="auto"/>
        <w:rPr>
          <w:rFonts w:cs="Arial"/>
        </w:rPr>
      </w:pPr>
      <w:r w:rsidRPr="00793A9B">
        <w:rPr>
          <w:rFonts w:cs="Arial"/>
        </w:rPr>
        <w:t>Kont</w:t>
      </w:r>
      <w:r w:rsidR="00D33759" w:rsidRPr="00793A9B">
        <w:rPr>
          <w:rFonts w:cs="Arial"/>
        </w:rPr>
        <w:t>aktní adresa:</w:t>
      </w:r>
      <w:r w:rsidR="00D33759" w:rsidRPr="00793A9B">
        <w:rPr>
          <w:rFonts w:cs="Arial"/>
        </w:rPr>
        <w:tab/>
      </w:r>
      <w:r>
        <w:rPr>
          <w:rFonts w:cs="Arial"/>
        </w:rPr>
        <w:t>Nám. Přemysla Otakara II. 34, 370 01 České Budějovice</w:t>
      </w:r>
    </w:p>
    <w:p w:rsidR="00D33759" w:rsidRPr="00793A9B" w:rsidRDefault="00FC01FF" w:rsidP="00372C35">
      <w:pPr>
        <w:spacing w:before="40" w:after="0" w:line="240" w:lineRule="auto"/>
        <w:rPr>
          <w:rFonts w:cs="Arial"/>
        </w:rPr>
      </w:pPr>
      <w:r w:rsidRPr="00793A9B">
        <w:rPr>
          <w:rFonts w:cs="Arial"/>
        </w:rPr>
        <w:t>Zastoupený</w:t>
      </w:r>
      <w:r w:rsidR="00D33759" w:rsidRPr="00793A9B">
        <w:rPr>
          <w:rFonts w:cs="Arial"/>
        </w:rPr>
        <w:t xml:space="preserve">: </w:t>
      </w:r>
      <w:r w:rsidR="00372C35" w:rsidRPr="00793A9B">
        <w:rPr>
          <w:rFonts w:cs="Arial"/>
        </w:rPr>
        <w:tab/>
      </w:r>
      <w:r w:rsidR="00372C35" w:rsidRPr="00793A9B">
        <w:rPr>
          <w:rFonts w:cs="Arial"/>
        </w:rPr>
        <w:tab/>
      </w:r>
      <w:r>
        <w:rPr>
          <w:rFonts w:cs="Arial"/>
        </w:rPr>
        <w:t>Ing. Jiří Bureš</w:t>
      </w:r>
      <w:r w:rsidR="00FC505F" w:rsidRPr="00793A9B">
        <w:rPr>
          <w:rFonts w:cs="Arial"/>
        </w:rPr>
        <w:t xml:space="preserve">, </w:t>
      </w:r>
      <w:r>
        <w:rPr>
          <w:rFonts w:cs="Arial"/>
        </w:rPr>
        <w:t>ředitel Regionálního pracoviště</w:t>
      </w:r>
    </w:p>
    <w:p w:rsidR="00D33759" w:rsidRPr="00793A9B" w:rsidRDefault="00D33759" w:rsidP="00372C35">
      <w:pPr>
        <w:spacing w:before="40" w:after="0"/>
        <w:rPr>
          <w:rFonts w:cs="Arial"/>
        </w:rPr>
      </w:pPr>
      <w:r w:rsidRPr="00793A9B">
        <w:rPr>
          <w:rFonts w:cs="Arial"/>
        </w:rPr>
        <w:t xml:space="preserve">V rozsahu této smlouvy osoba zmocněná k jednání se zhotovitelem, k věcným úkonům a k převzetí díla: </w:t>
      </w:r>
      <w:r w:rsidR="00372C35" w:rsidRPr="00793A9B">
        <w:rPr>
          <w:rFonts w:cs="Arial"/>
        </w:rPr>
        <w:tab/>
      </w:r>
      <w:r w:rsidR="00372C35" w:rsidRPr="00793A9B">
        <w:rPr>
          <w:rFonts w:cs="Arial"/>
        </w:rPr>
        <w:tab/>
      </w:r>
      <w:r>
        <w:rPr>
          <w:rFonts w:cs="Arial"/>
        </w:rPr>
        <w:t>Petr Lepší</w:t>
      </w:r>
    </w:p>
    <w:p w:rsidR="00FC505F" w:rsidRPr="00793A9B" w:rsidRDefault="00FC505F" w:rsidP="00372C35">
      <w:pPr>
        <w:spacing w:before="40" w:after="0"/>
      </w:pPr>
      <w:r w:rsidRPr="00793A9B">
        <w:t xml:space="preserve"> </w:t>
      </w:r>
    </w:p>
    <w:p w:rsidR="00BA4C51" w:rsidRPr="00793A9B" w:rsidRDefault="00BA4C51" w:rsidP="00597969">
      <w:pPr>
        <w:spacing w:before="40" w:after="0"/>
        <w:rPr>
          <w:rFonts w:cs="Arial"/>
        </w:rPr>
      </w:pPr>
      <w:r w:rsidRPr="00793A9B">
        <w:rPr>
          <w:rFonts w:cs="Arial"/>
        </w:rPr>
        <w:t>(</w:t>
      </w:r>
      <w:r w:rsidRPr="00793A9B">
        <w:rPr>
          <w:rFonts w:cs="Arial"/>
          <w:b/>
        </w:rPr>
        <w:t>dále jen</w:t>
      </w:r>
      <w:r w:rsidRPr="00793A9B">
        <w:rPr>
          <w:rFonts w:cs="Arial"/>
        </w:rPr>
        <w:t xml:space="preserve"> „</w:t>
      </w:r>
      <w:r w:rsidRPr="00793A9B">
        <w:rPr>
          <w:rFonts w:cs="Arial"/>
          <w:b/>
        </w:rPr>
        <w:t>objednatel</w:t>
      </w:r>
      <w:r w:rsidRPr="00793A9B">
        <w:rPr>
          <w:rFonts w:cs="Arial"/>
        </w:rPr>
        <w:t>”)</w:t>
      </w:r>
    </w:p>
    <w:p w:rsidR="00BA4C51" w:rsidRPr="00C264BF" w:rsidRDefault="00BA4C51" w:rsidP="00372C35">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372C35" w:rsidRDefault="00661231" w:rsidP="00372C35">
      <w:pPr>
        <w:spacing w:before="40" w:after="0"/>
        <w:rPr>
          <w:rFonts w:cs="Arial"/>
        </w:rPr>
      </w:pPr>
      <w:r>
        <w:rPr>
          <w:rFonts w:cs="Arial"/>
          <w:b/>
        </w:rPr>
        <w:t>Adam Pokorný</w:t>
      </w:r>
    </w:p>
    <w:p w:rsidR="00BA4C51" w:rsidRPr="00C264BF" w:rsidRDefault="00372C35" w:rsidP="00597969">
      <w:pPr>
        <w:spacing w:before="40" w:after="0"/>
        <w:rPr>
          <w:rFonts w:cs="Arial"/>
        </w:rPr>
      </w:pPr>
      <w:r w:rsidRPr="00673074">
        <w:rPr>
          <w:rFonts w:cs="Arial"/>
        </w:rPr>
        <w:t xml:space="preserve">Datum </w:t>
      </w:r>
      <w:r>
        <w:rPr>
          <w:rFonts w:cs="Arial"/>
        </w:rPr>
        <w:t>narození:</w:t>
      </w:r>
      <w:r>
        <w:rPr>
          <w:rFonts w:cs="Arial"/>
        </w:rPr>
        <w:tab/>
      </w:r>
      <w:r>
        <w:rPr>
          <w:rFonts w:cs="Arial"/>
        </w:rPr>
        <w:br/>
        <w:t>Místo trvalého pobytu:</w:t>
      </w:r>
      <w:r w:rsidR="00BD2FED">
        <w:rPr>
          <w:rFonts w:cs="Arial"/>
        </w:rPr>
        <w:t xml:space="preserve"> </w:t>
      </w:r>
      <w:bookmarkStart w:id="0" w:name="_GoBack"/>
      <w:bookmarkEnd w:id="0"/>
      <w:r>
        <w:rPr>
          <w:rFonts w:cs="Arial"/>
        </w:rPr>
        <w:br/>
        <w:t>Bankovní účet</w:t>
      </w:r>
      <w:r w:rsidRPr="00A42D75">
        <w:rPr>
          <w:rFonts w:cs="Arial"/>
        </w:rPr>
        <w:t xml:space="preserve">: </w:t>
      </w:r>
      <w:r w:rsidR="00BD2FED">
        <w:rPr>
          <w:rFonts w:cs="Arial"/>
        </w:rPr>
        <w:tab/>
      </w:r>
      <w:r>
        <w:rPr>
          <w:rFonts w:cs="Arial"/>
        </w:rPr>
        <w:br/>
      </w:r>
      <w:r w:rsidRPr="00A42D75">
        <w:rPr>
          <w:rFonts w:cs="Arial"/>
        </w:rPr>
        <w:t>Email:</w:t>
      </w:r>
      <w:r>
        <w:rPr>
          <w:rFonts w:cs="Arial"/>
        </w:rPr>
        <w:t xml:space="preserve"> </w:t>
      </w:r>
      <w:r>
        <w:rPr>
          <w:rFonts w:cs="Arial"/>
        </w:rPr>
        <w:tab/>
      </w:r>
      <w:r>
        <w:rPr>
          <w:rFonts w:cs="Arial"/>
        </w:rPr>
        <w:tab/>
      </w:r>
      <w:r>
        <w:rPr>
          <w:rFonts w:cs="Arial"/>
        </w:rPr>
        <w:tab/>
        <w:t xml:space="preserve">  </w:t>
      </w:r>
      <w:r>
        <w:rPr>
          <w:rFonts w:cs="Arial"/>
        </w:rPr>
        <w:br/>
      </w:r>
      <w:r w:rsidRPr="00A42D75">
        <w:rPr>
          <w:rFonts w:cs="Arial"/>
        </w:rPr>
        <w:t>Telefon:</w:t>
      </w:r>
      <w:r>
        <w:rPr>
          <w:rFonts w:cs="Arial"/>
        </w:rPr>
        <w:t xml:space="preserve"> </w:t>
      </w:r>
      <w:r>
        <w:rPr>
          <w:rFonts w:cs="Arial"/>
        </w:rPr>
        <w:tab/>
      </w:r>
      <w:r>
        <w:rPr>
          <w:rFonts w:cs="Arial"/>
        </w:rPr>
        <w:tab/>
      </w:r>
      <w:r>
        <w:rPr>
          <w:rFonts w:cs="Arial"/>
        </w:rPr>
        <w:br/>
      </w:r>
      <w:r w:rsidR="00BA4C51" w:rsidRPr="00C264BF">
        <w:rPr>
          <w:rFonts w:cs="Arial"/>
        </w:rPr>
        <w:t>(</w:t>
      </w:r>
      <w:r w:rsidR="00BA4C51" w:rsidRPr="00D33759">
        <w:rPr>
          <w:rFonts w:cs="Arial"/>
          <w:b/>
        </w:rPr>
        <w:t>dále jen</w:t>
      </w:r>
      <w:r w:rsidR="00BA4C51" w:rsidRPr="00C264BF">
        <w:rPr>
          <w:rFonts w:cs="Arial"/>
        </w:rPr>
        <w:t xml:space="preserve"> „</w:t>
      </w:r>
      <w:r w:rsidR="00BA4C51" w:rsidRPr="00C61950">
        <w:rPr>
          <w:rFonts w:cs="Arial"/>
          <w:b/>
        </w:rPr>
        <w:t>zhotovitel</w:t>
      </w:r>
      <w:r w:rsidR="00BA4C51" w:rsidRPr="00C264BF">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9331FE" w:rsidRPr="00200565" w:rsidRDefault="00BA4C51" w:rsidP="006D5416">
      <w:pPr>
        <w:pStyle w:val="Odstavecseseznamem"/>
        <w:spacing w:after="0"/>
        <w:ind w:left="397"/>
        <w:rPr>
          <w:bCs/>
        </w:rPr>
      </w:pPr>
      <w:r w:rsidRPr="00C264BF">
        <w:t xml:space="preserve">Dílem </w:t>
      </w:r>
      <w:r w:rsidR="009F14EA">
        <w:t>se rozumí:</w:t>
      </w:r>
      <w:r w:rsidR="00200565">
        <w:t xml:space="preserve"> </w:t>
      </w:r>
    </w:p>
    <w:p w:rsidR="00200565" w:rsidRPr="009331FE" w:rsidRDefault="00661231" w:rsidP="00200565">
      <w:pPr>
        <w:spacing w:after="0"/>
        <w:ind w:left="397"/>
        <w:rPr>
          <w:rFonts w:cs="Arial"/>
          <w:b/>
          <w:bCs/>
        </w:rPr>
      </w:pPr>
      <w:r>
        <w:rPr>
          <w:rFonts w:cs="Arial"/>
          <w:b/>
          <w:bCs/>
        </w:rPr>
        <w:t>Řízená rotační pastva ovcí na dvou pastvinách č. 4 a 5.</w:t>
      </w:r>
    </w:p>
    <w:p w:rsidR="009331FE" w:rsidRPr="009331FE" w:rsidRDefault="00661231" w:rsidP="009331FE">
      <w:pPr>
        <w:spacing w:after="0"/>
        <w:ind w:left="397"/>
        <w:rPr>
          <w:rFonts w:cs="Arial"/>
          <w:b/>
          <w:bCs/>
        </w:rPr>
      </w:pPr>
      <w:r>
        <w:rPr>
          <w:rFonts w:cs="Arial"/>
          <w:b/>
          <w:bCs/>
        </w:rPr>
        <w:t xml:space="preserve">Řízená rotační pastva ovcí na dvou pastvinách – č. 4 a 5 (k. </w:t>
      </w:r>
      <w:proofErr w:type="spellStart"/>
      <w:r>
        <w:rPr>
          <w:rFonts w:cs="Arial"/>
          <w:b/>
          <w:bCs/>
        </w:rPr>
        <w:t>ú.</w:t>
      </w:r>
      <w:proofErr w:type="spellEnd"/>
      <w:r>
        <w:rPr>
          <w:rFonts w:cs="Arial"/>
          <w:b/>
          <w:bCs/>
        </w:rPr>
        <w:t xml:space="preserve"> Kladné-Dobrkovice, p. č. 1030/13, 1030/16, 1033, 1038), jejichž celková rozloha je 3,4 ha. Všechny pastviny leží na území NPR Vyšenské kopce. Pastva bude zahájena 1. 5. ukončena </w:t>
      </w:r>
      <w:r>
        <w:rPr>
          <w:rFonts w:cs="Arial"/>
          <w:b/>
          <w:bCs/>
        </w:rPr>
        <w:lastRenderedPageBreak/>
        <w:t>nejpozději 30. 10. Jako první bude pasena pastvina č. 4 (počet zvířat bude minimálně 30 ks), dále bude pasena pastvina č. 5, následovat bude opět pastvina 4. Po skončení mluveného pastevního cyklu přemístí zhotovitel stádo na pastviny mimo NPR Vyšenské kopce. Intenzita a délka trvání pastvy v jednotlivých pastevních plochách bude určována pracovníkem Správy. Zhotovitel se zavazuje na základě pokynů pracovníka Správy se stádem ovcí neprodleně manipulovat (přehnání z pastviny na pastvinu, ukončení pastvy atp.). Součástí opatření je instalace a manipulace s elektrickým ohradníkem na pastvině č. 4 o obvodu 500 m.</w:t>
      </w:r>
    </w:p>
    <w:p w:rsidR="00BA4C51" w:rsidRPr="00C264BF" w:rsidRDefault="00D33759" w:rsidP="008F2500">
      <w:pPr>
        <w:pStyle w:val="Odstavecseseznamem"/>
        <w:numPr>
          <w:ilvl w:val="0"/>
          <w:numId w:val="0"/>
        </w:numPr>
        <w:spacing w:before="120"/>
        <w:ind w:left="357"/>
      </w:pPr>
      <w:r w:rsidRPr="00D33759">
        <w:t>(dále jen „dílo“)</w:t>
      </w:r>
    </w:p>
    <w:p w:rsidR="00BA4C51" w:rsidRPr="00C264BF" w:rsidRDefault="00BA4C51" w:rsidP="00D33759">
      <w:pPr>
        <w:pStyle w:val="Odstavecseseznamem"/>
        <w:numPr>
          <w:ilvl w:val="0"/>
          <w:numId w:val="0"/>
        </w:numPr>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BA4C51" w:rsidRPr="00C264BF" w:rsidRDefault="00BA4C51" w:rsidP="00E67247">
      <w:pPr>
        <w:pStyle w:val="Odstavecseseznamem"/>
      </w:pPr>
      <w:r w:rsidRPr="00C264BF">
        <w:t xml:space="preserve">Cena bez DPH: </w:t>
      </w:r>
      <w:r>
        <w:rPr>
          <w:b/>
        </w:rPr>
        <w:t>74 800,00</w:t>
      </w:r>
      <w:r w:rsidR="00E67247" w:rsidRPr="00966C42">
        <w:rPr>
          <w:b/>
        </w:rPr>
        <w:t xml:space="preserve"> </w:t>
      </w:r>
      <w:r w:rsidRPr="00966C42">
        <w:rPr>
          <w:b/>
        </w:rPr>
        <w:t>Kč</w:t>
      </w:r>
    </w:p>
    <w:p w:rsidR="00BA4C51" w:rsidRPr="00C264BF" w:rsidRDefault="00BA4C51" w:rsidP="00FF5FC6">
      <w:pPr>
        <w:pStyle w:val="Odstavecseseznamem"/>
        <w:numPr>
          <w:ilvl w:val="0"/>
          <w:numId w:val="0"/>
        </w:numPr>
        <w:ind w:left="357"/>
      </w:pPr>
      <w:r w:rsidRPr="00FF5CF0">
        <w:t xml:space="preserve">Zhotovitel </w:t>
      </w:r>
      <w:r w:rsidR="00FF5CF0" w:rsidRPr="00FF5CF0">
        <w:t>není</w:t>
      </w:r>
      <w:r w:rsidR="003B4E32" w:rsidRPr="00FF5CF0">
        <w:t xml:space="preserve"> </w:t>
      </w:r>
      <w:r w:rsidRPr="00FF5CF0">
        <w:t xml:space="preserve">plátce </w:t>
      </w:r>
      <w:r w:rsidRPr="00C264BF">
        <w:t>DPH.</w:t>
      </w:r>
    </w:p>
    <w:p w:rsidR="00BA4C51" w:rsidRPr="00C264BF" w:rsidRDefault="00BA4C51" w:rsidP="00FF5FC6">
      <w:pPr>
        <w:pStyle w:val="Odstavecseseznamem"/>
        <w:numPr>
          <w:ilvl w:val="0"/>
          <w:numId w:val="0"/>
        </w:numPr>
        <w:ind w:left="357"/>
      </w:pPr>
      <w:r w:rsidRPr="00C264BF">
        <w:t>Dohodnutá cena je st</w:t>
      </w:r>
      <w:r w:rsidR="00FF5FC6">
        <w:t>anovena jako nejvýše přípustná.</w:t>
      </w:r>
    </w:p>
    <w:p w:rsidR="00BA4C51" w:rsidRPr="00C264BF" w:rsidRDefault="00BA4C51" w:rsidP="00FF5FC6">
      <w:pPr>
        <w:pStyle w:val="Odstavecseseznamem"/>
      </w:pPr>
      <w:r w:rsidRPr="00C264BF">
        <w:t>Veškeré náklady vzniklé zhotoviteli v souvislosti s prováděním díla jsou zahrnuty v ceně díla.</w:t>
      </w:r>
    </w:p>
    <w:p w:rsidR="00BA4C51" w:rsidRPr="00C264BF" w:rsidRDefault="00BA4C51" w:rsidP="00FF5FC6">
      <w:pPr>
        <w:pStyle w:val="Odstavecseseznamem"/>
      </w:pPr>
      <w:r w:rsidRPr="00C264BF">
        <w:t xml:space="preserve">Cena za dílo bude vyúčtována po provedení díla. Zhotovitel je povinen vyúčtování vystavit a doručit objednateli nejpozději do 15 pracovních dnů po předání a 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Nám. Přemysla Otakara II. 34, 370 01 České Budějovice</w:t>
      </w:r>
      <w:r w:rsidRPr="00C264BF">
        <w:t>.</w:t>
      </w:r>
    </w:p>
    <w:p w:rsidR="00BA4C51" w:rsidRPr="00C264BF" w:rsidRDefault="00BA4C51" w:rsidP="00FF5FC6">
      <w:pPr>
        <w:pStyle w:val="Odstavecseseznamem"/>
      </w:pPr>
      <w:r w:rsidRPr="00C264BF">
        <w:t>Vyúčtování bude obsahovat tyto náležitosti: označení vyúčtování a 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stku; den odeslání vyúčtování a </w:t>
      </w:r>
      <w:r w:rsidRPr="00C264BF">
        <w:t>lhůta splatnosti.</w:t>
      </w:r>
      <w:r w:rsidR="00EC23FF">
        <w:t xml:space="preserve"> </w:t>
      </w:r>
    </w:p>
    <w:p w:rsidR="00BA4C51" w:rsidRPr="00C264BF" w:rsidRDefault="00BA4C51" w:rsidP="00FF5FC6">
      <w:pPr>
        <w:pStyle w:val="Odstavecseseznamem"/>
      </w:pPr>
      <w:r w:rsidRPr="00C264BF">
        <w:t xml:space="preserve">Vyúčtování vystavené zhotovitelem je splatné do 30 kalendářních dnů po jeho obdržení objednatelem. Objednatel může vyúčtování vrátit do data jeho splatnosti, pokud obsahuje nesprávné nebo neúplné náležitosti či údaje. Lhůta splatnosti počne běžet doručením opraveného a bezvadného vyúčtování. </w:t>
      </w:r>
    </w:p>
    <w:p w:rsidR="00BA4C51" w:rsidRPr="00C264BF" w:rsidRDefault="00BA4C51" w:rsidP="00FF5FC6">
      <w:pPr>
        <w:pStyle w:val="Odstavecseseznamem"/>
      </w:pPr>
      <w:r w:rsidRPr="00C264BF">
        <w:t>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11.</w:t>
      </w:r>
      <w:r w:rsidR="00BD2FED">
        <w:t xml:space="preserve"> </w:t>
      </w:r>
      <w:r>
        <w:t>11.</w:t>
      </w:r>
      <w:r w:rsidR="00BD2FED">
        <w:t xml:space="preserve"> </w:t>
      </w:r>
      <w:r>
        <w:t>2024</w:t>
      </w:r>
      <w:r w:rsidR="00D379C7" w:rsidRPr="007C3409">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 xml:space="preserve">parcela(y) v </w:t>
      </w:r>
      <w:proofErr w:type="spellStart"/>
      <w:r>
        <w:t>k.ú</w:t>
      </w:r>
      <w:proofErr w:type="spellEnd"/>
      <w:r>
        <w:t xml:space="preserve">. Kladné - </w:t>
      </w:r>
      <w:proofErr w:type="spellStart"/>
      <w:r>
        <w:t>p.č</w:t>
      </w:r>
      <w:proofErr w:type="spellEnd"/>
      <w:r>
        <w:t>. 1030/13, 1030/16, 1030/1, 1041/1, 1035/1, 1033, 1034/1, 1038</w:t>
      </w:r>
      <w:r w:rsidRPr="00FF5FC6">
        <w:rPr>
          <w:color w:val="FF0000"/>
        </w:rPr>
        <w:t>.</w:t>
      </w:r>
    </w:p>
    <w:p w:rsidR="00BA4C51" w:rsidRPr="00FF5FC6" w:rsidRDefault="00820E79" w:rsidP="00FF5FC6">
      <w:pPr>
        <w:pStyle w:val="Nadpis1"/>
      </w:pPr>
      <w:r w:rsidRPr="00FF5FC6">
        <w:lastRenderedPageBreak/>
        <w:br/>
      </w:r>
      <w:r w:rsidR="00BA4C51" w:rsidRPr="00FF5FC6">
        <w:t>Další ujednání</w:t>
      </w:r>
    </w:p>
    <w:p w:rsidR="00343EDE" w:rsidRDefault="00343EDE" w:rsidP="00343EDE">
      <w:pPr>
        <w:pStyle w:val="Odstavecseseznamem"/>
        <w:numPr>
          <w:ilvl w:val="0"/>
          <w:numId w:val="15"/>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343EDE" w:rsidRDefault="00343EDE" w:rsidP="00343EDE">
      <w:pPr>
        <w:pStyle w:val="Odstavecseseznamem"/>
        <w:numPr>
          <w:ilvl w:val="0"/>
          <w:numId w:val="15"/>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793A9B" w:rsidRDefault="00B5182A" w:rsidP="007B7364">
      <w:pPr>
        <w:pStyle w:val="Nadpis1"/>
      </w:pPr>
      <w:r w:rsidRPr="00793A9B">
        <w:br/>
      </w:r>
      <w:r w:rsidR="00BA4C51" w:rsidRPr="00793A9B">
        <w:t>Předání a převzetí díla</w:t>
      </w:r>
    </w:p>
    <w:p w:rsidR="00BA4C51" w:rsidRPr="00793A9B" w:rsidRDefault="00BA4C51" w:rsidP="0041037D">
      <w:pPr>
        <w:pStyle w:val="Odstavecseseznamem"/>
      </w:pPr>
      <w:r w:rsidRPr="00793A9B">
        <w:t xml:space="preserve">O předání díla vyhotoví smluvní strany předávací protokol podepsaný oběma smluvními stranami. Objednatel není povinen převzít dílo </w:t>
      </w:r>
      <w:r w:rsidR="002E227C" w:rsidRPr="00793A9B">
        <w:t>vykazující,</w:t>
      </w:r>
      <w:r w:rsidRPr="00793A9B">
        <w:t xml:space="preserve"> byť drobné vady či nedodělky.</w:t>
      </w:r>
    </w:p>
    <w:p w:rsidR="00BA4C51" w:rsidRPr="0041037D" w:rsidRDefault="00BA4C51" w:rsidP="0041037D">
      <w:pPr>
        <w:pStyle w:val="Odstavecseseznamem"/>
      </w:pPr>
      <w:r w:rsidRPr="00793A9B">
        <w:t xml:space="preserve">V případě, že je dílo bez závad, je možné dílo převzít následovně. Smluvní strany vyhotoví předávací protokol dle článku 6.1. Další možností je, že objednatel na základě prohlídky místa </w:t>
      </w:r>
      <w:r w:rsidRPr="0041037D">
        <w:t>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F91552" w:rsidRPr="00F91552">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F36AB8">
        <w:t>.</w:t>
      </w:r>
    </w:p>
    <w:p w:rsidR="00BA4C51" w:rsidRPr="00C264BF" w:rsidRDefault="00BA4C51" w:rsidP="00D33759">
      <w:pPr>
        <w:pStyle w:val="Odstavecseseznamem"/>
      </w:pPr>
      <w:r w:rsidRPr="00C264BF">
        <w:lastRenderedPageBreak/>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2E227C" w:rsidP="00D33759">
      <w:pPr>
        <w:pStyle w:val="Odstavecseseznamem"/>
      </w:pPr>
      <w:r>
        <w:t>V</w:t>
      </w:r>
      <w:r w:rsidRPr="00E62AC6">
        <w:t xml:space="preserve"> případě</w:t>
      </w:r>
      <w:r w:rsidR="00E62AC6"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rsidR="00E62AC6">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FF5CF0" w:rsidP="00FF5CF0">
      <w:pPr>
        <w:pStyle w:val="Odstavecseseznamem"/>
      </w:pPr>
      <w:r>
        <w:lastRenderedPageBreak/>
        <w:t>S</w:t>
      </w:r>
      <w:r w:rsidRPr="00C264BF">
        <w:t xml:space="preserve">mlouva je vyhotovena </w:t>
      </w:r>
      <w:r>
        <w:t xml:space="preserve">fyzicky </w:t>
      </w:r>
      <w:r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BA4C51" w:rsidP="00D33759">
      <w:pPr>
        <w:pStyle w:val="Nadpis2"/>
        <w:numPr>
          <w:ilvl w:val="0"/>
          <w:numId w:val="0"/>
        </w:numPr>
      </w:pPr>
      <w:r w:rsidRPr="00C264BF">
        <w:t xml:space="preserve">Příloha č. 1 </w:t>
      </w:r>
      <w:r w:rsidRPr="003D1A80">
        <w:t xml:space="preserve">– </w:t>
      </w:r>
      <w:r w:rsidR="003D1A80" w:rsidRPr="003D1A80">
        <w:t>Rozpočet a specifikace opatření</w:t>
      </w:r>
      <w:r w:rsidRPr="00C264BF">
        <w:t>.</w:t>
      </w:r>
      <w:r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EB622A" w:rsidTr="00BC08E9">
        <w:tc>
          <w:tcPr>
            <w:tcW w:w="2208" w:type="dxa"/>
          </w:tcPr>
          <w:p w:rsidR="00EB622A" w:rsidRDefault="00EB622A" w:rsidP="00BC08E9">
            <w:pPr>
              <w:rPr>
                <w:rFonts w:cs="Arial"/>
              </w:rPr>
            </w:pPr>
            <w:r w:rsidRPr="00A42D75">
              <w:rPr>
                <w:rFonts w:cs="Arial"/>
              </w:rPr>
              <w:t xml:space="preserve">V </w:t>
            </w:r>
          </w:p>
        </w:tc>
        <w:tc>
          <w:tcPr>
            <w:tcW w:w="2187" w:type="dxa"/>
          </w:tcPr>
          <w:p w:rsidR="00EB622A" w:rsidRDefault="00EB622A" w:rsidP="00BC08E9">
            <w:pPr>
              <w:rPr>
                <w:rFonts w:cs="Arial"/>
              </w:rPr>
            </w:pPr>
            <w:r w:rsidRPr="00A42D75">
              <w:rPr>
                <w:rFonts w:cs="Arial"/>
              </w:rPr>
              <w:t>dne ...................</w:t>
            </w:r>
          </w:p>
        </w:tc>
        <w:tc>
          <w:tcPr>
            <w:tcW w:w="2615" w:type="dxa"/>
          </w:tcPr>
          <w:p w:rsidR="00EB622A" w:rsidRDefault="00EB622A" w:rsidP="00BC08E9">
            <w:pPr>
              <w:rPr>
                <w:rFonts w:cs="Arial"/>
              </w:rPr>
            </w:pPr>
            <w:r>
              <w:rPr>
                <w:rFonts w:cs="Arial"/>
              </w:rPr>
              <w:t xml:space="preserve">V </w:t>
            </w:r>
          </w:p>
        </w:tc>
        <w:tc>
          <w:tcPr>
            <w:tcW w:w="2052" w:type="dxa"/>
          </w:tcPr>
          <w:p w:rsidR="00EB622A" w:rsidRDefault="00EB622A" w:rsidP="00BC08E9">
            <w:pPr>
              <w:rPr>
                <w:rFonts w:cs="Arial"/>
              </w:rPr>
            </w:pPr>
            <w:r w:rsidRPr="00A42D75">
              <w:rPr>
                <w:rFonts w:cs="Arial"/>
              </w:rPr>
              <w:t>dne ...................</w:t>
            </w:r>
          </w:p>
        </w:tc>
      </w:tr>
      <w:tr w:rsidR="00EB622A" w:rsidTr="00BC08E9">
        <w:trPr>
          <w:trHeight w:val="454"/>
        </w:trPr>
        <w:tc>
          <w:tcPr>
            <w:tcW w:w="2208" w:type="dxa"/>
            <w:vAlign w:val="bottom"/>
          </w:tcPr>
          <w:p w:rsidR="00EB622A" w:rsidRDefault="00EB622A" w:rsidP="00BC08E9">
            <w:pPr>
              <w:rPr>
                <w:rFonts w:cs="Arial"/>
              </w:rPr>
            </w:pPr>
            <w:r w:rsidRPr="00A42D75">
              <w:rPr>
                <w:rFonts w:cs="Arial"/>
              </w:rPr>
              <w:t>Za AOPK ČR</w:t>
            </w:r>
            <w:r w:rsidR="006A5351">
              <w:rPr>
                <w:rFonts w:cs="Arial"/>
              </w:rPr>
              <w:t xml:space="preserve"> </w:t>
            </w:r>
          </w:p>
        </w:tc>
        <w:tc>
          <w:tcPr>
            <w:tcW w:w="2187" w:type="dxa"/>
            <w:vAlign w:val="bottom"/>
          </w:tcPr>
          <w:p w:rsidR="00EB622A" w:rsidRDefault="00EB622A" w:rsidP="00BC08E9">
            <w:pPr>
              <w:rPr>
                <w:rFonts w:cs="Arial"/>
              </w:rPr>
            </w:pPr>
          </w:p>
        </w:tc>
        <w:tc>
          <w:tcPr>
            <w:tcW w:w="2615" w:type="dxa"/>
            <w:vAlign w:val="bottom"/>
          </w:tcPr>
          <w:p w:rsidR="00EB622A" w:rsidRDefault="00661231" w:rsidP="00BC08E9">
            <w:pPr>
              <w:rPr>
                <w:rFonts w:cs="Arial"/>
              </w:rPr>
            </w:pPr>
            <w:r>
              <w:rPr>
                <w:rFonts w:cs="Arial"/>
              </w:rPr>
              <w:t>smluvní zhotovitel</w:t>
            </w:r>
          </w:p>
        </w:tc>
        <w:tc>
          <w:tcPr>
            <w:tcW w:w="2052" w:type="dxa"/>
          </w:tcPr>
          <w:p w:rsidR="00EB622A" w:rsidRDefault="00EB622A" w:rsidP="00BC08E9">
            <w:pPr>
              <w:rPr>
                <w:rFonts w:cs="Arial"/>
              </w:rPr>
            </w:pPr>
          </w:p>
        </w:tc>
      </w:tr>
      <w:tr w:rsidR="00EB622A" w:rsidTr="00BC08E9">
        <w:trPr>
          <w:trHeight w:val="1145"/>
        </w:trPr>
        <w:tc>
          <w:tcPr>
            <w:tcW w:w="4395" w:type="dxa"/>
            <w:gridSpan w:val="2"/>
          </w:tcPr>
          <w:p w:rsidR="00EB622A" w:rsidRDefault="00EB622A" w:rsidP="00BC08E9">
            <w:pPr>
              <w:rPr>
                <w:rFonts w:cs="Arial"/>
              </w:rPr>
            </w:pPr>
          </w:p>
        </w:tc>
        <w:tc>
          <w:tcPr>
            <w:tcW w:w="4667" w:type="dxa"/>
            <w:gridSpan w:val="2"/>
          </w:tcPr>
          <w:p w:rsidR="00EB622A" w:rsidRDefault="00EB622A" w:rsidP="00BC08E9">
            <w:pPr>
              <w:rPr>
                <w:rFonts w:cs="Arial"/>
              </w:rPr>
            </w:pPr>
          </w:p>
        </w:tc>
      </w:tr>
      <w:tr w:rsidR="00EB622A" w:rsidTr="00BC08E9">
        <w:tc>
          <w:tcPr>
            <w:tcW w:w="4395" w:type="dxa"/>
            <w:gridSpan w:val="2"/>
          </w:tcPr>
          <w:p w:rsidR="00EB622A" w:rsidRDefault="00BD2FED" w:rsidP="00BC08E9">
            <w:pPr>
              <w:jc w:val="center"/>
              <w:rPr>
                <w:rFonts w:cs="Arial"/>
              </w:rPr>
            </w:pPr>
            <w:r>
              <w:rPr>
                <w:rFonts w:cs="Arial"/>
              </w:rPr>
              <w:t>RNDr. Jan Flašar</w:t>
            </w:r>
          </w:p>
          <w:p w:rsidR="00EB622A" w:rsidRDefault="00661231" w:rsidP="00BC08E9">
            <w:pPr>
              <w:jc w:val="center"/>
              <w:rPr>
                <w:rFonts w:cs="Arial"/>
              </w:rPr>
            </w:pPr>
            <w:r>
              <w:rPr>
                <w:rFonts w:cs="Arial"/>
              </w:rPr>
              <w:t>Oddělení SCHKO Blanský les</w:t>
            </w:r>
          </w:p>
        </w:tc>
        <w:tc>
          <w:tcPr>
            <w:tcW w:w="4667" w:type="dxa"/>
            <w:gridSpan w:val="2"/>
          </w:tcPr>
          <w:p w:rsidR="00EB622A" w:rsidRDefault="00661231" w:rsidP="00BC08E9">
            <w:pPr>
              <w:jc w:val="center"/>
              <w:rPr>
                <w:rFonts w:cs="Arial"/>
              </w:rPr>
            </w:pPr>
            <w:r>
              <w:rPr>
                <w:rFonts w:cs="Arial"/>
              </w:rPr>
              <w:t>Adam Pokorný</w:t>
            </w:r>
          </w:p>
        </w:tc>
      </w:tr>
    </w:tbl>
    <w:p w:rsidR="0037433A" w:rsidRPr="00C264BF" w:rsidRDefault="0037433A">
      <w:pPr>
        <w:rPr>
          <w:rFonts w:cs="Arial"/>
        </w:rPr>
      </w:pPr>
    </w:p>
    <w:sectPr w:rsidR="0037433A" w:rsidRPr="00C264BF" w:rsidSect="00F640D5">
      <w:headerReference w:type="default" r:id="rId11"/>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C5D" w:rsidRDefault="00F96C5D" w:rsidP="00CD19C5">
      <w:pPr>
        <w:spacing w:after="0" w:line="240" w:lineRule="auto"/>
      </w:pPr>
      <w:r>
        <w:separator/>
      </w:r>
    </w:p>
  </w:endnote>
  <w:endnote w:type="continuationSeparator" w:id="0">
    <w:p w:rsidR="00F96C5D" w:rsidRDefault="00F96C5D" w:rsidP="00CD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C5D" w:rsidRDefault="00F96C5D" w:rsidP="00CD19C5">
      <w:pPr>
        <w:spacing w:after="0" w:line="240" w:lineRule="auto"/>
      </w:pPr>
      <w:r>
        <w:separator/>
      </w:r>
    </w:p>
  </w:footnote>
  <w:footnote w:type="continuationSeparator" w:id="0">
    <w:p w:rsidR="00F96C5D" w:rsidRDefault="00F96C5D" w:rsidP="00CD1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9C5" w:rsidRDefault="00CD19C5">
    <w:pPr>
      <w:pStyle w:val="Zhlav"/>
    </w:pPr>
  </w:p>
  <w:p w:rsidR="00CD19C5" w:rsidRDefault="00CD19C5">
    <w:pPr>
      <w:pStyle w:val="Zhlav"/>
    </w:pPr>
  </w:p>
  <w:p w:rsidR="00CD19C5" w:rsidRDefault="00CD19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8"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1"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8"/>
  </w:num>
  <w:num w:numId="3">
    <w:abstractNumId w:val="10"/>
  </w:num>
  <w:num w:numId="4">
    <w:abstractNumId w:val="6"/>
  </w:num>
  <w:num w:numId="5">
    <w:abstractNumId w:val="11"/>
  </w:num>
  <w:num w:numId="6">
    <w:abstractNumId w:val="11"/>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7"/>
  </w:num>
  <w:num w:numId="10">
    <w:abstractNumId w:val="2"/>
  </w:num>
  <w:num w:numId="11">
    <w:abstractNumId w:val="11"/>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9"/>
  </w:num>
  <w:num w:numId="14">
    <w:abstractNumId w:val="1"/>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1504B"/>
    <w:rsid w:val="0004591D"/>
    <w:rsid w:val="000A2E72"/>
    <w:rsid w:val="00101989"/>
    <w:rsid w:val="00122140"/>
    <w:rsid w:val="00132C27"/>
    <w:rsid w:val="00150D52"/>
    <w:rsid w:val="00171FFD"/>
    <w:rsid w:val="001A4E2C"/>
    <w:rsid w:val="00200565"/>
    <w:rsid w:val="00201716"/>
    <w:rsid w:val="00232FCF"/>
    <w:rsid w:val="002537FA"/>
    <w:rsid w:val="00274109"/>
    <w:rsid w:val="00276132"/>
    <w:rsid w:val="002E227C"/>
    <w:rsid w:val="002E544B"/>
    <w:rsid w:val="003020B3"/>
    <w:rsid w:val="00305126"/>
    <w:rsid w:val="00340A0F"/>
    <w:rsid w:val="00343EDE"/>
    <w:rsid w:val="00366B20"/>
    <w:rsid w:val="00372C35"/>
    <w:rsid w:val="0037433A"/>
    <w:rsid w:val="003812DF"/>
    <w:rsid w:val="00396C62"/>
    <w:rsid w:val="003A1A05"/>
    <w:rsid w:val="003B4E32"/>
    <w:rsid w:val="003C1197"/>
    <w:rsid w:val="003D1A80"/>
    <w:rsid w:val="0041037D"/>
    <w:rsid w:val="004704CB"/>
    <w:rsid w:val="004A3CB2"/>
    <w:rsid w:val="004E0AA2"/>
    <w:rsid w:val="00512082"/>
    <w:rsid w:val="00597969"/>
    <w:rsid w:val="006424FA"/>
    <w:rsid w:val="00642697"/>
    <w:rsid w:val="00656982"/>
    <w:rsid w:val="00661231"/>
    <w:rsid w:val="0066635D"/>
    <w:rsid w:val="006A5351"/>
    <w:rsid w:val="00712FFF"/>
    <w:rsid w:val="007133FE"/>
    <w:rsid w:val="00793A9B"/>
    <w:rsid w:val="007B7364"/>
    <w:rsid w:val="007F071B"/>
    <w:rsid w:val="007F55C9"/>
    <w:rsid w:val="00820E79"/>
    <w:rsid w:val="008234DE"/>
    <w:rsid w:val="0082368C"/>
    <w:rsid w:val="00863A43"/>
    <w:rsid w:val="00877844"/>
    <w:rsid w:val="00890973"/>
    <w:rsid w:val="008D3F87"/>
    <w:rsid w:val="008F2500"/>
    <w:rsid w:val="008F78FE"/>
    <w:rsid w:val="00912775"/>
    <w:rsid w:val="009331FE"/>
    <w:rsid w:val="00935FDA"/>
    <w:rsid w:val="00966C42"/>
    <w:rsid w:val="009F14EA"/>
    <w:rsid w:val="00A14B20"/>
    <w:rsid w:val="00A3679A"/>
    <w:rsid w:val="00AF7216"/>
    <w:rsid w:val="00B413BA"/>
    <w:rsid w:val="00B45F6B"/>
    <w:rsid w:val="00B5182A"/>
    <w:rsid w:val="00B64585"/>
    <w:rsid w:val="00B72831"/>
    <w:rsid w:val="00B97286"/>
    <w:rsid w:val="00BA4C51"/>
    <w:rsid w:val="00BB63BC"/>
    <w:rsid w:val="00BD2FED"/>
    <w:rsid w:val="00BE376E"/>
    <w:rsid w:val="00BF571E"/>
    <w:rsid w:val="00C217D3"/>
    <w:rsid w:val="00C264BF"/>
    <w:rsid w:val="00C61950"/>
    <w:rsid w:val="00CC79DA"/>
    <w:rsid w:val="00CD19C5"/>
    <w:rsid w:val="00D02A68"/>
    <w:rsid w:val="00D04EBA"/>
    <w:rsid w:val="00D273C9"/>
    <w:rsid w:val="00D33759"/>
    <w:rsid w:val="00D379C7"/>
    <w:rsid w:val="00E15EB7"/>
    <w:rsid w:val="00E22D1A"/>
    <w:rsid w:val="00E54568"/>
    <w:rsid w:val="00E62AC6"/>
    <w:rsid w:val="00E67247"/>
    <w:rsid w:val="00EB622A"/>
    <w:rsid w:val="00EC23FF"/>
    <w:rsid w:val="00ED6D6E"/>
    <w:rsid w:val="00F03462"/>
    <w:rsid w:val="00F10B10"/>
    <w:rsid w:val="00F36AB8"/>
    <w:rsid w:val="00F640D5"/>
    <w:rsid w:val="00F719D5"/>
    <w:rsid w:val="00F91552"/>
    <w:rsid w:val="00F96C5D"/>
    <w:rsid w:val="00FB2D4A"/>
    <w:rsid w:val="00FC01FF"/>
    <w:rsid w:val="00FC505F"/>
    <w:rsid w:val="00FF5CF0"/>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04591D"/>
    <w:rPr>
      <w:color w:val="808080"/>
    </w:rPr>
  </w:style>
  <w:style w:type="paragraph" w:styleId="Zhlav">
    <w:name w:val="header"/>
    <w:basedOn w:val="Normln"/>
    <w:link w:val="ZhlavChar"/>
    <w:uiPriority w:val="99"/>
    <w:unhideWhenUsed/>
    <w:rsid w:val="00CD19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9C5"/>
    <w:rPr>
      <w:rFonts w:ascii="Arial" w:hAnsi="Arial"/>
    </w:rPr>
  </w:style>
  <w:style w:type="paragraph" w:styleId="Zpat">
    <w:name w:val="footer"/>
    <w:basedOn w:val="Normln"/>
    <w:link w:val="ZpatChar"/>
    <w:uiPriority w:val="99"/>
    <w:unhideWhenUsed/>
    <w:rsid w:val="00CD19C5"/>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9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3BC76-6CF0-4914-B27A-E298978CAB85}">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2CCBEFD5-4538-45FB-8781-08AA7BEA68BB}">
  <ds:schemaRefs>
    <ds:schemaRef ds:uri="http://schemas.microsoft.com/sharepoint/v3/contenttype/forms"/>
  </ds:schemaRefs>
</ds:datastoreItem>
</file>

<file path=customXml/itemProps3.xml><?xml version="1.0" encoding="utf-8"?>
<ds:datastoreItem xmlns:ds="http://schemas.openxmlformats.org/officeDocument/2006/customXml" ds:itemID="{11A1E713-FE65-4ADA-AFA7-9EC7ECADEC60}">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1699</Words>
  <Characters>10028</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2</cp:revision>
  <dcterms:created xsi:type="dcterms:W3CDTF">2023-07-04T11:04:00Z</dcterms:created>
  <dcterms:modified xsi:type="dcterms:W3CDTF">2024-06-05T06:25:00Z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