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478D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478D1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478D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478D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478D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478D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21. 6. 2024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478D1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0478D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0478D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0478D1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0478D1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478D1">
        <w:rPr>
          <w:rFonts w:ascii="Tahoma" w:hAnsi="Tahoma" w:cs="Tahoma"/>
          <w:noProof/>
          <w:sz w:val="28"/>
          <w:szCs w:val="28"/>
        </w:rPr>
        <w:t>167/24/7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0478D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Lokální oprava komunikace ulice B. Němcové, Strakonice</w:t>
            </w:r>
          </w:p>
        </w:tc>
        <w:tc>
          <w:tcPr>
            <w:tcW w:w="1440" w:type="dxa"/>
          </w:tcPr>
          <w:p w:rsidR="001F0477" w:rsidRPr="006F0BA2" w:rsidRDefault="000478D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0478D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282 354,59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0478D1">
        <w:rPr>
          <w:rFonts w:ascii="Tahoma" w:hAnsi="Tahoma" w:cs="Tahoma"/>
          <w:b/>
          <w:bCs/>
          <w:noProof/>
          <w:sz w:val="20"/>
          <w:szCs w:val="20"/>
        </w:rPr>
        <w:t>282 354,59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0478D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lokální opravy vozovky ulice B. Němcové, Strakonice - dle cenové nabídky z 19.06.2024. Jedná se o opravu v úseku komunikace mezi křižovatkou s ul. Zahradní a mezi křižovatkou s ul. Chelčického. Cena bez DPH činí 233.350,90 Kč, tj. cena včetně DPH činí 282.354,59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0478D1">
        <w:rPr>
          <w:rFonts w:ascii="Tahoma" w:hAnsi="Tahoma" w:cs="Tahoma"/>
          <w:noProof/>
          <w:sz w:val="20"/>
          <w:szCs w:val="20"/>
        </w:rPr>
        <w:t>10. 7. 2024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478D1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478D1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D1" w:rsidRDefault="000478D1">
      <w:r>
        <w:separator/>
      </w:r>
    </w:p>
  </w:endnote>
  <w:endnote w:type="continuationSeparator" w:id="0">
    <w:p w:rsidR="000478D1" w:rsidRDefault="0004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D1" w:rsidRDefault="000478D1">
      <w:r>
        <w:separator/>
      </w:r>
    </w:p>
  </w:footnote>
  <w:footnote w:type="continuationSeparator" w:id="0">
    <w:p w:rsidR="000478D1" w:rsidRDefault="0004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D1"/>
    <w:rsid w:val="000478D1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23713-BF90-4D10-AB79-42CB00D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78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1270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2024-06-21T12:00:00Z</cp:lastPrinted>
  <dcterms:created xsi:type="dcterms:W3CDTF">2024-06-21T11:59:00Z</dcterms:created>
  <dcterms:modified xsi:type="dcterms:W3CDTF">2024-06-21T12:01:00Z</dcterms:modified>
</cp:coreProperties>
</file>