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5505C9" w14:textId="77777777" w:rsidR="00EB6180" w:rsidRPr="008A5F23" w:rsidRDefault="00EB6180" w:rsidP="001078E5">
      <w:pPr>
        <w:pStyle w:val="Nzev"/>
        <w:spacing w:after="240"/>
        <w:outlineLvl w:val="0"/>
        <w:rPr>
          <w:rFonts w:ascii="Tahoma" w:hAnsi="Tahoma" w:cs="Tahoma"/>
          <w:smallCaps/>
          <w:sz w:val="18"/>
          <w:szCs w:val="12"/>
        </w:rPr>
      </w:pPr>
      <w:bookmarkStart w:id="0" w:name="_GoBack"/>
      <w:bookmarkEnd w:id="0"/>
      <w:r w:rsidRPr="008A5F23">
        <w:rPr>
          <w:rFonts w:ascii="Tahoma" w:hAnsi="Tahoma" w:cs="Tahoma"/>
          <w:smallCaps/>
          <w:sz w:val="18"/>
          <w:szCs w:val="12"/>
        </w:rPr>
        <w:t xml:space="preserve">Smlouva </w:t>
      </w:r>
      <w:r>
        <w:rPr>
          <w:rFonts w:ascii="Tahoma" w:hAnsi="Tahoma" w:cs="Tahoma"/>
          <w:smallCaps/>
          <w:sz w:val="18"/>
          <w:szCs w:val="12"/>
        </w:rPr>
        <w:t>o</w:t>
      </w:r>
      <w:r w:rsidRPr="008A5F23">
        <w:rPr>
          <w:rFonts w:ascii="Tahoma" w:hAnsi="Tahoma" w:cs="Tahoma"/>
          <w:smallCaps/>
          <w:sz w:val="18"/>
          <w:szCs w:val="12"/>
        </w:rPr>
        <w:t xml:space="preserve"> </w:t>
      </w:r>
      <w:r>
        <w:rPr>
          <w:rFonts w:ascii="Tahoma" w:hAnsi="Tahoma" w:cs="Tahoma"/>
          <w:smallCaps/>
          <w:sz w:val="18"/>
          <w:szCs w:val="12"/>
        </w:rPr>
        <w:t>V</w:t>
      </w:r>
      <w:r w:rsidRPr="008A5F23">
        <w:rPr>
          <w:rFonts w:ascii="Tahoma" w:hAnsi="Tahoma" w:cs="Tahoma"/>
          <w:smallCaps/>
          <w:sz w:val="18"/>
          <w:szCs w:val="12"/>
        </w:rPr>
        <w:t>ýpůjčce</w:t>
      </w:r>
    </w:p>
    <w:p w14:paraId="4C0916A8" w14:textId="77777777" w:rsidR="006A0100" w:rsidRPr="00323E1E" w:rsidRDefault="006A0100" w:rsidP="006A0100">
      <w:pPr>
        <w:pStyle w:val="Zhlav"/>
        <w:tabs>
          <w:tab w:val="clear" w:pos="4536"/>
          <w:tab w:val="clear" w:pos="9072"/>
          <w:tab w:val="left" w:pos="1701"/>
        </w:tabs>
        <w:rPr>
          <w:rFonts w:ascii="Tahoma" w:hAnsi="Tahoma" w:cs="Tahoma"/>
          <w:b/>
          <w:bCs/>
          <w:sz w:val="16"/>
          <w:szCs w:val="16"/>
        </w:rPr>
      </w:pPr>
      <w:r w:rsidRPr="00323E1E">
        <w:rPr>
          <w:rFonts w:ascii="Tahoma" w:hAnsi="Tahoma" w:cs="Tahoma"/>
          <w:b/>
          <w:bCs/>
          <w:sz w:val="16"/>
          <w:szCs w:val="16"/>
        </w:rPr>
        <w:t>RADIOMETER s.r.o.</w:t>
      </w:r>
    </w:p>
    <w:p w14:paraId="13B6FD75" w14:textId="771B8282" w:rsidR="006A0100" w:rsidRPr="00E26B08" w:rsidRDefault="006A0100" w:rsidP="006A0100">
      <w:pPr>
        <w:pStyle w:val="Zhlav"/>
        <w:tabs>
          <w:tab w:val="clear" w:pos="4536"/>
          <w:tab w:val="clear" w:pos="9072"/>
          <w:tab w:val="left" w:pos="1701"/>
        </w:tabs>
        <w:rPr>
          <w:rFonts w:ascii="Tahoma" w:hAnsi="Tahoma" w:cs="Tahoma"/>
          <w:sz w:val="16"/>
          <w:szCs w:val="16"/>
        </w:rPr>
      </w:pPr>
      <w:r w:rsidRPr="00E26B08">
        <w:rPr>
          <w:rFonts w:ascii="Tahoma" w:hAnsi="Tahoma" w:cs="Tahoma"/>
          <w:sz w:val="16"/>
          <w:szCs w:val="16"/>
        </w:rPr>
        <w:t>zaps</w:t>
      </w:r>
      <w:r>
        <w:rPr>
          <w:rFonts w:ascii="Tahoma" w:hAnsi="Tahoma" w:cs="Tahoma"/>
          <w:sz w:val="16"/>
          <w:szCs w:val="16"/>
        </w:rPr>
        <w:t>a</w:t>
      </w:r>
      <w:r w:rsidRPr="00E26B08">
        <w:rPr>
          <w:rFonts w:ascii="Tahoma" w:hAnsi="Tahoma" w:cs="Tahoma"/>
          <w:sz w:val="16"/>
          <w:szCs w:val="16"/>
        </w:rPr>
        <w:t>n</w:t>
      </w:r>
      <w:r w:rsidR="002E6D23">
        <w:rPr>
          <w:rFonts w:ascii="Tahoma" w:hAnsi="Tahoma" w:cs="Tahoma"/>
          <w:sz w:val="16"/>
          <w:szCs w:val="16"/>
        </w:rPr>
        <w:t>á</w:t>
      </w:r>
      <w:r w:rsidRPr="00E26B08">
        <w:rPr>
          <w:rFonts w:ascii="Tahoma" w:hAnsi="Tahoma" w:cs="Tahoma"/>
          <w:sz w:val="16"/>
          <w:szCs w:val="16"/>
        </w:rPr>
        <w:t xml:space="preserve"> v obchodním rejstříku vedeném </w:t>
      </w:r>
      <w:r>
        <w:rPr>
          <w:rFonts w:ascii="Tahoma" w:hAnsi="Tahoma" w:cs="Tahoma"/>
          <w:sz w:val="16"/>
          <w:szCs w:val="16"/>
        </w:rPr>
        <w:t>Městským</w:t>
      </w:r>
      <w:r w:rsidRPr="00E26B08">
        <w:rPr>
          <w:rFonts w:ascii="Tahoma" w:hAnsi="Tahoma" w:cs="Tahoma"/>
          <w:sz w:val="16"/>
          <w:szCs w:val="16"/>
        </w:rPr>
        <w:t xml:space="preserve"> soudem v </w:t>
      </w:r>
      <w:r>
        <w:rPr>
          <w:rFonts w:ascii="Tahoma" w:hAnsi="Tahoma" w:cs="Tahoma"/>
          <w:sz w:val="16"/>
          <w:szCs w:val="16"/>
        </w:rPr>
        <w:t>Praze</w:t>
      </w:r>
      <w:r w:rsidRPr="00E26B08">
        <w:rPr>
          <w:rFonts w:ascii="Tahoma" w:hAnsi="Tahoma" w:cs="Tahoma"/>
          <w:sz w:val="16"/>
          <w:szCs w:val="16"/>
        </w:rPr>
        <w:t>, </w:t>
      </w:r>
      <w:r w:rsidR="00B65ED3">
        <w:rPr>
          <w:rFonts w:ascii="Tahoma" w:hAnsi="Tahoma" w:cs="Tahoma"/>
          <w:sz w:val="16"/>
          <w:szCs w:val="16"/>
        </w:rPr>
        <w:t xml:space="preserve">sp. </w:t>
      </w:r>
      <w:r w:rsidR="002B4907">
        <w:rPr>
          <w:rFonts w:ascii="Tahoma" w:hAnsi="Tahoma" w:cs="Tahoma"/>
          <w:sz w:val="16"/>
          <w:szCs w:val="16"/>
        </w:rPr>
        <w:t>zn. C</w:t>
      </w:r>
      <w:r w:rsidRPr="00E26B08">
        <w:rPr>
          <w:rFonts w:ascii="Tahoma" w:hAnsi="Tahoma" w:cs="Tahoma"/>
          <w:sz w:val="16"/>
          <w:szCs w:val="16"/>
        </w:rPr>
        <w:t xml:space="preserve"> </w:t>
      </w:r>
      <w:r>
        <w:rPr>
          <w:rFonts w:ascii="Tahoma" w:hAnsi="Tahoma" w:cs="Tahoma"/>
          <w:sz w:val="16"/>
          <w:szCs w:val="16"/>
        </w:rPr>
        <w:t>142435</w:t>
      </w:r>
    </w:p>
    <w:p w14:paraId="6E261D7C" w14:textId="4F5B2CFD" w:rsidR="006A0100" w:rsidRPr="00E26B08" w:rsidRDefault="006A0100" w:rsidP="006A0100">
      <w:pPr>
        <w:pStyle w:val="Zhlav"/>
        <w:tabs>
          <w:tab w:val="clear" w:pos="4536"/>
          <w:tab w:val="clear" w:pos="9072"/>
          <w:tab w:val="left" w:pos="1701"/>
        </w:tabs>
        <w:rPr>
          <w:rFonts w:ascii="Tahoma" w:hAnsi="Tahoma" w:cs="Tahoma"/>
          <w:sz w:val="16"/>
          <w:szCs w:val="16"/>
        </w:rPr>
      </w:pPr>
      <w:r w:rsidRPr="00E26B08">
        <w:rPr>
          <w:rFonts w:ascii="Tahoma" w:hAnsi="Tahoma" w:cs="Tahoma"/>
          <w:sz w:val="16"/>
          <w:szCs w:val="16"/>
        </w:rPr>
        <w:t>se sídlem:</w:t>
      </w:r>
      <w:r w:rsidRPr="00E26B08">
        <w:rPr>
          <w:rFonts w:ascii="Tahoma" w:hAnsi="Tahoma" w:cs="Tahoma"/>
          <w:sz w:val="16"/>
          <w:szCs w:val="16"/>
        </w:rPr>
        <w:tab/>
      </w:r>
      <w:r w:rsidRPr="005A1BED">
        <w:rPr>
          <w:rFonts w:ascii="Tahoma" w:hAnsi="Tahoma" w:cs="Tahoma"/>
          <w:sz w:val="16"/>
          <w:szCs w:val="16"/>
        </w:rPr>
        <w:t>Křenova 3, 162</w:t>
      </w:r>
      <w:r w:rsidR="002B4907">
        <w:rPr>
          <w:rFonts w:ascii="Tahoma" w:hAnsi="Tahoma" w:cs="Tahoma"/>
          <w:sz w:val="16"/>
          <w:szCs w:val="16"/>
        </w:rPr>
        <w:t xml:space="preserve"> </w:t>
      </w:r>
      <w:r w:rsidRPr="005A1BED">
        <w:rPr>
          <w:rFonts w:ascii="Tahoma" w:hAnsi="Tahoma" w:cs="Tahoma"/>
          <w:sz w:val="16"/>
          <w:szCs w:val="16"/>
        </w:rPr>
        <w:t>00</w:t>
      </w:r>
      <w:r w:rsidR="00EF0670">
        <w:rPr>
          <w:rFonts w:ascii="Tahoma" w:hAnsi="Tahoma" w:cs="Tahoma"/>
          <w:sz w:val="16"/>
          <w:szCs w:val="16"/>
        </w:rPr>
        <w:t xml:space="preserve"> Praha 6</w:t>
      </w:r>
    </w:p>
    <w:p w14:paraId="47460FCA" w14:textId="77777777" w:rsidR="006A0100" w:rsidRPr="00E26B08" w:rsidRDefault="006A0100" w:rsidP="006A0100">
      <w:pPr>
        <w:tabs>
          <w:tab w:val="left" w:pos="1701"/>
        </w:tabs>
        <w:rPr>
          <w:rFonts w:ascii="Tahoma" w:hAnsi="Tahoma" w:cs="Tahoma"/>
          <w:sz w:val="16"/>
          <w:szCs w:val="16"/>
          <w:shd w:val="clear" w:color="auto" w:fill="FFFF00"/>
        </w:rPr>
      </w:pPr>
      <w:r w:rsidRPr="00E26B08">
        <w:rPr>
          <w:rFonts w:ascii="Tahoma" w:hAnsi="Tahoma" w:cs="Tahoma"/>
          <w:sz w:val="16"/>
          <w:szCs w:val="16"/>
        </w:rPr>
        <w:t xml:space="preserve">IČ: </w:t>
      </w:r>
      <w:r>
        <w:rPr>
          <w:rFonts w:ascii="Tahoma" w:hAnsi="Tahoma" w:cs="Tahoma"/>
          <w:sz w:val="16"/>
          <w:szCs w:val="16"/>
        </w:rPr>
        <w:t>28450817</w:t>
      </w:r>
      <w:r w:rsidRPr="00E26B08">
        <w:rPr>
          <w:rFonts w:ascii="Tahoma" w:hAnsi="Tahoma" w:cs="Tahoma"/>
          <w:sz w:val="16"/>
          <w:szCs w:val="16"/>
        </w:rPr>
        <w:tab/>
        <w:t>DIČ: CZ</w:t>
      </w:r>
      <w:r>
        <w:rPr>
          <w:rFonts w:ascii="Tahoma" w:hAnsi="Tahoma" w:cs="Tahoma"/>
          <w:sz w:val="16"/>
          <w:szCs w:val="16"/>
        </w:rPr>
        <w:t>28450817</w:t>
      </w:r>
    </w:p>
    <w:p w14:paraId="65D88808" w14:textId="77777777" w:rsidR="006A0100" w:rsidRPr="00E26B08" w:rsidRDefault="006A0100" w:rsidP="006A0100">
      <w:pPr>
        <w:tabs>
          <w:tab w:val="left" w:pos="1701"/>
        </w:tabs>
        <w:rPr>
          <w:rFonts w:ascii="Tahoma" w:hAnsi="Tahoma" w:cs="Tahoma"/>
          <w:sz w:val="16"/>
          <w:szCs w:val="16"/>
        </w:rPr>
      </w:pPr>
      <w:r w:rsidRPr="00E26B08">
        <w:rPr>
          <w:rFonts w:ascii="Tahoma" w:hAnsi="Tahoma" w:cs="Tahoma"/>
          <w:sz w:val="16"/>
          <w:szCs w:val="16"/>
        </w:rPr>
        <w:t>zastoupená:</w:t>
      </w:r>
      <w:r w:rsidRPr="00E26B08">
        <w:rPr>
          <w:rFonts w:ascii="Tahoma" w:hAnsi="Tahoma" w:cs="Tahoma"/>
          <w:sz w:val="16"/>
          <w:szCs w:val="16"/>
        </w:rPr>
        <w:tab/>
      </w:r>
      <w:r>
        <w:rPr>
          <w:rFonts w:ascii="Tahoma" w:hAnsi="Tahoma" w:cs="Tahoma"/>
          <w:sz w:val="16"/>
          <w:szCs w:val="16"/>
        </w:rPr>
        <w:t>Ing. Zdeňkem Holečkem, jednatelem</w:t>
      </w:r>
    </w:p>
    <w:p w14:paraId="3EE777F8" w14:textId="77777777" w:rsidR="006A0100" w:rsidRPr="00E26B08" w:rsidRDefault="006A0100" w:rsidP="006A0100">
      <w:pPr>
        <w:jc w:val="both"/>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půjčitel </w:t>
      </w:r>
      <w:r w:rsidRPr="00E26B08">
        <w:rPr>
          <w:rFonts w:ascii="Tahoma" w:hAnsi="Tahoma" w:cs="Tahoma"/>
          <w:sz w:val="16"/>
          <w:szCs w:val="16"/>
        </w:rPr>
        <w:t>na straně jedné (dále jen „půjčitel“)</w:t>
      </w:r>
    </w:p>
    <w:p w14:paraId="6082712A" w14:textId="77777777" w:rsidR="0021406B" w:rsidRPr="00E26B08" w:rsidRDefault="0021406B" w:rsidP="00842A21">
      <w:pPr>
        <w:spacing w:before="240" w:after="240"/>
        <w:jc w:val="center"/>
        <w:rPr>
          <w:rFonts w:ascii="Tahoma" w:hAnsi="Tahoma" w:cs="Tahoma"/>
          <w:sz w:val="16"/>
          <w:szCs w:val="16"/>
        </w:rPr>
      </w:pPr>
      <w:r w:rsidRPr="00E26B08">
        <w:rPr>
          <w:rFonts w:ascii="Tahoma" w:hAnsi="Tahoma" w:cs="Tahoma"/>
          <w:sz w:val="16"/>
          <w:szCs w:val="16"/>
        </w:rPr>
        <w:t>a</w:t>
      </w:r>
    </w:p>
    <w:p w14:paraId="2C54CF81" w14:textId="322D817A" w:rsidR="0021406B" w:rsidRPr="00E26B08" w:rsidRDefault="0021406B" w:rsidP="0021406B">
      <w:pPr>
        <w:jc w:val="both"/>
        <w:rPr>
          <w:rFonts w:ascii="Tahoma" w:hAnsi="Tahoma" w:cs="Tahoma"/>
          <w:b/>
          <w:sz w:val="16"/>
          <w:szCs w:val="16"/>
        </w:rPr>
      </w:pPr>
      <w:r w:rsidRPr="00E26B08">
        <w:rPr>
          <w:rFonts w:ascii="Tahoma" w:hAnsi="Tahoma" w:cs="Tahoma"/>
          <w:b/>
          <w:sz w:val="16"/>
          <w:szCs w:val="16"/>
        </w:rPr>
        <w:t>Všeobecná fakultní nemocnice v Praze</w:t>
      </w:r>
    </w:p>
    <w:p w14:paraId="4CA953FD" w14:textId="4EB97858" w:rsidR="0021406B" w:rsidRPr="00E26B08" w:rsidRDefault="0021406B" w:rsidP="00842A21">
      <w:pPr>
        <w:tabs>
          <w:tab w:val="left" w:pos="1701"/>
        </w:tabs>
        <w:jc w:val="both"/>
        <w:rPr>
          <w:rFonts w:ascii="Tahoma" w:hAnsi="Tahoma" w:cs="Tahoma"/>
          <w:sz w:val="16"/>
          <w:szCs w:val="16"/>
        </w:rPr>
      </w:pPr>
      <w:r w:rsidRPr="00E26B08">
        <w:rPr>
          <w:rFonts w:ascii="Tahoma" w:hAnsi="Tahoma" w:cs="Tahoma"/>
          <w:sz w:val="16"/>
          <w:szCs w:val="16"/>
        </w:rPr>
        <w:t>se sídlem:</w:t>
      </w:r>
      <w:r w:rsidR="00842A21">
        <w:rPr>
          <w:rFonts w:ascii="Tahoma" w:hAnsi="Tahoma" w:cs="Tahoma"/>
          <w:sz w:val="16"/>
          <w:szCs w:val="16"/>
        </w:rPr>
        <w:tab/>
      </w:r>
      <w:r w:rsidRPr="00E26B08">
        <w:rPr>
          <w:rFonts w:ascii="Tahoma" w:hAnsi="Tahoma" w:cs="Tahoma"/>
          <w:sz w:val="16"/>
          <w:szCs w:val="16"/>
        </w:rPr>
        <w:t xml:space="preserve">U Nemocnice </w:t>
      </w:r>
      <w:r w:rsidR="001238D8" w:rsidRPr="00E26B08">
        <w:rPr>
          <w:rFonts w:ascii="Tahoma" w:hAnsi="Tahoma" w:cs="Tahoma"/>
          <w:sz w:val="16"/>
          <w:szCs w:val="16"/>
        </w:rPr>
        <w:t>499/</w:t>
      </w:r>
      <w:r w:rsidRPr="00E26B08">
        <w:rPr>
          <w:rFonts w:ascii="Tahoma" w:hAnsi="Tahoma" w:cs="Tahoma"/>
          <w:sz w:val="16"/>
          <w:szCs w:val="16"/>
        </w:rPr>
        <w:t>2, 128 08 Praha 2</w:t>
      </w:r>
    </w:p>
    <w:p w14:paraId="1707FFBB" w14:textId="586BFF12" w:rsidR="0021406B" w:rsidRPr="00E26B08" w:rsidRDefault="0021406B" w:rsidP="00842A21">
      <w:pPr>
        <w:tabs>
          <w:tab w:val="left" w:pos="1701"/>
        </w:tabs>
        <w:jc w:val="both"/>
        <w:rPr>
          <w:rFonts w:ascii="Tahoma" w:hAnsi="Tahoma" w:cs="Tahoma"/>
          <w:sz w:val="16"/>
          <w:szCs w:val="16"/>
        </w:rPr>
      </w:pPr>
      <w:r w:rsidRPr="00E26B08">
        <w:rPr>
          <w:rFonts w:ascii="Tahoma" w:hAnsi="Tahoma" w:cs="Tahoma"/>
          <w:sz w:val="16"/>
          <w:szCs w:val="16"/>
        </w:rPr>
        <w:t>IČ: 00064165</w:t>
      </w:r>
      <w:r w:rsidR="00842A21">
        <w:rPr>
          <w:rFonts w:ascii="Tahoma" w:hAnsi="Tahoma" w:cs="Tahoma"/>
          <w:sz w:val="16"/>
          <w:szCs w:val="16"/>
        </w:rPr>
        <w:tab/>
      </w:r>
      <w:r w:rsidRPr="00E26B08">
        <w:rPr>
          <w:rFonts w:ascii="Tahoma" w:hAnsi="Tahoma" w:cs="Tahoma"/>
          <w:sz w:val="16"/>
          <w:szCs w:val="16"/>
        </w:rPr>
        <w:t>DIČ: CZ00064165</w:t>
      </w:r>
    </w:p>
    <w:p w14:paraId="28EA7536" w14:textId="27E22A8D" w:rsidR="0021406B" w:rsidRPr="00E26B08" w:rsidRDefault="00D22BE5" w:rsidP="00842A21">
      <w:pPr>
        <w:tabs>
          <w:tab w:val="left" w:pos="1701"/>
        </w:tabs>
        <w:jc w:val="both"/>
        <w:rPr>
          <w:rFonts w:ascii="Tahoma" w:hAnsi="Tahoma" w:cs="Tahoma"/>
          <w:sz w:val="16"/>
          <w:szCs w:val="16"/>
        </w:rPr>
      </w:pPr>
      <w:r w:rsidRPr="00E26B08">
        <w:rPr>
          <w:rFonts w:ascii="Tahoma" w:hAnsi="Tahoma" w:cs="Tahoma"/>
          <w:sz w:val="16"/>
          <w:szCs w:val="16"/>
        </w:rPr>
        <w:t>zastoupená</w:t>
      </w:r>
      <w:r w:rsidR="0021406B" w:rsidRPr="00E26B08">
        <w:rPr>
          <w:rFonts w:ascii="Tahoma" w:hAnsi="Tahoma" w:cs="Tahoma"/>
          <w:sz w:val="16"/>
          <w:szCs w:val="16"/>
        </w:rPr>
        <w:t>:</w:t>
      </w:r>
      <w:r w:rsidR="00842A21">
        <w:rPr>
          <w:rFonts w:ascii="Tahoma" w:hAnsi="Tahoma" w:cs="Tahoma"/>
          <w:sz w:val="16"/>
          <w:szCs w:val="16"/>
        </w:rPr>
        <w:tab/>
      </w:r>
      <w:r w:rsidR="00E205B0" w:rsidRPr="00E26B08">
        <w:rPr>
          <w:rFonts w:ascii="Tahoma" w:hAnsi="Tahoma" w:cs="Tahoma"/>
          <w:sz w:val="16"/>
          <w:szCs w:val="16"/>
        </w:rPr>
        <w:t xml:space="preserve">prof. MUDr. </w:t>
      </w:r>
      <w:r w:rsidR="00C12E58">
        <w:rPr>
          <w:rFonts w:ascii="Tahoma" w:hAnsi="Tahoma" w:cs="Tahoma"/>
          <w:sz w:val="16"/>
          <w:szCs w:val="16"/>
        </w:rPr>
        <w:t>Davidem Feltlem, Ph.D., MBA, ředitelem</w:t>
      </w:r>
    </w:p>
    <w:p w14:paraId="1529C4C5" w14:textId="77777777" w:rsidR="0021406B" w:rsidRPr="00E26B08" w:rsidRDefault="0021406B" w:rsidP="00801D76">
      <w:pPr>
        <w:pStyle w:val="Zkladntext"/>
        <w:spacing w:after="240"/>
        <w:rPr>
          <w:rFonts w:ascii="Tahoma" w:hAnsi="Tahoma" w:cs="Tahoma"/>
          <w:sz w:val="16"/>
          <w:szCs w:val="16"/>
        </w:rPr>
      </w:pPr>
      <w:r w:rsidRPr="00E26B08">
        <w:rPr>
          <w:rFonts w:ascii="Tahoma" w:hAnsi="Tahoma" w:cs="Tahoma"/>
          <w:sz w:val="16"/>
          <w:szCs w:val="16"/>
        </w:rPr>
        <w:t xml:space="preserve">jako </w:t>
      </w:r>
      <w:r w:rsidRPr="00E26B08">
        <w:rPr>
          <w:rFonts w:ascii="Tahoma" w:hAnsi="Tahoma" w:cs="Tahoma"/>
          <w:b/>
          <w:sz w:val="16"/>
          <w:szCs w:val="16"/>
        </w:rPr>
        <w:t xml:space="preserve">vypůjčitel </w:t>
      </w:r>
      <w:r w:rsidRPr="00E26B08">
        <w:rPr>
          <w:rFonts w:ascii="Tahoma" w:hAnsi="Tahoma" w:cs="Tahoma"/>
          <w:sz w:val="16"/>
          <w:szCs w:val="16"/>
        </w:rPr>
        <w:t>na straně druhé (dále jen „vypůjčitel“)</w:t>
      </w:r>
    </w:p>
    <w:p w14:paraId="6EC7203E" w14:textId="7B7C6231" w:rsidR="00B4341A" w:rsidRDefault="00B4341A" w:rsidP="00631193">
      <w:pPr>
        <w:pStyle w:val="Zkladntext"/>
        <w:spacing w:after="240"/>
        <w:rPr>
          <w:rFonts w:ascii="Tahoma" w:hAnsi="Tahoma" w:cs="Tahoma"/>
          <w:sz w:val="16"/>
          <w:szCs w:val="16"/>
        </w:rPr>
      </w:pPr>
      <w:r w:rsidRPr="00E26B08">
        <w:rPr>
          <w:rFonts w:ascii="Tahoma" w:hAnsi="Tahoma" w:cs="Tahoma"/>
          <w:sz w:val="16"/>
          <w:szCs w:val="16"/>
        </w:rPr>
        <w:t>uzavírají dnešního dne</w:t>
      </w:r>
      <w:r w:rsidR="000E51F8">
        <w:rPr>
          <w:rFonts w:ascii="Tahoma" w:hAnsi="Tahoma" w:cs="Tahoma"/>
          <w:sz w:val="16"/>
          <w:szCs w:val="16"/>
        </w:rPr>
        <w:t>, měsíce a roku</w:t>
      </w:r>
      <w:r w:rsidRPr="00E26B08">
        <w:rPr>
          <w:rFonts w:ascii="Tahoma" w:hAnsi="Tahoma" w:cs="Tahoma"/>
          <w:sz w:val="16"/>
          <w:szCs w:val="16"/>
        </w:rPr>
        <w:t xml:space="preserve"> podle ustanovení § </w:t>
      </w:r>
      <w:smartTag w:uri="urn:schemas-microsoft-com:office:smarttags" w:element="metricconverter">
        <w:smartTagPr>
          <w:attr w:name="ProductID" w:val="2193 a"/>
        </w:smartTagPr>
        <w:r w:rsidR="00106565" w:rsidRPr="00E26B08">
          <w:rPr>
            <w:rFonts w:ascii="Tahoma" w:hAnsi="Tahoma" w:cs="Tahoma"/>
            <w:sz w:val="16"/>
            <w:szCs w:val="16"/>
          </w:rPr>
          <w:t xml:space="preserve">2193 </w:t>
        </w:r>
        <w:r w:rsidRPr="00E26B08">
          <w:rPr>
            <w:rFonts w:ascii="Tahoma" w:hAnsi="Tahoma" w:cs="Tahoma"/>
            <w:sz w:val="16"/>
            <w:szCs w:val="16"/>
          </w:rPr>
          <w:t>a</w:t>
        </w:r>
      </w:smartTag>
      <w:r w:rsidRPr="00E26B08">
        <w:rPr>
          <w:rFonts w:ascii="Tahoma" w:hAnsi="Tahoma" w:cs="Tahoma"/>
          <w:sz w:val="16"/>
          <w:szCs w:val="16"/>
        </w:rPr>
        <w:t xml:space="preserve"> násl. </w:t>
      </w:r>
      <w:r w:rsidR="00631193">
        <w:rPr>
          <w:rFonts w:ascii="Tahoma" w:hAnsi="Tahoma" w:cs="Tahoma"/>
          <w:sz w:val="16"/>
          <w:szCs w:val="16"/>
        </w:rPr>
        <w:t xml:space="preserve">zákona č. 89/2012 Sb., </w:t>
      </w:r>
      <w:r w:rsidRPr="00E26B08">
        <w:rPr>
          <w:rFonts w:ascii="Tahoma" w:hAnsi="Tahoma" w:cs="Tahoma"/>
          <w:sz w:val="16"/>
          <w:szCs w:val="16"/>
        </w:rPr>
        <w:t>občansk</w:t>
      </w:r>
      <w:r w:rsidR="00901A37">
        <w:rPr>
          <w:rFonts w:ascii="Tahoma" w:hAnsi="Tahoma" w:cs="Tahoma"/>
          <w:sz w:val="16"/>
          <w:szCs w:val="16"/>
        </w:rPr>
        <w:t>ého</w:t>
      </w:r>
      <w:r w:rsidRPr="00E26B08">
        <w:rPr>
          <w:rFonts w:ascii="Tahoma" w:hAnsi="Tahoma" w:cs="Tahoma"/>
          <w:sz w:val="16"/>
          <w:szCs w:val="16"/>
        </w:rPr>
        <w:t xml:space="preserve"> zákoník</w:t>
      </w:r>
      <w:r w:rsidR="00901A37">
        <w:rPr>
          <w:rFonts w:ascii="Tahoma" w:hAnsi="Tahoma" w:cs="Tahoma"/>
          <w:sz w:val="16"/>
          <w:szCs w:val="16"/>
        </w:rPr>
        <w:t>u</w:t>
      </w:r>
      <w:r w:rsidR="00631193">
        <w:rPr>
          <w:rFonts w:ascii="Tahoma" w:hAnsi="Tahoma" w:cs="Tahoma"/>
          <w:sz w:val="16"/>
          <w:szCs w:val="16"/>
        </w:rPr>
        <w:t>,</w:t>
      </w:r>
      <w:r w:rsidRPr="00E26B08">
        <w:rPr>
          <w:rFonts w:ascii="Tahoma" w:hAnsi="Tahoma" w:cs="Tahoma"/>
          <w:sz w:val="16"/>
          <w:szCs w:val="16"/>
        </w:rPr>
        <w:t xml:space="preserve"> v </w:t>
      </w:r>
      <w:r w:rsidR="000E51F8">
        <w:rPr>
          <w:rFonts w:ascii="Tahoma" w:hAnsi="Tahoma" w:cs="Tahoma"/>
          <w:sz w:val="16"/>
          <w:szCs w:val="16"/>
        </w:rPr>
        <w:t>účinném</w:t>
      </w:r>
      <w:r w:rsidR="000E51F8" w:rsidRPr="00E26B08">
        <w:rPr>
          <w:rFonts w:ascii="Tahoma" w:hAnsi="Tahoma" w:cs="Tahoma"/>
          <w:sz w:val="16"/>
          <w:szCs w:val="16"/>
        </w:rPr>
        <w:t xml:space="preserve"> </w:t>
      </w:r>
      <w:r w:rsidRPr="00E26B08">
        <w:rPr>
          <w:rFonts w:ascii="Tahoma" w:hAnsi="Tahoma" w:cs="Tahoma"/>
          <w:sz w:val="16"/>
          <w:szCs w:val="16"/>
        </w:rPr>
        <w:t>znění</w:t>
      </w:r>
      <w:r w:rsidR="00631193">
        <w:rPr>
          <w:rFonts w:ascii="Tahoma" w:hAnsi="Tahoma" w:cs="Tahoma"/>
          <w:sz w:val="16"/>
          <w:szCs w:val="16"/>
        </w:rPr>
        <w:t>,</w:t>
      </w:r>
      <w:r w:rsidRPr="00E26B08">
        <w:rPr>
          <w:rFonts w:ascii="Tahoma" w:hAnsi="Tahoma" w:cs="Tahoma"/>
          <w:sz w:val="16"/>
          <w:szCs w:val="16"/>
        </w:rPr>
        <w:t xml:space="preserve"> tuto</w:t>
      </w:r>
    </w:p>
    <w:p w14:paraId="7D92FEBB" w14:textId="2580660C" w:rsidR="00631193" w:rsidRPr="0017703F" w:rsidRDefault="00631193" w:rsidP="001078E5">
      <w:pPr>
        <w:pStyle w:val="Zkladntext"/>
        <w:jc w:val="center"/>
        <w:rPr>
          <w:rFonts w:ascii="Tahoma" w:hAnsi="Tahoma" w:cs="Tahoma"/>
          <w:b/>
          <w:bCs/>
          <w:sz w:val="16"/>
          <w:szCs w:val="16"/>
        </w:rPr>
      </w:pPr>
      <w:r w:rsidRPr="0017703F">
        <w:rPr>
          <w:rFonts w:ascii="Tahoma" w:hAnsi="Tahoma" w:cs="Tahoma"/>
          <w:b/>
          <w:bCs/>
          <w:sz w:val="16"/>
          <w:szCs w:val="16"/>
        </w:rPr>
        <w:t>smlouvu o výpůjčce</w:t>
      </w:r>
    </w:p>
    <w:p w14:paraId="49D7957A" w14:textId="6A006E8F" w:rsidR="00631193" w:rsidRPr="0017703F" w:rsidRDefault="00631193" w:rsidP="00801D76">
      <w:pPr>
        <w:pStyle w:val="Zkladntext"/>
        <w:spacing w:after="240"/>
        <w:jc w:val="center"/>
        <w:rPr>
          <w:rFonts w:ascii="Tahoma" w:hAnsi="Tahoma" w:cs="Tahoma"/>
          <w:sz w:val="16"/>
          <w:szCs w:val="16"/>
        </w:rPr>
      </w:pPr>
      <w:r w:rsidRPr="0017703F">
        <w:rPr>
          <w:rFonts w:ascii="Tahoma" w:hAnsi="Tahoma" w:cs="Tahoma"/>
          <w:sz w:val="16"/>
          <w:szCs w:val="16"/>
        </w:rPr>
        <w:t>(dále jen „smlouva“)</w:t>
      </w:r>
    </w:p>
    <w:p w14:paraId="4672E766" w14:textId="28F62B38" w:rsidR="00B4341A" w:rsidRPr="0017703F" w:rsidRDefault="00B4341A" w:rsidP="0021406B">
      <w:pPr>
        <w:jc w:val="center"/>
        <w:outlineLvl w:val="0"/>
        <w:rPr>
          <w:rFonts w:ascii="Tahoma" w:hAnsi="Tahoma" w:cs="Tahoma"/>
          <w:b/>
          <w:sz w:val="16"/>
          <w:szCs w:val="16"/>
        </w:rPr>
      </w:pPr>
      <w:r w:rsidRPr="0017703F">
        <w:rPr>
          <w:rFonts w:ascii="Tahoma" w:hAnsi="Tahoma" w:cs="Tahoma"/>
          <w:b/>
          <w:sz w:val="16"/>
          <w:szCs w:val="16"/>
        </w:rPr>
        <w:t>I. Předmět výpůjčky</w:t>
      </w:r>
    </w:p>
    <w:p w14:paraId="20F367D2" w14:textId="5C688EC8" w:rsidR="0021406B" w:rsidRPr="0017703F" w:rsidRDefault="00B4341A" w:rsidP="00310E03">
      <w:pPr>
        <w:numPr>
          <w:ilvl w:val="0"/>
          <w:numId w:val="4"/>
        </w:numPr>
        <w:tabs>
          <w:tab w:val="left" w:pos="900"/>
          <w:tab w:val="left" w:pos="1440"/>
        </w:tabs>
        <w:jc w:val="both"/>
        <w:rPr>
          <w:rFonts w:ascii="Tahoma" w:hAnsi="Tahoma" w:cs="Tahoma"/>
          <w:sz w:val="16"/>
          <w:szCs w:val="16"/>
        </w:rPr>
      </w:pPr>
      <w:r w:rsidRPr="0017703F">
        <w:rPr>
          <w:rFonts w:ascii="Tahoma" w:hAnsi="Tahoma" w:cs="Tahoma"/>
          <w:sz w:val="16"/>
          <w:szCs w:val="16"/>
        </w:rPr>
        <w:t>Půjčitel je vlastníkem zdravotnického přístroje „</w:t>
      </w:r>
      <w:r w:rsidR="006A0100" w:rsidRPr="0017703F">
        <w:rPr>
          <w:rFonts w:ascii="Tahoma" w:hAnsi="Tahoma" w:cs="Tahoma"/>
          <w:sz w:val="16"/>
          <w:szCs w:val="16"/>
        </w:rPr>
        <w:t>analyzátor krevních plynů</w:t>
      </w:r>
      <w:r w:rsidR="00983E42" w:rsidRPr="0017703F">
        <w:rPr>
          <w:rFonts w:ascii="Tahoma" w:hAnsi="Tahoma" w:cs="Tahoma"/>
          <w:sz w:val="16"/>
          <w:szCs w:val="16"/>
        </w:rPr>
        <w:t>“</w:t>
      </w:r>
      <w:r w:rsidRPr="0017703F">
        <w:rPr>
          <w:rFonts w:ascii="Tahoma" w:hAnsi="Tahoma" w:cs="Tahoma"/>
          <w:sz w:val="16"/>
          <w:szCs w:val="16"/>
        </w:rPr>
        <w:t xml:space="preserve"> </w:t>
      </w:r>
      <w:r w:rsidR="00DD2E75" w:rsidRPr="0017703F">
        <w:rPr>
          <w:rFonts w:ascii="Tahoma" w:hAnsi="Tahoma" w:cs="Tahoma"/>
          <w:sz w:val="16"/>
          <w:szCs w:val="16"/>
        </w:rPr>
        <w:t>typ</w:t>
      </w:r>
      <w:r w:rsidR="006A0100" w:rsidRPr="0017703F">
        <w:rPr>
          <w:rFonts w:ascii="Tahoma" w:hAnsi="Tahoma" w:cs="Tahoma"/>
          <w:sz w:val="16"/>
          <w:szCs w:val="16"/>
        </w:rPr>
        <w:t xml:space="preserve"> </w:t>
      </w:r>
      <w:r w:rsidR="006A0100" w:rsidRPr="0017703F">
        <w:rPr>
          <w:rFonts w:ascii="Tahoma" w:hAnsi="Tahoma" w:cs="Tahoma"/>
          <w:b/>
          <w:sz w:val="16"/>
          <w:szCs w:val="16"/>
        </w:rPr>
        <w:t>ABL815 FLEX</w:t>
      </w:r>
      <w:r w:rsidR="00B02B2F" w:rsidRPr="0017703F">
        <w:rPr>
          <w:rFonts w:ascii="Tahoma" w:hAnsi="Tahoma" w:cs="Tahoma"/>
          <w:b/>
          <w:sz w:val="16"/>
          <w:szCs w:val="16"/>
        </w:rPr>
        <w:t xml:space="preserve">, </w:t>
      </w:r>
      <w:r w:rsidR="00B02B2F" w:rsidRPr="0017703F">
        <w:rPr>
          <w:rFonts w:ascii="Tahoma" w:hAnsi="Tahoma" w:cs="Tahoma"/>
          <w:sz w:val="16"/>
          <w:szCs w:val="16"/>
        </w:rPr>
        <w:t>výrobní číslo</w:t>
      </w:r>
      <w:r w:rsidR="006A0100" w:rsidRPr="0017703F">
        <w:rPr>
          <w:rFonts w:ascii="Tahoma" w:hAnsi="Tahoma" w:cs="Tahoma"/>
          <w:sz w:val="16"/>
          <w:szCs w:val="16"/>
        </w:rPr>
        <w:t xml:space="preserve"> </w:t>
      </w:r>
      <w:r w:rsidR="00780892" w:rsidRPr="0017703F">
        <w:rPr>
          <w:rFonts w:ascii="Tahoma" w:hAnsi="Tahoma" w:cs="Tahoma"/>
          <w:sz w:val="16"/>
          <w:szCs w:val="16"/>
        </w:rPr>
        <w:t xml:space="preserve">902-754R2846N0005 </w:t>
      </w:r>
      <w:r w:rsidRPr="0017703F">
        <w:rPr>
          <w:rFonts w:ascii="Tahoma" w:hAnsi="Tahoma" w:cs="Tahoma"/>
          <w:sz w:val="16"/>
          <w:szCs w:val="16"/>
        </w:rPr>
        <w:t>v</w:t>
      </w:r>
      <w:r w:rsidR="008A5F18" w:rsidRPr="0017703F">
        <w:rPr>
          <w:rFonts w:ascii="Tahoma" w:hAnsi="Tahoma" w:cs="Tahoma"/>
          <w:sz w:val="16"/>
          <w:szCs w:val="16"/>
        </w:rPr>
        <w:t> pořizovací ceně</w:t>
      </w:r>
      <w:r w:rsidR="00983E42" w:rsidRPr="0017703F">
        <w:rPr>
          <w:rFonts w:ascii="Tahoma" w:hAnsi="Tahoma" w:cs="Tahoma"/>
          <w:sz w:val="16"/>
          <w:szCs w:val="16"/>
        </w:rPr>
        <w:t xml:space="preserve"> </w:t>
      </w:r>
      <w:r w:rsidR="006A0100" w:rsidRPr="0017703F">
        <w:rPr>
          <w:rFonts w:ascii="Tahoma" w:hAnsi="Tahoma" w:cs="Tahoma"/>
          <w:sz w:val="16"/>
          <w:szCs w:val="16"/>
        </w:rPr>
        <w:t>1 </w:t>
      </w:r>
      <w:r w:rsidR="002E6D23" w:rsidRPr="0017703F">
        <w:rPr>
          <w:rFonts w:ascii="Tahoma" w:hAnsi="Tahoma" w:cs="Tahoma"/>
          <w:sz w:val="16"/>
          <w:szCs w:val="16"/>
        </w:rPr>
        <w:t>15</w:t>
      </w:r>
      <w:r w:rsidR="006A0100" w:rsidRPr="0017703F">
        <w:rPr>
          <w:rFonts w:ascii="Tahoma" w:hAnsi="Tahoma" w:cs="Tahoma"/>
          <w:sz w:val="16"/>
          <w:szCs w:val="16"/>
        </w:rPr>
        <w:t>0 000</w:t>
      </w:r>
      <w:r w:rsidRPr="0017703F">
        <w:rPr>
          <w:rFonts w:ascii="Tahoma" w:hAnsi="Tahoma" w:cs="Tahoma"/>
          <w:sz w:val="16"/>
          <w:szCs w:val="16"/>
        </w:rPr>
        <w:t>,- Kč</w:t>
      </w:r>
      <w:r w:rsidR="00DA5C28" w:rsidRPr="0017703F">
        <w:rPr>
          <w:rFonts w:ascii="Tahoma" w:hAnsi="Tahoma" w:cs="Tahoma"/>
          <w:sz w:val="16"/>
          <w:szCs w:val="16"/>
        </w:rPr>
        <w:t xml:space="preserve"> bez</w:t>
      </w:r>
      <w:r w:rsidR="00A50BD6" w:rsidRPr="0017703F">
        <w:rPr>
          <w:rFonts w:ascii="Tahoma" w:hAnsi="Tahoma" w:cs="Tahoma"/>
          <w:sz w:val="16"/>
          <w:szCs w:val="16"/>
        </w:rPr>
        <w:t> </w:t>
      </w:r>
      <w:r w:rsidR="00DA5C28" w:rsidRPr="0017703F">
        <w:rPr>
          <w:rFonts w:ascii="Tahoma" w:hAnsi="Tahoma" w:cs="Tahoma"/>
          <w:sz w:val="16"/>
          <w:szCs w:val="16"/>
        </w:rPr>
        <w:t>DPH</w:t>
      </w:r>
      <w:r w:rsidRPr="0017703F">
        <w:rPr>
          <w:rFonts w:ascii="Tahoma" w:hAnsi="Tahoma" w:cs="Tahoma"/>
          <w:sz w:val="16"/>
          <w:szCs w:val="16"/>
        </w:rPr>
        <w:t xml:space="preserve"> (dále jen „předmět výpůjčky“)</w:t>
      </w:r>
      <w:r w:rsidR="0021406B" w:rsidRPr="0017703F">
        <w:rPr>
          <w:rFonts w:ascii="Tahoma" w:hAnsi="Tahoma" w:cs="Tahoma"/>
          <w:sz w:val="16"/>
          <w:szCs w:val="16"/>
        </w:rPr>
        <w:t>.</w:t>
      </w:r>
    </w:p>
    <w:p w14:paraId="34E2A3BA" w14:textId="4949109F" w:rsidR="00B4341A" w:rsidRPr="0017703F" w:rsidRDefault="00B4341A" w:rsidP="0021406B">
      <w:pPr>
        <w:numPr>
          <w:ilvl w:val="0"/>
          <w:numId w:val="4"/>
        </w:numPr>
        <w:tabs>
          <w:tab w:val="left" w:pos="900"/>
          <w:tab w:val="left" w:pos="1440"/>
        </w:tabs>
        <w:jc w:val="both"/>
        <w:rPr>
          <w:rFonts w:ascii="Tahoma" w:hAnsi="Tahoma" w:cs="Tahoma"/>
          <w:sz w:val="16"/>
          <w:szCs w:val="16"/>
        </w:rPr>
      </w:pPr>
      <w:r w:rsidRPr="0017703F">
        <w:rPr>
          <w:rFonts w:ascii="Tahoma" w:hAnsi="Tahoma" w:cs="Tahoma"/>
          <w:sz w:val="16"/>
          <w:szCs w:val="16"/>
        </w:rPr>
        <w:t xml:space="preserve">Touto smlouvou </w:t>
      </w:r>
      <w:r w:rsidR="00DC249C" w:rsidRPr="0017703F">
        <w:rPr>
          <w:rFonts w:ascii="Tahoma" w:hAnsi="Tahoma" w:cs="Tahoma"/>
          <w:sz w:val="16"/>
          <w:szCs w:val="16"/>
        </w:rPr>
        <w:t>přenechává</w:t>
      </w:r>
      <w:r w:rsidR="00DC5626" w:rsidRPr="0017703F">
        <w:rPr>
          <w:rFonts w:ascii="Tahoma" w:hAnsi="Tahoma" w:cs="Tahoma"/>
          <w:sz w:val="16"/>
          <w:szCs w:val="16"/>
        </w:rPr>
        <w:t xml:space="preserve"> půjčitel</w:t>
      </w:r>
      <w:r w:rsidR="00CE4A2A" w:rsidRPr="0017703F">
        <w:rPr>
          <w:rFonts w:ascii="Tahoma" w:hAnsi="Tahoma" w:cs="Tahoma"/>
          <w:sz w:val="16"/>
          <w:szCs w:val="16"/>
        </w:rPr>
        <w:t xml:space="preserve"> vypůjčiteli</w:t>
      </w:r>
      <w:r w:rsidRPr="0017703F">
        <w:rPr>
          <w:rFonts w:ascii="Tahoma" w:hAnsi="Tahoma" w:cs="Tahoma"/>
          <w:sz w:val="16"/>
          <w:szCs w:val="16"/>
        </w:rPr>
        <w:t xml:space="preserve"> předmět výpůjčky </w:t>
      </w:r>
      <w:r w:rsidR="00CE4A2A" w:rsidRPr="0017703F">
        <w:rPr>
          <w:rFonts w:ascii="Tahoma" w:hAnsi="Tahoma" w:cs="Tahoma"/>
          <w:sz w:val="16"/>
          <w:szCs w:val="16"/>
        </w:rPr>
        <w:t>k bezplatnému dočasnému užívání</w:t>
      </w:r>
      <w:r w:rsidR="00DC5626" w:rsidRPr="0017703F">
        <w:rPr>
          <w:rFonts w:ascii="Tahoma" w:hAnsi="Tahoma" w:cs="Tahoma"/>
          <w:sz w:val="16"/>
          <w:szCs w:val="16"/>
        </w:rPr>
        <w:t xml:space="preserve"> </w:t>
      </w:r>
      <w:r w:rsidRPr="0017703F">
        <w:rPr>
          <w:rFonts w:ascii="Tahoma" w:hAnsi="Tahoma" w:cs="Tahoma"/>
          <w:sz w:val="16"/>
          <w:szCs w:val="16"/>
        </w:rPr>
        <w:t xml:space="preserve">na </w:t>
      </w:r>
      <w:r w:rsidR="006A0100" w:rsidRPr="0017703F">
        <w:rPr>
          <w:rFonts w:ascii="Tahoma" w:hAnsi="Tahoma" w:cs="Tahoma"/>
          <w:sz w:val="16"/>
          <w:szCs w:val="16"/>
        </w:rPr>
        <w:t xml:space="preserve">KARIM RES II </w:t>
      </w:r>
      <w:r w:rsidRPr="0017703F">
        <w:rPr>
          <w:rFonts w:ascii="Tahoma" w:hAnsi="Tahoma" w:cs="Tahoma"/>
          <w:sz w:val="16"/>
          <w:szCs w:val="16"/>
        </w:rPr>
        <w:t>za</w:t>
      </w:r>
      <w:r w:rsidR="00F51D4E" w:rsidRPr="0017703F">
        <w:rPr>
          <w:rFonts w:ascii="Tahoma" w:hAnsi="Tahoma" w:cs="Tahoma"/>
          <w:sz w:val="16"/>
          <w:szCs w:val="16"/>
        </w:rPr>
        <w:t> </w:t>
      </w:r>
      <w:r w:rsidRPr="0017703F">
        <w:rPr>
          <w:rFonts w:ascii="Tahoma" w:hAnsi="Tahoma" w:cs="Tahoma"/>
          <w:sz w:val="16"/>
          <w:szCs w:val="16"/>
        </w:rPr>
        <w:t>podmínek</w:t>
      </w:r>
      <w:r w:rsidR="00556798" w:rsidRPr="0017703F">
        <w:rPr>
          <w:rFonts w:ascii="Tahoma" w:hAnsi="Tahoma" w:cs="Tahoma"/>
          <w:sz w:val="16"/>
          <w:szCs w:val="16"/>
        </w:rPr>
        <w:t xml:space="preserve"> dále stanovených v této </w:t>
      </w:r>
      <w:r w:rsidRPr="0017703F">
        <w:rPr>
          <w:rFonts w:ascii="Tahoma" w:hAnsi="Tahoma" w:cs="Tahoma"/>
          <w:sz w:val="16"/>
          <w:szCs w:val="16"/>
        </w:rPr>
        <w:t>smlouvě</w:t>
      </w:r>
      <w:r w:rsidR="005C7D50" w:rsidRPr="0017703F">
        <w:rPr>
          <w:rFonts w:ascii="Tahoma" w:hAnsi="Tahoma" w:cs="Tahoma"/>
          <w:sz w:val="16"/>
          <w:szCs w:val="16"/>
        </w:rPr>
        <w:t xml:space="preserve"> a</w:t>
      </w:r>
      <w:r w:rsidR="00F3416E" w:rsidRPr="0017703F">
        <w:rPr>
          <w:rFonts w:ascii="Tahoma" w:hAnsi="Tahoma" w:cs="Tahoma"/>
          <w:sz w:val="16"/>
          <w:szCs w:val="16"/>
        </w:rPr>
        <w:t xml:space="preserve"> vypůjčitel</w:t>
      </w:r>
      <w:r w:rsidR="00B963CC" w:rsidRPr="0017703F">
        <w:rPr>
          <w:rFonts w:ascii="Tahoma" w:hAnsi="Tahoma" w:cs="Tahoma"/>
          <w:sz w:val="16"/>
          <w:szCs w:val="16"/>
        </w:rPr>
        <w:t xml:space="preserve"> nabývá právo předmět výpůjčky užívat způsobem dále stanoven</w:t>
      </w:r>
      <w:r w:rsidR="005C7D50" w:rsidRPr="0017703F">
        <w:rPr>
          <w:rFonts w:ascii="Tahoma" w:hAnsi="Tahoma" w:cs="Tahoma"/>
          <w:sz w:val="16"/>
          <w:szCs w:val="16"/>
        </w:rPr>
        <w:t>ý</w:t>
      </w:r>
      <w:r w:rsidR="00B963CC" w:rsidRPr="0017703F">
        <w:rPr>
          <w:rFonts w:ascii="Tahoma" w:hAnsi="Tahoma" w:cs="Tahoma"/>
          <w:sz w:val="16"/>
          <w:szCs w:val="16"/>
        </w:rPr>
        <w:t>m v této smlouvě.</w:t>
      </w:r>
      <w:r w:rsidRPr="0017703F">
        <w:rPr>
          <w:rFonts w:ascii="Tahoma" w:hAnsi="Tahoma" w:cs="Tahoma"/>
          <w:sz w:val="16"/>
          <w:szCs w:val="16"/>
        </w:rPr>
        <w:t xml:space="preserve"> </w:t>
      </w:r>
      <w:r w:rsidR="00E17B65" w:rsidRPr="0017703F">
        <w:rPr>
          <w:rFonts w:ascii="Tahoma" w:hAnsi="Tahoma" w:cs="Tahoma"/>
          <w:sz w:val="16"/>
          <w:szCs w:val="16"/>
        </w:rPr>
        <w:t>V</w:t>
      </w:r>
      <w:r w:rsidRPr="0017703F">
        <w:rPr>
          <w:rFonts w:ascii="Tahoma" w:hAnsi="Tahoma" w:cs="Tahoma"/>
          <w:sz w:val="16"/>
          <w:szCs w:val="16"/>
        </w:rPr>
        <w:t>ypůjčitel se zavazuje předmět výpůjčky vrátit půjčiteli, jakmile jej nebude potřebovat</w:t>
      </w:r>
      <w:r w:rsidR="008C7CF0" w:rsidRPr="0017703F">
        <w:rPr>
          <w:rFonts w:ascii="Tahoma" w:hAnsi="Tahoma" w:cs="Tahoma"/>
          <w:sz w:val="16"/>
          <w:szCs w:val="16"/>
        </w:rPr>
        <w:t xml:space="preserve"> nebo</w:t>
      </w:r>
      <w:r w:rsidR="00F51D4E" w:rsidRPr="0017703F">
        <w:rPr>
          <w:rFonts w:ascii="Tahoma" w:hAnsi="Tahoma" w:cs="Tahoma"/>
          <w:sz w:val="16"/>
          <w:szCs w:val="16"/>
        </w:rPr>
        <w:t> </w:t>
      </w:r>
      <w:r w:rsidR="008C7CF0" w:rsidRPr="0017703F">
        <w:rPr>
          <w:rFonts w:ascii="Tahoma" w:hAnsi="Tahoma" w:cs="Tahoma"/>
          <w:sz w:val="16"/>
          <w:szCs w:val="16"/>
        </w:rPr>
        <w:t>uplyne doba výpůjčky podle toho, která skutečnost nastane dříve</w:t>
      </w:r>
      <w:r w:rsidRPr="0017703F">
        <w:rPr>
          <w:rFonts w:ascii="Tahoma" w:hAnsi="Tahoma" w:cs="Tahoma"/>
          <w:sz w:val="16"/>
          <w:szCs w:val="16"/>
        </w:rPr>
        <w:t>.</w:t>
      </w:r>
    </w:p>
    <w:p w14:paraId="7EC5F409" w14:textId="3F3EEE0B" w:rsidR="00F02D65" w:rsidRPr="0017703F" w:rsidRDefault="00F02D65" w:rsidP="00141482">
      <w:pPr>
        <w:numPr>
          <w:ilvl w:val="0"/>
          <w:numId w:val="4"/>
        </w:numPr>
        <w:tabs>
          <w:tab w:val="clear" w:pos="360"/>
        </w:tabs>
        <w:spacing w:after="240"/>
        <w:jc w:val="both"/>
        <w:rPr>
          <w:rFonts w:ascii="Tahoma" w:hAnsi="Tahoma" w:cs="Tahoma"/>
          <w:sz w:val="16"/>
          <w:szCs w:val="16"/>
        </w:rPr>
      </w:pPr>
      <w:r w:rsidRPr="0017703F">
        <w:rPr>
          <w:rFonts w:ascii="Tahoma" w:hAnsi="Tahoma" w:cs="Tahoma"/>
          <w:sz w:val="16"/>
          <w:szCs w:val="16"/>
        </w:rPr>
        <w:t xml:space="preserve">Půjčitel se podpisem této smlouvy stane dodavatelem systémů, technologií a služeb, na kterých je provozována základní služba: Poskytování zdravotních služeb dle zákona č. 181/2014 Sb., o kybernetické bezpečnosti a o změně souvisejících zákonů (dále jen „ZKB“). Což znamená, že </w:t>
      </w:r>
      <w:r w:rsidR="008F22AD" w:rsidRPr="0017703F">
        <w:rPr>
          <w:rFonts w:ascii="Tahoma" w:hAnsi="Tahoma" w:cs="Tahoma"/>
          <w:sz w:val="16"/>
          <w:szCs w:val="16"/>
        </w:rPr>
        <w:t>půjčitel</w:t>
      </w:r>
      <w:r w:rsidRPr="0017703F">
        <w:rPr>
          <w:rFonts w:ascii="Tahoma" w:hAnsi="Tahoma" w:cs="Tahoma"/>
          <w:sz w:val="16"/>
          <w:szCs w:val="16"/>
        </w:rPr>
        <w:t xml:space="preserve"> se stane orgánem nebo osobou zajišťující provoz základní služby podle ZKB § 3 písm. f) a poskytování zdravotních služeb </w:t>
      </w:r>
      <w:r w:rsidR="00CE2890" w:rsidRPr="0017703F">
        <w:rPr>
          <w:rFonts w:ascii="Tahoma" w:hAnsi="Tahoma" w:cs="Tahoma"/>
          <w:sz w:val="16"/>
          <w:szCs w:val="16"/>
        </w:rPr>
        <w:t>vypůjčitelem</w:t>
      </w:r>
      <w:r w:rsidRPr="0017703F">
        <w:rPr>
          <w:rFonts w:ascii="Tahoma" w:hAnsi="Tahoma" w:cs="Tahoma"/>
          <w:sz w:val="16"/>
          <w:szCs w:val="16"/>
        </w:rPr>
        <w:t xml:space="preserve"> podle ZKB je závislé na zajištění provozu základní služby </w:t>
      </w:r>
      <w:r w:rsidR="00CE2890" w:rsidRPr="0017703F">
        <w:rPr>
          <w:rFonts w:ascii="Tahoma" w:hAnsi="Tahoma" w:cs="Tahoma"/>
          <w:sz w:val="16"/>
          <w:szCs w:val="16"/>
        </w:rPr>
        <w:t>půjčite</w:t>
      </w:r>
      <w:r w:rsidR="00B24A3C" w:rsidRPr="0017703F">
        <w:rPr>
          <w:rFonts w:ascii="Tahoma" w:hAnsi="Tahoma" w:cs="Tahoma"/>
          <w:sz w:val="16"/>
          <w:szCs w:val="16"/>
        </w:rPr>
        <w:t>lem</w:t>
      </w:r>
      <w:r w:rsidRPr="0017703F">
        <w:rPr>
          <w:rFonts w:ascii="Tahoma" w:hAnsi="Tahoma" w:cs="Tahoma"/>
          <w:sz w:val="16"/>
          <w:szCs w:val="16"/>
        </w:rPr>
        <w:t>.</w:t>
      </w:r>
    </w:p>
    <w:p w14:paraId="7ADD2FD9" w14:textId="77777777" w:rsidR="00B4341A" w:rsidRPr="0017703F" w:rsidRDefault="00B4341A" w:rsidP="0021406B">
      <w:pPr>
        <w:rPr>
          <w:rFonts w:ascii="Tahoma" w:hAnsi="Tahoma" w:cs="Tahoma"/>
          <w:sz w:val="16"/>
          <w:szCs w:val="16"/>
        </w:rPr>
      </w:pPr>
    </w:p>
    <w:p w14:paraId="128180A9" w14:textId="77777777" w:rsidR="00B4341A" w:rsidRPr="0017703F" w:rsidRDefault="00B4341A" w:rsidP="0021406B">
      <w:pPr>
        <w:jc w:val="center"/>
        <w:outlineLvl w:val="0"/>
        <w:rPr>
          <w:rFonts w:ascii="Tahoma" w:hAnsi="Tahoma" w:cs="Tahoma"/>
          <w:b/>
          <w:sz w:val="16"/>
          <w:szCs w:val="16"/>
        </w:rPr>
      </w:pPr>
      <w:r w:rsidRPr="0017703F">
        <w:rPr>
          <w:rFonts w:ascii="Tahoma" w:hAnsi="Tahoma" w:cs="Tahoma"/>
          <w:b/>
          <w:sz w:val="16"/>
          <w:szCs w:val="16"/>
        </w:rPr>
        <w:t xml:space="preserve">II. Předání a doba </w:t>
      </w:r>
      <w:r w:rsidR="008736CE" w:rsidRPr="0017703F">
        <w:rPr>
          <w:rFonts w:ascii="Tahoma" w:hAnsi="Tahoma" w:cs="Tahoma"/>
          <w:b/>
          <w:sz w:val="16"/>
          <w:szCs w:val="16"/>
        </w:rPr>
        <w:t>výpůjčky</w:t>
      </w:r>
    </w:p>
    <w:p w14:paraId="40BC62ED" w14:textId="18775D74" w:rsidR="00B4341A" w:rsidRPr="0017703F" w:rsidRDefault="00B4341A" w:rsidP="0021406B">
      <w:pPr>
        <w:numPr>
          <w:ilvl w:val="0"/>
          <w:numId w:val="7"/>
        </w:numPr>
        <w:tabs>
          <w:tab w:val="left" w:pos="900"/>
          <w:tab w:val="left" w:pos="1440"/>
        </w:tabs>
        <w:jc w:val="both"/>
        <w:rPr>
          <w:rFonts w:ascii="Tahoma" w:hAnsi="Tahoma" w:cs="Tahoma"/>
          <w:sz w:val="16"/>
          <w:szCs w:val="16"/>
        </w:rPr>
      </w:pPr>
      <w:r w:rsidRPr="0017703F">
        <w:rPr>
          <w:rFonts w:ascii="Tahoma" w:hAnsi="Tahoma" w:cs="Tahoma"/>
          <w:sz w:val="16"/>
          <w:szCs w:val="16"/>
        </w:rPr>
        <w:t>K předání předmětu výpůjčky a jeho převzetí dojde na</w:t>
      </w:r>
      <w:r w:rsidR="00983E42" w:rsidRPr="0017703F">
        <w:rPr>
          <w:rFonts w:ascii="Tahoma" w:hAnsi="Tahoma" w:cs="Tahoma"/>
          <w:sz w:val="16"/>
          <w:szCs w:val="16"/>
        </w:rPr>
        <w:t xml:space="preserve"> </w:t>
      </w:r>
      <w:bookmarkStart w:id="1" w:name="_Hlk164159541"/>
      <w:r w:rsidR="00C603A9" w:rsidRPr="0017703F">
        <w:rPr>
          <w:rFonts w:ascii="Tahoma" w:hAnsi="Tahoma" w:cs="Tahoma"/>
          <w:sz w:val="16"/>
          <w:szCs w:val="16"/>
        </w:rPr>
        <w:t>KARIM RES II</w:t>
      </w:r>
      <w:bookmarkEnd w:id="1"/>
      <w:r w:rsidR="00EA7DF4" w:rsidRPr="0017703F">
        <w:rPr>
          <w:rFonts w:ascii="Tahoma" w:hAnsi="Tahoma" w:cs="Tahoma"/>
          <w:sz w:val="16"/>
          <w:szCs w:val="16"/>
        </w:rPr>
        <w:t>, adresa</w:t>
      </w:r>
      <w:r w:rsidR="00983E42" w:rsidRPr="0017703F">
        <w:rPr>
          <w:rFonts w:ascii="Tahoma" w:hAnsi="Tahoma" w:cs="Tahoma"/>
          <w:sz w:val="16"/>
          <w:szCs w:val="16"/>
        </w:rPr>
        <w:t xml:space="preserve"> </w:t>
      </w:r>
      <w:r w:rsidR="00374D8A" w:rsidRPr="0017703F">
        <w:rPr>
          <w:rFonts w:ascii="Tahoma" w:hAnsi="Tahoma" w:cs="Tahoma"/>
          <w:sz w:val="16"/>
          <w:szCs w:val="16"/>
        </w:rPr>
        <w:t>U Nemocnice 2, Praha 2, 128 08</w:t>
      </w:r>
      <w:r w:rsidRPr="0017703F">
        <w:rPr>
          <w:rFonts w:ascii="Tahoma" w:hAnsi="Tahoma" w:cs="Tahoma"/>
          <w:sz w:val="16"/>
          <w:szCs w:val="16"/>
        </w:rPr>
        <w:t xml:space="preserve"> </w:t>
      </w:r>
      <w:r w:rsidR="00AA6C79" w:rsidRPr="0017703F">
        <w:rPr>
          <w:rFonts w:ascii="Tahoma" w:hAnsi="Tahoma" w:cs="Tahoma"/>
          <w:sz w:val="16"/>
          <w:szCs w:val="16"/>
        </w:rPr>
        <w:t>do 14 dnů od</w:t>
      </w:r>
      <w:r w:rsidR="00C76413" w:rsidRPr="0017703F">
        <w:rPr>
          <w:rFonts w:ascii="Tahoma" w:hAnsi="Tahoma" w:cs="Tahoma"/>
          <w:sz w:val="16"/>
          <w:szCs w:val="16"/>
        </w:rPr>
        <w:t>e dne</w:t>
      </w:r>
      <w:r w:rsidR="00AA6C79" w:rsidRPr="0017703F">
        <w:rPr>
          <w:rFonts w:ascii="Tahoma" w:hAnsi="Tahoma" w:cs="Tahoma"/>
          <w:sz w:val="16"/>
          <w:szCs w:val="16"/>
        </w:rPr>
        <w:t xml:space="preserve"> </w:t>
      </w:r>
      <w:r w:rsidR="00C76413" w:rsidRPr="0017703F">
        <w:rPr>
          <w:rFonts w:ascii="Tahoma" w:hAnsi="Tahoma" w:cs="Tahoma"/>
          <w:sz w:val="16"/>
          <w:szCs w:val="16"/>
        </w:rPr>
        <w:t xml:space="preserve">účinnosti </w:t>
      </w:r>
      <w:r w:rsidRPr="0017703F">
        <w:rPr>
          <w:rFonts w:ascii="Tahoma" w:hAnsi="Tahoma" w:cs="Tahoma"/>
          <w:sz w:val="16"/>
          <w:szCs w:val="16"/>
        </w:rPr>
        <w:t>této smlouvy.</w:t>
      </w:r>
    </w:p>
    <w:p w14:paraId="162BE668" w14:textId="6A17D804" w:rsidR="00B4341A" w:rsidRPr="0017703F" w:rsidRDefault="00B4341A" w:rsidP="006B6520">
      <w:pPr>
        <w:numPr>
          <w:ilvl w:val="0"/>
          <w:numId w:val="7"/>
        </w:numPr>
        <w:tabs>
          <w:tab w:val="left" w:pos="900"/>
          <w:tab w:val="left" w:pos="1440"/>
        </w:tabs>
        <w:jc w:val="both"/>
        <w:rPr>
          <w:rFonts w:ascii="Tahoma" w:hAnsi="Tahoma" w:cs="Tahoma"/>
          <w:sz w:val="16"/>
          <w:szCs w:val="16"/>
        </w:rPr>
      </w:pPr>
      <w:r w:rsidRPr="0017703F">
        <w:rPr>
          <w:rFonts w:ascii="Tahoma" w:hAnsi="Tahoma" w:cs="Tahoma"/>
          <w:sz w:val="16"/>
          <w:szCs w:val="16"/>
        </w:rPr>
        <w:t xml:space="preserve">K vrácení předmětu výpůjčky dojde </w:t>
      </w:r>
      <w:r w:rsidR="00C76413" w:rsidRPr="0017703F">
        <w:rPr>
          <w:rFonts w:ascii="Tahoma" w:hAnsi="Tahoma" w:cs="Tahoma"/>
          <w:sz w:val="16"/>
          <w:szCs w:val="16"/>
        </w:rPr>
        <w:t>na</w:t>
      </w:r>
      <w:r w:rsidRPr="0017703F">
        <w:rPr>
          <w:rFonts w:ascii="Tahoma" w:hAnsi="Tahoma" w:cs="Tahoma"/>
          <w:sz w:val="16"/>
          <w:szCs w:val="16"/>
        </w:rPr>
        <w:t xml:space="preserve"> místě </w:t>
      </w:r>
      <w:r w:rsidR="00C76413" w:rsidRPr="0017703F">
        <w:rPr>
          <w:rFonts w:ascii="Tahoma" w:hAnsi="Tahoma" w:cs="Tahoma"/>
          <w:sz w:val="16"/>
          <w:szCs w:val="16"/>
        </w:rPr>
        <w:t xml:space="preserve">dle </w:t>
      </w:r>
      <w:r w:rsidR="007B75FE" w:rsidRPr="0017703F">
        <w:rPr>
          <w:rFonts w:ascii="Tahoma" w:hAnsi="Tahoma" w:cs="Tahoma"/>
          <w:sz w:val="16"/>
          <w:szCs w:val="16"/>
        </w:rPr>
        <w:t>předchozíh</w:t>
      </w:r>
      <w:r w:rsidR="00E17B65" w:rsidRPr="0017703F">
        <w:rPr>
          <w:rFonts w:ascii="Tahoma" w:hAnsi="Tahoma" w:cs="Tahoma"/>
          <w:sz w:val="16"/>
          <w:szCs w:val="16"/>
        </w:rPr>
        <w:t>o</w:t>
      </w:r>
      <w:r w:rsidR="007B75FE" w:rsidRPr="0017703F">
        <w:rPr>
          <w:rFonts w:ascii="Tahoma" w:hAnsi="Tahoma" w:cs="Tahoma"/>
          <w:sz w:val="16"/>
          <w:szCs w:val="16"/>
        </w:rPr>
        <w:t xml:space="preserve"> odstavce</w:t>
      </w:r>
      <w:r w:rsidRPr="0017703F">
        <w:rPr>
          <w:rFonts w:ascii="Tahoma" w:hAnsi="Tahoma" w:cs="Tahoma"/>
          <w:sz w:val="16"/>
          <w:szCs w:val="16"/>
        </w:rPr>
        <w:t>. Vypůjčitel je povinen alespoň 2 pracovní dny předem půjčitel</w:t>
      </w:r>
      <w:r w:rsidR="007B75FE" w:rsidRPr="0017703F">
        <w:rPr>
          <w:rFonts w:ascii="Tahoma" w:hAnsi="Tahoma" w:cs="Tahoma"/>
          <w:sz w:val="16"/>
          <w:szCs w:val="16"/>
        </w:rPr>
        <w:t>e písemně informovat</w:t>
      </w:r>
      <w:r w:rsidR="008C3EDB" w:rsidRPr="0017703F">
        <w:rPr>
          <w:rFonts w:ascii="Tahoma" w:hAnsi="Tahoma" w:cs="Tahoma"/>
          <w:sz w:val="16"/>
          <w:szCs w:val="16"/>
        </w:rPr>
        <w:t xml:space="preserve"> o termínu a času </w:t>
      </w:r>
      <w:r w:rsidR="00C50A22" w:rsidRPr="0017703F">
        <w:rPr>
          <w:rFonts w:ascii="Tahoma" w:hAnsi="Tahoma" w:cs="Tahoma"/>
          <w:sz w:val="16"/>
          <w:szCs w:val="16"/>
        </w:rPr>
        <w:t>vrácení předmětu výpůjčky</w:t>
      </w:r>
      <w:r w:rsidRPr="0017703F">
        <w:rPr>
          <w:rFonts w:ascii="Tahoma" w:hAnsi="Tahoma" w:cs="Tahoma"/>
          <w:sz w:val="16"/>
          <w:szCs w:val="16"/>
        </w:rPr>
        <w:t xml:space="preserve">. </w:t>
      </w:r>
      <w:r w:rsidR="00B64D32" w:rsidRPr="0017703F">
        <w:rPr>
          <w:rFonts w:ascii="Tahoma" w:hAnsi="Tahoma" w:cs="Tahoma"/>
          <w:sz w:val="16"/>
          <w:szCs w:val="16"/>
        </w:rPr>
        <w:t>Půjčitel je povinen předmět výpůjčky ve stanovené době převzít</w:t>
      </w:r>
      <w:r w:rsidR="00635301" w:rsidRPr="0017703F">
        <w:rPr>
          <w:rFonts w:ascii="Tahoma" w:hAnsi="Tahoma" w:cs="Tahoma"/>
          <w:sz w:val="16"/>
          <w:szCs w:val="16"/>
        </w:rPr>
        <w:t xml:space="preserve">, </w:t>
      </w:r>
      <w:r w:rsidR="000E0FD6" w:rsidRPr="0017703F">
        <w:rPr>
          <w:rFonts w:ascii="Tahoma" w:hAnsi="Tahoma" w:cs="Tahoma"/>
          <w:sz w:val="16"/>
          <w:szCs w:val="16"/>
        </w:rPr>
        <w:t>jinak odešle vypůjčitel</w:t>
      </w:r>
      <w:r w:rsidR="00D22F73" w:rsidRPr="0017703F">
        <w:rPr>
          <w:rFonts w:ascii="Tahoma" w:hAnsi="Tahoma" w:cs="Tahoma"/>
          <w:sz w:val="16"/>
          <w:szCs w:val="16"/>
        </w:rPr>
        <w:t xml:space="preserve"> půjčiteli</w:t>
      </w:r>
      <w:r w:rsidR="000E0FD6" w:rsidRPr="0017703F">
        <w:rPr>
          <w:rFonts w:ascii="Tahoma" w:hAnsi="Tahoma" w:cs="Tahoma"/>
          <w:sz w:val="16"/>
          <w:szCs w:val="16"/>
        </w:rPr>
        <w:t xml:space="preserve"> předmět výpůjčky na náklady půjčitele. Vypůjčitel je </w:t>
      </w:r>
      <w:r w:rsidR="00967B19" w:rsidRPr="0017703F">
        <w:rPr>
          <w:rFonts w:ascii="Tahoma" w:hAnsi="Tahoma" w:cs="Tahoma"/>
          <w:sz w:val="16"/>
          <w:szCs w:val="16"/>
        </w:rPr>
        <w:t>povinen</w:t>
      </w:r>
      <w:r w:rsidR="000E0FD6" w:rsidRPr="0017703F">
        <w:rPr>
          <w:rFonts w:ascii="Tahoma" w:hAnsi="Tahoma" w:cs="Tahoma"/>
          <w:sz w:val="16"/>
          <w:szCs w:val="16"/>
        </w:rPr>
        <w:t xml:space="preserve"> </w:t>
      </w:r>
      <w:r w:rsidR="00C761F7" w:rsidRPr="0017703F">
        <w:rPr>
          <w:rFonts w:ascii="Tahoma" w:hAnsi="Tahoma" w:cs="Tahoma"/>
          <w:sz w:val="16"/>
          <w:szCs w:val="16"/>
        </w:rPr>
        <w:t>vrátit p</w:t>
      </w:r>
      <w:r w:rsidRPr="0017703F">
        <w:rPr>
          <w:rFonts w:ascii="Tahoma" w:hAnsi="Tahoma" w:cs="Tahoma"/>
          <w:sz w:val="16"/>
          <w:szCs w:val="16"/>
        </w:rPr>
        <w:t>ředmět výpůjčky ve stavu, v</w:t>
      </w:r>
      <w:r w:rsidR="00C761F7" w:rsidRPr="0017703F">
        <w:rPr>
          <w:rFonts w:ascii="Tahoma" w:hAnsi="Tahoma" w:cs="Tahoma"/>
          <w:sz w:val="16"/>
          <w:szCs w:val="16"/>
        </w:rPr>
        <w:t>e kterém</w:t>
      </w:r>
      <w:r w:rsidRPr="0017703F">
        <w:rPr>
          <w:rFonts w:ascii="Tahoma" w:hAnsi="Tahoma" w:cs="Tahoma"/>
          <w:sz w:val="16"/>
          <w:szCs w:val="16"/>
        </w:rPr>
        <w:t xml:space="preserve"> byl vypůjčitelem převzat, s přihlédnutím k obvyklému opotřebení.</w:t>
      </w:r>
    </w:p>
    <w:p w14:paraId="2D32E220" w14:textId="64570F7D" w:rsidR="00231334" w:rsidRPr="0017703F" w:rsidRDefault="00B4341A" w:rsidP="007660C0">
      <w:pPr>
        <w:numPr>
          <w:ilvl w:val="0"/>
          <w:numId w:val="7"/>
        </w:numPr>
        <w:tabs>
          <w:tab w:val="left" w:pos="900"/>
          <w:tab w:val="left" w:pos="1440"/>
        </w:tabs>
        <w:jc w:val="both"/>
        <w:rPr>
          <w:rFonts w:ascii="Tahoma" w:hAnsi="Tahoma" w:cs="Tahoma"/>
          <w:sz w:val="16"/>
          <w:szCs w:val="16"/>
        </w:rPr>
      </w:pPr>
      <w:r w:rsidRPr="0017703F">
        <w:rPr>
          <w:rFonts w:ascii="Tahoma" w:hAnsi="Tahoma" w:cs="Tahoma"/>
          <w:sz w:val="16"/>
          <w:szCs w:val="16"/>
        </w:rPr>
        <w:t xml:space="preserve">Doba </w:t>
      </w:r>
      <w:r w:rsidR="00481EE4" w:rsidRPr="0017703F">
        <w:rPr>
          <w:rFonts w:ascii="Tahoma" w:hAnsi="Tahoma" w:cs="Tahoma"/>
          <w:sz w:val="16"/>
          <w:szCs w:val="16"/>
        </w:rPr>
        <w:t xml:space="preserve">výpůjčky </w:t>
      </w:r>
      <w:r w:rsidRPr="0017703F">
        <w:rPr>
          <w:rFonts w:ascii="Tahoma" w:hAnsi="Tahoma" w:cs="Tahoma"/>
          <w:sz w:val="16"/>
          <w:szCs w:val="16"/>
        </w:rPr>
        <w:t>se sjednává na dobu</w:t>
      </w:r>
      <w:r w:rsidR="00983E42" w:rsidRPr="0017703F">
        <w:rPr>
          <w:rFonts w:ascii="Tahoma" w:hAnsi="Tahoma" w:cs="Tahoma"/>
          <w:sz w:val="16"/>
          <w:szCs w:val="16"/>
        </w:rPr>
        <w:t xml:space="preserve"> </w:t>
      </w:r>
      <w:r w:rsidR="006A0100" w:rsidRPr="0017703F">
        <w:rPr>
          <w:rFonts w:ascii="Tahoma" w:hAnsi="Tahoma" w:cs="Tahoma"/>
          <w:sz w:val="16"/>
          <w:szCs w:val="16"/>
        </w:rPr>
        <w:t>neurčitou</w:t>
      </w:r>
      <w:r w:rsidRPr="0017703F">
        <w:rPr>
          <w:rFonts w:ascii="Tahoma" w:hAnsi="Tahoma" w:cs="Tahoma"/>
          <w:sz w:val="16"/>
          <w:szCs w:val="16"/>
        </w:rPr>
        <w:t>.</w:t>
      </w:r>
      <w:r w:rsidR="00231334" w:rsidRPr="0017703F">
        <w:rPr>
          <w:rFonts w:ascii="Tahoma" w:hAnsi="Tahoma" w:cs="Tahoma"/>
          <w:sz w:val="16"/>
          <w:szCs w:val="16"/>
        </w:rPr>
        <w:t xml:space="preserve"> </w:t>
      </w:r>
    </w:p>
    <w:p w14:paraId="48F6B00A" w14:textId="3C061EDA" w:rsidR="006A0100" w:rsidRPr="0017703F" w:rsidRDefault="00231334" w:rsidP="00C72BEE">
      <w:pPr>
        <w:pStyle w:val="Odstavecseseznamem"/>
        <w:numPr>
          <w:ilvl w:val="0"/>
          <w:numId w:val="7"/>
        </w:numPr>
        <w:tabs>
          <w:tab w:val="left" w:pos="900"/>
          <w:tab w:val="left" w:pos="1440"/>
        </w:tabs>
        <w:jc w:val="both"/>
        <w:rPr>
          <w:rFonts w:ascii="Tahoma" w:hAnsi="Tahoma" w:cs="Tahoma"/>
          <w:sz w:val="16"/>
          <w:szCs w:val="16"/>
        </w:rPr>
      </w:pPr>
      <w:r w:rsidRPr="0017703F">
        <w:rPr>
          <w:rFonts w:ascii="Tahoma" w:hAnsi="Tahoma" w:cs="Tahoma"/>
          <w:sz w:val="16"/>
          <w:szCs w:val="16"/>
        </w:rPr>
        <w:t xml:space="preserve">Kontaktní osobou za vypůjčitele je pracovník Evidence OZT, tel.: </w:t>
      </w:r>
      <w:r w:rsidR="00B71232">
        <w:rPr>
          <w:rFonts w:ascii="Tahoma" w:hAnsi="Tahoma" w:cs="Tahoma"/>
          <w:sz w:val="16"/>
          <w:szCs w:val="16"/>
        </w:rPr>
        <w:t>xxxxxxxxx</w:t>
      </w:r>
      <w:r w:rsidRPr="0017703F">
        <w:rPr>
          <w:rFonts w:ascii="Tahoma" w:hAnsi="Tahoma" w:cs="Tahoma"/>
          <w:sz w:val="16"/>
          <w:szCs w:val="16"/>
        </w:rPr>
        <w:t xml:space="preserve"> e-mail: </w:t>
      </w:r>
      <w:hyperlink r:id="rId13" w:history="1">
        <w:r w:rsidRPr="0017703F">
          <w:rPr>
            <w:rStyle w:val="Hypertextovodkaz"/>
            <w:rFonts w:ascii="Tahoma" w:hAnsi="Tahoma" w:cs="Tahoma"/>
            <w:sz w:val="16"/>
            <w:szCs w:val="16"/>
          </w:rPr>
          <w:t>evidence.OZT@vfn.cz</w:t>
        </w:r>
      </w:hyperlink>
      <w:r w:rsidRPr="0017703F">
        <w:rPr>
          <w:rFonts w:ascii="Tahoma" w:hAnsi="Tahoma" w:cs="Tahoma"/>
          <w:sz w:val="16"/>
          <w:szCs w:val="16"/>
        </w:rPr>
        <w:t xml:space="preserve"> a správce ZT na</w:t>
      </w:r>
      <w:r w:rsidR="005C06E8" w:rsidRPr="0017703F">
        <w:rPr>
          <w:rFonts w:ascii="Tahoma" w:hAnsi="Tahoma" w:cs="Tahoma"/>
          <w:sz w:val="16"/>
          <w:szCs w:val="16"/>
        </w:rPr>
        <w:t xml:space="preserve"> </w:t>
      </w:r>
      <w:r w:rsidR="00C603A9" w:rsidRPr="0017703F">
        <w:rPr>
          <w:rFonts w:ascii="Tahoma" w:hAnsi="Tahoma" w:cs="Tahoma"/>
          <w:sz w:val="16"/>
          <w:szCs w:val="16"/>
        </w:rPr>
        <w:t>KARIM</w:t>
      </w:r>
      <w:r w:rsidR="00F51D4E" w:rsidRPr="0017703F">
        <w:rPr>
          <w:rFonts w:ascii="Tahoma" w:hAnsi="Tahoma" w:cs="Tahoma"/>
          <w:sz w:val="16"/>
          <w:szCs w:val="16"/>
        </w:rPr>
        <w:t> </w:t>
      </w:r>
      <w:r w:rsidR="00B71232">
        <w:rPr>
          <w:rFonts w:ascii="Tahoma" w:hAnsi="Tahoma" w:cs="Tahoma"/>
          <w:sz w:val="16"/>
          <w:szCs w:val="16"/>
        </w:rPr>
        <w:t>xxxxxxxxxx</w:t>
      </w:r>
      <w:r w:rsidR="00210C58" w:rsidRPr="0017703F">
        <w:rPr>
          <w:rFonts w:ascii="Tahoma" w:hAnsi="Tahoma" w:cs="Tahoma"/>
          <w:sz w:val="16"/>
          <w:szCs w:val="16"/>
        </w:rPr>
        <w:t xml:space="preserve">, </w:t>
      </w:r>
      <w:r w:rsidR="00B71232">
        <w:rPr>
          <w:rFonts w:ascii="Tahoma" w:hAnsi="Tahoma" w:cs="Tahoma"/>
          <w:sz w:val="16"/>
          <w:szCs w:val="16"/>
        </w:rPr>
        <w:t>xxxxxxxxxx</w:t>
      </w:r>
      <w:r w:rsidR="000C4A95" w:rsidRPr="0017703F">
        <w:rPr>
          <w:rFonts w:ascii="Tahoma" w:hAnsi="Tahoma" w:cs="Tahoma"/>
          <w:sz w:val="16"/>
          <w:szCs w:val="16"/>
        </w:rPr>
        <w:t xml:space="preserve">, </w:t>
      </w:r>
      <w:r w:rsidR="00B71232" w:rsidRPr="00B71232">
        <w:rPr>
          <w:rFonts w:ascii="Tahoma" w:hAnsi="Tahoma" w:cs="Tahoma"/>
          <w:sz w:val="16"/>
          <w:szCs w:val="16"/>
        </w:rPr>
        <w:t>xxxxxxxxxx</w:t>
      </w:r>
      <w:r w:rsidR="00983E42" w:rsidRPr="0017703F">
        <w:rPr>
          <w:rFonts w:ascii="Tahoma" w:hAnsi="Tahoma" w:cs="Tahoma"/>
          <w:sz w:val="16"/>
          <w:szCs w:val="16"/>
        </w:rPr>
        <w:t>.</w:t>
      </w:r>
      <w:r w:rsidR="0042670B" w:rsidRPr="0017703F">
        <w:rPr>
          <w:rFonts w:ascii="Tahoma" w:hAnsi="Tahoma" w:cs="Tahoma"/>
          <w:sz w:val="16"/>
          <w:szCs w:val="16"/>
        </w:rPr>
        <w:t xml:space="preserve"> </w:t>
      </w:r>
      <w:r w:rsidR="001F50DA" w:rsidRPr="0017703F">
        <w:rPr>
          <w:rFonts w:ascii="Tahoma" w:hAnsi="Tahoma" w:cs="Tahoma"/>
          <w:sz w:val="16"/>
          <w:szCs w:val="16"/>
        </w:rPr>
        <w:t xml:space="preserve">Kontaktní osobou půjčitele je: </w:t>
      </w:r>
      <w:r w:rsidR="00B71232">
        <w:rPr>
          <w:rFonts w:ascii="Tahoma" w:hAnsi="Tahoma" w:cs="Tahoma"/>
          <w:sz w:val="16"/>
          <w:szCs w:val="16"/>
        </w:rPr>
        <w:t>xxxxxxxxxxx</w:t>
      </w:r>
      <w:r w:rsidR="006A0100" w:rsidRPr="0017703F">
        <w:rPr>
          <w:rFonts w:ascii="Tahoma" w:hAnsi="Tahoma" w:cs="Tahoma"/>
          <w:sz w:val="16"/>
          <w:szCs w:val="16"/>
        </w:rPr>
        <w:t xml:space="preserve">, tel.: </w:t>
      </w:r>
      <w:r w:rsidR="00B71232">
        <w:rPr>
          <w:rFonts w:ascii="Tahoma" w:hAnsi="Tahoma" w:cs="Tahoma"/>
          <w:sz w:val="16"/>
          <w:szCs w:val="16"/>
        </w:rPr>
        <w:t>xxxxxxxxx</w:t>
      </w:r>
      <w:r w:rsidR="006A0100" w:rsidRPr="0017703F">
        <w:rPr>
          <w:rFonts w:ascii="Tahoma" w:hAnsi="Tahoma" w:cs="Tahoma"/>
          <w:sz w:val="16"/>
          <w:szCs w:val="16"/>
        </w:rPr>
        <w:t xml:space="preserve">, e-mail: </w:t>
      </w:r>
      <w:r w:rsidR="00B71232">
        <w:rPr>
          <w:rFonts w:ascii="Tahoma" w:hAnsi="Tahoma" w:cs="Tahoma"/>
          <w:sz w:val="16"/>
          <w:szCs w:val="16"/>
        </w:rPr>
        <w:t>xxxxxxxxxxx</w:t>
      </w:r>
    </w:p>
    <w:p w14:paraId="75CB9615" w14:textId="3ACC53E3" w:rsidR="00B4341A" w:rsidRPr="0017703F" w:rsidRDefault="00B4341A" w:rsidP="00F02D65">
      <w:pPr>
        <w:tabs>
          <w:tab w:val="left" w:pos="900"/>
          <w:tab w:val="left" w:pos="1440"/>
        </w:tabs>
        <w:ind w:left="360"/>
        <w:jc w:val="both"/>
        <w:rPr>
          <w:rFonts w:ascii="Tahoma" w:hAnsi="Tahoma" w:cs="Tahoma"/>
          <w:sz w:val="16"/>
          <w:szCs w:val="16"/>
        </w:rPr>
      </w:pPr>
    </w:p>
    <w:p w14:paraId="79BDBC88" w14:textId="77777777" w:rsidR="00731CDE" w:rsidRPr="0017703F" w:rsidRDefault="00731CDE" w:rsidP="004826F7">
      <w:pPr>
        <w:tabs>
          <w:tab w:val="left" w:pos="900"/>
          <w:tab w:val="left" w:pos="1440"/>
        </w:tabs>
        <w:ind w:left="360"/>
        <w:jc w:val="both"/>
        <w:rPr>
          <w:rFonts w:ascii="Tahoma" w:hAnsi="Tahoma" w:cs="Tahoma"/>
          <w:sz w:val="16"/>
          <w:szCs w:val="16"/>
        </w:rPr>
      </w:pPr>
    </w:p>
    <w:p w14:paraId="1E499A8B" w14:textId="3A163FDF" w:rsidR="00B4341A" w:rsidRPr="0017703F" w:rsidRDefault="00B4341A" w:rsidP="0021406B">
      <w:pPr>
        <w:jc w:val="center"/>
        <w:outlineLvl w:val="0"/>
        <w:rPr>
          <w:rFonts w:ascii="Tahoma" w:hAnsi="Tahoma" w:cs="Tahoma"/>
          <w:b/>
          <w:sz w:val="16"/>
          <w:szCs w:val="16"/>
        </w:rPr>
      </w:pPr>
      <w:r w:rsidRPr="0017703F">
        <w:rPr>
          <w:rFonts w:ascii="Tahoma" w:hAnsi="Tahoma" w:cs="Tahoma"/>
          <w:b/>
          <w:sz w:val="16"/>
          <w:szCs w:val="16"/>
        </w:rPr>
        <w:t>III. Práva a povinnosti půjčitele</w:t>
      </w:r>
    </w:p>
    <w:p w14:paraId="766D058A" w14:textId="6DAFA933" w:rsidR="00B4341A" w:rsidRPr="0017703F" w:rsidRDefault="00B4341A" w:rsidP="00FB0054">
      <w:pPr>
        <w:numPr>
          <w:ilvl w:val="0"/>
          <w:numId w:val="8"/>
        </w:numPr>
        <w:tabs>
          <w:tab w:val="left" w:pos="900"/>
          <w:tab w:val="left" w:pos="1440"/>
        </w:tabs>
        <w:jc w:val="both"/>
        <w:rPr>
          <w:rFonts w:ascii="Tahoma" w:hAnsi="Tahoma" w:cs="Tahoma"/>
          <w:sz w:val="16"/>
          <w:szCs w:val="16"/>
        </w:rPr>
      </w:pPr>
      <w:r w:rsidRPr="0017703F">
        <w:rPr>
          <w:rFonts w:ascii="Tahoma" w:hAnsi="Tahoma" w:cs="Tahoma"/>
          <w:sz w:val="16"/>
          <w:szCs w:val="16"/>
        </w:rPr>
        <w:t>Půjčitel je povinen předat vypůjčiteli předmět výpůjčky ve stavu způsobilém k jeho řádnému užívání.</w:t>
      </w:r>
      <w:r w:rsidR="00B365BB" w:rsidRPr="0017703F">
        <w:rPr>
          <w:rFonts w:ascii="Tahoma" w:hAnsi="Tahoma" w:cs="Tahoma"/>
          <w:sz w:val="16"/>
          <w:szCs w:val="16"/>
        </w:rPr>
        <w:t xml:space="preserve"> </w:t>
      </w:r>
      <w:r w:rsidR="00FB0054" w:rsidRPr="0017703F">
        <w:rPr>
          <w:rFonts w:ascii="Tahoma" w:hAnsi="Tahoma" w:cs="Tahoma"/>
          <w:sz w:val="16"/>
          <w:szCs w:val="16"/>
        </w:rPr>
        <w:t>Půjčitel prohlašuje, že</w:t>
      </w:r>
      <w:r w:rsidR="00F51D4E" w:rsidRPr="0017703F">
        <w:rPr>
          <w:rFonts w:ascii="Tahoma" w:hAnsi="Tahoma" w:cs="Tahoma"/>
          <w:sz w:val="16"/>
          <w:szCs w:val="16"/>
        </w:rPr>
        <w:t> </w:t>
      </w:r>
      <w:r w:rsidR="00FB0054" w:rsidRPr="0017703F">
        <w:rPr>
          <w:rFonts w:ascii="Tahoma" w:hAnsi="Tahoma" w:cs="Tahoma"/>
          <w:sz w:val="16"/>
          <w:szCs w:val="16"/>
        </w:rPr>
        <w:t>předmět výpůjčky je pojištěn obvyklým způsobem, zejména proti živelním rizikům</w:t>
      </w:r>
      <w:r w:rsidR="00B65A2D" w:rsidRPr="0017703F">
        <w:rPr>
          <w:rFonts w:ascii="Tahoma" w:hAnsi="Tahoma" w:cs="Tahoma"/>
          <w:sz w:val="16"/>
          <w:szCs w:val="16"/>
        </w:rPr>
        <w:t xml:space="preserve"> včetně vodovodních škod</w:t>
      </w:r>
      <w:r w:rsidR="00FB0054" w:rsidRPr="0017703F">
        <w:rPr>
          <w:rFonts w:ascii="Tahoma" w:hAnsi="Tahoma" w:cs="Tahoma"/>
          <w:sz w:val="16"/>
          <w:szCs w:val="16"/>
        </w:rPr>
        <w:t xml:space="preserve"> a</w:t>
      </w:r>
      <w:r w:rsidR="00F51D4E" w:rsidRPr="0017703F">
        <w:rPr>
          <w:rFonts w:ascii="Tahoma" w:hAnsi="Tahoma" w:cs="Tahoma"/>
          <w:sz w:val="16"/>
          <w:szCs w:val="16"/>
        </w:rPr>
        <w:t> </w:t>
      </w:r>
      <w:r w:rsidR="00FB0054" w:rsidRPr="0017703F">
        <w:rPr>
          <w:rFonts w:ascii="Tahoma" w:hAnsi="Tahoma" w:cs="Tahoma"/>
          <w:sz w:val="16"/>
          <w:szCs w:val="16"/>
        </w:rPr>
        <w:t>proti</w:t>
      </w:r>
      <w:r w:rsidR="00F51D4E" w:rsidRPr="0017703F">
        <w:rPr>
          <w:rFonts w:ascii="Tahoma" w:hAnsi="Tahoma" w:cs="Tahoma"/>
          <w:sz w:val="16"/>
          <w:szCs w:val="16"/>
        </w:rPr>
        <w:t> </w:t>
      </w:r>
      <w:r w:rsidR="00FB0054" w:rsidRPr="0017703F">
        <w:rPr>
          <w:rFonts w:ascii="Tahoma" w:hAnsi="Tahoma" w:cs="Tahoma"/>
          <w:sz w:val="16"/>
          <w:szCs w:val="16"/>
        </w:rPr>
        <w:t xml:space="preserve">odcizení. </w:t>
      </w:r>
      <w:r w:rsidR="00F943FA" w:rsidRPr="0017703F">
        <w:rPr>
          <w:rFonts w:ascii="Tahoma" w:hAnsi="Tahoma" w:cs="Tahoma"/>
          <w:sz w:val="16"/>
          <w:szCs w:val="16"/>
        </w:rPr>
        <w:t xml:space="preserve">Toto pojištění se vztahuje i na případy výpůjčky. </w:t>
      </w:r>
      <w:r w:rsidR="00FB0054" w:rsidRPr="0017703F">
        <w:rPr>
          <w:rFonts w:ascii="Tahoma" w:hAnsi="Tahoma" w:cs="Tahoma"/>
          <w:sz w:val="16"/>
          <w:szCs w:val="16"/>
        </w:rPr>
        <w:t>Vypůjčitel neodpovídá za škodu způsobenou v důsledku náhody, vyšší moci, předem blíže nezjistitelných příčin či v důsledku neplnění povinností půjčitele.</w:t>
      </w:r>
    </w:p>
    <w:p w14:paraId="4F7A6782" w14:textId="152E0356" w:rsidR="00E42B3B" w:rsidRPr="0017703F" w:rsidRDefault="00B4341A" w:rsidP="001078E5">
      <w:pPr>
        <w:numPr>
          <w:ilvl w:val="0"/>
          <w:numId w:val="8"/>
        </w:numPr>
        <w:jc w:val="both"/>
        <w:rPr>
          <w:rFonts w:ascii="Tahoma" w:hAnsi="Tahoma" w:cs="Tahoma"/>
          <w:sz w:val="16"/>
          <w:szCs w:val="16"/>
        </w:rPr>
      </w:pPr>
      <w:r w:rsidRPr="0017703F">
        <w:rPr>
          <w:rFonts w:ascii="Tahoma" w:hAnsi="Tahoma" w:cs="Tahoma"/>
          <w:sz w:val="16"/>
          <w:szCs w:val="16"/>
        </w:rPr>
        <w:t xml:space="preserve">Před předáním předmětu výpůjčky je půjčitel povinen </w:t>
      </w:r>
      <w:r w:rsidR="009F03C7" w:rsidRPr="0017703F">
        <w:rPr>
          <w:rFonts w:ascii="Tahoma" w:hAnsi="Tahoma" w:cs="Tahoma"/>
          <w:sz w:val="16"/>
          <w:szCs w:val="16"/>
        </w:rPr>
        <w:t>zajistit</w:t>
      </w:r>
      <w:r w:rsidR="00231334" w:rsidRPr="0017703F">
        <w:rPr>
          <w:rFonts w:ascii="Tahoma" w:hAnsi="Tahoma" w:cs="Tahoma"/>
          <w:sz w:val="16"/>
          <w:szCs w:val="16"/>
        </w:rPr>
        <w:t xml:space="preserve"> zdarma</w:t>
      </w:r>
      <w:r w:rsidR="009F03C7" w:rsidRPr="0017703F">
        <w:rPr>
          <w:rFonts w:ascii="Tahoma" w:hAnsi="Tahoma" w:cs="Tahoma"/>
          <w:sz w:val="16"/>
          <w:szCs w:val="16"/>
        </w:rPr>
        <w:t xml:space="preserve"> </w:t>
      </w:r>
      <w:r w:rsidR="00745C62" w:rsidRPr="0017703F">
        <w:rPr>
          <w:rFonts w:ascii="Tahoma" w:hAnsi="Tahoma" w:cs="Tahoma"/>
          <w:sz w:val="16"/>
          <w:szCs w:val="16"/>
        </w:rPr>
        <w:t xml:space="preserve">zaškolení </w:t>
      </w:r>
      <w:r w:rsidR="00900AEA" w:rsidRPr="0017703F">
        <w:rPr>
          <w:rFonts w:ascii="Tahoma" w:hAnsi="Tahoma" w:cs="Tahoma"/>
          <w:sz w:val="16"/>
          <w:szCs w:val="16"/>
        </w:rPr>
        <w:t>nebo</w:t>
      </w:r>
      <w:r w:rsidR="00745C62" w:rsidRPr="0017703F">
        <w:rPr>
          <w:rFonts w:ascii="Tahoma" w:hAnsi="Tahoma" w:cs="Tahoma"/>
          <w:sz w:val="16"/>
          <w:szCs w:val="16"/>
        </w:rPr>
        <w:t xml:space="preserve"> </w:t>
      </w:r>
      <w:r w:rsidR="009F03C7" w:rsidRPr="0017703F">
        <w:rPr>
          <w:rFonts w:ascii="Tahoma" w:hAnsi="Tahoma" w:cs="Tahoma"/>
          <w:sz w:val="16"/>
          <w:szCs w:val="16"/>
        </w:rPr>
        <w:t xml:space="preserve">instruktáž </w:t>
      </w:r>
      <w:r w:rsidR="00CC6132" w:rsidRPr="0017703F">
        <w:rPr>
          <w:rFonts w:ascii="Tahoma" w:hAnsi="Tahoma" w:cs="Tahoma"/>
          <w:sz w:val="16"/>
          <w:szCs w:val="16"/>
        </w:rPr>
        <w:t xml:space="preserve">odborných pracovníků </w:t>
      </w:r>
      <w:r w:rsidR="009F03C7" w:rsidRPr="0017703F">
        <w:rPr>
          <w:rFonts w:ascii="Tahoma" w:hAnsi="Tahoma" w:cs="Tahoma"/>
          <w:sz w:val="16"/>
          <w:szCs w:val="16"/>
        </w:rPr>
        <w:t>v</w:t>
      </w:r>
      <w:r w:rsidR="00C158C9" w:rsidRPr="0017703F">
        <w:rPr>
          <w:rFonts w:ascii="Tahoma" w:hAnsi="Tahoma" w:cs="Tahoma"/>
          <w:sz w:val="16"/>
          <w:szCs w:val="16"/>
        </w:rPr>
        <w:t>y</w:t>
      </w:r>
      <w:r w:rsidR="009F03C7" w:rsidRPr="0017703F">
        <w:rPr>
          <w:rFonts w:ascii="Tahoma" w:hAnsi="Tahoma" w:cs="Tahoma"/>
          <w:sz w:val="16"/>
          <w:szCs w:val="16"/>
        </w:rPr>
        <w:t xml:space="preserve">půjčitele dle </w:t>
      </w:r>
      <w:r w:rsidR="00B757E1" w:rsidRPr="0017703F">
        <w:rPr>
          <w:rFonts w:ascii="Tahoma" w:hAnsi="Tahoma" w:cs="Tahoma"/>
          <w:sz w:val="16"/>
          <w:szCs w:val="16"/>
        </w:rPr>
        <w:t>z</w:t>
      </w:r>
      <w:r w:rsidR="0042670B" w:rsidRPr="0017703F">
        <w:rPr>
          <w:rFonts w:ascii="Tahoma" w:hAnsi="Tahoma" w:cs="Tahoma"/>
          <w:sz w:val="16"/>
          <w:szCs w:val="16"/>
        </w:rPr>
        <w:t>ákona</w:t>
      </w:r>
      <w:r w:rsidR="00B757E1" w:rsidRPr="0017703F">
        <w:rPr>
          <w:rFonts w:ascii="Tahoma" w:hAnsi="Tahoma" w:cs="Tahoma"/>
          <w:sz w:val="16"/>
          <w:szCs w:val="16"/>
        </w:rPr>
        <w:t xml:space="preserve"> </w:t>
      </w:r>
      <w:r w:rsidR="00016434" w:rsidRPr="0017703F">
        <w:rPr>
          <w:rFonts w:ascii="Tahoma" w:hAnsi="Tahoma" w:cs="Tahoma"/>
          <w:sz w:val="16"/>
          <w:szCs w:val="16"/>
        </w:rPr>
        <w:t xml:space="preserve">č. 375/2022 Sb., o zdravotnických prostředcích a diagnostických zdravotnických prostředcích in vitro </w:t>
      </w:r>
      <w:r w:rsidR="00B757E1" w:rsidRPr="0017703F">
        <w:rPr>
          <w:rFonts w:ascii="Tahoma" w:hAnsi="Tahoma" w:cs="Tahoma"/>
          <w:sz w:val="16"/>
          <w:szCs w:val="16"/>
        </w:rPr>
        <w:t xml:space="preserve">(dále jen </w:t>
      </w:r>
      <w:r w:rsidR="0042670B" w:rsidRPr="0017703F">
        <w:rPr>
          <w:rFonts w:ascii="Tahoma" w:hAnsi="Tahoma" w:cs="Tahoma"/>
          <w:sz w:val="16"/>
          <w:szCs w:val="16"/>
        </w:rPr>
        <w:t>„</w:t>
      </w:r>
      <w:r w:rsidR="00B757E1" w:rsidRPr="0017703F">
        <w:rPr>
          <w:rFonts w:ascii="Tahoma" w:hAnsi="Tahoma" w:cs="Tahoma"/>
          <w:sz w:val="16"/>
          <w:szCs w:val="16"/>
        </w:rPr>
        <w:t>ZZP</w:t>
      </w:r>
      <w:r w:rsidR="0042670B" w:rsidRPr="0017703F">
        <w:rPr>
          <w:rFonts w:ascii="Tahoma" w:hAnsi="Tahoma" w:cs="Tahoma"/>
          <w:sz w:val="16"/>
          <w:szCs w:val="16"/>
        </w:rPr>
        <w:t>“</w:t>
      </w:r>
      <w:r w:rsidR="00B757E1" w:rsidRPr="0017703F">
        <w:rPr>
          <w:rFonts w:ascii="Tahoma" w:hAnsi="Tahoma" w:cs="Tahoma"/>
          <w:sz w:val="16"/>
          <w:szCs w:val="16"/>
        </w:rPr>
        <w:t>)</w:t>
      </w:r>
      <w:r w:rsidR="00CC6132" w:rsidRPr="0017703F">
        <w:rPr>
          <w:rFonts w:ascii="Tahoma" w:hAnsi="Tahoma" w:cs="Tahoma"/>
          <w:sz w:val="16"/>
          <w:szCs w:val="16"/>
        </w:rPr>
        <w:t xml:space="preserve"> </w:t>
      </w:r>
      <w:r w:rsidRPr="0017703F">
        <w:rPr>
          <w:rFonts w:ascii="Tahoma" w:hAnsi="Tahoma" w:cs="Tahoma"/>
          <w:sz w:val="16"/>
          <w:szCs w:val="16"/>
        </w:rPr>
        <w:t>a</w:t>
      </w:r>
      <w:r w:rsidR="009F03C7" w:rsidRPr="0017703F">
        <w:rPr>
          <w:rFonts w:ascii="Tahoma" w:hAnsi="Tahoma" w:cs="Tahoma"/>
          <w:sz w:val="16"/>
          <w:szCs w:val="16"/>
        </w:rPr>
        <w:t xml:space="preserve"> seznámit </w:t>
      </w:r>
      <w:r w:rsidR="00CC6132" w:rsidRPr="0017703F">
        <w:rPr>
          <w:rFonts w:ascii="Tahoma" w:hAnsi="Tahoma" w:cs="Tahoma"/>
          <w:sz w:val="16"/>
          <w:szCs w:val="16"/>
        </w:rPr>
        <w:t xml:space="preserve">pracovníky </w:t>
      </w:r>
      <w:r w:rsidR="009F03C7" w:rsidRPr="0017703F">
        <w:rPr>
          <w:rFonts w:ascii="Tahoma" w:hAnsi="Tahoma" w:cs="Tahoma"/>
          <w:sz w:val="16"/>
          <w:szCs w:val="16"/>
        </w:rPr>
        <w:t>vypůjčitele s</w:t>
      </w:r>
      <w:r w:rsidRPr="0017703F">
        <w:rPr>
          <w:rFonts w:ascii="Tahoma" w:hAnsi="Tahoma" w:cs="Tahoma"/>
          <w:sz w:val="16"/>
          <w:szCs w:val="16"/>
        </w:rPr>
        <w:t xml:space="preserve"> požadavky na pravidelnou běžnou údržbu</w:t>
      </w:r>
      <w:r w:rsidR="009F03C7" w:rsidRPr="0017703F">
        <w:rPr>
          <w:rFonts w:ascii="Tahoma" w:hAnsi="Tahoma" w:cs="Tahoma"/>
          <w:sz w:val="16"/>
          <w:szCs w:val="16"/>
        </w:rPr>
        <w:t xml:space="preserve"> předmětu výpůjčky</w:t>
      </w:r>
      <w:r w:rsidRPr="0017703F">
        <w:rPr>
          <w:rFonts w:ascii="Tahoma" w:hAnsi="Tahoma" w:cs="Tahoma"/>
          <w:sz w:val="16"/>
          <w:szCs w:val="16"/>
        </w:rPr>
        <w:t>. Součástí předání předmětu výpůjčky je i</w:t>
      </w:r>
      <w:r w:rsidR="00A83A4A" w:rsidRPr="0017703F">
        <w:rPr>
          <w:rFonts w:ascii="Tahoma" w:hAnsi="Tahoma" w:cs="Tahoma"/>
          <w:sz w:val="16"/>
          <w:szCs w:val="16"/>
        </w:rPr>
        <w:t xml:space="preserve"> instalace předmětu výpůjčky a předání dokumentace, zejména</w:t>
      </w:r>
      <w:r w:rsidRPr="0017703F">
        <w:rPr>
          <w:rFonts w:ascii="Tahoma" w:hAnsi="Tahoma" w:cs="Tahoma"/>
          <w:sz w:val="16"/>
          <w:szCs w:val="16"/>
        </w:rPr>
        <w:t xml:space="preserve"> návod</w:t>
      </w:r>
      <w:r w:rsidR="00A83A4A" w:rsidRPr="0017703F">
        <w:rPr>
          <w:rFonts w:ascii="Tahoma" w:hAnsi="Tahoma" w:cs="Tahoma"/>
          <w:sz w:val="16"/>
          <w:szCs w:val="16"/>
        </w:rPr>
        <w:t>u</w:t>
      </w:r>
      <w:r w:rsidRPr="0017703F">
        <w:rPr>
          <w:rFonts w:ascii="Tahoma" w:hAnsi="Tahoma" w:cs="Tahoma"/>
          <w:sz w:val="16"/>
          <w:szCs w:val="16"/>
        </w:rPr>
        <w:t xml:space="preserve"> v českém jazyce v tištěné i elektronické podobě</w:t>
      </w:r>
      <w:r w:rsidR="009F03C7" w:rsidRPr="0017703F">
        <w:rPr>
          <w:rFonts w:ascii="Tahoma" w:hAnsi="Tahoma" w:cs="Tahoma"/>
          <w:sz w:val="16"/>
          <w:szCs w:val="16"/>
        </w:rPr>
        <w:t xml:space="preserve"> a</w:t>
      </w:r>
      <w:r w:rsidRPr="0017703F">
        <w:rPr>
          <w:rFonts w:ascii="Tahoma" w:hAnsi="Tahoma" w:cs="Tahoma"/>
          <w:sz w:val="16"/>
          <w:szCs w:val="16"/>
        </w:rPr>
        <w:t xml:space="preserve"> prohlášení o shodě. </w:t>
      </w:r>
      <w:r w:rsidR="00231334" w:rsidRPr="0017703F">
        <w:rPr>
          <w:rFonts w:ascii="Tahoma" w:hAnsi="Tahoma" w:cs="Tahoma"/>
          <w:sz w:val="16"/>
          <w:szCs w:val="16"/>
        </w:rPr>
        <w:t xml:space="preserve">V případě, že </w:t>
      </w:r>
      <w:r w:rsidR="00D01A50" w:rsidRPr="0017703F">
        <w:rPr>
          <w:rFonts w:ascii="Tahoma" w:hAnsi="Tahoma" w:cs="Tahoma"/>
          <w:sz w:val="16"/>
          <w:szCs w:val="16"/>
        </w:rPr>
        <w:t>předmět výpůjčky</w:t>
      </w:r>
      <w:r w:rsidR="00231334" w:rsidRPr="0017703F">
        <w:rPr>
          <w:rFonts w:ascii="Tahoma" w:hAnsi="Tahoma" w:cs="Tahoma"/>
          <w:sz w:val="16"/>
          <w:szCs w:val="16"/>
        </w:rPr>
        <w:t xml:space="preserve"> není nový, předá půjčitel s dokumentací </w:t>
      </w:r>
      <w:r w:rsidR="00D01A50" w:rsidRPr="0017703F">
        <w:rPr>
          <w:rFonts w:ascii="Tahoma" w:hAnsi="Tahoma" w:cs="Tahoma"/>
          <w:sz w:val="16"/>
          <w:szCs w:val="16"/>
        </w:rPr>
        <w:t>předmětu výpůjčky</w:t>
      </w:r>
      <w:r w:rsidR="00231334" w:rsidRPr="0017703F">
        <w:rPr>
          <w:rFonts w:ascii="Tahoma" w:hAnsi="Tahoma" w:cs="Tahoma"/>
          <w:sz w:val="16"/>
          <w:szCs w:val="16"/>
        </w:rPr>
        <w:t xml:space="preserve"> i protokol o provedení poslední bezpečnostně technické kontroly</w:t>
      </w:r>
      <w:r w:rsidR="006A0100" w:rsidRPr="0017703F">
        <w:rPr>
          <w:rFonts w:ascii="Tahoma" w:hAnsi="Tahoma" w:cs="Tahoma"/>
          <w:sz w:val="16"/>
          <w:szCs w:val="16"/>
        </w:rPr>
        <w:t>/</w:t>
      </w:r>
      <w:r w:rsidR="00231334" w:rsidRPr="0017703F">
        <w:rPr>
          <w:rFonts w:ascii="Tahoma" w:hAnsi="Tahoma" w:cs="Tahoma"/>
          <w:sz w:val="16"/>
          <w:szCs w:val="16"/>
        </w:rPr>
        <w:t>validace</w:t>
      </w:r>
      <w:r w:rsidR="00231334" w:rsidRPr="0017703F">
        <w:rPr>
          <w:rFonts w:ascii="Tahoma" w:hAnsi="Tahoma" w:cs="Tahoma"/>
          <w:iCs/>
          <w:sz w:val="16"/>
          <w:szCs w:val="16"/>
        </w:rPr>
        <w:t xml:space="preserve">. </w:t>
      </w:r>
      <w:r w:rsidRPr="0017703F">
        <w:rPr>
          <w:rFonts w:ascii="Tahoma" w:hAnsi="Tahoma" w:cs="Tahoma"/>
          <w:sz w:val="16"/>
          <w:szCs w:val="16"/>
        </w:rPr>
        <w:t xml:space="preserve">O </w:t>
      </w:r>
      <w:r w:rsidR="009F03C7" w:rsidRPr="0017703F">
        <w:rPr>
          <w:rFonts w:ascii="Tahoma" w:hAnsi="Tahoma" w:cs="Tahoma"/>
          <w:sz w:val="16"/>
          <w:szCs w:val="16"/>
        </w:rPr>
        <w:t>instruktáži</w:t>
      </w:r>
      <w:r w:rsidR="00900AEA" w:rsidRPr="0017703F">
        <w:rPr>
          <w:rFonts w:ascii="Tahoma" w:hAnsi="Tahoma" w:cs="Tahoma"/>
          <w:sz w:val="16"/>
          <w:szCs w:val="16"/>
        </w:rPr>
        <w:t xml:space="preserve"> nebo</w:t>
      </w:r>
      <w:r w:rsidR="009F03C7" w:rsidRPr="0017703F">
        <w:rPr>
          <w:rFonts w:ascii="Tahoma" w:hAnsi="Tahoma" w:cs="Tahoma"/>
          <w:sz w:val="16"/>
          <w:szCs w:val="16"/>
        </w:rPr>
        <w:t xml:space="preserve"> </w:t>
      </w:r>
      <w:r w:rsidRPr="0017703F">
        <w:rPr>
          <w:rFonts w:ascii="Tahoma" w:hAnsi="Tahoma" w:cs="Tahoma"/>
          <w:sz w:val="16"/>
          <w:szCs w:val="16"/>
        </w:rPr>
        <w:t xml:space="preserve">zaškolení příslušných zaměstnanců vypůjčitele bude proveden písemný záznam, který bude připojen k dokumentaci předmětu výpůjčky. Půjčitel dále </w:t>
      </w:r>
      <w:r w:rsidR="00CC6132" w:rsidRPr="0017703F">
        <w:rPr>
          <w:rFonts w:ascii="Tahoma" w:hAnsi="Tahoma" w:cs="Tahoma"/>
          <w:sz w:val="16"/>
          <w:szCs w:val="16"/>
        </w:rPr>
        <w:t xml:space="preserve">řádně </w:t>
      </w:r>
      <w:r w:rsidRPr="0017703F">
        <w:rPr>
          <w:rFonts w:ascii="Tahoma" w:hAnsi="Tahoma" w:cs="Tahoma"/>
          <w:sz w:val="16"/>
          <w:szCs w:val="16"/>
        </w:rPr>
        <w:t>vyplní formulář vypůjčitele „Seznam dodané techniky“, který</w:t>
      </w:r>
      <w:r w:rsidR="00F51D4E" w:rsidRPr="0017703F">
        <w:rPr>
          <w:rFonts w:ascii="Tahoma" w:hAnsi="Tahoma" w:cs="Tahoma"/>
          <w:sz w:val="16"/>
          <w:szCs w:val="16"/>
        </w:rPr>
        <w:t> </w:t>
      </w:r>
      <w:r w:rsidRPr="0017703F">
        <w:rPr>
          <w:rFonts w:ascii="Tahoma" w:hAnsi="Tahoma" w:cs="Tahoma"/>
          <w:sz w:val="16"/>
          <w:szCs w:val="16"/>
        </w:rPr>
        <w:t>tvoří přílohu</w:t>
      </w:r>
      <w:r w:rsidR="008D133E" w:rsidRPr="0017703F">
        <w:rPr>
          <w:rFonts w:ascii="Tahoma" w:hAnsi="Tahoma" w:cs="Tahoma"/>
          <w:sz w:val="16"/>
          <w:szCs w:val="16"/>
        </w:rPr>
        <w:t xml:space="preserve"> </w:t>
      </w:r>
      <w:r w:rsidR="00612F40" w:rsidRPr="0017703F">
        <w:rPr>
          <w:rFonts w:ascii="Tahoma" w:hAnsi="Tahoma" w:cs="Tahoma"/>
          <w:sz w:val="16"/>
          <w:szCs w:val="16"/>
        </w:rPr>
        <w:t>č</w:t>
      </w:r>
      <w:r w:rsidR="008D133E" w:rsidRPr="0017703F">
        <w:rPr>
          <w:rFonts w:ascii="Tahoma" w:hAnsi="Tahoma" w:cs="Tahoma"/>
          <w:sz w:val="16"/>
          <w:szCs w:val="16"/>
        </w:rPr>
        <w:t>. 1</w:t>
      </w:r>
      <w:r w:rsidRPr="0017703F">
        <w:rPr>
          <w:rFonts w:ascii="Tahoma" w:hAnsi="Tahoma" w:cs="Tahoma"/>
          <w:sz w:val="16"/>
          <w:szCs w:val="16"/>
        </w:rPr>
        <w:t xml:space="preserve"> této smlouvy</w:t>
      </w:r>
      <w:r w:rsidR="0021406B" w:rsidRPr="0017703F">
        <w:rPr>
          <w:rFonts w:ascii="Tahoma" w:hAnsi="Tahoma" w:cs="Tahoma"/>
          <w:sz w:val="16"/>
          <w:szCs w:val="16"/>
        </w:rPr>
        <w:t>.</w:t>
      </w:r>
      <w:r w:rsidR="00E42B3B" w:rsidRPr="0017703F">
        <w:rPr>
          <w:rFonts w:ascii="Tahoma" w:hAnsi="Tahoma" w:cs="Tahoma"/>
          <w:sz w:val="16"/>
          <w:szCs w:val="16"/>
        </w:rPr>
        <w:t xml:space="preserve"> Půjčitel se zavazuje po dobu trvání výpůjčky provádět instruktáže (zaškolení) nových zaměstnanců vypůjčitele zdarma dle potřeby</w:t>
      </w:r>
      <w:r w:rsidR="00EE049C" w:rsidRPr="0017703F">
        <w:rPr>
          <w:rFonts w:ascii="Tahoma" w:hAnsi="Tahoma" w:cs="Tahoma"/>
          <w:sz w:val="16"/>
          <w:szCs w:val="16"/>
        </w:rPr>
        <w:t xml:space="preserve"> vypůjčitele</w:t>
      </w:r>
      <w:r w:rsidR="00E42B3B" w:rsidRPr="0017703F">
        <w:rPr>
          <w:rFonts w:ascii="Tahoma" w:hAnsi="Tahoma" w:cs="Tahoma"/>
          <w:sz w:val="16"/>
          <w:szCs w:val="16"/>
        </w:rPr>
        <w:t>.</w:t>
      </w:r>
      <w:r w:rsidR="00E32268" w:rsidRPr="0017703F">
        <w:rPr>
          <w:rFonts w:ascii="Tahoma" w:hAnsi="Tahoma" w:cs="Tahoma"/>
          <w:sz w:val="16"/>
          <w:szCs w:val="16"/>
        </w:rPr>
        <w:t xml:space="preserve"> Pokud je k provozu předmětu výpůjčky nutný spotřební materiál, u</w:t>
      </w:r>
      <w:r w:rsidR="00EE049C" w:rsidRPr="0017703F">
        <w:rPr>
          <w:rFonts w:ascii="Tahoma" w:hAnsi="Tahoma" w:cs="Tahoma"/>
          <w:sz w:val="16"/>
          <w:szCs w:val="16"/>
        </w:rPr>
        <w:t> </w:t>
      </w:r>
      <w:r w:rsidR="00E32268" w:rsidRPr="0017703F">
        <w:rPr>
          <w:rFonts w:ascii="Tahoma" w:hAnsi="Tahoma" w:cs="Tahoma"/>
          <w:sz w:val="16"/>
          <w:szCs w:val="16"/>
        </w:rPr>
        <w:t xml:space="preserve">kterého je dle </w:t>
      </w:r>
      <w:r w:rsidR="00B757E1" w:rsidRPr="0017703F">
        <w:rPr>
          <w:rFonts w:ascii="Tahoma" w:hAnsi="Tahoma" w:cs="Tahoma"/>
          <w:sz w:val="16"/>
          <w:szCs w:val="16"/>
        </w:rPr>
        <w:t>ZPP</w:t>
      </w:r>
      <w:r w:rsidR="00E32268" w:rsidRPr="0017703F">
        <w:rPr>
          <w:rFonts w:ascii="Tahoma" w:hAnsi="Tahoma" w:cs="Tahoma"/>
          <w:sz w:val="16"/>
          <w:szCs w:val="16"/>
        </w:rPr>
        <w:t xml:space="preserve"> rovněž nařízena instruktáž odborných pracovníků vypůjčitele, zajistí půjčitel zdarma instruktáž </w:t>
      </w:r>
      <w:r w:rsidR="008D133E" w:rsidRPr="0017703F">
        <w:rPr>
          <w:rFonts w:ascii="Tahoma" w:hAnsi="Tahoma" w:cs="Tahoma"/>
          <w:sz w:val="16"/>
          <w:szCs w:val="16"/>
        </w:rPr>
        <w:t xml:space="preserve">i </w:t>
      </w:r>
      <w:r w:rsidR="00E32268" w:rsidRPr="0017703F">
        <w:rPr>
          <w:rFonts w:ascii="Tahoma" w:hAnsi="Tahoma" w:cs="Tahoma"/>
          <w:sz w:val="16"/>
          <w:szCs w:val="16"/>
        </w:rPr>
        <w:t>pro</w:t>
      </w:r>
      <w:r w:rsidR="00A50BD6" w:rsidRPr="0017703F">
        <w:rPr>
          <w:rFonts w:ascii="Tahoma" w:hAnsi="Tahoma" w:cs="Tahoma"/>
          <w:sz w:val="16"/>
          <w:szCs w:val="16"/>
        </w:rPr>
        <w:t> </w:t>
      </w:r>
      <w:r w:rsidR="00E32268" w:rsidRPr="0017703F">
        <w:rPr>
          <w:rFonts w:ascii="Tahoma" w:hAnsi="Tahoma" w:cs="Tahoma"/>
          <w:sz w:val="16"/>
          <w:szCs w:val="16"/>
        </w:rPr>
        <w:t>tento spotřební materiál.</w:t>
      </w:r>
    </w:p>
    <w:p w14:paraId="25E1C11E" w14:textId="4094ABAF" w:rsidR="00B4341A" w:rsidRPr="0017703F" w:rsidRDefault="00B4341A" w:rsidP="0021406B">
      <w:pPr>
        <w:numPr>
          <w:ilvl w:val="0"/>
          <w:numId w:val="8"/>
        </w:numPr>
        <w:tabs>
          <w:tab w:val="left" w:pos="900"/>
          <w:tab w:val="left" w:pos="1440"/>
        </w:tabs>
        <w:jc w:val="both"/>
        <w:rPr>
          <w:rFonts w:ascii="Tahoma" w:hAnsi="Tahoma" w:cs="Tahoma"/>
          <w:sz w:val="16"/>
          <w:szCs w:val="16"/>
        </w:rPr>
      </w:pPr>
      <w:r w:rsidRPr="0017703F">
        <w:rPr>
          <w:rFonts w:ascii="Tahoma" w:hAnsi="Tahoma" w:cs="Tahoma"/>
          <w:sz w:val="16"/>
          <w:szCs w:val="16"/>
        </w:rPr>
        <w:t>Jestliže půjčitel zjistí, že vypůjčitel neužívá předmět výpůjčky řádně nebo ho užívá v rozporu s účelem, ke kterému slouží, je</w:t>
      </w:r>
      <w:r w:rsidR="00F51D4E" w:rsidRPr="0017703F">
        <w:rPr>
          <w:rFonts w:ascii="Tahoma" w:hAnsi="Tahoma" w:cs="Tahoma"/>
          <w:sz w:val="16"/>
          <w:szCs w:val="16"/>
        </w:rPr>
        <w:t> </w:t>
      </w:r>
      <w:r w:rsidRPr="0017703F">
        <w:rPr>
          <w:rFonts w:ascii="Tahoma" w:hAnsi="Tahoma" w:cs="Tahoma"/>
          <w:sz w:val="16"/>
          <w:szCs w:val="16"/>
        </w:rPr>
        <w:t xml:space="preserve">oprávněn požadovat vrácení předmětu výpůjčky před skončením stanovené doby </w:t>
      </w:r>
      <w:r w:rsidR="00FF5707" w:rsidRPr="0017703F">
        <w:rPr>
          <w:rFonts w:ascii="Tahoma" w:hAnsi="Tahoma" w:cs="Tahoma"/>
          <w:sz w:val="16"/>
          <w:szCs w:val="16"/>
        </w:rPr>
        <w:t>výpůjčky</w:t>
      </w:r>
      <w:r w:rsidRPr="0017703F">
        <w:rPr>
          <w:rFonts w:ascii="Tahoma" w:hAnsi="Tahoma" w:cs="Tahoma"/>
          <w:sz w:val="16"/>
          <w:szCs w:val="16"/>
        </w:rPr>
        <w:t xml:space="preserve">. Vypůjčitel je v tomto případě povinen vrátit předmět výpůjčky nejpozději do dvou pracovních dní poté, kdy byl půjčitelem k vrácení vyzván. V dané souvislosti </w:t>
      </w:r>
      <w:r w:rsidR="00DE366E" w:rsidRPr="0017703F">
        <w:rPr>
          <w:rFonts w:ascii="Tahoma" w:hAnsi="Tahoma" w:cs="Tahoma"/>
          <w:sz w:val="16"/>
          <w:szCs w:val="16"/>
        </w:rPr>
        <w:t>se uplatn</w:t>
      </w:r>
      <w:r w:rsidR="00B14C49" w:rsidRPr="0017703F">
        <w:rPr>
          <w:rFonts w:ascii="Tahoma" w:hAnsi="Tahoma" w:cs="Tahoma"/>
          <w:sz w:val="16"/>
          <w:szCs w:val="16"/>
        </w:rPr>
        <w:t>í</w:t>
      </w:r>
      <w:r w:rsidRPr="0017703F">
        <w:rPr>
          <w:rFonts w:ascii="Tahoma" w:hAnsi="Tahoma" w:cs="Tahoma"/>
          <w:sz w:val="16"/>
          <w:szCs w:val="16"/>
        </w:rPr>
        <w:t xml:space="preserve"> článek II. odst.</w:t>
      </w:r>
      <w:r w:rsidR="00BF4893" w:rsidRPr="0017703F">
        <w:rPr>
          <w:rFonts w:ascii="Tahoma" w:hAnsi="Tahoma" w:cs="Tahoma"/>
          <w:sz w:val="16"/>
          <w:szCs w:val="16"/>
        </w:rPr>
        <w:t xml:space="preserve"> </w:t>
      </w:r>
      <w:r w:rsidRPr="0017703F">
        <w:rPr>
          <w:rFonts w:ascii="Tahoma" w:hAnsi="Tahoma" w:cs="Tahoma"/>
          <w:sz w:val="16"/>
          <w:szCs w:val="16"/>
        </w:rPr>
        <w:t>2</w:t>
      </w:r>
      <w:r w:rsidR="00BF4893" w:rsidRPr="0017703F">
        <w:rPr>
          <w:rFonts w:ascii="Tahoma" w:hAnsi="Tahoma" w:cs="Tahoma"/>
          <w:sz w:val="16"/>
          <w:szCs w:val="16"/>
        </w:rPr>
        <w:t xml:space="preserve"> smlouvy</w:t>
      </w:r>
      <w:r w:rsidRPr="0017703F">
        <w:rPr>
          <w:rFonts w:ascii="Tahoma" w:hAnsi="Tahoma" w:cs="Tahoma"/>
          <w:sz w:val="16"/>
          <w:szCs w:val="16"/>
        </w:rPr>
        <w:t>.</w:t>
      </w:r>
    </w:p>
    <w:p w14:paraId="128AD7CA" w14:textId="24E76FBD" w:rsidR="008F2F48" w:rsidRPr="0017703F" w:rsidRDefault="00B4341A" w:rsidP="00C12E58">
      <w:pPr>
        <w:numPr>
          <w:ilvl w:val="0"/>
          <w:numId w:val="8"/>
        </w:numPr>
        <w:tabs>
          <w:tab w:val="clear" w:pos="360"/>
          <w:tab w:val="left" w:pos="0"/>
        </w:tabs>
        <w:ind w:left="357" w:hanging="357"/>
        <w:jc w:val="both"/>
        <w:rPr>
          <w:rFonts w:ascii="Tahoma" w:hAnsi="Tahoma" w:cs="Tahoma"/>
          <w:sz w:val="16"/>
          <w:szCs w:val="16"/>
        </w:rPr>
      </w:pPr>
      <w:r w:rsidRPr="0017703F">
        <w:rPr>
          <w:rFonts w:ascii="Tahoma" w:hAnsi="Tahoma" w:cs="Tahoma"/>
          <w:sz w:val="16"/>
          <w:szCs w:val="16"/>
        </w:rPr>
        <w:t xml:space="preserve">Půjčitel se zavazuje, že po dobu </w:t>
      </w:r>
      <w:r w:rsidR="0063628A" w:rsidRPr="0017703F">
        <w:rPr>
          <w:rFonts w:ascii="Tahoma" w:hAnsi="Tahoma" w:cs="Tahoma"/>
          <w:sz w:val="16"/>
          <w:szCs w:val="16"/>
        </w:rPr>
        <w:t xml:space="preserve">výpůjčky </w:t>
      </w:r>
      <w:r w:rsidRPr="0017703F">
        <w:rPr>
          <w:rFonts w:ascii="Tahoma" w:hAnsi="Tahoma" w:cs="Tahoma"/>
          <w:sz w:val="16"/>
          <w:szCs w:val="16"/>
        </w:rPr>
        <w:t xml:space="preserve">zajistí bezplatný servis </w:t>
      </w:r>
      <w:r w:rsidR="00745C62" w:rsidRPr="0017703F">
        <w:rPr>
          <w:rFonts w:ascii="Tahoma" w:hAnsi="Tahoma" w:cs="Tahoma"/>
          <w:sz w:val="16"/>
          <w:szCs w:val="16"/>
        </w:rPr>
        <w:t xml:space="preserve">vč. veškerých náhradních dílů </w:t>
      </w:r>
      <w:r w:rsidRPr="0017703F">
        <w:rPr>
          <w:rFonts w:ascii="Tahoma" w:hAnsi="Tahoma" w:cs="Tahoma"/>
          <w:sz w:val="16"/>
          <w:szCs w:val="16"/>
        </w:rPr>
        <w:t xml:space="preserve">(nebo opravu závady) předmětu výpůjčky do </w:t>
      </w:r>
      <w:r w:rsidR="006A0100" w:rsidRPr="0017703F">
        <w:rPr>
          <w:rFonts w:ascii="Tahoma" w:hAnsi="Tahoma" w:cs="Tahoma"/>
          <w:sz w:val="16"/>
          <w:szCs w:val="16"/>
        </w:rPr>
        <w:t xml:space="preserve">2 </w:t>
      </w:r>
      <w:r w:rsidR="007A4FCC" w:rsidRPr="0017703F">
        <w:rPr>
          <w:rFonts w:ascii="Tahoma" w:hAnsi="Tahoma" w:cs="Tahoma"/>
          <w:sz w:val="16"/>
          <w:szCs w:val="16"/>
        </w:rPr>
        <w:t>pracovních dnů</w:t>
      </w:r>
      <w:r w:rsidRPr="0017703F">
        <w:rPr>
          <w:rFonts w:ascii="Tahoma" w:hAnsi="Tahoma" w:cs="Tahoma"/>
          <w:sz w:val="16"/>
          <w:szCs w:val="16"/>
        </w:rPr>
        <w:t xml:space="preserve"> od písemného či telefonického nahlášení potřeby opravy včetně běžné údržby</w:t>
      </w:r>
      <w:r w:rsidR="0030383E" w:rsidRPr="0017703F">
        <w:rPr>
          <w:rFonts w:ascii="Tahoma" w:hAnsi="Tahoma" w:cs="Tahoma"/>
          <w:sz w:val="16"/>
          <w:szCs w:val="16"/>
        </w:rPr>
        <w:t xml:space="preserve"> dle</w:t>
      </w:r>
      <w:r w:rsidR="00585C7B" w:rsidRPr="0017703F">
        <w:rPr>
          <w:rFonts w:ascii="Tahoma" w:hAnsi="Tahoma" w:cs="Tahoma"/>
          <w:sz w:val="16"/>
          <w:szCs w:val="16"/>
        </w:rPr>
        <w:t xml:space="preserve"> ZZP</w:t>
      </w:r>
      <w:r w:rsidR="0030383E" w:rsidRPr="0017703F">
        <w:rPr>
          <w:rFonts w:ascii="Tahoma" w:hAnsi="Tahoma" w:cs="Tahoma"/>
          <w:sz w:val="16"/>
          <w:szCs w:val="16"/>
        </w:rPr>
        <w:t xml:space="preserve">. </w:t>
      </w:r>
      <w:r w:rsidR="008F2F48" w:rsidRPr="0017703F">
        <w:rPr>
          <w:rFonts w:ascii="Tahoma" w:hAnsi="Tahoma" w:cs="Tahoma"/>
          <w:sz w:val="16"/>
          <w:szCs w:val="16"/>
        </w:rPr>
        <w:t>V případě, že půjčitel nebude schopen provést opravu/výměnu do </w:t>
      </w:r>
      <w:r w:rsidR="006A0100" w:rsidRPr="0017703F">
        <w:rPr>
          <w:rFonts w:ascii="Tahoma" w:hAnsi="Tahoma" w:cs="Tahoma"/>
          <w:sz w:val="16"/>
          <w:szCs w:val="16"/>
        </w:rPr>
        <w:t xml:space="preserve">3 </w:t>
      </w:r>
      <w:r w:rsidR="008F2F48" w:rsidRPr="0017703F">
        <w:rPr>
          <w:rFonts w:ascii="Tahoma" w:hAnsi="Tahoma" w:cs="Tahoma"/>
          <w:sz w:val="16"/>
          <w:szCs w:val="16"/>
        </w:rPr>
        <w:t xml:space="preserve">pracovních dnů od započetí opravy, zavazuje se dodat zdarma náhradní přístroj na dobu nutnou k odstranění poruchy. Po dobu nefunkčnosti </w:t>
      </w:r>
      <w:r w:rsidR="00B42672" w:rsidRPr="0017703F">
        <w:rPr>
          <w:rFonts w:ascii="Tahoma" w:hAnsi="Tahoma" w:cs="Tahoma"/>
          <w:sz w:val="16"/>
          <w:szCs w:val="16"/>
        </w:rPr>
        <w:t>předmětu výpůjčky</w:t>
      </w:r>
      <w:r w:rsidR="008F2F48" w:rsidRPr="0017703F">
        <w:rPr>
          <w:rFonts w:ascii="Tahoma" w:hAnsi="Tahoma" w:cs="Tahoma"/>
          <w:sz w:val="16"/>
          <w:szCs w:val="16"/>
        </w:rPr>
        <w:t xml:space="preserve"> zajistí </w:t>
      </w:r>
      <w:r w:rsidR="008F2F48" w:rsidRPr="0017703F">
        <w:rPr>
          <w:rFonts w:ascii="Tahoma" w:hAnsi="Tahoma" w:cs="Tahoma"/>
          <w:sz w:val="16"/>
          <w:szCs w:val="16"/>
        </w:rPr>
        <w:lastRenderedPageBreak/>
        <w:t xml:space="preserve">půjčitel zdarma potřebná vyšetření vzorků v externí akreditované laboratoři, včetně jejich přepravy. </w:t>
      </w:r>
      <w:r w:rsidR="00CC6132" w:rsidRPr="0017703F">
        <w:rPr>
          <w:rFonts w:ascii="Tahoma" w:hAnsi="Tahoma" w:cs="Tahoma"/>
          <w:sz w:val="16"/>
          <w:szCs w:val="16"/>
        </w:rPr>
        <w:t>Vypůjčitel je povinen uplatnit zjištěné vady předmětu výpůjčky u půjčitele bez zbytečného odkladu písemnou formou na elektronickou adresu</w:t>
      </w:r>
      <w:r w:rsidR="00585C7B" w:rsidRPr="0017703F">
        <w:rPr>
          <w:rFonts w:ascii="Tahoma" w:hAnsi="Tahoma" w:cs="Tahoma"/>
          <w:sz w:val="16"/>
          <w:szCs w:val="16"/>
        </w:rPr>
        <w:t xml:space="preserve"> </w:t>
      </w:r>
      <w:r w:rsidR="002E6D23" w:rsidRPr="0017703F">
        <w:rPr>
          <w:rFonts w:ascii="Tahoma" w:hAnsi="Tahoma" w:cs="Tahoma"/>
          <w:sz w:val="16"/>
          <w:szCs w:val="16"/>
        </w:rPr>
        <w:t>office</w:t>
      </w:r>
      <w:r w:rsidR="006A0100" w:rsidRPr="0017703F">
        <w:rPr>
          <w:rFonts w:ascii="Tahoma" w:hAnsi="Tahoma" w:cs="Tahoma"/>
          <w:sz w:val="16"/>
          <w:szCs w:val="16"/>
        </w:rPr>
        <w:t xml:space="preserve">@radiometer.cz. </w:t>
      </w:r>
      <w:r w:rsidR="008F2F48" w:rsidRPr="0017703F">
        <w:rPr>
          <w:rFonts w:ascii="Tahoma" w:hAnsi="Tahoma" w:cs="Tahoma"/>
          <w:sz w:val="16"/>
          <w:szCs w:val="16"/>
        </w:rPr>
        <w:t>Půjčitel je povinen po každém provedeném servisním zásahu na předmět</w:t>
      </w:r>
      <w:r w:rsidR="000E3829" w:rsidRPr="0017703F">
        <w:rPr>
          <w:rFonts w:ascii="Tahoma" w:hAnsi="Tahoma" w:cs="Tahoma"/>
          <w:sz w:val="16"/>
          <w:szCs w:val="16"/>
        </w:rPr>
        <w:t>u</w:t>
      </w:r>
      <w:r w:rsidR="008F2F48" w:rsidRPr="0017703F">
        <w:rPr>
          <w:rFonts w:ascii="Tahoma" w:hAnsi="Tahoma" w:cs="Tahoma"/>
          <w:sz w:val="16"/>
          <w:szCs w:val="16"/>
        </w:rPr>
        <w:t xml:space="preserve"> výpůjčky vystavit vypůjčiteli protokol s popisem závady a </w:t>
      </w:r>
      <w:r w:rsidR="000E3829" w:rsidRPr="0017703F">
        <w:rPr>
          <w:rFonts w:ascii="Tahoma" w:hAnsi="Tahoma" w:cs="Tahoma"/>
          <w:sz w:val="16"/>
          <w:szCs w:val="16"/>
        </w:rPr>
        <w:t xml:space="preserve">servisního </w:t>
      </w:r>
      <w:r w:rsidR="008F2F48" w:rsidRPr="0017703F">
        <w:rPr>
          <w:rFonts w:ascii="Tahoma" w:hAnsi="Tahoma" w:cs="Tahoma"/>
          <w:sz w:val="16"/>
          <w:szCs w:val="16"/>
        </w:rPr>
        <w:t>zásahu.</w:t>
      </w:r>
    </w:p>
    <w:p w14:paraId="64BF3697" w14:textId="4DCAEAA1" w:rsidR="00803A86" w:rsidRPr="0017703F" w:rsidRDefault="00803A86" w:rsidP="00957F9A">
      <w:pPr>
        <w:numPr>
          <w:ilvl w:val="0"/>
          <w:numId w:val="8"/>
        </w:numPr>
        <w:tabs>
          <w:tab w:val="left" w:pos="900"/>
          <w:tab w:val="left" w:pos="1440"/>
        </w:tabs>
        <w:jc w:val="both"/>
        <w:rPr>
          <w:rFonts w:ascii="Tahoma" w:hAnsi="Tahoma" w:cs="Tahoma"/>
          <w:sz w:val="16"/>
          <w:szCs w:val="16"/>
        </w:rPr>
      </w:pPr>
      <w:r w:rsidRPr="0017703F">
        <w:rPr>
          <w:rFonts w:ascii="Tahoma" w:hAnsi="Tahoma" w:cs="Tahoma"/>
          <w:sz w:val="16"/>
          <w:szCs w:val="16"/>
        </w:rPr>
        <w:t xml:space="preserve">Ustanovení odst. 4 tohoto článku </w:t>
      </w:r>
      <w:r w:rsidR="006D3C75" w:rsidRPr="0017703F">
        <w:rPr>
          <w:rFonts w:ascii="Tahoma" w:hAnsi="Tahoma" w:cs="Tahoma"/>
          <w:sz w:val="16"/>
          <w:szCs w:val="16"/>
        </w:rPr>
        <w:t>se neuplatní</w:t>
      </w:r>
      <w:r w:rsidRPr="0017703F">
        <w:rPr>
          <w:rFonts w:ascii="Tahoma" w:hAnsi="Tahoma" w:cs="Tahoma"/>
          <w:sz w:val="16"/>
          <w:szCs w:val="16"/>
        </w:rPr>
        <w:t xml:space="preserve"> pro případ, kdy závadu</w:t>
      </w:r>
      <w:r w:rsidR="006D3C75" w:rsidRPr="0017703F">
        <w:rPr>
          <w:rFonts w:ascii="Tahoma" w:hAnsi="Tahoma" w:cs="Tahoma"/>
          <w:sz w:val="16"/>
          <w:szCs w:val="16"/>
        </w:rPr>
        <w:t xml:space="preserve"> prokazatelně</w:t>
      </w:r>
      <w:r w:rsidRPr="0017703F">
        <w:rPr>
          <w:rFonts w:ascii="Tahoma" w:hAnsi="Tahoma" w:cs="Tahoma"/>
          <w:sz w:val="16"/>
          <w:szCs w:val="16"/>
        </w:rPr>
        <w:t xml:space="preserve"> způsobí vypůjčitel porušením svých povinností stanovených touto smlouvou. V tomto případě jdou veškeré náklady na opravu předmětu výpůjčky na účet vypůjčitele.</w:t>
      </w:r>
    </w:p>
    <w:p w14:paraId="408BABE2" w14:textId="3F4B76B4" w:rsidR="008F2F48" w:rsidRPr="0017703F" w:rsidRDefault="008F2F48" w:rsidP="00C12E58">
      <w:pPr>
        <w:numPr>
          <w:ilvl w:val="0"/>
          <w:numId w:val="8"/>
        </w:numPr>
        <w:tabs>
          <w:tab w:val="clear" w:pos="360"/>
          <w:tab w:val="left" w:pos="0"/>
        </w:tabs>
        <w:suppressAutoHyphens w:val="0"/>
        <w:ind w:left="357" w:hanging="357"/>
        <w:jc w:val="both"/>
        <w:rPr>
          <w:rFonts w:ascii="Tahoma" w:hAnsi="Tahoma" w:cs="Tahoma"/>
          <w:sz w:val="16"/>
          <w:szCs w:val="16"/>
        </w:rPr>
      </w:pPr>
      <w:r w:rsidRPr="0017703F">
        <w:rPr>
          <w:rFonts w:ascii="Tahoma" w:hAnsi="Tahoma" w:cs="Tahoma"/>
          <w:sz w:val="16"/>
          <w:szCs w:val="16"/>
        </w:rPr>
        <w:t xml:space="preserve">Půjčitel se zavazuje, že po dobu výpůjčky bude bezplatně provádět </w:t>
      </w:r>
      <w:r w:rsidR="00C644A3" w:rsidRPr="0017703F">
        <w:rPr>
          <w:rFonts w:ascii="Tahoma" w:hAnsi="Tahoma" w:cs="Tahoma"/>
          <w:sz w:val="16"/>
          <w:szCs w:val="16"/>
        </w:rPr>
        <w:t>pravidelné bezpečnostně technické kontroly dle ZZP a</w:t>
      </w:r>
      <w:r w:rsidR="00A50BD6" w:rsidRPr="0017703F">
        <w:rPr>
          <w:rFonts w:ascii="Tahoma" w:hAnsi="Tahoma" w:cs="Tahoma"/>
          <w:sz w:val="16"/>
          <w:szCs w:val="16"/>
        </w:rPr>
        <w:t> </w:t>
      </w:r>
      <w:r w:rsidR="00C644A3" w:rsidRPr="0017703F">
        <w:rPr>
          <w:rFonts w:ascii="Tahoma" w:hAnsi="Tahoma" w:cs="Tahoma"/>
          <w:sz w:val="16"/>
          <w:szCs w:val="16"/>
        </w:rPr>
        <w:t>předpisů souvisejících nebo technické kontroly dle doporučení výrobce. Rovněž</w:t>
      </w:r>
      <w:r w:rsidR="00C97705" w:rsidRPr="0017703F">
        <w:rPr>
          <w:rFonts w:ascii="Tahoma" w:hAnsi="Tahoma" w:cs="Tahoma"/>
          <w:sz w:val="16"/>
          <w:szCs w:val="16"/>
        </w:rPr>
        <w:t xml:space="preserve"> </w:t>
      </w:r>
      <w:r w:rsidR="00C644A3" w:rsidRPr="0017703F">
        <w:rPr>
          <w:rFonts w:ascii="Tahoma" w:hAnsi="Tahoma" w:cs="Tahoma"/>
          <w:sz w:val="16"/>
          <w:szCs w:val="16"/>
        </w:rPr>
        <w:t xml:space="preserve">zajistí </w:t>
      </w:r>
      <w:r w:rsidR="005A3927" w:rsidRPr="0017703F">
        <w:rPr>
          <w:rFonts w:ascii="Tahoma" w:hAnsi="Tahoma" w:cs="Tahoma"/>
          <w:sz w:val="16"/>
          <w:szCs w:val="16"/>
        </w:rPr>
        <w:t xml:space="preserve">půjčitel </w:t>
      </w:r>
      <w:r w:rsidR="000F7BEE" w:rsidRPr="0017703F">
        <w:rPr>
          <w:rFonts w:ascii="Tahoma" w:hAnsi="Tahoma" w:cs="Tahoma"/>
          <w:sz w:val="16"/>
          <w:szCs w:val="16"/>
        </w:rPr>
        <w:t xml:space="preserve">bezplatně </w:t>
      </w:r>
      <w:r w:rsidR="00C644A3" w:rsidRPr="0017703F">
        <w:rPr>
          <w:rFonts w:ascii="Tahoma" w:hAnsi="Tahoma" w:cs="Tahoma"/>
          <w:sz w:val="16"/>
          <w:szCs w:val="16"/>
        </w:rPr>
        <w:t>revizi elektrického zařízení pro napájení přístroje a revizi pohyblivého přívodu</w:t>
      </w:r>
      <w:r w:rsidR="004F294A" w:rsidRPr="0017703F">
        <w:rPr>
          <w:rFonts w:ascii="Tahoma" w:hAnsi="Tahoma" w:cs="Tahoma"/>
          <w:sz w:val="16"/>
          <w:szCs w:val="16"/>
        </w:rPr>
        <w:t xml:space="preserve"> a jejich opakování</w:t>
      </w:r>
      <w:r w:rsidR="00C644A3" w:rsidRPr="0017703F">
        <w:rPr>
          <w:rFonts w:ascii="Tahoma" w:hAnsi="Tahoma" w:cs="Tahoma"/>
          <w:sz w:val="16"/>
          <w:szCs w:val="16"/>
        </w:rPr>
        <w:t xml:space="preserve"> v termínech dle revizních zpráv</w:t>
      </w:r>
      <w:r w:rsidR="004F294A" w:rsidRPr="0017703F">
        <w:rPr>
          <w:rFonts w:ascii="Tahoma" w:hAnsi="Tahoma" w:cs="Tahoma"/>
          <w:sz w:val="16"/>
          <w:szCs w:val="16"/>
        </w:rPr>
        <w:t>, plyne-li jejich potřeba z právních předpisů</w:t>
      </w:r>
      <w:r w:rsidR="000F7BEE" w:rsidRPr="0017703F">
        <w:rPr>
          <w:rFonts w:ascii="Tahoma" w:hAnsi="Tahoma" w:cs="Tahoma"/>
          <w:sz w:val="16"/>
          <w:szCs w:val="16"/>
        </w:rPr>
        <w:t>. Půjčitel se dále zavazuje</w:t>
      </w:r>
      <w:r w:rsidR="00260685" w:rsidRPr="0017703F">
        <w:rPr>
          <w:rFonts w:ascii="Tahoma" w:hAnsi="Tahoma" w:cs="Tahoma"/>
          <w:sz w:val="16"/>
          <w:szCs w:val="16"/>
        </w:rPr>
        <w:t>, že bude po dobu výpůjčky bezplatně provádět</w:t>
      </w:r>
      <w:r w:rsidR="005A3927" w:rsidRPr="0017703F">
        <w:rPr>
          <w:rFonts w:ascii="Tahoma" w:hAnsi="Tahoma" w:cs="Tahoma"/>
          <w:sz w:val="16"/>
          <w:szCs w:val="16"/>
        </w:rPr>
        <w:t xml:space="preserve"> další kontroly v</w:t>
      </w:r>
      <w:r w:rsidR="00260685" w:rsidRPr="0017703F">
        <w:rPr>
          <w:rFonts w:ascii="Tahoma" w:hAnsi="Tahoma" w:cs="Tahoma"/>
          <w:sz w:val="16"/>
          <w:szCs w:val="16"/>
        </w:rPr>
        <w:t> </w:t>
      </w:r>
      <w:r w:rsidR="005A3927" w:rsidRPr="0017703F">
        <w:rPr>
          <w:rFonts w:ascii="Tahoma" w:hAnsi="Tahoma" w:cs="Tahoma"/>
          <w:sz w:val="16"/>
          <w:szCs w:val="16"/>
        </w:rPr>
        <w:t>souladu</w:t>
      </w:r>
      <w:r w:rsidR="00260685" w:rsidRPr="0017703F">
        <w:rPr>
          <w:rFonts w:ascii="Tahoma" w:hAnsi="Tahoma" w:cs="Tahoma"/>
          <w:sz w:val="16"/>
          <w:szCs w:val="16"/>
        </w:rPr>
        <w:t xml:space="preserve"> se </w:t>
      </w:r>
      <w:r w:rsidR="005A3927" w:rsidRPr="0017703F">
        <w:rPr>
          <w:rFonts w:ascii="Tahoma" w:hAnsi="Tahoma" w:cs="Tahoma"/>
          <w:sz w:val="16"/>
          <w:szCs w:val="16"/>
        </w:rPr>
        <w:t>„Seznam</w:t>
      </w:r>
      <w:r w:rsidR="00260685" w:rsidRPr="0017703F">
        <w:rPr>
          <w:rFonts w:ascii="Tahoma" w:hAnsi="Tahoma" w:cs="Tahoma"/>
          <w:sz w:val="16"/>
          <w:szCs w:val="16"/>
        </w:rPr>
        <w:t>em</w:t>
      </w:r>
      <w:r w:rsidR="005A3927" w:rsidRPr="0017703F">
        <w:rPr>
          <w:rFonts w:ascii="Tahoma" w:hAnsi="Tahoma" w:cs="Tahoma"/>
          <w:sz w:val="16"/>
          <w:szCs w:val="16"/>
        </w:rPr>
        <w:t xml:space="preserve"> dodané techniky“, který tvoří přílohu č. 1 této smlouvy</w:t>
      </w:r>
      <w:r w:rsidR="00260685" w:rsidRPr="0017703F">
        <w:rPr>
          <w:rFonts w:ascii="Tahoma" w:hAnsi="Tahoma" w:cs="Tahoma"/>
          <w:sz w:val="16"/>
          <w:szCs w:val="16"/>
        </w:rPr>
        <w:t>, a</w:t>
      </w:r>
      <w:r w:rsidR="00C644A3" w:rsidRPr="0017703F">
        <w:rPr>
          <w:rFonts w:ascii="Tahoma" w:hAnsi="Tahoma" w:cs="Tahoma"/>
          <w:sz w:val="16"/>
          <w:szCs w:val="16"/>
        </w:rPr>
        <w:t xml:space="preserve"> případně </w:t>
      </w:r>
      <w:r w:rsidR="004F294A" w:rsidRPr="0017703F">
        <w:rPr>
          <w:rFonts w:ascii="Tahoma" w:hAnsi="Tahoma" w:cs="Tahoma"/>
          <w:sz w:val="16"/>
          <w:szCs w:val="16"/>
        </w:rPr>
        <w:t xml:space="preserve">i </w:t>
      </w:r>
      <w:r w:rsidR="00C644A3" w:rsidRPr="0017703F">
        <w:rPr>
          <w:rFonts w:ascii="Tahoma" w:hAnsi="Tahoma" w:cs="Tahoma"/>
          <w:sz w:val="16"/>
          <w:szCs w:val="16"/>
        </w:rPr>
        <w:t xml:space="preserve">další kontroly, </w:t>
      </w:r>
      <w:r w:rsidR="00E633CF" w:rsidRPr="0017703F">
        <w:rPr>
          <w:rFonts w:ascii="Tahoma" w:hAnsi="Tahoma" w:cs="Tahoma"/>
          <w:sz w:val="16"/>
          <w:szCs w:val="16"/>
        </w:rPr>
        <w:t>pokud</w:t>
      </w:r>
      <w:r w:rsidR="00E178CB" w:rsidRPr="0017703F">
        <w:rPr>
          <w:rFonts w:ascii="Tahoma" w:hAnsi="Tahoma" w:cs="Tahoma"/>
          <w:sz w:val="16"/>
          <w:szCs w:val="16"/>
        </w:rPr>
        <w:t xml:space="preserve"> jejich potřeb</w:t>
      </w:r>
      <w:r w:rsidR="00E633CF" w:rsidRPr="0017703F">
        <w:rPr>
          <w:rFonts w:ascii="Tahoma" w:hAnsi="Tahoma" w:cs="Tahoma"/>
          <w:sz w:val="16"/>
          <w:szCs w:val="16"/>
        </w:rPr>
        <w:t>u odůvodňují</w:t>
      </w:r>
      <w:r w:rsidR="00921730" w:rsidRPr="0017703F">
        <w:rPr>
          <w:rFonts w:ascii="Tahoma" w:hAnsi="Tahoma" w:cs="Tahoma"/>
          <w:sz w:val="16"/>
          <w:szCs w:val="16"/>
        </w:rPr>
        <w:t xml:space="preserve"> specifika provozu pracovišt</w:t>
      </w:r>
      <w:r w:rsidR="00BD2586" w:rsidRPr="0017703F">
        <w:rPr>
          <w:rFonts w:ascii="Tahoma" w:hAnsi="Tahoma" w:cs="Tahoma"/>
          <w:sz w:val="16"/>
          <w:szCs w:val="16"/>
        </w:rPr>
        <w:t>ě</w:t>
      </w:r>
      <w:r w:rsidR="00921730" w:rsidRPr="0017703F">
        <w:rPr>
          <w:rFonts w:ascii="Tahoma" w:hAnsi="Tahoma" w:cs="Tahoma"/>
          <w:sz w:val="16"/>
          <w:szCs w:val="16"/>
        </w:rPr>
        <w:t xml:space="preserve"> vypůjčitele</w:t>
      </w:r>
      <w:r w:rsidR="004F294A" w:rsidRPr="0017703F">
        <w:rPr>
          <w:rFonts w:ascii="Tahoma" w:hAnsi="Tahoma" w:cs="Tahoma"/>
          <w:sz w:val="16"/>
          <w:szCs w:val="16"/>
        </w:rPr>
        <w:t>.</w:t>
      </w:r>
      <w:r w:rsidR="00C644A3" w:rsidRPr="0017703F">
        <w:rPr>
          <w:rFonts w:ascii="Tahoma" w:hAnsi="Tahoma" w:cs="Tahoma"/>
          <w:sz w:val="16"/>
          <w:szCs w:val="16"/>
        </w:rPr>
        <w:t xml:space="preserve"> </w:t>
      </w:r>
      <w:r w:rsidRPr="0017703F">
        <w:rPr>
          <w:rFonts w:ascii="Tahoma" w:hAnsi="Tahoma" w:cs="Tahoma"/>
          <w:sz w:val="16"/>
          <w:szCs w:val="16"/>
        </w:rPr>
        <w:t>K</w:t>
      </w:r>
      <w:r w:rsidR="004F294A" w:rsidRPr="0017703F">
        <w:rPr>
          <w:rFonts w:ascii="Tahoma" w:hAnsi="Tahoma" w:cs="Tahoma"/>
          <w:sz w:val="16"/>
          <w:szCs w:val="16"/>
        </w:rPr>
        <w:t>e každé</w:t>
      </w:r>
      <w:r w:rsidRPr="0017703F">
        <w:rPr>
          <w:rFonts w:ascii="Tahoma" w:hAnsi="Tahoma" w:cs="Tahoma"/>
          <w:sz w:val="16"/>
          <w:szCs w:val="16"/>
        </w:rPr>
        <w:t> proveden</w:t>
      </w:r>
      <w:r w:rsidR="004F294A" w:rsidRPr="0017703F">
        <w:rPr>
          <w:rFonts w:ascii="Tahoma" w:hAnsi="Tahoma" w:cs="Tahoma"/>
          <w:sz w:val="16"/>
          <w:szCs w:val="16"/>
        </w:rPr>
        <w:t>é</w:t>
      </w:r>
      <w:r w:rsidRPr="0017703F">
        <w:rPr>
          <w:rFonts w:ascii="Tahoma" w:hAnsi="Tahoma" w:cs="Tahoma"/>
          <w:sz w:val="16"/>
          <w:szCs w:val="16"/>
        </w:rPr>
        <w:t xml:space="preserve"> </w:t>
      </w:r>
      <w:r w:rsidR="000D24BA" w:rsidRPr="0017703F">
        <w:rPr>
          <w:rFonts w:ascii="Tahoma" w:hAnsi="Tahoma" w:cs="Tahoma"/>
          <w:sz w:val="16"/>
          <w:szCs w:val="16"/>
        </w:rPr>
        <w:t>kontrol</w:t>
      </w:r>
      <w:r w:rsidR="004F294A" w:rsidRPr="0017703F">
        <w:rPr>
          <w:rFonts w:ascii="Tahoma" w:hAnsi="Tahoma" w:cs="Tahoma"/>
          <w:sz w:val="16"/>
          <w:szCs w:val="16"/>
        </w:rPr>
        <w:t>e či revizi</w:t>
      </w:r>
      <w:r w:rsidR="000D24BA" w:rsidRPr="0017703F">
        <w:rPr>
          <w:rFonts w:ascii="Tahoma" w:hAnsi="Tahoma" w:cs="Tahoma"/>
          <w:sz w:val="16"/>
          <w:szCs w:val="16"/>
        </w:rPr>
        <w:t xml:space="preserve"> </w:t>
      </w:r>
      <w:r w:rsidRPr="0017703F">
        <w:rPr>
          <w:rFonts w:ascii="Tahoma" w:hAnsi="Tahoma" w:cs="Tahoma"/>
          <w:sz w:val="16"/>
          <w:szCs w:val="16"/>
        </w:rPr>
        <w:t>vystaví půjčitel pro vypůjčitele příslušný protokol o provedené kontrole</w:t>
      </w:r>
      <w:r w:rsidR="00147B5D" w:rsidRPr="0017703F">
        <w:rPr>
          <w:rFonts w:ascii="Tahoma" w:hAnsi="Tahoma" w:cs="Tahoma"/>
          <w:sz w:val="16"/>
          <w:szCs w:val="16"/>
        </w:rPr>
        <w:t>, kter</w:t>
      </w:r>
      <w:r w:rsidR="00C86C46" w:rsidRPr="0017703F">
        <w:rPr>
          <w:rFonts w:ascii="Tahoma" w:hAnsi="Tahoma" w:cs="Tahoma"/>
          <w:sz w:val="16"/>
          <w:szCs w:val="16"/>
        </w:rPr>
        <w:t>ý</w:t>
      </w:r>
      <w:r w:rsidR="00147B5D" w:rsidRPr="0017703F">
        <w:rPr>
          <w:rFonts w:ascii="Tahoma" w:hAnsi="Tahoma" w:cs="Tahoma"/>
          <w:sz w:val="16"/>
          <w:szCs w:val="16"/>
        </w:rPr>
        <w:t xml:space="preserve"> zašle </w:t>
      </w:r>
      <w:r w:rsidRPr="0017703F">
        <w:rPr>
          <w:rFonts w:ascii="Tahoma" w:hAnsi="Tahoma" w:cs="Tahoma"/>
          <w:sz w:val="16"/>
          <w:szCs w:val="16"/>
        </w:rPr>
        <w:t xml:space="preserve">na Odbor zdravotnické techniky nejpozději do 30 dnů od provedení (elektronickou kopii zašle bez prodlení na adresu: </w:t>
      </w:r>
      <w:hyperlink r:id="rId14" w:history="1">
        <w:r w:rsidRPr="0017703F">
          <w:rPr>
            <w:rStyle w:val="Hypertextovodkaz"/>
            <w:rFonts w:ascii="Tahoma" w:hAnsi="Tahoma" w:cs="Tahoma"/>
            <w:sz w:val="16"/>
            <w:szCs w:val="16"/>
          </w:rPr>
          <w:t>servis.OZT@vfn.cz</w:t>
        </w:r>
      </w:hyperlink>
      <w:r w:rsidRPr="0017703F">
        <w:rPr>
          <w:rFonts w:ascii="Tahoma" w:hAnsi="Tahoma" w:cs="Tahoma"/>
          <w:sz w:val="16"/>
          <w:szCs w:val="16"/>
        </w:rPr>
        <w:t>).</w:t>
      </w:r>
    </w:p>
    <w:p w14:paraId="6869B1B0" w14:textId="5225D70C" w:rsidR="001A7041" w:rsidRPr="0017703F" w:rsidRDefault="008F2F48" w:rsidP="00A52075">
      <w:pPr>
        <w:numPr>
          <w:ilvl w:val="0"/>
          <w:numId w:val="8"/>
        </w:numPr>
        <w:tabs>
          <w:tab w:val="left" w:pos="900"/>
          <w:tab w:val="left" w:pos="1440"/>
        </w:tabs>
        <w:suppressAutoHyphens w:val="0"/>
        <w:autoSpaceDN w:val="0"/>
        <w:jc w:val="both"/>
        <w:rPr>
          <w:rFonts w:ascii="Tahoma" w:hAnsi="Tahoma" w:cs="Tahoma"/>
          <w:sz w:val="16"/>
          <w:szCs w:val="16"/>
        </w:rPr>
      </w:pPr>
      <w:r w:rsidRPr="0017703F">
        <w:rPr>
          <w:rFonts w:ascii="Tahoma" w:hAnsi="Tahoma" w:cs="Tahoma"/>
          <w:noProof/>
          <w:sz w:val="16"/>
          <w:szCs w:val="16"/>
        </w:rPr>
        <w:t>Půjčitel prohlašuje, že je u SÚKL registrován jako osoba provádějící servis zdravotnických prostředků (ohlášená osoba) a má oprávnění k provádění servisu předmětu výpůjčky od výrobce nebo jím autorizované osoby.</w:t>
      </w:r>
      <w:r w:rsidR="006A0100" w:rsidRPr="0017703F">
        <w:rPr>
          <w:rFonts w:ascii="Tahoma" w:hAnsi="Tahoma" w:cs="Tahoma"/>
          <w:noProof/>
          <w:sz w:val="16"/>
          <w:szCs w:val="16"/>
        </w:rPr>
        <w:t xml:space="preserve"> </w:t>
      </w:r>
      <w:r w:rsidR="004B3C50" w:rsidRPr="0017703F">
        <w:rPr>
          <w:rFonts w:ascii="Tahoma" w:hAnsi="Tahoma" w:cs="Tahoma"/>
          <w:sz w:val="16"/>
          <w:szCs w:val="16"/>
        </w:rPr>
        <w:t>Půjčitel na žádost vypůjčitele předloží potvrzení o</w:t>
      </w:r>
      <w:r w:rsidR="00A50BD6" w:rsidRPr="0017703F">
        <w:rPr>
          <w:rFonts w:ascii="Tahoma" w:hAnsi="Tahoma" w:cs="Tahoma"/>
          <w:sz w:val="16"/>
          <w:szCs w:val="16"/>
        </w:rPr>
        <w:t> </w:t>
      </w:r>
      <w:r w:rsidR="004B3C50" w:rsidRPr="0017703F">
        <w:rPr>
          <w:rFonts w:ascii="Tahoma" w:hAnsi="Tahoma" w:cs="Tahoma"/>
          <w:sz w:val="16"/>
          <w:szCs w:val="16"/>
        </w:rPr>
        <w:t>oprávnění k servisu předmětu výpůjčky.</w:t>
      </w:r>
      <w:r w:rsidR="004B3C50" w:rsidRPr="0017703F">
        <w:rPr>
          <w:rFonts w:ascii="Tahoma" w:hAnsi="Tahoma" w:cs="Tahoma"/>
          <w:noProof/>
          <w:sz w:val="16"/>
          <w:szCs w:val="16"/>
        </w:rPr>
        <w:t xml:space="preserve"> </w:t>
      </w:r>
      <w:r w:rsidR="00E32268" w:rsidRPr="0017703F">
        <w:rPr>
          <w:rFonts w:ascii="Tahoma" w:hAnsi="Tahoma" w:cs="Tahoma"/>
          <w:sz w:val="16"/>
          <w:szCs w:val="16"/>
        </w:rPr>
        <w:t>Půjčitel prohlašuje, že pokud je předmět výpůjčky</w:t>
      </w:r>
      <w:r w:rsidR="00C12E58" w:rsidRPr="0017703F">
        <w:rPr>
          <w:rFonts w:ascii="Tahoma" w:hAnsi="Tahoma" w:cs="Tahoma"/>
          <w:sz w:val="16"/>
          <w:szCs w:val="16"/>
        </w:rPr>
        <w:t xml:space="preserve"> </w:t>
      </w:r>
      <w:r w:rsidR="00E32268" w:rsidRPr="0017703F">
        <w:rPr>
          <w:rFonts w:ascii="Tahoma" w:hAnsi="Tahoma" w:cs="Tahoma"/>
          <w:sz w:val="16"/>
          <w:szCs w:val="16"/>
        </w:rPr>
        <w:t>zd</w:t>
      </w:r>
      <w:r w:rsidR="007660C0" w:rsidRPr="0017703F">
        <w:rPr>
          <w:rFonts w:ascii="Tahoma" w:hAnsi="Tahoma" w:cs="Tahoma"/>
          <w:sz w:val="16"/>
          <w:szCs w:val="16"/>
        </w:rPr>
        <w:t>ravotnický prostředek dle</w:t>
      </w:r>
      <w:r w:rsidR="00F51D4E" w:rsidRPr="0017703F">
        <w:rPr>
          <w:rFonts w:ascii="Tahoma" w:hAnsi="Tahoma" w:cs="Tahoma"/>
          <w:sz w:val="16"/>
          <w:szCs w:val="16"/>
        </w:rPr>
        <w:t> </w:t>
      </w:r>
      <w:r w:rsidR="00C12E58" w:rsidRPr="0017703F">
        <w:rPr>
          <w:rFonts w:ascii="Tahoma" w:hAnsi="Tahoma" w:cs="Tahoma"/>
          <w:sz w:val="16"/>
          <w:szCs w:val="16"/>
        </w:rPr>
        <w:t xml:space="preserve">Nařízení Evropského parlamentu a Rady (EU) 2017/745 o zdravotnických prostředcích (dále jen </w:t>
      </w:r>
      <w:r w:rsidR="00147B5D" w:rsidRPr="0017703F">
        <w:rPr>
          <w:rFonts w:ascii="Tahoma" w:hAnsi="Tahoma" w:cs="Tahoma"/>
          <w:sz w:val="16"/>
          <w:szCs w:val="16"/>
        </w:rPr>
        <w:t>„</w:t>
      </w:r>
      <w:r w:rsidR="00C12E58" w:rsidRPr="0017703F">
        <w:rPr>
          <w:rFonts w:ascii="Tahoma" w:hAnsi="Tahoma" w:cs="Tahoma"/>
          <w:sz w:val="16"/>
          <w:szCs w:val="16"/>
        </w:rPr>
        <w:t>MDR</w:t>
      </w:r>
      <w:r w:rsidR="00147B5D" w:rsidRPr="0017703F">
        <w:rPr>
          <w:rFonts w:ascii="Tahoma" w:hAnsi="Tahoma" w:cs="Tahoma"/>
          <w:sz w:val="16"/>
          <w:szCs w:val="16"/>
        </w:rPr>
        <w:t>“</w:t>
      </w:r>
      <w:r w:rsidR="00C12E58" w:rsidRPr="0017703F">
        <w:rPr>
          <w:rFonts w:ascii="Tahoma" w:hAnsi="Tahoma" w:cs="Tahoma"/>
          <w:sz w:val="16"/>
          <w:szCs w:val="16"/>
        </w:rPr>
        <w:t>)</w:t>
      </w:r>
      <w:r w:rsidR="0097789C" w:rsidRPr="0017703F">
        <w:rPr>
          <w:rFonts w:ascii="Tahoma" w:hAnsi="Tahoma" w:cs="Tahoma"/>
          <w:sz w:val="16"/>
          <w:szCs w:val="16"/>
        </w:rPr>
        <w:t xml:space="preserve">, Nařízení Evropského parlamentu a Rady (EU) 2017/746 (IVDR) </w:t>
      </w:r>
      <w:r w:rsidR="00C12E58" w:rsidRPr="0017703F">
        <w:rPr>
          <w:rFonts w:ascii="Tahoma" w:hAnsi="Tahoma" w:cs="Tahoma"/>
          <w:sz w:val="16"/>
          <w:szCs w:val="16"/>
        </w:rPr>
        <w:t>a ZZP</w:t>
      </w:r>
      <w:r w:rsidR="00E32268" w:rsidRPr="0017703F">
        <w:rPr>
          <w:rFonts w:ascii="Tahoma" w:hAnsi="Tahoma" w:cs="Tahoma"/>
          <w:sz w:val="16"/>
          <w:szCs w:val="16"/>
        </w:rPr>
        <w:t xml:space="preserve">, pak tento zdravotnický prostředek splňuje podmínky stanovené </w:t>
      </w:r>
      <w:r w:rsidR="00C12E58" w:rsidRPr="0017703F">
        <w:rPr>
          <w:rFonts w:ascii="Tahoma" w:hAnsi="Tahoma" w:cs="Tahoma"/>
          <w:sz w:val="16"/>
          <w:szCs w:val="16"/>
        </w:rPr>
        <w:t>MDR</w:t>
      </w:r>
      <w:r w:rsidR="0097789C" w:rsidRPr="0017703F">
        <w:rPr>
          <w:rFonts w:ascii="Tahoma" w:hAnsi="Tahoma" w:cs="Tahoma"/>
          <w:sz w:val="16"/>
          <w:szCs w:val="16"/>
        </w:rPr>
        <w:t>, IVDR</w:t>
      </w:r>
      <w:r w:rsidR="00C12E58" w:rsidRPr="0017703F">
        <w:rPr>
          <w:rFonts w:ascii="Tahoma" w:hAnsi="Tahoma" w:cs="Tahoma"/>
          <w:sz w:val="16"/>
          <w:szCs w:val="16"/>
        </w:rPr>
        <w:t xml:space="preserve"> a ZZP</w:t>
      </w:r>
      <w:r w:rsidR="00E32268" w:rsidRPr="0017703F">
        <w:rPr>
          <w:rFonts w:ascii="Tahoma" w:hAnsi="Tahoma" w:cs="Tahoma"/>
          <w:sz w:val="16"/>
          <w:szCs w:val="16"/>
        </w:rPr>
        <w:t xml:space="preserve">. </w:t>
      </w:r>
      <w:r w:rsidR="005603AF" w:rsidRPr="0017703F">
        <w:rPr>
          <w:rFonts w:ascii="Tahoma" w:hAnsi="Tahoma" w:cs="Tahoma"/>
          <w:sz w:val="16"/>
          <w:szCs w:val="16"/>
        </w:rPr>
        <w:t>Pokud je předmět výpůjčky</w:t>
      </w:r>
      <w:r w:rsidR="005E698A" w:rsidRPr="0017703F">
        <w:rPr>
          <w:rFonts w:ascii="Tahoma" w:hAnsi="Tahoma" w:cs="Tahoma"/>
          <w:sz w:val="16"/>
          <w:szCs w:val="16"/>
        </w:rPr>
        <w:t xml:space="preserve"> zdravotnický</w:t>
      </w:r>
      <w:r w:rsidR="005603AF" w:rsidRPr="0017703F">
        <w:rPr>
          <w:rFonts w:ascii="Tahoma" w:hAnsi="Tahoma" w:cs="Tahoma"/>
          <w:sz w:val="16"/>
          <w:szCs w:val="16"/>
        </w:rPr>
        <w:t>m</w:t>
      </w:r>
      <w:r w:rsidR="005E698A" w:rsidRPr="0017703F">
        <w:rPr>
          <w:rFonts w:ascii="Tahoma" w:hAnsi="Tahoma" w:cs="Tahoma"/>
          <w:sz w:val="16"/>
          <w:szCs w:val="16"/>
        </w:rPr>
        <w:t xml:space="preserve"> prostřed</w:t>
      </w:r>
      <w:r w:rsidR="005603AF" w:rsidRPr="0017703F">
        <w:rPr>
          <w:rFonts w:ascii="Tahoma" w:hAnsi="Tahoma" w:cs="Tahoma"/>
          <w:sz w:val="16"/>
          <w:szCs w:val="16"/>
        </w:rPr>
        <w:t>kem</w:t>
      </w:r>
      <w:r w:rsidR="005E698A" w:rsidRPr="0017703F">
        <w:rPr>
          <w:rFonts w:ascii="Tahoma" w:hAnsi="Tahoma" w:cs="Tahoma"/>
          <w:sz w:val="16"/>
          <w:szCs w:val="16"/>
        </w:rPr>
        <w:t xml:space="preserve"> musí být opatřen jedinečným identifikátorem</w:t>
      </w:r>
      <w:r w:rsidR="005603AF" w:rsidRPr="0017703F">
        <w:rPr>
          <w:rFonts w:ascii="Tahoma" w:hAnsi="Tahoma" w:cs="Tahoma"/>
          <w:sz w:val="16"/>
          <w:szCs w:val="16"/>
        </w:rPr>
        <w:t xml:space="preserve"> </w:t>
      </w:r>
      <w:r w:rsidR="005E698A" w:rsidRPr="0017703F">
        <w:rPr>
          <w:rFonts w:ascii="Tahoma" w:hAnsi="Tahoma" w:cs="Tahoma"/>
          <w:sz w:val="16"/>
          <w:szCs w:val="16"/>
        </w:rPr>
        <w:t>zdravotnického prostředku (UDI), pokud je identifikátor dle obecně závazných právních předpisů požadován.</w:t>
      </w:r>
      <w:r w:rsidR="005603AF" w:rsidRPr="0017703F">
        <w:rPr>
          <w:rFonts w:ascii="Tahoma" w:hAnsi="Tahoma" w:cs="Tahoma"/>
          <w:sz w:val="16"/>
          <w:szCs w:val="16"/>
        </w:rPr>
        <w:t xml:space="preserve"> </w:t>
      </w:r>
    </w:p>
    <w:p w14:paraId="45B8184F" w14:textId="77777777" w:rsidR="00AE7D20" w:rsidRDefault="00016434" w:rsidP="0052457B">
      <w:pPr>
        <w:numPr>
          <w:ilvl w:val="0"/>
          <w:numId w:val="8"/>
        </w:numPr>
        <w:tabs>
          <w:tab w:val="left" w:pos="900"/>
          <w:tab w:val="left" w:pos="1440"/>
        </w:tabs>
        <w:jc w:val="both"/>
        <w:rPr>
          <w:rFonts w:ascii="Tahoma" w:hAnsi="Tahoma" w:cs="Tahoma"/>
          <w:sz w:val="16"/>
          <w:szCs w:val="16"/>
        </w:rPr>
      </w:pPr>
      <w:r w:rsidRPr="00AE7D20">
        <w:rPr>
          <w:rFonts w:ascii="Tahoma" w:hAnsi="Tahoma" w:cs="Tahoma"/>
          <w:sz w:val="16"/>
          <w:szCs w:val="16"/>
        </w:rPr>
        <w:t>Půjčitel se zavazuje při plnění této smlouvy dodržovat povinnosti uvedené v dokumentu „Povinnosti při připojování zařízení do LAN sítě VFN“, který je přílohou č. 2 smlouvy.</w:t>
      </w:r>
      <w:r w:rsidR="00AE7D20" w:rsidRPr="00AE7D20">
        <w:rPr>
          <w:rFonts w:ascii="Tahoma" w:hAnsi="Tahoma" w:cs="Tahoma"/>
          <w:sz w:val="16"/>
          <w:szCs w:val="16"/>
        </w:rPr>
        <w:t xml:space="preserve"> </w:t>
      </w:r>
    </w:p>
    <w:p w14:paraId="61D96815" w14:textId="4E704FF4" w:rsidR="00A45361" w:rsidRPr="00AE7D20" w:rsidRDefault="00A45361" w:rsidP="0052457B">
      <w:pPr>
        <w:numPr>
          <w:ilvl w:val="0"/>
          <w:numId w:val="8"/>
        </w:numPr>
        <w:tabs>
          <w:tab w:val="left" w:pos="900"/>
          <w:tab w:val="left" w:pos="1440"/>
        </w:tabs>
        <w:jc w:val="both"/>
        <w:rPr>
          <w:rFonts w:ascii="Tahoma" w:hAnsi="Tahoma" w:cs="Tahoma"/>
          <w:sz w:val="16"/>
          <w:szCs w:val="16"/>
        </w:rPr>
      </w:pPr>
      <w:r w:rsidRPr="00AE7D20">
        <w:rPr>
          <w:rFonts w:ascii="Tahoma" w:hAnsi="Tahoma" w:cs="Tahoma"/>
          <w:sz w:val="16"/>
          <w:szCs w:val="16"/>
        </w:rPr>
        <w:t>Půjčitel se zavazuje, že technické a programové prostředky nesmí být prostředky, které jsou zveřejněny na webových</w:t>
      </w:r>
      <w:r w:rsidR="0040037E" w:rsidRPr="00AE7D20">
        <w:rPr>
          <w:rFonts w:ascii="Tahoma" w:hAnsi="Tahoma" w:cs="Tahoma"/>
          <w:sz w:val="16"/>
          <w:szCs w:val="16"/>
        </w:rPr>
        <w:t xml:space="preserve"> </w:t>
      </w:r>
      <w:r w:rsidRPr="00AE7D20">
        <w:rPr>
          <w:rFonts w:ascii="Tahoma" w:hAnsi="Tahoma" w:cs="Tahoma"/>
          <w:sz w:val="16"/>
          <w:szCs w:val="16"/>
        </w:rPr>
        <w:t>stránkách Národního centra kybernetické bezpečnosti provozované Národním úřadem pro kybernetickou a informační bezpečnost (dále jen „NÚKIB“) jako hrozba. Veškeré poskytované služby nesmí být provozované na technických nebo programových prostředcích označených NÚKIB jako hrozba.</w:t>
      </w:r>
    </w:p>
    <w:p w14:paraId="744BF266" w14:textId="266B41CE" w:rsidR="005F1916" w:rsidRPr="0017703F" w:rsidRDefault="002369E4" w:rsidP="005F1916">
      <w:pPr>
        <w:numPr>
          <w:ilvl w:val="0"/>
          <w:numId w:val="8"/>
        </w:numPr>
        <w:tabs>
          <w:tab w:val="num" w:pos="426"/>
        </w:tabs>
        <w:jc w:val="both"/>
        <w:rPr>
          <w:rFonts w:ascii="Tahoma" w:eastAsia="Arial" w:hAnsi="Tahoma" w:cs="Tahoma"/>
          <w:sz w:val="16"/>
          <w:szCs w:val="16"/>
        </w:rPr>
      </w:pPr>
      <w:r w:rsidRPr="0017703F">
        <w:rPr>
          <w:rFonts w:ascii="Tahoma" w:eastAsia="Tahoma" w:hAnsi="Tahoma" w:cs="Tahoma"/>
          <w:sz w:val="16"/>
          <w:szCs w:val="16"/>
        </w:rPr>
        <w:t>Půjčitel</w:t>
      </w:r>
      <w:r w:rsidR="005F1916" w:rsidRPr="0017703F">
        <w:rPr>
          <w:rFonts w:ascii="Tahoma" w:eastAsia="Tahoma" w:hAnsi="Tahoma" w:cs="Tahoma"/>
          <w:sz w:val="16"/>
          <w:szCs w:val="16"/>
        </w:rPr>
        <w:t xml:space="preserve"> je povinen neprodleně informovat </w:t>
      </w:r>
      <w:r w:rsidRPr="0017703F">
        <w:rPr>
          <w:rFonts w:ascii="Tahoma" w:eastAsia="Tahoma" w:hAnsi="Tahoma" w:cs="Tahoma"/>
          <w:sz w:val="16"/>
          <w:szCs w:val="16"/>
        </w:rPr>
        <w:t>vypůjčitele</w:t>
      </w:r>
      <w:r w:rsidR="005F1916" w:rsidRPr="0017703F">
        <w:rPr>
          <w:rFonts w:ascii="Tahoma" w:eastAsia="Tahoma" w:hAnsi="Tahoma" w:cs="Tahoma"/>
          <w:sz w:val="16"/>
          <w:szCs w:val="16"/>
        </w:rPr>
        <w:t xml:space="preserve"> prostřednictvím </w:t>
      </w:r>
      <w:r w:rsidRPr="0017703F">
        <w:rPr>
          <w:rFonts w:ascii="Tahoma" w:eastAsia="Tahoma" w:hAnsi="Tahoma" w:cs="Tahoma"/>
          <w:sz w:val="16"/>
          <w:szCs w:val="16"/>
        </w:rPr>
        <w:t>vypůjčitelem</w:t>
      </w:r>
      <w:r w:rsidR="005F1916" w:rsidRPr="0017703F">
        <w:rPr>
          <w:rFonts w:ascii="Tahoma" w:eastAsia="Tahoma" w:hAnsi="Tahoma" w:cs="Tahoma"/>
          <w:sz w:val="16"/>
          <w:szCs w:val="16"/>
        </w:rPr>
        <w:t xml:space="preserve"> určené odpovědné osoby: Manažera kybernetické bezpečnosti, e-mail: </w:t>
      </w:r>
      <w:hyperlink r:id="rId15" w:history="1">
        <w:r w:rsidR="005F1916" w:rsidRPr="0017703F">
          <w:rPr>
            <w:rStyle w:val="Hypertextovodkaz"/>
            <w:rFonts w:ascii="Tahoma" w:eastAsia="Tahoma" w:hAnsi="Tahoma" w:cs="Tahoma"/>
            <w:sz w:val="16"/>
            <w:szCs w:val="16"/>
          </w:rPr>
          <w:t>ManazerKB@vfn.cz</w:t>
        </w:r>
      </w:hyperlink>
      <w:r w:rsidR="005F1916" w:rsidRPr="0017703F">
        <w:rPr>
          <w:rFonts w:ascii="Tahoma" w:eastAsia="Tahoma" w:hAnsi="Tahoma" w:cs="Tahoma"/>
          <w:sz w:val="16"/>
          <w:szCs w:val="16"/>
        </w:rPr>
        <w:t>, o kybernetických bezpečnostních incidentech souvisejících s</w:t>
      </w:r>
      <w:r w:rsidR="00F51D4E" w:rsidRPr="0017703F">
        <w:rPr>
          <w:rFonts w:ascii="Tahoma" w:eastAsia="Tahoma" w:hAnsi="Tahoma" w:cs="Tahoma"/>
          <w:sz w:val="16"/>
          <w:szCs w:val="16"/>
        </w:rPr>
        <w:t> </w:t>
      </w:r>
      <w:r w:rsidR="005F1916" w:rsidRPr="0017703F">
        <w:rPr>
          <w:rFonts w:ascii="Tahoma" w:eastAsia="Tahoma" w:hAnsi="Tahoma" w:cs="Tahoma"/>
          <w:sz w:val="16"/>
          <w:szCs w:val="16"/>
        </w:rPr>
        <w:t>odstraněním vad, poskytováním záruky, prováděním kontrol nebo servisních činností.</w:t>
      </w:r>
    </w:p>
    <w:p w14:paraId="260E53DE" w14:textId="55BE2A37" w:rsidR="00277623" w:rsidRPr="0017703F" w:rsidRDefault="00277623" w:rsidP="00277623">
      <w:pPr>
        <w:numPr>
          <w:ilvl w:val="0"/>
          <w:numId w:val="8"/>
        </w:numPr>
        <w:jc w:val="both"/>
        <w:rPr>
          <w:rFonts w:ascii="Tahoma" w:hAnsi="Tahoma" w:cs="Tahoma"/>
          <w:sz w:val="16"/>
          <w:szCs w:val="16"/>
        </w:rPr>
      </w:pPr>
      <w:r w:rsidRPr="0017703F">
        <w:rPr>
          <w:rFonts w:ascii="Tahoma" w:hAnsi="Tahoma" w:cs="Tahoma"/>
          <w:sz w:val="16"/>
          <w:szCs w:val="16"/>
        </w:rPr>
        <w:t>Půjčitel se zavazuje, že bude poskytovat servis s vynaložením veškeré odborné péče, že bude dodržovat obecně závazné předpisy a vnitřní předpisy vypůjčitele, se kterými byl prokazatelným způsobem seznámen.</w:t>
      </w:r>
    </w:p>
    <w:p w14:paraId="0EB44318" w14:textId="04464663" w:rsidR="00277623" w:rsidRPr="0017703F" w:rsidRDefault="00277623" w:rsidP="00277623">
      <w:pPr>
        <w:numPr>
          <w:ilvl w:val="0"/>
          <w:numId w:val="8"/>
        </w:numPr>
        <w:jc w:val="both"/>
        <w:rPr>
          <w:rFonts w:ascii="Tahoma" w:hAnsi="Tahoma" w:cs="Tahoma"/>
          <w:sz w:val="16"/>
          <w:szCs w:val="16"/>
        </w:rPr>
      </w:pPr>
      <w:r w:rsidRPr="0017703F">
        <w:rPr>
          <w:rFonts w:ascii="Tahoma" w:hAnsi="Tahoma" w:cs="Tahoma"/>
          <w:sz w:val="16"/>
          <w:szCs w:val="16"/>
        </w:rPr>
        <w:t>Půjčitel se zavazuje provádět bezpečnostní kontroly (včetně revize /validace/ kalibrace), servis, údržbu a podporu ve shodě s bezpečnostními požadavky vypůjčitele, které budou písemně vypůjčitelem sděleny a půjčitelem písemně potvrzeny.</w:t>
      </w:r>
    </w:p>
    <w:p w14:paraId="347EA239" w14:textId="59AFCB87" w:rsidR="00277623" w:rsidRPr="0017703F" w:rsidRDefault="00277623" w:rsidP="00277623">
      <w:pPr>
        <w:numPr>
          <w:ilvl w:val="0"/>
          <w:numId w:val="8"/>
        </w:numPr>
        <w:jc w:val="both"/>
        <w:rPr>
          <w:rFonts w:ascii="Tahoma" w:hAnsi="Tahoma" w:cs="Tahoma"/>
          <w:sz w:val="16"/>
          <w:szCs w:val="16"/>
        </w:rPr>
      </w:pPr>
      <w:r w:rsidRPr="0017703F">
        <w:rPr>
          <w:rFonts w:ascii="Tahoma" w:hAnsi="Tahoma" w:cs="Tahoma"/>
          <w:sz w:val="16"/>
          <w:szCs w:val="16"/>
        </w:rPr>
        <w:t xml:space="preserve">Půjčitel se zavazuje splňovat/dodržovat relevantní požadavky na řízení bezpečnosti informací uvedené v příloze č. </w:t>
      </w:r>
      <w:r w:rsidR="00E46E3B" w:rsidRPr="0017703F">
        <w:rPr>
          <w:rFonts w:ascii="Tahoma" w:hAnsi="Tahoma" w:cs="Tahoma"/>
          <w:sz w:val="16"/>
          <w:szCs w:val="16"/>
        </w:rPr>
        <w:t>3</w:t>
      </w:r>
      <w:r w:rsidRPr="0017703F">
        <w:rPr>
          <w:rFonts w:ascii="Tahoma" w:hAnsi="Tahoma" w:cs="Tahoma"/>
          <w:sz w:val="16"/>
          <w:szCs w:val="16"/>
        </w:rPr>
        <w:t xml:space="preserve"> této smlouvy „Požadavky systému řízení bezpečnosti informací na dodavatele“ vztahující se na předmět dodávky a prostředí nebo činnosti půjčitele. Pojem „dodavatel“ uvedený v příloze č. 6 této smlouvy představuje pro účel této smlouvy „půjčitel“.</w:t>
      </w:r>
    </w:p>
    <w:p w14:paraId="366F5B8F" w14:textId="77777777" w:rsidR="00C35E3E" w:rsidRPr="0017703F" w:rsidRDefault="00C35E3E" w:rsidP="00957F9A">
      <w:pPr>
        <w:tabs>
          <w:tab w:val="num" w:pos="426"/>
        </w:tabs>
        <w:ind w:left="360"/>
        <w:jc w:val="both"/>
        <w:rPr>
          <w:rFonts w:ascii="Tahoma" w:eastAsia="Arial" w:hAnsi="Tahoma" w:cs="Tahoma"/>
          <w:sz w:val="16"/>
          <w:szCs w:val="16"/>
          <w:highlight w:val="lightGray"/>
        </w:rPr>
      </w:pPr>
    </w:p>
    <w:p w14:paraId="67DC048A" w14:textId="77777777" w:rsidR="005F1916" w:rsidRPr="0017703F" w:rsidRDefault="005F1916" w:rsidP="00957F9A">
      <w:pPr>
        <w:tabs>
          <w:tab w:val="left" w:pos="900"/>
          <w:tab w:val="left" w:pos="1440"/>
        </w:tabs>
        <w:ind w:left="360"/>
        <w:jc w:val="both"/>
        <w:rPr>
          <w:rFonts w:ascii="Tahoma" w:hAnsi="Tahoma" w:cs="Tahoma"/>
          <w:sz w:val="16"/>
          <w:szCs w:val="16"/>
        </w:rPr>
      </w:pPr>
    </w:p>
    <w:p w14:paraId="5AE41C11" w14:textId="1063B367" w:rsidR="00B4341A" w:rsidRPr="0017703F" w:rsidRDefault="00B4341A" w:rsidP="0021406B">
      <w:pPr>
        <w:jc w:val="center"/>
        <w:outlineLvl w:val="0"/>
        <w:rPr>
          <w:rFonts w:ascii="Tahoma" w:hAnsi="Tahoma" w:cs="Tahoma"/>
          <w:b/>
          <w:sz w:val="16"/>
          <w:szCs w:val="16"/>
        </w:rPr>
      </w:pPr>
      <w:r w:rsidRPr="0017703F">
        <w:rPr>
          <w:rFonts w:ascii="Tahoma" w:hAnsi="Tahoma" w:cs="Tahoma"/>
          <w:b/>
          <w:sz w:val="16"/>
          <w:szCs w:val="16"/>
        </w:rPr>
        <w:t>IV. Práva a povinnosti vypůjčitele</w:t>
      </w:r>
    </w:p>
    <w:p w14:paraId="65107849" w14:textId="17EE072A" w:rsidR="00B4341A" w:rsidRPr="0017703F" w:rsidRDefault="006B4F2F"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V</w:t>
      </w:r>
      <w:r w:rsidR="00B4341A" w:rsidRPr="0017703F">
        <w:rPr>
          <w:rFonts w:ascii="Tahoma" w:hAnsi="Tahoma" w:cs="Tahoma"/>
          <w:sz w:val="16"/>
          <w:szCs w:val="16"/>
        </w:rPr>
        <w:t xml:space="preserve">ypůjčitel je povinen </w:t>
      </w:r>
      <w:r w:rsidRPr="0017703F">
        <w:rPr>
          <w:rFonts w:ascii="Tahoma" w:hAnsi="Tahoma" w:cs="Tahoma"/>
          <w:sz w:val="16"/>
          <w:szCs w:val="16"/>
        </w:rPr>
        <w:t xml:space="preserve">po dobu výpůjčky </w:t>
      </w:r>
      <w:r w:rsidR="00973073" w:rsidRPr="0017703F">
        <w:rPr>
          <w:rFonts w:ascii="Tahoma" w:hAnsi="Tahoma" w:cs="Tahoma"/>
          <w:sz w:val="16"/>
          <w:szCs w:val="16"/>
        </w:rPr>
        <w:t xml:space="preserve">užívat </w:t>
      </w:r>
      <w:r w:rsidR="00B4341A" w:rsidRPr="0017703F">
        <w:rPr>
          <w:rFonts w:ascii="Tahoma" w:hAnsi="Tahoma" w:cs="Tahoma"/>
          <w:sz w:val="16"/>
          <w:szCs w:val="16"/>
        </w:rPr>
        <w:t>předmět výpůjčky řádně v souladu s účelem ke kterému obvykle slouží</w:t>
      </w:r>
      <w:r w:rsidR="00FA1D88" w:rsidRPr="0017703F">
        <w:rPr>
          <w:rFonts w:ascii="Tahoma" w:hAnsi="Tahoma" w:cs="Tahoma"/>
          <w:sz w:val="16"/>
          <w:szCs w:val="16"/>
        </w:rPr>
        <w:t>,</w:t>
      </w:r>
      <w:r w:rsidR="00B4341A" w:rsidRPr="0017703F">
        <w:rPr>
          <w:rFonts w:ascii="Tahoma" w:hAnsi="Tahoma" w:cs="Tahoma"/>
          <w:sz w:val="16"/>
          <w:szCs w:val="16"/>
        </w:rPr>
        <w:t xml:space="preserve"> a</w:t>
      </w:r>
      <w:r w:rsidR="00F51D4E" w:rsidRPr="0017703F">
        <w:rPr>
          <w:rFonts w:ascii="Tahoma" w:hAnsi="Tahoma" w:cs="Tahoma"/>
          <w:sz w:val="16"/>
          <w:szCs w:val="16"/>
        </w:rPr>
        <w:t> </w:t>
      </w:r>
      <w:r w:rsidR="00B4341A" w:rsidRPr="0017703F">
        <w:rPr>
          <w:rFonts w:ascii="Tahoma" w:hAnsi="Tahoma" w:cs="Tahoma"/>
          <w:sz w:val="16"/>
          <w:szCs w:val="16"/>
        </w:rPr>
        <w:t xml:space="preserve">způsobem přiměřeným povaze a určení předmětu výpůjčky. </w:t>
      </w:r>
      <w:r w:rsidR="00973073" w:rsidRPr="0017703F">
        <w:rPr>
          <w:rFonts w:ascii="Tahoma" w:hAnsi="Tahoma" w:cs="Tahoma"/>
          <w:sz w:val="16"/>
          <w:szCs w:val="16"/>
        </w:rPr>
        <w:t>Vypůjčitel j</w:t>
      </w:r>
      <w:r w:rsidR="00B4341A" w:rsidRPr="0017703F">
        <w:rPr>
          <w:rFonts w:ascii="Tahoma" w:hAnsi="Tahoma" w:cs="Tahoma"/>
          <w:sz w:val="16"/>
          <w:szCs w:val="16"/>
        </w:rPr>
        <w:t xml:space="preserve">e povinen chránit předmět výpůjčky před ztrátou, zničením, poškozením </w:t>
      </w:r>
      <w:r w:rsidR="00973073" w:rsidRPr="0017703F">
        <w:rPr>
          <w:rFonts w:ascii="Tahoma" w:hAnsi="Tahoma" w:cs="Tahoma"/>
          <w:sz w:val="16"/>
          <w:szCs w:val="16"/>
        </w:rPr>
        <w:t xml:space="preserve">a </w:t>
      </w:r>
      <w:r w:rsidR="00B4341A" w:rsidRPr="0017703F">
        <w:rPr>
          <w:rFonts w:ascii="Tahoma" w:hAnsi="Tahoma" w:cs="Tahoma"/>
          <w:sz w:val="16"/>
          <w:szCs w:val="16"/>
        </w:rPr>
        <w:t>znehodnocením.</w:t>
      </w:r>
    </w:p>
    <w:p w14:paraId="43E363B5" w14:textId="77777777" w:rsidR="00B4341A" w:rsidRPr="0017703F" w:rsidRDefault="00B4341A"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Vypůjčitel není oprávněn provádět na předmětu výpůjčky jakékoli změny.</w:t>
      </w:r>
    </w:p>
    <w:p w14:paraId="0574F2C5" w14:textId="77777777" w:rsidR="00B4341A" w:rsidRPr="0017703F" w:rsidRDefault="00B4341A"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Vypůjčitel je povinen oznámit půjčiteli bez zbytečného odkladu potřeby veškerých oprav předmětu výpůjčky.</w:t>
      </w:r>
    </w:p>
    <w:p w14:paraId="72922523" w14:textId="0F791F25" w:rsidR="00B4341A" w:rsidRPr="0017703F" w:rsidRDefault="00973073"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V</w:t>
      </w:r>
      <w:r w:rsidR="00B4341A" w:rsidRPr="0017703F">
        <w:rPr>
          <w:rFonts w:ascii="Tahoma" w:hAnsi="Tahoma" w:cs="Tahoma"/>
          <w:sz w:val="16"/>
          <w:szCs w:val="16"/>
        </w:rPr>
        <w:t xml:space="preserve">ypůjčitel </w:t>
      </w:r>
      <w:r w:rsidRPr="0017703F">
        <w:rPr>
          <w:rFonts w:ascii="Tahoma" w:hAnsi="Tahoma" w:cs="Tahoma"/>
          <w:sz w:val="16"/>
          <w:szCs w:val="16"/>
        </w:rPr>
        <w:t xml:space="preserve">není </w:t>
      </w:r>
      <w:r w:rsidR="00B4341A" w:rsidRPr="0017703F">
        <w:rPr>
          <w:rFonts w:ascii="Tahoma" w:hAnsi="Tahoma" w:cs="Tahoma"/>
          <w:sz w:val="16"/>
          <w:szCs w:val="16"/>
        </w:rPr>
        <w:t xml:space="preserve">oprávněn přenechat předmět výpůjčky k užívání třetí osobě. Porušení tohoto zákazu zakládá právo půjčitele žádat vrácení předmětu výpůjčky před skončením stanovené doby </w:t>
      </w:r>
      <w:r w:rsidR="00FF5707" w:rsidRPr="0017703F">
        <w:rPr>
          <w:rFonts w:ascii="Tahoma" w:hAnsi="Tahoma" w:cs="Tahoma"/>
          <w:sz w:val="16"/>
          <w:szCs w:val="16"/>
        </w:rPr>
        <w:t>výpůjčky</w:t>
      </w:r>
      <w:r w:rsidR="00B4341A" w:rsidRPr="0017703F">
        <w:rPr>
          <w:rFonts w:ascii="Tahoma" w:hAnsi="Tahoma" w:cs="Tahoma"/>
          <w:sz w:val="16"/>
          <w:szCs w:val="16"/>
        </w:rPr>
        <w:t>. V dané souvislosti</w:t>
      </w:r>
      <w:r w:rsidR="002369E4" w:rsidRPr="0017703F">
        <w:rPr>
          <w:rFonts w:ascii="Tahoma" w:hAnsi="Tahoma" w:cs="Tahoma"/>
          <w:sz w:val="16"/>
          <w:szCs w:val="16"/>
        </w:rPr>
        <w:t xml:space="preserve"> se</w:t>
      </w:r>
      <w:r w:rsidR="00B4341A" w:rsidRPr="0017703F">
        <w:rPr>
          <w:rFonts w:ascii="Tahoma" w:hAnsi="Tahoma" w:cs="Tahoma"/>
          <w:sz w:val="16"/>
          <w:szCs w:val="16"/>
        </w:rPr>
        <w:t xml:space="preserve"> </w:t>
      </w:r>
      <w:r w:rsidR="002369E4" w:rsidRPr="0017703F">
        <w:rPr>
          <w:rFonts w:ascii="Tahoma" w:hAnsi="Tahoma" w:cs="Tahoma"/>
          <w:sz w:val="16"/>
          <w:szCs w:val="16"/>
        </w:rPr>
        <w:t>u</w:t>
      </w:r>
      <w:r w:rsidR="00B4341A" w:rsidRPr="0017703F">
        <w:rPr>
          <w:rFonts w:ascii="Tahoma" w:hAnsi="Tahoma" w:cs="Tahoma"/>
          <w:sz w:val="16"/>
          <w:szCs w:val="16"/>
        </w:rPr>
        <w:t>plat</w:t>
      </w:r>
      <w:r w:rsidR="004C7C90" w:rsidRPr="0017703F">
        <w:rPr>
          <w:rFonts w:ascii="Tahoma" w:hAnsi="Tahoma" w:cs="Tahoma"/>
          <w:sz w:val="16"/>
          <w:szCs w:val="16"/>
        </w:rPr>
        <w:t>n</w:t>
      </w:r>
      <w:r w:rsidR="00B4341A" w:rsidRPr="0017703F">
        <w:rPr>
          <w:rFonts w:ascii="Tahoma" w:hAnsi="Tahoma" w:cs="Tahoma"/>
          <w:sz w:val="16"/>
          <w:szCs w:val="16"/>
        </w:rPr>
        <w:t>í článek II. odst.</w:t>
      </w:r>
      <w:r w:rsidR="00A50BD6" w:rsidRPr="0017703F">
        <w:rPr>
          <w:rFonts w:ascii="Tahoma" w:hAnsi="Tahoma" w:cs="Tahoma"/>
          <w:sz w:val="16"/>
          <w:szCs w:val="16"/>
        </w:rPr>
        <w:t> </w:t>
      </w:r>
      <w:r w:rsidR="00B4341A" w:rsidRPr="0017703F">
        <w:rPr>
          <w:rFonts w:ascii="Tahoma" w:hAnsi="Tahoma" w:cs="Tahoma"/>
          <w:sz w:val="16"/>
          <w:szCs w:val="16"/>
        </w:rPr>
        <w:t>2</w:t>
      </w:r>
      <w:r w:rsidR="00A50BD6" w:rsidRPr="0017703F">
        <w:rPr>
          <w:rFonts w:ascii="Tahoma" w:hAnsi="Tahoma" w:cs="Tahoma"/>
          <w:sz w:val="16"/>
          <w:szCs w:val="16"/>
        </w:rPr>
        <w:t> </w:t>
      </w:r>
      <w:r w:rsidR="001E5DE5" w:rsidRPr="0017703F">
        <w:rPr>
          <w:rFonts w:ascii="Tahoma" w:hAnsi="Tahoma" w:cs="Tahoma"/>
          <w:sz w:val="16"/>
          <w:szCs w:val="16"/>
        </w:rPr>
        <w:t>smlouvy</w:t>
      </w:r>
      <w:r w:rsidR="00B4341A" w:rsidRPr="0017703F">
        <w:rPr>
          <w:rFonts w:ascii="Tahoma" w:hAnsi="Tahoma" w:cs="Tahoma"/>
          <w:sz w:val="16"/>
          <w:szCs w:val="16"/>
        </w:rPr>
        <w:t>.</w:t>
      </w:r>
    </w:p>
    <w:p w14:paraId="6BA7AB0B" w14:textId="77777777" w:rsidR="00B4341A" w:rsidRPr="0017703F" w:rsidRDefault="00B4341A"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 xml:space="preserve">Vypůjčitel se touto smlouvou zavazuje nezajišťovat servis a opravy </w:t>
      </w:r>
      <w:r w:rsidR="007660C0" w:rsidRPr="0017703F">
        <w:rPr>
          <w:rFonts w:ascii="Tahoma" w:hAnsi="Tahoma" w:cs="Tahoma"/>
          <w:sz w:val="16"/>
          <w:szCs w:val="16"/>
        </w:rPr>
        <w:t>prostřednictvím jiného subjektu</w:t>
      </w:r>
      <w:r w:rsidRPr="0017703F">
        <w:rPr>
          <w:rFonts w:ascii="Tahoma" w:hAnsi="Tahoma" w:cs="Tahoma"/>
          <w:sz w:val="16"/>
          <w:szCs w:val="16"/>
        </w:rPr>
        <w:t xml:space="preserve"> než prostřednictvím půjčitele. Při porušení tohoto ustanovení je povinen náklady na servis či opravy hradit ze svého a odpovídá za případnou škodu, která by tímto na předmětu výpůjčky vznikla.</w:t>
      </w:r>
    </w:p>
    <w:p w14:paraId="1A59C49A" w14:textId="77777777" w:rsidR="00C444D2" w:rsidRPr="0017703F" w:rsidRDefault="00C444D2" w:rsidP="00C444D2">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Zjistí-li vypůjčitel po řádném předání předmětu výpůjčky, že předmět výpůjčky má vady, které brání jeho řádnému užívání, je oprávněn od této smlouvy odstoupit. V takovém případě je půjčitel povinen poskytnout vypůjčiteli veškerou potřebnou součinnost</w:t>
      </w:r>
      <w:r w:rsidR="00EC6545" w:rsidRPr="0017703F">
        <w:rPr>
          <w:rFonts w:ascii="Tahoma" w:hAnsi="Tahoma" w:cs="Tahoma"/>
          <w:sz w:val="16"/>
          <w:szCs w:val="16"/>
        </w:rPr>
        <w:t>.</w:t>
      </w:r>
    </w:p>
    <w:p w14:paraId="7AC399A9" w14:textId="34A864D4" w:rsidR="00B4341A" w:rsidRPr="0017703F" w:rsidRDefault="00B4341A"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 xml:space="preserve">Vypůjčitel je povinen umožnit půjčiteli na jeho žádost </w:t>
      </w:r>
      <w:r w:rsidR="00F81E3D" w:rsidRPr="0017703F">
        <w:rPr>
          <w:rFonts w:ascii="Tahoma" w:hAnsi="Tahoma" w:cs="Tahoma"/>
          <w:sz w:val="16"/>
          <w:szCs w:val="16"/>
        </w:rPr>
        <w:t xml:space="preserve">obdrženou </w:t>
      </w:r>
      <w:r w:rsidRPr="0017703F">
        <w:rPr>
          <w:rFonts w:ascii="Tahoma" w:hAnsi="Tahoma" w:cs="Tahoma"/>
          <w:sz w:val="16"/>
          <w:szCs w:val="16"/>
        </w:rPr>
        <w:t>vypůjčitel</w:t>
      </w:r>
      <w:r w:rsidR="004C7C90" w:rsidRPr="0017703F">
        <w:rPr>
          <w:rFonts w:ascii="Tahoma" w:hAnsi="Tahoma" w:cs="Tahoma"/>
          <w:sz w:val="16"/>
          <w:szCs w:val="16"/>
        </w:rPr>
        <w:t>e</w:t>
      </w:r>
      <w:r w:rsidR="00F81E3D" w:rsidRPr="0017703F">
        <w:rPr>
          <w:rFonts w:ascii="Tahoma" w:hAnsi="Tahoma" w:cs="Tahoma"/>
          <w:sz w:val="16"/>
          <w:szCs w:val="16"/>
        </w:rPr>
        <w:t>m</w:t>
      </w:r>
      <w:r w:rsidRPr="0017703F">
        <w:rPr>
          <w:rFonts w:ascii="Tahoma" w:hAnsi="Tahoma" w:cs="Tahoma"/>
          <w:sz w:val="16"/>
          <w:szCs w:val="16"/>
        </w:rPr>
        <w:t xml:space="preserve"> nejméně 2 </w:t>
      </w:r>
      <w:r w:rsidR="00F81E3D" w:rsidRPr="0017703F">
        <w:rPr>
          <w:rFonts w:ascii="Tahoma" w:hAnsi="Tahoma" w:cs="Tahoma"/>
          <w:sz w:val="16"/>
          <w:szCs w:val="16"/>
        </w:rPr>
        <w:t xml:space="preserve">pracovní </w:t>
      </w:r>
      <w:r w:rsidRPr="0017703F">
        <w:rPr>
          <w:rFonts w:ascii="Tahoma" w:hAnsi="Tahoma" w:cs="Tahoma"/>
          <w:sz w:val="16"/>
          <w:szCs w:val="16"/>
        </w:rPr>
        <w:t>dny předem přístup k předmětu výpůjčky za účelem kontroly, zda vypůjčitel předmět výpůjčky užívá řádným způsobem</w:t>
      </w:r>
      <w:r w:rsidR="00F81E3D" w:rsidRPr="0017703F">
        <w:rPr>
          <w:rFonts w:ascii="Tahoma" w:hAnsi="Tahoma" w:cs="Tahoma"/>
          <w:sz w:val="16"/>
          <w:szCs w:val="16"/>
        </w:rPr>
        <w:t>,</w:t>
      </w:r>
      <w:r w:rsidRPr="0017703F">
        <w:rPr>
          <w:rFonts w:ascii="Tahoma" w:hAnsi="Tahoma" w:cs="Tahoma"/>
          <w:sz w:val="16"/>
          <w:szCs w:val="16"/>
        </w:rPr>
        <w:t xml:space="preserve"> </w:t>
      </w:r>
      <w:r w:rsidR="00973073" w:rsidRPr="0017703F">
        <w:rPr>
          <w:rFonts w:ascii="Tahoma" w:hAnsi="Tahoma" w:cs="Tahoma"/>
          <w:sz w:val="16"/>
          <w:szCs w:val="16"/>
        </w:rPr>
        <w:t>nebo</w:t>
      </w:r>
      <w:r w:rsidRPr="0017703F">
        <w:rPr>
          <w:rFonts w:ascii="Tahoma" w:hAnsi="Tahoma" w:cs="Tahoma"/>
          <w:sz w:val="16"/>
          <w:szCs w:val="16"/>
        </w:rPr>
        <w:t xml:space="preserve"> za účelem pravidelné servisní prohlídky.</w:t>
      </w:r>
    </w:p>
    <w:p w14:paraId="3CEAD5DE" w14:textId="4B8CBFF2" w:rsidR="00B4341A" w:rsidRPr="0017703F" w:rsidRDefault="00E903AC" w:rsidP="0021406B">
      <w:pPr>
        <w:numPr>
          <w:ilvl w:val="0"/>
          <w:numId w:val="9"/>
        </w:numPr>
        <w:tabs>
          <w:tab w:val="left" w:pos="900"/>
          <w:tab w:val="left" w:pos="1440"/>
        </w:tabs>
        <w:jc w:val="both"/>
        <w:rPr>
          <w:rFonts w:ascii="Tahoma" w:hAnsi="Tahoma" w:cs="Tahoma"/>
          <w:sz w:val="16"/>
          <w:szCs w:val="16"/>
        </w:rPr>
      </w:pPr>
      <w:r w:rsidRPr="0017703F">
        <w:rPr>
          <w:rFonts w:ascii="Tahoma" w:hAnsi="Tahoma" w:cs="Tahoma"/>
          <w:sz w:val="16"/>
          <w:szCs w:val="16"/>
        </w:rPr>
        <w:t xml:space="preserve">Vypůjčitel se zavazuje </w:t>
      </w:r>
      <w:r w:rsidR="00F6623E" w:rsidRPr="0017703F">
        <w:rPr>
          <w:rFonts w:ascii="Tahoma" w:hAnsi="Tahoma" w:cs="Tahoma"/>
          <w:sz w:val="16"/>
          <w:szCs w:val="16"/>
        </w:rPr>
        <w:t xml:space="preserve">seznámit se </w:t>
      </w:r>
      <w:r w:rsidRPr="0017703F">
        <w:rPr>
          <w:rFonts w:ascii="Tahoma" w:hAnsi="Tahoma" w:cs="Tahoma"/>
          <w:sz w:val="16"/>
          <w:szCs w:val="16"/>
        </w:rPr>
        <w:t>ke dni předání předmětu výpůjčky s technickým stavem předmětu výpůjčky a s požadavky na jeho obsluhu a údržbu.</w:t>
      </w:r>
    </w:p>
    <w:p w14:paraId="3B019711" w14:textId="77777777" w:rsidR="008E6E86" w:rsidRPr="0017703F" w:rsidRDefault="008E6E86" w:rsidP="001078E5">
      <w:pPr>
        <w:tabs>
          <w:tab w:val="left" w:pos="900"/>
          <w:tab w:val="left" w:pos="1440"/>
        </w:tabs>
        <w:jc w:val="both"/>
        <w:rPr>
          <w:rFonts w:ascii="Tahoma" w:hAnsi="Tahoma" w:cs="Tahoma"/>
          <w:sz w:val="16"/>
          <w:szCs w:val="16"/>
        </w:rPr>
      </w:pPr>
    </w:p>
    <w:p w14:paraId="2DFD0AC6" w14:textId="77777777" w:rsidR="00E26B08" w:rsidRPr="0017703F" w:rsidRDefault="00E26B08" w:rsidP="00E26B08">
      <w:pPr>
        <w:pStyle w:val="SSlnek-zkladntext"/>
        <w:spacing w:before="0"/>
        <w:rPr>
          <w:rFonts w:ascii="Tahoma" w:hAnsi="Tahoma" w:cs="Tahoma"/>
          <w:sz w:val="16"/>
          <w:szCs w:val="16"/>
        </w:rPr>
      </w:pPr>
      <w:r w:rsidRPr="0017703F">
        <w:rPr>
          <w:rFonts w:ascii="Tahoma" w:hAnsi="Tahoma" w:cs="Tahoma"/>
          <w:sz w:val="16"/>
          <w:szCs w:val="16"/>
        </w:rPr>
        <w:t>V. Mlčenlivost</w:t>
      </w:r>
    </w:p>
    <w:p w14:paraId="28A0A250" w14:textId="63AC4F25" w:rsidR="00E26B08" w:rsidRPr="0017703F" w:rsidRDefault="00E26B08" w:rsidP="00C12E58">
      <w:pPr>
        <w:numPr>
          <w:ilvl w:val="0"/>
          <w:numId w:val="13"/>
        </w:numPr>
        <w:suppressAutoHyphens w:val="0"/>
        <w:ind w:left="357" w:hanging="357"/>
        <w:jc w:val="both"/>
        <w:rPr>
          <w:rFonts w:ascii="Tahoma" w:eastAsia="MS Mincho" w:hAnsi="Tahoma" w:cs="Tahoma"/>
          <w:sz w:val="16"/>
          <w:szCs w:val="16"/>
        </w:rPr>
      </w:pPr>
      <w:r w:rsidRPr="0017703F">
        <w:rPr>
          <w:rFonts w:ascii="Tahoma" w:eastAsia="MS Mincho" w:hAnsi="Tahoma" w:cs="Tahoma"/>
          <w:sz w:val="16"/>
          <w:szCs w:val="16"/>
        </w:rPr>
        <w:t>Půjčitel se zavazuje zachovávat mlčenlivost ve vztahu ke všem informacím a skutečnostem, které se dozví o vypůjčiteli, jeho zaměstnancích, pacientech atd. v souvislosti s uzavřením a plněním</w:t>
      </w:r>
      <w:r w:rsidR="00F6623E" w:rsidRPr="0017703F">
        <w:rPr>
          <w:rFonts w:ascii="Tahoma" w:eastAsia="MS Mincho" w:hAnsi="Tahoma" w:cs="Tahoma"/>
          <w:sz w:val="16"/>
          <w:szCs w:val="16"/>
        </w:rPr>
        <w:t xml:space="preserve"> této</w:t>
      </w:r>
      <w:r w:rsidRPr="0017703F">
        <w:rPr>
          <w:rFonts w:ascii="Tahoma" w:eastAsia="MS Mincho" w:hAnsi="Tahoma" w:cs="Tahoma"/>
          <w:sz w:val="16"/>
          <w:szCs w:val="16"/>
        </w:rPr>
        <w:t xml:space="preserve"> smlouvy, pokud tyto informace mají povahu obchodního tajemství, osobních údajů nebo mají být z jiných důvodů chráněny před zveřejněním. Půjčitel je povinen nakládat s osobními údaji </w:t>
      </w:r>
      <w:r w:rsidRPr="0017703F">
        <w:rPr>
          <w:rFonts w:ascii="Tahoma" w:hAnsi="Tahoma" w:cs="Tahoma"/>
          <w:sz w:val="16"/>
          <w:szCs w:val="16"/>
        </w:rPr>
        <w:t>a zejména s údaji o zdravotním stavu, genetickými a biometrickými údaji (dále jen „</w:t>
      </w:r>
      <w:r w:rsidR="00F6623E" w:rsidRPr="0017703F">
        <w:rPr>
          <w:rFonts w:ascii="Tahoma" w:hAnsi="Tahoma" w:cs="Tahoma"/>
          <w:sz w:val="16"/>
          <w:szCs w:val="16"/>
        </w:rPr>
        <w:t>o</w:t>
      </w:r>
      <w:r w:rsidRPr="0017703F">
        <w:rPr>
          <w:rFonts w:ascii="Tahoma" w:hAnsi="Tahoma" w:cs="Tahoma"/>
          <w:sz w:val="16"/>
          <w:szCs w:val="16"/>
        </w:rPr>
        <w:t xml:space="preserve">sobní údaje“) </w:t>
      </w:r>
      <w:r w:rsidRPr="0017703F">
        <w:rPr>
          <w:rFonts w:ascii="Tahoma" w:eastAsia="MS Mincho" w:hAnsi="Tahoma" w:cs="Tahoma"/>
          <w:sz w:val="16"/>
          <w:szCs w:val="16"/>
        </w:rPr>
        <w:t xml:space="preserve">v souladu s Nařízením Evropského parlamentu a Rady (EU) 2016/679 (dále jen </w:t>
      </w:r>
      <w:r w:rsidR="00F6623E" w:rsidRPr="0017703F">
        <w:rPr>
          <w:rFonts w:ascii="Tahoma" w:eastAsia="MS Mincho" w:hAnsi="Tahoma" w:cs="Tahoma"/>
          <w:sz w:val="16"/>
          <w:szCs w:val="16"/>
        </w:rPr>
        <w:t>„</w:t>
      </w:r>
      <w:r w:rsidRPr="0017703F">
        <w:rPr>
          <w:rFonts w:ascii="Tahoma" w:eastAsia="MS Mincho" w:hAnsi="Tahoma" w:cs="Tahoma"/>
          <w:sz w:val="16"/>
          <w:szCs w:val="16"/>
        </w:rPr>
        <w:t>GDPR</w:t>
      </w:r>
      <w:r w:rsidR="00F6623E" w:rsidRPr="0017703F">
        <w:rPr>
          <w:rFonts w:ascii="Tahoma" w:eastAsia="MS Mincho" w:hAnsi="Tahoma" w:cs="Tahoma"/>
          <w:sz w:val="16"/>
          <w:szCs w:val="16"/>
        </w:rPr>
        <w:t>“</w:t>
      </w:r>
      <w:r w:rsidRPr="0017703F">
        <w:rPr>
          <w:rFonts w:ascii="Tahoma" w:eastAsia="MS Mincho" w:hAnsi="Tahoma" w:cs="Tahoma"/>
          <w:sz w:val="16"/>
          <w:szCs w:val="16"/>
        </w:rPr>
        <w:t>) a zákon</w:t>
      </w:r>
      <w:r w:rsidR="00C03A79" w:rsidRPr="0017703F">
        <w:rPr>
          <w:rFonts w:ascii="Tahoma" w:eastAsia="MS Mincho" w:hAnsi="Tahoma" w:cs="Tahoma"/>
          <w:sz w:val="16"/>
          <w:szCs w:val="16"/>
        </w:rPr>
        <w:t>em</w:t>
      </w:r>
      <w:r w:rsidRPr="0017703F">
        <w:rPr>
          <w:rFonts w:ascii="Tahoma" w:eastAsia="MS Mincho" w:hAnsi="Tahoma" w:cs="Tahoma"/>
          <w:sz w:val="16"/>
          <w:szCs w:val="16"/>
        </w:rPr>
        <w:t xml:space="preserve"> č. 110/2019 Sb., o zpracování osobních údajů.</w:t>
      </w:r>
    </w:p>
    <w:p w14:paraId="357FA2AB" w14:textId="7EB048D5" w:rsidR="00E26B08" w:rsidRPr="0017703F" w:rsidRDefault="00E26B08" w:rsidP="00C12E58">
      <w:pPr>
        <w:numPr>
          <w:ilvl w:val="0"/>
          <w:numId w:val="13"/>
        </w:numPr>
        <w:suppressAutoHyphens w:val="0"/>
        <w:ind w:left="357" w:hanging="357"/>
        <w:jc w:val="both"/>
        <w:rPr>
          <w:rFonts w:ascii="Tahoma" w:hAnsi="Tahoma" w:cs="Tahoma"/>
          <w:sz w:val="16"/>
          <w:szCs w:val="16"/>
        </w:rPr>
      </w:pPr>
      <w:r w:rsidRPr="0017703F">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w:t>
      </w:r>
      <w:r w:rsidR="00503FF8" w:rsidRPr="0017703F">
        <w:rPr>
          <w:rFonts w:ascii="Tahoma" w:hAnsi="Tahoma" w:cs="Tahoma"/>
          <w:sz w:val="16"/>
          <w:szCs w:val="16"/>
        </w:rPr>
        <w:t>dále jen „z</w:t>
      </w:r>
      <w:r w:rsidRPr="0017703F">
        <w:rPr>
          <w:rFonts w:ascii="Tahoma" w:hAnsi="Tahoma" w:cs="Tahoma"/>
          <w:sz w:val="16"/>
          <w:szCs w:val="16"/>
        </w:rPr>
        <w:t>ákon o zdravotních službách</w:t>
      </w:r>
      <w:r w:rsidR="00503FF8" w:rsidRPr="0017703F">
        <w:rPr>
          <w:rFonts w:ascii="Tahoma" w:hAnsi="Tahoma" w:cs="Tahoma"/>
          <w:sz w:val="16"/>
          <w:szCs w:val="16"/>
        </w:rPr>
        <w:t>“</w:t>
      </w:r>
      <w:r w:rsidRPr="0017703F">
        <w:rPr>
          <w:rFonts w:ascii="Tahoma" w:hAnsi="Tahoma" w:cs="Tahoma"/>
          <w:sz w:val="16"/>
          <w:szCs w:val="16"/>
        </w:rPr>
        <w:t xml:space="preserve">) a </w:t>
      </w:r>
      <w:r w:rsidR="00503FF8" w:rsidRPr="0017703F">
        <w:rPr>
          <w:rFonts w:ascii="Tahoma" w:hAnsi="Tahoma" w:cs="Tahoma"/>
          <w:sz w:val="16"/>
          <w:szCs w:val="16"/>
        </w:rPr>
        <w:t xml:space="preserve">dále </w:t>
      </w:r>
      <w:r w:rsidRPr="0017703F">
        <w:rPr>
          <w:rFonts w:ascii="Tahoma" w:hAnsi="Tahoma" w:cs="Tahoma"/>
          <w:sz w:val="16"/>
          <w:szCs w:val="16"/>
        </w:rPr>
        <w:t xml:space="preserve">o bezpečnostních opatřeních, jejichž zveřejnění by ohrozilo zabezpečení </w:t>
      </w:r>
      <w:r w:rsidR="00503FF8" w:rsidRPr="0017703F">
        <w:rPr>
          <w:rFonts w:ascii="Tahoma" w:hAnsi="Tahoma" w:cs="Tahoma"/>
          <w:sz w:val="16"/>
          <w:szCs w:val="16"/>
        </w:rPr>
        <w:t>o</w:t>
      </w:r>
      <w:r w:rsidRPr="0017703F">
        <w:rPr>
          <w:rFonts w:ascii="Tahoma" w:hAnsi="Tahoma" w:cs="Tahoma"/>
          <w:sz w:val="16"/>
          <w:szCs w:val="16"/>
        </w:rPr>
        <w:t>sobních údajů.</w:t>
      </w:r>
    </w:p>
    <w:p w14:paraId="7C903829" w14:textId="3A1B82AA" w:rsidR="00E26B08" w:rsidRPr="0017703F" w:rsidRDefault="00E26B08" w:rsidP="00C12E58">
      <w:pPr>
        <w:numPr>
          <w:ilvl w:val="0"/>
          <w:numId w:val="13"/>
        </w:numPr>
        <w:suppressAutoHyphens w:val="0"/>
        <w:ind w:left="357" w:hanging="357"/>
        <w:jc w:val="both"/>
        <w:rPr>
          <w:rFonts w:ascii="Tahoma" w:eastAsia="MS Mincho" w:hAnsi="Tahoma" w:cs="Tahoma"/>
          <w:sz w:val="16"/>
          <w:szCs w:val="16"/>
        </w:rPr>
      </w:pPr>
      <w:r w:rsidRPr="0017703F">
        <w:rPr>
          <w:rFonts w:ascii="Tahoma" w:eastAsia="MS Mincho" w:hAnsi="Tahoma" w:cs="Tahoma"/>
          <w:sz w:val="16"/>
          <w:szCs w:val="16"/>
        </w:rPr>
        <w:t xml:space="preserve">Pokud půjčitel přijde při plnění </w:t>
      </w:r>
      <w:r w:rsidR="00503FF8" w:rsidRPr="0017703F">
        <w:rPr>
          <w:rFonts w:ascii="Tahoma" w:eastAsia="MS Mincho" w:hAnsi="Tahoma" w:cs="Tahoma"/>
          <w:sz w:val="16"/>
          <w:szCs w:val="16"/>
        </w:rPr>
        <w:t>s</w:t>
      </w:r>
      <w:r w:rsidRPr="0017703F">
        <w:rPr>
          <w:rFonts w:ascii="Tahoma" w:eastAsia="MS Mincho" w:hAnsi="Tahoma" w:cs="Tahoma"/>
          <w:sz w:val="16"/>
          <w:szCs w:val="16"/>
        </w:rPr>
        <w:t>mlouvy do styku s </w:t>
      </w:r>
      <w:r w:rsidR="00503FF8" w:rsidRPr="0017703F">
        <w:rPr>
          <w:rFonts w:ascii="Tahoma" w:eastAsia="MS Mincho" w:hAnsi="Tahoma" w:cs="Tahoma"/>
          <w:sz w:val="16"/>
          <w:szCs w:val="16"/>
        </w:rPr>
        <w:t>o</w:t>
      </w:r>
      <w:r w:rsidRPr="0017703F">
        <w:rPr>
          <w:rFonts w:ascii="Tahoma" w:eastAsia="MS Mincho" w:hAnsi="Tahoma" w:cs="Tahoma"/>
          <w:sz w:val="16"/>
          <w:szCs w:val="16"/>
        </w:rPr>
        <w:t xml:space="preserve">sobními údaji a bude v postavení zpracovatele ve smyslu GDPR a </w:t>
      </w:r>
      <w:r w:rsidR="00503FF8" w:rsidRPr="0017703F">
        <w:rPr>
          <w:rFonts w:ascii="Tahoma" w:eastAsia="MS Mincho" w:hAnsi="Tahoma" w:cs="Tahoma"/>
          <w:sz w:val="16"/>
          <w:szCs w:val="16"/>
        </w:rPr>
        <w:t>z</w:t>
      </w:r>
      <w:r w:rsidRPr="0017703F">
        <w:rPr>
          <w:rFonts w:ascii="Tahoma" w:eastAsia="MS Mincho" w:hAnsi="Tahoma" w:cs="Tahoma"/>
          <w:sz w:val="16"/>
          <w:szCs w:val="16"/>
        </w:rPr>
        <w:t>ákona o zpracování osobních údajů, zavazuje se nakládat s </w:t>
      </w:r>
      <w:r w:rsidR="00503FF8" w:rsidRPr="0017703F">
        <w:rPr>
          <w:rFonts w:ascii="Tahoma" w:eastAsia="MS Mincho" w:hAnsi="Tahoma" w:cs="Tahoma"/>
          <w:sz w:val="16"/>
          <w:szCs w:val="16"/>
        </w:rPr>
        <w:t>o</w:t>
      </w:r>
      <w:r w:rsidRPr="0017703F">
        <w:rPr>
          <w:rFonts w:ascii="Tahoma" w:eastAsia="MS Mincho" w:hAnsi="Tahoma" w:cs="Tahoma"/>
          <w:sz w:val="16"/>
          <w:szCs w:val="16"/>
        </w:rPr>
        <w:t xml:space="preserve">sobními údaji </w:t>
      </w:r>
      <w:r w:rsidR="00701E8F" w:rsidRPr="0017703F">
        <w:rPr>
          <w:rFonts w:ascii="Tahoma" w:eastAsia="MS Mincho" w:hAnsi="Tahoma" w:cs="Tahoma"/>
          <w:sz w:val="16"/>
          <w:szCs w:val="16"/>
        </w:rPr>
        <w:t xml:space="preserve">v souladu </w:t>
      </w:r>
      <w:r w:rsidR="00E13133" w:rsidRPr="0017703F">
        <w:rPr>
          <w:rFonts w:ascii="Tahoma" w:eastAsia="MS Mincho" w:hAnsi="Tahoma" w:cs="Tahoma"/>
          <w:sz w:val="16"/>
          <w:szCs w:val="16"/>
        </w:rPr>
        <w:t>s GDPR a zákonem o zpracování osobních údajů</w:t>
      </w:r>
      <w:r w:rsidRPr="0017703F">
        <w:rPr>
          <w:rFonts w:ascii="Tahoma" w:eastAsia="MS Mincho" w:hAnsi="Tahoma" w:cs="Tahoma"/>
          <w:sz w:val="16"/>
          <w:szCs w:val="16"/>
        </w:rPr>
        <w:t xml:space="preserve"> </w:t>
      </w:r>
      <w:r w:rsidR="00C351A5" w:rsidRPr="0017703F">
        <w:rPr>
          <w:rFonts w:ascii="Tahoma" w:eastAsia="MS Mincho" w:hAnsi="Tahoma" w:cs="Tahoma"/>
          <w:sz w:val="16"/>
          <w:szCs w:val="16"/>
        </w:rPr>
        <w:t xml:space="preserve">a to </w:t>
      </w:r>
      <w:r w:rsidR="0027316E" w:rsidRPr="0017703F">
        <w:rPr>
          <w:rFonts w:ascii="Tahoma" w:eastAsia="MS Mincho" w:hAnsi="Tahoma" w:cs="Tahoma"/>
          <w:sz w:val="16"/>
          <w:szCs w:val="16"/>
        </w:rPr>
        <w:t xml:space="preserve">pouze </w:t>
      </w:r>
      <w:r w:rsidRPr="0017703F">
        <w:rPr>
          <w:rFonts w:ascii="Tahoma" w:eastAsia="MS Mincho" w:hAnsi="Tahoma" w:cs="Tahoma"/>
          <w:sz w:val="16"/>
          <w:szCs w:val="16"/>
        </w:rPr>
        <w:t>za účelem splnění závazků</w:t>
      </w:r>
      <w:r w:rsidR="0027316E" w:rsidRPr="0017703F">
        <w:rPr>
          <w:rFonts w:ascii="Tahoma" w:eastAsia="MS Mincho" w:hAnsi="Tahoma" w:cs="Tahoma"/>
          <w:sz w:val="16"/>
          <w:szCs w:val="16"/>
        </w:rPr>
        <w:t xml:space="preserve"> </w:t>
      </w:r>
      <w:r w:rsidR="008248DA" w:rsidRPr="0017703F">
        <w:rPr>
          <w:rFonts w:ascii="Tahoma" w:eastAsia="MS Mincho" w:hAnsi="Tahoma" w:cs="Tahoma"/>
          <w:sz w:val="16"/>
          <w:szCs w:val="16"/>
        </w:rPr>
        <w:t>z této smlouvy</w:t>
      </w:r>
      <w:r w:rsidR="00C351A5" w:rsidRPr="0017703F">
        <w:rPr>
          <w:rFonts w:ascii="Tahoma" w:eastAsia="MS Mincho" w:hAnsi="Tahoma" w:cs="Tahoma"/>
          <w:sz w:val="16"/>
          <w:szCs w:val="16"/>
        </w:rPr>
        <w:t>,</w:t>
      </w:r>
      <w:r w:rsidR="008248DA" w:rsidRPr="0017703F">
        <w:rPr>
          <w:rFonts w:ascii="Tahoma" w:eastAsia="MS Mincho" w:hAnsi="Tahoma" w:cs="Tahoma"/>
          <w:sz w:val="16"/>
          <w:szCs w:val="16"/>
        </w:rPr>
        <w:t xml:space="preserve"> </w:t>
      </w:r>
      <w:r w:rsidR="0027316E" w:rsidRPr="0017703F">
        <w:rPr>
          <w:rFonts w:ascii="Tahoma" w:eastAsia="MS Mincho" w:hAnsi="Tahoma" w:cs="Tahoma"/>
          <w:sz w:val="16"/>
          <w:szCs w:val="16"/>
        </w:rPr>
        <w:t>v</w:t>
      </w:r>
      <w:r w:rsidR="008248DA" w:rsidRPr="0017703F">
        <w:rPr>
          <w:rFonts w:ascii="Tahoma" w:eastAsia="MS Mincho" w:hAnsi="Tahoma" w:cs="Tahoma"/>
          <w:sz w:val="16"/>
          <w:szCs w:val="16"/>
        </w:rPr>
        <w:t> nezbytném rozsahu</w:t>
      </w:r>
      <w:r w:rsidR="00F54551" w:rsidRPr="0017703F">
        <w:rPr>
          <w:rFonts w:ascii="Tahoma" w:eastAsia="MS Mincho" w:hAnsi="Tahoma" w:cs="Tahoma"/>
          <w:sz w:val="16"/>
          <w:szCs w:val="16"/>
        </w:rPr>
        <w:t xml:space="preserve"> a po nezbytnou dobu</w:t>
      </w:r>
      <w:r w:rsidR="004D15B1" w:rsidRPr="0017703F">
        <w:rPr>
          <w:rFonts w:ascii="Tahoma" w:eastAsia="MS Mincho" w:hAnsi="Tahoma" w:cs="Tahoma"/>
          <w:sz w:val="16"/>
          <w:szCs w:val="16"/>
        </w:rPr>
        <w:t xml:space="preserve"> potřebnou</w:t>
      </w:r>
      <w:r w:rsidR="00F54551" w:rsidRPr="0017703F">
        <w:rPr>
          <w:rFonts w:ascii="Tahoma" w:eastAsia="MS Mincho" w:hAnsi="Tahoma" w:cs="Tahoma"/>
          <w:sz w:val="16"/>
          <w:szCs w:val="16"/>
        </w:rPr>
        <w:t xml:space="preserve"> k plnění</w:t>
      </w:r>
      <w:r w:rsidRPr="0017703F">
        <w:rPr>
          <w:rFonts w:ascii="Tahoma" w:eastAsia="MS Mincho" w:hAnsi="Tahoma" w:cs="Tahoma"/>
          <w:sz w:val="16"/>
          <w:szCs w:val="16"/>
        </w:rPr>
        <w:t xml:space="preserve"> </w:t>
      </w:r>
      <w:r w:rsidR="00C351A5" w:rsidRPr="0017703F">
        <w:rPr>
          <w:rFonts w:ascii="Tahoma" w:eastAsia="MS Mincho" w:hAnsi="Tahoma" w:cs="Tahoma"/>
          <w:sz w:val="16"/>
          <w:szCs w:val="16"/>
        </w:rPr>
        <w:t>dle</w:t>
      </w:r>
      <w:r w:rsidRPr="0017703F">
        <w:rPr>
          <w:rFonts w:ascii="Tahoma" w:eastAsia="MS Mincho" w:hAnsi="Tahoma" w:cs="Tahoma"/>
          <w:sz w:val="16"/>
          <w:szCs w:val="16"/>
        </w:rPr>
        <w:t> této smlouvy</w:t>
      </w:r>
      <w:r w:rsidR="0027316E" w:rsidRPr="0017703F">
        <w:rPr>
          <w:rFonts w:ascii="Tahoma" w:eastAsia="MS Mincho" w:hAnsi="Tahoma" w:cs="Tahoma"/>
          <w:sz w:val="16"/>
          <w:szCs w:val="16"/>
        </w:rPr>
        <w:t xml:space="preserve"> </w:t>
      </w:r>
      <w:r w:rsidRPr="0017703F">
        <w:rPr>
          <w:rFonts w:ascii="Tahoma" w:eastAsia="MS Mincho" w:hAnsi="Tahoma" w:cs="Tahoma"/>
          <w:sz w:val="16"/>
          <w:szCs w:val="16"/>
        </w:rPr>
        <w:t>a</w:t>
      </w:r>
      <w:r w:rsidR="00503FF8" w:rsidRPr="0017703F">
        <w:rPr>
          <w:rFonts w:ascii="Tahoma" w:eastAsia="MS Mincho" w:hAnsi="Tahoma" w:cs="Tahoma"/>
          <w:sz w:val="16"/>
          <w:szCs w:val="16"/>
        </w:rPr>
        <w:t> </w:t>
      </w:r>
      <w:r w:rsidRPr="0017703F">
        <w:rPr>
          <w:rFonts w:ascii="Tahoma" w:eastAsia="MS Mincho" w:hAnsi="Tahoma" w:cs="Tahoma"/>
          <w:sz w:val="16"/>
          <w:szCs w:val="16"/>
        </w:rPr>
        <w:t xml:space="preserve">žádným jiným způsobem. Zpracovávání osobních údajů v rozsahu údajů poskytnutých vypůjčitelem </w:t>
      </w:r>
      <w:r w:rsidRPr="0017703F">
        <w:rPr>
          <w:rFonts w:ascii="Tahoma" w:eastAsia="MS Mincho" w:hAnsi="Tahoma" w:cs="Tahoma"/>
          <w:sz w:val="16"/>
          <w:szCs w:val="16"/>
        </w:rPr>
        <w:lastRenderedPageBreak/>
        <w:t>a</w:t>
      </w:r>
      <w:r w:rsidR="00F51D4E" w:rsidRPr="0017703F">
        <w:rPr>
          <w:rFonts w:ascii="Tahoma" w:eastAsia="MS Mincho" w:hAnsi="Tahoma" w:cs="Tahoma"/>
          <w:sz w:val="16"/>
          <w:szCs w:val="16"/>
        </w:rPr>
        <w:t> </w:t>
      </w:r>
      <w:r w:rsidRPr="0017703F">
        <w:rPr>
          <w:rFonts w:ascii="Tahoma" w:eastAsia="MS Mincho" w:hAnsi="Tahoma" w:cs="Tahoma"/>
          <w:sz w:val="16"/>
          <w:szCs w:val="16"/>
        </w:rPr>
        <w:t xml:space="preserve">týkajících se </w:t>
      </w:r>
      <w:r w:rsidRPr="0017703F">
        <w:rPr>
          <w:rFonts w:ascii="Tahoma" w:hAnsi="Tahoma" w:cs="Tahoma"/>
          <w:sz w:val="16"/>
          <w:szCs w:val="16"/>
        </w:rPr>
        <w:t xml:space="preserve">zdravotnické dokumentace pacientů, jimž jsou </w:t>
      </w:r>
      <w:r w:rsidRPr="0017703F">
        <w:rPr>
          <w:rFonts w:ascii="Tahoma" w:eastAsia="MS Mincho" w:hAnsi="Tahoma" w:cs="Tahoma"/>
          <w:sz w:val="16"/>
          <w:szCs w:val="16"/>
        </w:rPr>
        <w:t>vypůjčitelem</w:t>
      </w:r>
      <w:r w:rsidRPr="0017703F">
        <w:rPr>
          <w:rFonts w:ascii="Tahoma" w:hAnsi="Tahoma" w:cs="Tahoma"/>
          <w:sz w:val="16"/>
          <w:szCs w:val="16"/>
        </w:rPr>
        <w:t xml:space="preserve"> poskytovány zdravotní služby, a dále v rozsahu osobních údajů zaměstnanců </w:t>
      </w:r>
      <w:r w:rsidRPr="0017703F">
        <w:rPr>
          <w:rFonts w:ascii="Tahoma" w:eastAsia="MS Mincho" w:hAnsi="Tahoma" w:cs="Tahoma"/>
          <w:sz w:val="16"/>
          <w:szCs w:val="16"/>
        </w:rPr>
        <w:t>vypůjčitele</w:t>
      </w:r>
      <w:r w:rsidRPr="0017703F">
        <w:rPr>
          <w:rFonts w:ascii="Tahoma" w:hAnsi="Tahoma" w:cs="Tahoma"/>
          <w:sz w:val="16"/>
          <w:szCs w:val="16"/>
        </w:rPr>
        <w:t xml:space="preserve"> p</w:t>
      </w:r>
      <w:r w:rsidRPr="0017703F">
        <w:rPr>
          <w:rFonts w:ascii="Tahoma" w:eastAsia="MS Mincho" w:hAnsi="Tahoma" w:cs="Tahoma"/>
          <w:sz w:val="16"/>
          <w:szCs w:val="16"/>
        </w:rPr>
        <w:t>ůjčitelem může zahrnovat odstranění potíží za účelem zabránění, vyhledávání a</w:t>
      </w:r>
      <w:r w:rsidR="00F51D4E" w:rsidRPr="0017703F">
        <w:rPr>
          <w:rFonts w:ascii="Tahoma" w:eastAsia="MS Mincho" w:hAnsi="Tahoma" w:cs="Tahoma"/>
          <w:sz w:val="16"/>
          <w:szCs w:val="16"/>
        </w:rPr>
        <w:t> </w:t>
      </w:r>
      <w:r w:rsidRPr="0017703F">
        <w:rPr>
          <w:rFonts w:ascii="Tahoma" w:eastAsia="MS Mincho" w:hAnsi="Tahoma" w:cs="Tahoma"/>
          <w:sz w:val="16"/>
          <w:szCs w:val="16"/>
        </w:rPr>
        <w:t>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Půjčitel se zavazuje za účelem ochrany osobních údajů vypůjčitele</w:t>
      </w:r>
      <w:r w:rsidR="00503FF8" w:rsidRPr="0017703F">
        <w:rPr>
          <w:rFonts w:ascii="Tahoma" w:eastAsia="MS Mincho" w:hAnsi="Tahoma" w:cs="Tahoma"/>
          <w:sz w:val="16"/>
          <w:szCs w:val="16"/>
        </w:rPr>
        <w:t>,</w:t>
      </w:r>
      <w:r w:rsidRPr="0017703F">
        <w:rPr>
          <w:rFonts w:ascii="Tahoma" w:eastAsia="MS Mincho" w:hAnsi="Tahoma" w:cs="Tahoma"/>
          <w:sz w:val="16"/>
          <w:szCs w:val="16"/>
        </w:rPr>
        <w:t xml:space="preserve">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w:t>
      </w:r>
      <w:r w:rsidR="00E43244" w:rsidRPr="0017703F">
        <w:rPr>
          <w:rFonts w:ascii="Tahoma" w:eastAsia="MS Mincho" w:hAnsi="Tahoma" w:cs="Tahoma"/>
          <w:sz w:val="16"/>
          <w:szCs w:val="16"/>
        </w:rPr>
        <w:t>z</w:t>
      </w:r>
      <w:r w:rsidRPr="0017703F">
        <w:rPr>
          <w:rFonts w:ascii="Tahoma" w:eastAsia="MS Mincho" w:hAnsi="Tahoma" w:cs="Tahoma"/>
          <w:sz w:val="16"/>
          <w:szCs w:val="16"/>
        </w:rPr>
        <w:t>ákona o zpracování osobních údajů, zejména zajistit, aby data obsažená ve zdravotnické dokumentaci byla šifrována způsobem, který znemožní nahlížení do těchto údajů neoprávněným osobám.</w:t>
      </w:r>
    </w:p>
    <w:p w14:paraId="43C76605" w14:textId="13AA6721" w:rsidR="00E26B08" w:rsidRPr="0017703F" w:rsidRDefault="00E26B08" w:rsidP="00C12E58">
      <w:pPr>
        <w:numPr>
          <w:ilvl w:val="0"/>
          <w:numId w:val="13"/>
        </w:numPr>
        <w:suppressAutoHyphens w:val="0"/>
        <w:ind w:left="357" w:hanging="357"/>
        <w:jc w:val="both"/>
        <w:rPr>
          <w:rFonts w:ascii="Tahoma" w:eastAsia="MS Mincho" w:hAnsi="Tahoma" w:cs="Tahoma"/>
          <w:sz w:val="16"/>
          <w:szCs w:val="16"/>
        </w:rPr>
      </w:pPr>
      <w:r w:rsidRPr="0017703F">
        <w:rPr>
          <w:rFonts w:ascii="Tahoma" w:eastAsia="MS Mincho" w:hAnsi="Tahoma" w:cs="Tahoma"/>
          <w:sz w:val="16"/>
          <w:szCs w:val="16"/>
        </w:rPr>
        <w:t xml:space="preserve">Půjčitel se zavazuje zajistit informovanost svých pracovníků (včetně poddodavatelů) o povinnostech vyplývajících z této </w:t>
      </w:r>
      <w:r w:rsidR="00E43244" w:rsidRPr="0017703F">
        <w:rPr>
          <w:rFonts w:ascii="Tahoma" w:eastAsia="MS Mincho" w:hAnsi="Tahoma" w:cs="Tahoma"/>
          <w:sz w:val="16"/>
          <w:szCs w:val="16"/>
        </w:rPr>
        <w:t>s</w:t>
      </w:r>
      <w:r w:rsidRPr="0017703F">
        <w:rPr>
          <w:rFonts w:ascii="Tahoma" w:eastAsia="MS Mincho" w:hAnsi="Tahoma" w:cs="Tahoma"/>
          <w:sz w:val="16"/>
          <w:szCs w:val="16"/>
        </w:rPr>
        <w:t>mlouvy. Půjčitel se zavazuje zajistit, aby jeho pracovníci</w:t>
      </w:r>
      <w:r w:rsidR="00C72CC8" w:rsidRPr="0017703F">
        <w:rPr>
          <w:rFonts w:ascii="Tahoma" w:eastAsia="MS Mincho" w:hAnsi="Tahoma" w:cs="Tahoma"/>
          <w:sz w:val="16"/>
          <w:szCs w:val="16"/>
        </w:rPr>
        <w:t xml:space="preserve"> (včetně poddodavatelů)</w:t>
      </w:r>
      <w:r w:rsidRPr="0017703F">
        <w:rPr>
          <w:rFonts w:ascii="Tahoma" w:eastAsia="MS Mincho" w:hAnsi="Tahoma" w:cs="Tahoma"/>
          <w:sz w:val="16"/>
          <w:szCs w:val="16"/>
        </w:rPr>
        <w:t>,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půjčiteli. Toto ujednání je sjednáno ve smyslu příslušných ustanovení GDPR. Půjčitel se zavazuje informovat své poddodavatele o povinnosti mlčenlivosti dle této smlouvy. V případě porušení mlčenlivosti za strany poddodavatele, odpovídá půjčitel vypůjčiteli za</w:t>
      </w:r>
      <w:r w:rsidR="00F51D4E" w:rsidRPr="0017703F">
        <w:rPr>
          <w:rFonts w:ascii="Tahoma" w:eastAsia="MS Mincho" w:hAnsi="Tahoma" w:cs="Tahoma"/>
          <w:sz w:val="16"/>
          <w:szCs w:val="16"/>
        </w:rPr>
        <w:t> </w:t>
      </w:r>
      <w:r w:rsidRPr="0017703F">
        <w:rPr>
          <w:rFonts w:ascii="Tahoma" w:eastAsia="MS Mincho" w:hAnsi="Tahoma" w:cs="Tahoma"/>
          <w:sz w:val="16"/>
          <w:szCs w:val="16"/>
        </w:rPr>
        <w:t>vzniklou škodu, jako kdyby povinnost porušil sám.</w:t>
      </w:r>
    </w:p>
    <w:p w14:paraId="53A1A1A9" w14:textId="0B431D94" w:rsidR="00E26B08" w:rsidRPr="0017703F" w:rsidRDefault="00E26B08" w:rsidP="00C12E58">
      <w:pPr>
        <w:numPr>
          <w:ilvl w:val="0"/>
          <w:numId w:val="13"/>
        </w:numPr>
        <w:suppressAutoHyphens w:val="0"/>
        <w:ind w:left="357" w:hanging="357"/>
        <w:jc w:val="both"/>
        <w:rPr>
          <w:rFonts w:ascii="Tahoma" w:eastAsia="MS Mincho" w:hAnsi="Tahoma" w:cs="Tahoma"/>
          <w:sz w:val="16"/>
          <w:szCs w:val="16"/>
        </w:rPr>
      </w:pPr>
      <w:r w:rsidRPr="0017703F">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7AC3B40C" w14:textId="28D28046" w:rsidR="00E26B08" w:rsidRPr="0017703F" w:rsidRDefault="00E26B08" w:rsidP="00C12E58">
      <w:pPr>
        <w:numPr>
          <w:ilvl w:val="0"/>
          <w:numId w:val="13"/>
        </w:numPr>
        <w:suppressAutoHyphens w:val="0"/>
        <w:ind w:left="357" w:hanging="357"/>
        <w:jc w:val="both"/>
        <w:rPr>
          <w:rFonts w:ascii="Tahoma" w:eastAsia="MS Mincho" w:hAnsi="Tahoma" w:cs="Tahoma"/>
          <w:sz w:val="16"/>
          <w:szCs w:val="16"/>
        </w:rPr>
      </w:pPr>
      <w:r w:rsidRPr="0017703F">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40DF2087" w14:textId="77777777" w:rsidR="00E26B08" w:rsidRPr="0017703F" w:rsidRDefault="00E26B08" w:rsidP="00C12E58">
      <w:pPr>
        <w:numPr>
          <w:ilvl w:val="0"/>
          <w:numId w:val="13"/>
        </w:numPr>
        <w:suppressAutoHyphens w:val="0"/>
        <w:ind w:left="357" w:hanging="357"/>
        <w:jc w:val="both"/>
        <w:rPr>
          <w:rFonts w:ascii="Tahoma" w:hAnsi="Tahoma" w:cs="Tahoma"/>
          <w:sz w:val="16"/>
          <w:szCs w:val="16"/>
        </w:rPr>
      </w:pPr>
      <w:r w:rsidRPr="0017703F">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17703F">
        <w:rPr>
          <w:rFonts w:ascii="Tahoma" w:hAnsi="Tahoma" w:cs="Tahoma"/>
          <w:sz w:val="16"/>
          <w:szCs w:val="16"/>
        </w:rPr>
        <w:t>notit.</w:t>
      </w:r>
    </w:p>
    <w:p w14:paraId="4AEFB1BC" w14:textId="5A995968" w:rsidR="00E26B08" w:rsidRPr="0017703F" w:rsidRDefault="00E26B08" w:rsidP="00C12E58">
      <w:pPr>
        <w:numPr>
          <w:ilvl w:val="0"/>
          <w:numId w:val="13"/>
        </w:numPr>
        <w:suppressAutoHyphens w:val="0"/>
        <w:ind w:left="357" w:hanging="357"/>
        <w:jc w:val="both"/>
        <w:rPr>
          <w:rFonts w:ascii="Tahoma" w:hAnsi="Tahoma" w:cs="Tahoma"/>
          <w:sz w:val="16"/>
          <w:szCs w:val="16"/>
        </w:rPr>
      </w:pPr>
      <w:r w:rsidRPr="0017703F">
        <w:rPr>
          <w:rFonts w:ascii="Tahoma" w:eastAsia="MS Mincho" w:hAnsi="Tahoma" w:cs="Tahoma"/>
          <w:sz w:val="16"/>
          <w:szCs w:val="16"/>
        </w:rPr>
        <w:t xml:space="preserve">Půjčitel </w:t>
      </w:r>
      <w:r w:rsidRPr="0017703F">
        <w:rPr>
          <w:rFonts w:ascii="Tahoma" w:hAnsi="Tahoma" w:cs="Tahoma"/>
          <w:sz w:val="16"/>
          <w:szCs w:val="16"/>
        </w:rPr>
        <w:t xml:space="preserve">se zavazuje plně respektovat bezpečnostní požadavky </w:t>
      </w:r>
      <w:r w:rsidRPr="0017703F">
        <w:rPr>
          <w:rFonts w:ascii="Tahoma" w:eastAsia="MS Mincho" w:hAnsi="Tahoma" w:cs="Tahoma"/>
          <w:sz w:val="16"/>
          <w:szCs w:val="16"/>
        </w:rPr>
        <w:t>vypůjčitele</w:t>
      </w:r>
      <w:r w:rsidRPr="0017703F">
        <w:rPr>
          <w:rFonts w:ascii="Tahoma" w:hAnsi="Tahoma" w:cs="Tahoma"/>
          <w:sz w:val="16"/>
          <w:szCs w:val="16"/>
        </w:rPr>
        <w:t xml:space="preserve"> k zajištění ochrany </w:t>
      </w:r>
      <w:r w:rsidR="0012536D" w:rsidRPr="0017703F">
        <w:rPr>
          <w:rFonts w:ascii="Tahoma" w:hAnsi="Tahoma" w:cs="Tahoma"/>
          <w:sz w:val="16"/>
          <w:szCs w:val="16"/>
        </w:rPr>
        <w:t>o</w:t>
      </w:r>
      <w:r w:rsidRPr="0017703F">
        <w:rPr>
          <w:rFonts w:ascii="Tahoma" w:hAnsi="Tahoma" w:cs="Tahoma"/>
          <w:sz w:val="16"/>
          <w:szCs w:val="16"/>
        </w:rPr>
        <w:t>sobních údajů pacientů a</w:t>
      </w:r>
      <w:r w:rsidR="00F51D4E" w:rsidRPr="0017703F">
        <w:rPr>
          <w:rFonts w:ascii="Tahoma" w:hAnsi="Tahoma" w:cs="Tahoma"/>
          <w:sz w:val="16"/>
          <w:szCs w:val="16"/>
        </w:rPr>
        <w:t> </w:t>
      </w:r>
      <w:r w:rsidRPr="0017703F">
        <w:rPr>
          <w:rFonts w:ascii="Tahoma" w:hAnsi="Tahoma" w:cs="Tahoma"/>
          <w:sz w:val="16"/>
          <w:szCs w:val="16"/>
        </w:rPr>
        <w:t xml:space="preserve">zaměstnanců </w:t>
      </w:r>
      <w:r w:rsidRPr="0017703F">
        <w:rPr>
          <w:rFonts w:ascii="Tahoma" w:eastAsia="MS Mincho" w:hAnsi="Tahoma" w:cs="Tahoma"/>
          <w:sz w:val="16"/>
          <w:szCs w:val="16"/>
        </w:rPr>
        <w:t>vypůjčitele</w:t>
      </w:r>
      <w:r w:rsidRPr="0017703F">
        <w:rPr>
          <w:rFonts w:ascii="Tahoma" w:hAnsi="Tahoma" w:cs="Tahoma"/>
          <w:sz w:val="16"/>
          <w:szCs w:val="16"/>
        </w:rPr>
        <w:t>.</w:t>
      </w:r>
    </w:p>
    <w:p w14:paraId="68825934" w14:textId="4807DA6D" w:rsidR="00E26B08" w:rsidRPr="0017703F" w:rsidRDefault="00E26B08" w:rsidP="00C12E58">
      <w:pPr>
        <w:numPr>
          <w:ilvl w:val="0"/>
          <w:numId w:val="13"/>
        </w:numPr>
        <w:suppressAutoHyphens w:val="0"/>
        <w:ind w:left="357" w:hanging="357"/>
        <w:jc w:val="both"/>
        <w:rPr>
          <w:rFonts w:ascii="Tahoma" w:hAnsi="Tahoma" w:cs="Tahoma"/>
          <w:sz w:val="16"/>
          <w:szCs w:val="16"/>
        </w:rPr>
      </w:pPr>
      <w:r w:rsidRPr="0017703F">
        <w:rPr>
          <w:rFonts w:ascii="Tahoma" w:hAnsi="Tahoma" w:cs="Tahoma"/>
          <w:sz w:val="16"/>
          <w:szCs w:val="16"/>
        </w:rPr>
        <w:t xml:space="preserve">Povinnost mlčenlivosti o informacích a skutečnostech obchodního charakteru trvá po dobu 5 let od ukončení této smlouvy, o informacích obsahujících </w:t>
      </w:r>
      <w:r w:rsidR="0012536D" w:rsidRPr="0017703F">
        <w:rPr>
          <w:rFonts w:ascii="Tahoma" w:hAnsi="Tahoma" w:cs="Tahoma"/>
          <w:sz w:val="16"/>
          <w:szCs w:val="16"/>
        </w:rPr>
        <w:t>o</w:t>
      </w:r>
      <w:r w:rsidRPr="0017703F">
        <w:rPr>
          <w:rFonts w:ascii="Tahoma" w:hAnsi="Tahoma" w:cs="Tahoma"/>
          <w:sz w:val="16"/>
          <w:szCs w:val="16"/>
        </w:rPr>
        <w:t>sobní údaje trvá bez časového omezení.</w:t>
      </w:r>
    </w:p>
    <w:p w14:paraId="701F454A" w14:textId="77777777" w:rsidR="00B4341A" w:rsidRPr="0017703F" w:rsidRDefault="00B4341A" w:rsidP="0021406B">
      <w:pPr>
        <w:jc w:val="both"/>
        <w:rPr>
          <w:rFonts w:ascii="Tahoma" w:hAnsi="Tahoma" w:cs="Tahoma"/>
          <w:sz w:val="16"/>
          <w:szCs w:val="16"/>
        </w:rPr>
      </w:pPr>
    </w:p>
    <w:p w14:paraId="30DDD553" w14:textId="77777777" w:rsidR="00731CDE" w:rsidRPr="0017703F" w:rsidRDefault="00731CDE" w:rsidP="0021406B">
      <w:pPr>
        <w:jc w:val="both"/>
        <w:rPr>
          <w:rFonts w:ascii="Tahoma" w:hAnsi="Tahoma" w:cs="Tahoma"/>
          <w:sz w:val="16"/>
          <w:szCs w:val="16"/>
        </w:rPr>
      </w:pPr>
    </w:p>
    <w:p w14:paraId="0055D981" w14:textId="0909B634" w:rsidR="0029720A" w:rsidRPr="0017703F" w:rsidRDefault="0029720A" w:rsidP="00F16CAA">
      <w:pPr>
        <w:ind w:left="360"/>
        <w:jc w:val="center"/>
        <w:outlineLvl w:val="0"/>
        <w:rPr>
          <w:rFonts w:ascii="Tahoma" w:hAnsi="Tahoma" w:cs="Tahoma"/>
          <w:b/>
          <w:sz w:val="16"/>
          <w:szCs w:val="16"/>
        </w:rPr>
      </w:pPr>
      <w:r w:rsidRPr="0017703F">
        <w:rPr>
          <w:rFonts w:ascii="Tahoma" w:hAnsi="Tahoma" w:cs="Tahoma"/>
          <w:b/>
          <w:sz w:val="16"/>
          <w:szCs w:val="16"/>
        </w:rPr>
        <w:t>V</w:t>
      </w:r>
      <w:r w:rsidR="006A277C" w:rsidRPr="0017703F">
        <w:rPr>
          <w:rFonts w:ascii="Tahoma" w:hAnsi="Tahoma" w:cs="Tahoma"/>
          <w:b/>
          <w:sz w:val="16"/>
          <w:szCs w:val="16"/>
        </w:rPr>
        <w:t xml:space="preserve">I. </w:t>
      </w:r>
      <w:r w:rsidR="002E3644" w:rsidRPr="0017703F">
        <w:rPr>
          <w:rFonts w:ascii="Tahoma" w:hAnsi="Tahoma" w:cs="Tahoma"/>
          <w:b/>
          <w:sz w:val="16"/>
          <w:szCs w:val="16"/>
        </w:rPr>
        <w:t>Smluvní pokuty a sankce</w:t>
      </w:r>
    </w:p>
    <w:p w14:paraId="45BA1D26" w14:textId="732AB245" w:rsidR="006A277C" w:rsidRPr="0017703F" w:rsidRDefault="006A277C" w:rsidP="0035622C">
      <w:pPr>
        <w:numPr>
          <w:ilvl w:val="0"/>
          <w:numId w:val="3"/>
        </w:numPr>
        <w:tabs>
          <w:tab w:val="clear" w:pos="360"/>
          <w:tab w:val="num" w:pos="426"/>
        </w:tabs>
        <w:ind w:left="425" w:hanging="425"/>
        <w:jc w:val="both"/>
        <w:rPr>
          <w:rFonts w:ascii="Tahoma" w:hAnsi="Tahoma" w:cs="Tahoma"/>
          <w:sz w:val="16"/>
          <w:szCs w:val="16"/>
        </w:rPr>
      </w:pPr>
      <w:r w:rsidRPr="0017703F">
        <w:rPr>
          <w:rFonts w:ascii="Tahoma" w:hAnsi="Tahoma" w:cs="Tahoma"/>
          <w:sz w:val="16"/>
          <w:szCs w:val="16"/>
        </w:rPr>
        <w:t>V případě sankcí nebo jiných finančních dopadů vyplývající z porušení nebo nedodržení povinností dle čl.</w:t>
      </w:r>
      <w:r w:rsidR="0036011E" w:rsidRPr="0017703F">
        <w:rPr>
          <w:rFonts w:ascii="Tahoma" w:hAnsi="Tahoma" w:cs="Tahoma"/>
          <w:sz w:val="16"/>
          <w:szCs w:val="16"/>
        </w:rPr>
        <w:t xml:space="preserve"> III</w:t>
      </w:r>
      <w:r w:rsidRPr="0017703F">
        <w:rPr>
          <w:rFonts w:ascii="Tahoma" w:hAnsi="Tahoma" w:cs="Tahoma"/>
          <w:sz w:val="16"/>
          <w:szCs w:val="16"/>
        </w:rPr>
        <w:t xml:space="preserve">., v bodech </w:t>
      </w:r>
      <w:r w:rsidR="0036011E" w:rsidRPr="0017703F">
        <w:rPr>
          <w:rFonts w:ascii="Tahoma" w:hAnsi="Tahoma" w:cs="Tahoma"/>
          <w:sz w:val="16"/>
          <w:szCs w:val="16"/>
        </w:rPr>
        <w:t>8</w:t>
      </w:r>
      <w:r w:rsidRPr="0017703F">
        <w:rPr>
          <w:rFonts w:ascii="Tahoma" w:hAnsi="Tahoma" w:cs="Tahoma"/>
          <w:sz w:val="16"/>
          <w:szCs w:val="16"/>
        </w:rPr>
        <w:noBreakHyphen/>
        <w:t>1</w:t>
      </w:r>
      <w:r w:rsidR="00697230" w:rsidRPr="0017703F">
        <w:rPr>
          <w:rFonts w:ascii="Tahoma" w:hAnsi="Tahoma" w:cs="Tahoma"/>
          <w:sz w:val="16"/>
          <w:szCs w:val="16"/>
        </w:rPr>
        <w:t>3</w:t>
      </w:r>
      <w:r w:rsidRPr="0017703F">
        <w:rPr>
          <w:rFonts w:ascii="Tahoma" w:hAnsi="Tahoma" w:cs="Tahoma"/>
          <w:sz w:val="16"/>
          <w:szCs w:val="16"/>
        </w:rPr>
        <w:t xml:space="preserve">, této smlouvy způsobené </w:t>
      </w:r>
      <w:r w:rsidR="00277623" w:rsidRPr="0017703F">
        <w:rPr>
          <w:rFonts w:ascii="Tahoma" w:hAnsi="Tahoma" w:cs="Tahoma"/>
          <w:sz w:val="16"/>
          <w:szCs w:val="16"/>
        </w:rPr>
        <w:t>půjčitele</w:t>
      </w:r>
      <w:r w:rsidRPr="0017703F">
        <w:rPr>
          <w:rFonts w:ascii="Tahoma" w:hAnsi="Tahoma" w:cs="Tahoma"/>
          <w:sz w:val="16"/>
          <w:szCs w:val="16"/>
        </w:rPr>
        <w:t xml:space="preserve">m má </w:t>
      </w:r>
      <w:r w:rsidR="00277623" w:rsidRPr="0017703F">
        <w:rPr>
          <w:rFonts w:ascii="Tahoma" w:hAnsi="Tahoma" w:cs="Tahoma"/>
          <w:sz w:val="16"/>
          <w:szCs w:val="16"/>
        </w:rPr>
        <w:t>vypůjčitel</w:t>
      </w:r>
      <w:r w:rsidRPr="0017703F">
        <w:rPr>
          <w:rFonts w:ascii="Tahoma" w:hAnsi="Tahoma" w:cs="Tahoma"/>
          <w:sz w:val="16"/>
          <w:szCs w:val="16"/>
        </w:rPr>
        <w:t xml:space="preserve"> právo účtovat </w:t>
      </w:r>
      <w:r w:rsidR="00277623" w:rsidRPr="0017703F">
        <w:rPr>
          <w:rFonts w:ascii="Tahoma" w:hAnsi="Tahoma" w:cs="Tahoma"/>
          <w:sz w:val="16"/>
          <w:szCs w:val="16"/>
        </w:rPr>
        <w:t>půjčitel</w:t>
      </w:r>
      <w:r w:rsidR="00895501" w:rsidRPr="0017703F">
        <w:rPr>
          <w:rFonts w:ascii="Tahoma" w:hAnsi="Tahoma" w:cs="Tahoma"/>
          <w:sz w:val="16"/>
          <w:szCs w:val="16"/>
        </w:rPr>
        <w:t>i</w:t>
      </w:r>
      <w:r w:rsidRPr="0017703F">
        <w:rPr>
          <w:rFonts w:ascii="Tahoma" w:hAnsi="Tahoma" w:cs="Tahoma"/>
          <w:sz w:val="16"/>
          <w:szCs w:val="16"/>
        </w:rPr>
        <w:t xml:space="preserve"> smluvní pokutu ve výši 100 000,- Kč za</w:t>
      </w:r>
      <w:r w:rsidR="00277623" w:rsidRPr="0017703F">
        <w:rPr>
          <w:rFonts w:ascii="Tahoma" w:hAnsi="Tahoma" w:cs="Tahoma"/>
          <w:sz w:val="16"/>
          <w:szCs w:val="16"/>
        </w:rPr>
        <w:t> </w:t>
      </w:r>
      <w:r w:rsidRPr="0017703F">
        <w:rPr>
          <w:rFonts w:ascii="Tahoma" w:hAnsi="Tahoma" w:cs="Tahoma"/>
          <w:sz w:val="16"/>
          <w:szCs w:val="16"/>
        </w:rPr>
        <w:t>každé jednotlivé porušení povinnosti.</w:t>
      </w:r>
    </w:p>
    <w:p w14:paraId="0FFD1A57" w14:textId="18B3AEB8" w:rsidR="006A277C" w:rsidRPr="0017703F" w:rsidRDefault="006A277C" w:rsidP="006A277C">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2" w:name="_Hlk77233048"/>
      <w:r w:rsidRPr="0017703F">
        <w:rPr>
          <w:rFonts w:ascii="Tahoma" w:hAnsi="Tahoma" w:cs="Tahoma"/>
          <w:sz w:val="16"/>
          <w:szCs w:val="16"/>
        </w:rPr>
        <w:t xml:space="preserve">V případě nedodržení povinnosti mlčenlivosti </w:t>
      </w:r>
      <w:r w:rsidR="00277623" w:rsidRPr="0017703F">
        <w:rPr>
          <w:rFonts w:ascii="Tahoma" w:hAnsi="Tahoma" w:cs="Tahoma"/>
          <w:sz w:val="16"/>
          <w:szCs w:val="16"/>
        </w:rPr>
        <w:t>půjčitele</w:t>
      </w:r>
      <w:r w:rsidRPr="0017703F">
        <w:rPr>
          <w:rFonts w:ascii="Tahoma" w:hAnsi="Tahoma" w:cs="Tahoma"/>
          <w:sz w:val="16"/>
          <w:szCs w:val="16"/>
        </w:rPr>
        <w:t xml:space="preserve"> dle čl. </w:t>
      </w:r>
      <w:r w:rsidR="00F16CAA" w:rsidRPr="0017703F">
        <w:rPr>
          <w:rFonts w:ascii="Tahoma" w:hAnsi="Tahoma" w:cs="Tahoma"/>
          <w:sz w:val="16"/>
          <w:szCs w:val="16"/>
        </w:rPr>
        <w:t>V</w:t>
      </w:r>
      <w:r w:rsidRPr="0017703F">
        <w:rPr>
          <w:rFonts w:ascii="Tahoma" w:hAnsi="Tahoma" w:cs="Tahoma"/>
          <w:sz w:val="16"/>
          <w:szCs w:val="16"/>
        </w:rPr>
        <w:t xml:space="preserve">. této smlouvy, má </w:t>
      </w:r>
      <w:r w:rsidR="00277623" w:rsidRPr="0017703F">
        <w:rPr>
          <w:rFonts w:ascii="Tahoma" w:hAnsi="Tahoma" w:cs="Tahoma"/>
          <w:sz w:val="16"/>
          <w:szCs w:val="16"/>
        </w:rPr>
        <w:t>vypůjčitel</w:t>
      </w:r>
      <w:r w:rsidRPr="0017703F">
        <w:rPr>
          <w:rFonts w:ascii="Tahoma" w:hAnsi="Tahoma" w:cs="Tahoma"/>
          <w:sz w:val="16"/>
          <w:szCs w:val="16"/>
        </w:rPr>
        <w:t xml:space="preserve"> právo účtovat </w:t>
      </w:r>
      <w:r w:rsidR="00277623" w:rsidRPr="0017703F">
        <w:rPr>
          <w:rFonts w:ascii="Tahoma" w:hAnsi="Tahoma" w:cs="Tahoma"/>
          <w:sz w:val="16"/>
          <w:szCs w:val="16"/>
        </w:rPr>
        <w:t>půjčitel</w:t>
      </w:r>
      <w:r w:rsidR="00895501" w:rsidRPr="0017703F">
        <w:rPr>
          <w:rFonts w:ascii="Tahoma" w:hAnsi="Tahoma" w:cs="Tahoma"/>
          <w:sz w:val="16"/>
          <w:szCs w:val="16"/>
        </w:rPr>
        <w:t>i</w:t>
      </w:r>
      <w:r w:rsidRPr="0017703F">
        <w:rPr>
          <w:rFonts w:ascii="Tahoma" w:hAnsi="Tahoma" w:cs="Tahoma"/>
          <w:sz w:val="16"/>
          <w:szCs w:val="16"/>
        </w:rPr>
        <w:t xml:space="preserve"> smluvní pokutu ve výši 100.000</w:t>
      </w:r>
      <w:r w:rsidR="007A75D8" w:rsidRPr="0017703F">
        <w:rPr>
          <w:rFonts w:ascii="Tahoma" w:hAnsi="Tahoma" w:cs="Tahoma"/>
          <w:sz w:val="16"/>
          <w:szCs w:val="16"/>
        </w:rPr>
        <w:t>,</w:t>
      </w:r>
      <w:r w:rsidRPr="0017703F">
        <w:rPr>
          <w:rFonts w:ascii="Tahoma" w:hAnsi="Tahoma" w:cs="Tahoma"/>
          <w:sz w:val="16"/>
          <w:szCs w:val="16"/>
        </w:rPr>
        <w:t>- Kč za každé jednotlivé porušení povinnosti.</w:t>
      </w:r>
    </w:p>
    <w:p w14:paraId="1B4FA030" w14:textId="77777777" w:rsidR="00731CDE" w:rsidRPr="0017703F" w:rsidRDefault="00731CDE" w:rsidP="00731CDE">
      <w:pPr>
        <w:jc w:val="both"/>
        <w:rPr>
          <w:rFonts w:ascii="Tahoma" w:hAnsi="Tahoma" w:cs="Tahoma"/>
          <w:sz w:val="16"/>
          <w:szCs w:val="16"/>
        </w:rPr>
      </w:pPr>
    </w:p>
    <w:p w14:paraId="424D0FFC" w14:textId="77777777" w:rsidR="00731CDE" w:rsidRPr="0017703F" w:rsidRDefault="00731CDE" w:rsidP="00731CDE">
      <w:pPr>
        <w:jc w:val="both"/>
        <w:rPr>
          <w:rFonts w:ascii="Tahoma" w:eastAsia="MS Mincho" w:hAnsi="Tahoma" w:cs="Tahoma"/>
          <w:sz w:val="16"/>
          <w:szCs w:val="16"/>
          <w:lang w:eastAsia="cs-CZ"/>
        </w:rPr>
      </w:pPr>
    </w:p>
    <w:bookmarkEnd w:id="2"/>
    <w:p w14:paraId="7AB218F2" w14:textId="76903B81" w:rsidR="00B4341A" w:rsidRPr="0017703F" w:rsidRDefault="00B4341A" w:rsidP="0021406B">
      <w:pPr>
        <w:jc w:val="center"/>
        <w:outlineLvl w:val="0"/>
        <w:rPr>
          <w:rFonts w:ascii="Tahoma" w:hAnsi="Tahoma" w:cs="Tahoma"/>
          <w:sz w:val="16"/>
          <w:szCs w:val="16"/>
        </w:rPr>
      </w:pPr>
      <w:r w:rsidRPr="0017703F">
        <w:rPr>
          <w:rFonts w:ascii="Tahoma" w:hAnsi="Tahoma" w:cs="Tahoma"/>
          <w:b/>
          <w:sz w:val="16"/>
          <w:szCs w:val="16"/>
        </w:rPr>
        <w:t>V</w:t>
      </w:r>
      <w:r w:rsidR="00C12E58" w:rsidRPr="0017703F">
        <w:rPr>
          <w:rFonts w:ascii="Tahoma" w:hAnsi="Tahoma" w:cs="Tahoma"/>
          <w:b/>
          <w:sz w:val="16"/>
          <w:szCs w:val="16"/>
        </w:rPr>
        <w:t>I</w:t>
      </w:r>
      <w:r w:rsidR="006A277C" w:rsidRPr="0017703F">
        <w:rPr>
          <w:rFonts w:ascii="Tahoma" w:hAnsi="Tahoma" w:cs="Tahoma"/>
          <w:b/>
          <w:sz w:val="16"/>
          <w:szCs w:val="16"/>
        </w:rPr>
        <w:t>I</w:t>
      </w:r>
      <w:r w:rsidRPr="0017703F">
        <w:rPr>
          <w:rFonts w:ascii="Tahoma" w:hAnsi="Tahoma" w:cs="Tahoma"/>
          <w:b/>
          <w:sz w:val="16"/>
          <w:szCs w:val="16"/>
        </w:rPr>
        <w:t>. Závěrečná ustanovení</w:t>
      </w:r>
    </w:p>
    <w:p w14:paraId="4BF873B2" w14:textId="3AC18237" w:rsidR="00245E06" w:rsidRPr="0017703F" w:rsidRDefault="00245E06" w:rsidP="001078E5">
      <w:pPr>
        <w:pStyle w:val="Odstavecseseznamem"/>
        <w:numPr>
          <w:ilvl w:val="0"/>
          <w:numId w:val="10"/>
        </w:numPr>
        <w:rPr>
          <w:rFonts w:ascii="Tahoma" w:hAnsi="Tahoma" w:cs="Tahoma"/>
          <w:sz w:val="16"/>
          <w:szCs w:val="16"/>
        </w:rPr>
      </w:pPr>
      <w:r w:rsidRPr="0017703F">
        <w:rPr>
          <w:rFonts w:ascii="Tahoma" w:hAnsi="Tahoma" w:cs="Tahoma"/>
          <w:sz w:val="16"/>
          <w:szCs w:val="16"/>
        </w:rPr>
        <w:t>Tuto smlouvu lze měnit nebo doplňovat pouze dohodou smluvních stran, a to formou písemn</w:t>
      </w:r>
      <w:r w:rsidR="0029183C" w:rsidRPr="0017703F">
        <w:rPr>
          <w:rFonts w:ascii="Tahoma" w:hAnsi="Tahoma" w:cs="Tahoma"/>
          <w:sz w:val="16"/>
          <w:szCs w:val="16"/>
        </w:rPr>
        <w:t>ých</w:t>
      </w:r>
      <w:r w:rsidRPr="0017703F">
        <w:rPr>
          <w:rFonts w:ascii="Tahoma" w:hAnsi="Tahoma" w:cs="Tahoma"/>
          <w:sz w:val="16"/>
          <w:szCs w:val="16"/>
        </w:rPr>
        <w:t xml:space="preserve"> číslovan</w:t>
      </w:r>
      <w:r w:rsidR="0029183C" w:rsidRPr="0017703F">
        <w:rPr>
          <w:rFonts w:ascii="Tahoma" w:hAnsi="Tahoma" w:cs="Tahoma"/>
          <w:sz w:val="16"/>
          <w:szCs w:val="16"/>
        </w:rPr>
        <w:t>ých</w:t>
      </w:r>
      <w:r w:rsidRPr="0017703F">
        <w:rPr>
          <w:rFonts w:ascii="Tahoma" w:hAnsi="Tahoma" w:cs="Tahoma"/>
          <w:sz w:val="16"/>
          <w:szCs w:val="16"/>
        </w:rPr>
        <w:t xml:space="preserve"> dodatk</w:t>
      </w:r>
      <w:r w:rsidR="0029183C" w:rsidRPr="0017703F">
        <w:rPr>
          <w:rFonts w:ascii="Tahoma" w:hAnsi="Tahoma" w:cs="Tahoma"/>
          <w:sz w:val="16"/>
          <w:szCs w:val="16"/>
        </w:rPr>
        <w:t>ů</w:t>
      </w:r>
      <w:r w:rsidRPr="0017703F">
        <w:rPr>
          <w:rFonts w:ascii="Tahoma" w:hAnsi="Tahoma" w:cs="Tahoma"/>
          <w:sz w:val="16"/>
          <w:szCs w:val="16"/>
        </w:rPr>
        <w:t>.</w:t>
      </w:r>
    </w:p>
    <w:p w14:paraId="61AE5985" w14:textId="30489D13" w:rsidR="00024B2B" w:rsidRPr="0017703F" w:rsidRDefault="00F658CF" w:rsidP="00024B2B">
      <w:pPr>
        <w:pStyle w:val="Zkladntext"/>
        <w:numPr>
          <w:ilvl w:val="0"/>
          <w:numId w:val="10"/>
        </w:numPr>
        <w:tabs>
          <w:tab w:val="left" w:pos="900"/>
          <w:tab w:val="left" w:pos="1080"/>
        </w:tabs>
        <w:rPr>
          <w:rFonts w:ascii="Tahoma" w:hAnsi="Tahoma" w:cs="Tahoma"/>
          <w:sz w:val="16"/>
          <w:szCs w:val="16"/>
        </w:rPr>
      </w:pPr>
      <w:r w:rsidRPr="0017703F">
        <w:rPr>
          <w:rFonts w:ascii="Tahoma" w:hAnsi="Tahoma" w:cs="Tahoma"/>
          <w:sz w:val="16"/>
          <w:szCs w:val="16"/>
        </w:rPr>
        <w:t>Smluvní strany mohou</w:t>
      </w:r>
      <w:r w:rsidR="00507498" w:rsidRPr="0017703F">
        <w:rPr>
          <w:rFonts w:ascii="Tahoma" w:hAnsi="Tahoma" w:cs="Tahoma"/>
          <w:sz w:val="16"/>
          <w:szCs w:val="16"/>
        </w:rPr>
        <w:t xml:space="preserve"> ukončit tuto smlouvu</w:t>
      </w:r>
      <w:r w:rsidR="00F610CA" w:rsidRPr="0017703F">
        <w:rPr>
          <w:rFonts w:ascii="Tahoma" w:hAnsi="Tahoma" w:cs="Tahoma"/>
          <w:sz w:val="16"/>
          <w:szCs w:val="16"/>
        </w:rPr>
        <w:t xml:space="preserve"> </w:t>
      </w:r>
      <w:r w:rsidR="00B4341A" w:rsidRPr="0017703F">
        <w:rPr>
          <w:rFonts w:ascii="Tahoma" w:hAnsi="Tahoma" w:cs="Tahoma"/>
          <w:sz w:val="16"/>
          <w:szCs w:val="16"/>
        </w:rPr>
        <w:t xml:space="preserve">písemnou výpovědí. Výpovědní doba je 2 měsíce a počíná běžet od 1. dne následujícího </w:t>
      </w:r>
      <w:r w:rsidR="0029183C" w:rsidRPr="0017703F">
        <w:rPr>
          <w:rFonts w:ascii="Tahoma" w:hAnsi="Tahoma" w:cs="Tahoma"/>
          <w:sz w:val="16"/>
          <w:szCs w:val="16"/>
        </w:rPr>
        <w:t xml:space="preserve">kalendářního </w:t>
      </w:r>
      <w:r w:rsidR="00B4341A" w:rsidRPr="0017703F">
        <w:rPr>
          <w:rFonts w:ascii="Tahoma" w:hAnsi="Tahoma" w:cs="Tahoma"/>
          <w:sz w:val="16"/>
          <w:szCs w:val="16"/>
        </w:rPr>
        <w:t>měsíce po doručení výpovědi</w:t>
      </w:r>
      <w:r w:rsidRPr="0017703F">
        <w:rPr>
          <w:rFonts w:ascii="Tahoma" w:hAnsi="Tahoma" w:cs="Tahoma"/>
          <w:sz w:val="16"/>
          <w:szCs w:val="16"/>
        </w:rPr>
        <w:t xml:space="preserve"> druhé smluvní straně</w:t>
      </w:r>
      <w:r w:rsidR="00B4341A" w:rsidRPr="0017703F">
        <w:rPr>
          <w:rFonts w:ascii="Tahoma" w:hAnsi="Tahoma" w:cs="Tahoma"/>
          <w:sz w:val="16"/>
          <w:szCs w:val="16"/>
        </w:rPr>
        <w:t>.</w:t>
      </w:r>
    </w:p>
    <w:p w14:paraId="619AF412" w14:textId="5EB3F317" w:rsidR="00751E07" w:rsidRPr="0017703F" w:rsidRDefault="00751E07" w:rsidP="001078E5">
      <w:pPr>
        <w:numPr>
          <w:ilvl w:val="0"/>
          <w:numId w:val="10"/>
        </w:numPr>
        <w:jc w:val="both"/>
        <w:rPr>
          <w:rFonts w:ascii="Tahoma" w:hAnsi="Tahoma" w:cs="Tahoma"/>
          <w:sz w:val="16"/>
          <w:szCs w:val="16"/>
        </w:rPr>
      </w:pPr>
      <w:r w:rsidRPr="0017703F">
        <w:rPr>
          <w:rFonts w:ascii="Tahoma" w:hAnsi="Tahoma" w:cs="Tahoma"/>
          <w:sz w:val="16"/>
          <w:szCs w:val="16"/>
        </w:rPr>
        <w:t xml:space="preserve">Půjčitel není oprávněn postoupit pohledávku vyplývající z plnění dle této smlouvy na třetí osobu </w:t>
      </w:r>
      <w:r w:rsidR="00FC5A97" w:rsidRPr="0017703F">
        <w:rPr>
          <w:rFonts w:ascii="Tahoma" w:hAnsi="Tahoma" w:cs="Tahoma"/>
          <w:sz w:val="16"/>
          <w:szCs w:val="16"/>
        </w:rPr>
        <w:t>bez</w:t>
      </w:r>
      <w:r w:rsidRPr="0017703F">
        <w:rPr>
          <w:rFonts w:ascii="Tahoma" w:hAnsi="Tahoma" w:cs="Tahoma"/>
          <w:sz w:val="16"/>
          <w:szCs w:val="16"/>
        </w:rPr>
        <w:t xml:space="preserve"> předchozí</w:t>
      </w:r>
      <w:r w:rsidR="00FC5A97" w:rsidRPr="0017703F">
        <w:rPr>
          <w:rFonts w:ascii="Tahoma" w:hAnsi="Tahoma" w:cs="Tahoma"/>
          <w:sz w:val="16"/>
          <w:szCs w:val="16"/>
        </w:rPr>
        <w:t>ho</w:t>
      </w:r>
      <w:r w:rsidRPr="0017703F">
        <w:rPr>
          <w:rFonts w:ascii="Tahoma" w:hAnsi="Tahoma" w:cs="Tahoma"/>
          <w:sz w:val="16"/>
          <w:szCs w:val="16"/>
        </w:rPr>
        <w:t xml:space="preserve"> písemn</w:t>
      </w:r>
      <w:r w:rsidR="00FC5A97" w:rsidRPr="0017703F">
        <w:rPr>
          <w:rFonts w:ascii="Tahoma" w:hAnsi="Tahoma" w:cs="Tahoma"/>
          <w:sz w:val="16"/>
          <w:szCs w:val="16"/>
        </w:rPr>
        <w:t>ého</w:t>
      </w:r>
      <w:r w:rsidRPr="0017703F">
        <w:rPr>
          <w:rFonts w:ascii="Tahoma" w:hAnsi="Tahoma" w:cs="Tahoma"/>
          <w:sz w:val="16"/>
          <w:szCs w:val="16"/>
        </w:rPr>
        <w:t xml:space="preserve"> souhlas</w:t>
      </w:r>
      <w:r w:rsidR="00FC5A97" w:rsidRPr="0017703F">
        <w:rPr>
          <w:rFonts w:ascii="Tahoma" w:hAnsi="Tahoma" w:cs="Tahoma"/>
          <w:sz w:val="16"/>
          <w:szCs w:val="16"/>
        </w:rPr>
        <w:t>u</w:t>
      </w:r>
      <w:r w:rsidRPr="0017703F">
        <w:rPr>
          <w:rFonts w:ascii="Tahoma" w:hAnsi="Tahoma" w:cs="Tahoma"/>
          <w:sz w:val="16"/>
          <w:szCs w:val="16"/>
        </w:rPr>
        <w:t xml:space="preserve"> </w:t>
      </w:r>
      <w:r w:rsidR="00FC5A97" w:rsidRPr="0017703F">
        <w:rPr>
          <w:rFonts w:ascii="Tahoma" w:hAnsi="Tahoma" w:cs="Tahoma"/>
          <w:sz w:val="16"/>
          <w:szCs w:val="16"/>
        </w:rPr>
        <w:t>vypůjčitele</w:t>
      </w:r>
      <w:r w:rsidRPr="0017703F">
        <w:rPr>
          <w:rFonts w:ascii="Tahoma" w:hAnsi="Tahoma" w:cs="Tahoma"/>
          <w:sz w:val="16"/>
          <w:szCs w:val="16"/>
        </w:rPr>
        <w:t>.</w:t>
      </w:r>
    </w:p>
    <w:p w14:paraId="52886467" w14:textId="5713725F" w:rsidR="00807C48" w:rsidRPr="0017703F" w:rsidRDefault="00024B2B" w:rsidP="00807C48">
      <w:pPr>
        <w:pStyle w:val="Zkladntext"/>
        <w:numPr>
          <w:ilvl w:val="0"/>
          <w:numId w:val="10"/>
        </w:numPr>
        <w:tabs>
          <w:tab w:val="left" w:pos="900"/>
          <w:tab w:val="left" w:pos="1080"/>
        </w:tabs>
        <w:rPr>
          <w:rFonts w:ascii="Tahoma" w:hAnsi="Tahoma" w:cs="Tahoma"/>
          <w:sz w:val="16"/>
          <w:szCs w:val="16"/>
        </w:rPr>
      </w:pPr>
      <w:r w:rsidRPr="0017703F">
        <w:rPr>
          <w:rFonts w:ascii="Tahoma" w:hAnsi="Tahoma" w:cs="Tahoma"/>
          <w:sz w:val="16"/>
          <w:szCs w:val="16"/>
        </w:rPr>
        <w:t>Právní vztahy touto smlouvou neupravené, jakož i právní poměry z ní vznikající a vyplývající, se řídí příslušnými ustanoveními právních předpisů ČR, zejména z</w:t>
      </w:r>
      <w:r w:rsidR="001B6204" w:rsidRPr="0017703F">
        <w:rPr>
          <w:rFonts w:ascii="Tahoma" w:hAnsi="Tahoma" w:cs="Tahoma"/>
          <w:sz w:val="16"/>
          <w:szCs w:val="16"/>
        </w:rPr>
        <w:t>ákonem</w:t>
      </w:r>
      <w:r w:rsidRPr="0017703F">
        <w:rPr>
          <w:rFonts w:ascii="Tahoma" w:hAnsi="Tahoma" w:cs="Tahoma"/>
          <w:sz w:val="16"/>
          <w:szCs w:val="16"/>
        </w:rPr>
        <w:t xml:space="preserve"> č. 89/2012 Sb., v účinném znění.</w:t>
      </w:r>
    </w:p>
    <w:p w14:paraId="23BEFB62" w14:textId="7812128E" w:rsidR="00024B2B" w:rsidRPr="0017703F" w:rsidRDefault="00807C48" w:rsidP="006B6520">
      <w:pPr>
        <w:pStyle w:val="Zkladntext"/>
        <w:numPr>
          <w:ilvl w:val="0"/>
          <w:numId w:val="10"/>
        </w:numPr>
        <w:tabs>
          <w:tab w:val="left" w:pos="900"/>
          <w:tab w:val="left" w:pos="1080"/>
        </w:tabs>
        <w:rPr>
          <w:rFonts w:ascii="Tahoma" w:hAnsi="Tahoma" w:cs="Tahoma"/>
          <w:sz w:val="16"/>
          <w:szCs w:val="16"/>
        </w:rPr>
      </w:pPr>
      <w:r w:rsidRPr="0017703F">
        <w:rPr>
          <w:rFonts w:ascii="Tahoma" w:hAnsi="Tahoma" w:cs="Tahoma"/>
          <w:sz w:val="16"/>
          <w:szCs w:val="16"/>
        </w:rPr>
        <w:t xml:space="preserve">Případné spory smluvních stran budou řešeny smírnou cestou a v případě, že nedojde k dohodě, budou spory řešeny příslušnými soudy ČR. </w:t>
      </w:r>
      <w:r w:rsidR="00221D0A" w:rsidRPr="0017703F">
        <w:rPr>
          <w:rFonts w:ascii="Tahoma" w:hAnsi="Tahoma" w:cs="Tahoma"/>
          <w:sz w:val="16"/>
          <w:szCs w:val="16"/>
          <w:lang w:eastAsia="en-US" w:bidi="en-US"/>
        </w:rPr>
        <w:t>Soudem příslušným pro všechny spory vzniklé z této smlouvy mezi smluvními stranami, je obecný soud vypůjčitele.</w:t>
      </w:r>
    </w:p>
    <w:p w14:paraId="1AA759B8" w14:textId="5B316CD3" w:rsidR="00E26B08" w:rsidRPr="0017703F" w:rsidRDefault="00E26B08" w:rsidP="00C12E58">
      <w:pPr>
        <w:numPr>
          <w:ilvl w:val="0"/>
          <w:numId w:val="10"/>
        </w:numPr>
        <w:tabs>
          <w:tab w:val="clear" w:pos="360"/>
          <w:tab w:val="num" w:pos="0"/>
        </w:tabs>
        <w:ind w:left="357" w:hanging="357"/>
        <w:jc w:val="both"/>
        <w:rPr>
          <w:rFonts w:ascii="Tahoma" w:hAnsi="Tahoma" w:cs="Tahoma"/>
          <w:sz w:val="16"/>
          <w:szCs w:val="16"/>
        </w:rPr>
      </w:pPr>
      <w:r w:rsidRPr="0017703F">
        <w:rPr>
          <w:rFonts w:ascii="Tahoma" w:hAnsi="Tahoma" w:cs="Tahoma"/>
          <w:sz w:val="16"/>
          <w:szCs w:val="16"/>
        </w:rPr>
        <w:t xml:space="preserve">Půjčitel bere na vědomí, že </w:t>
      </w:r>
      <w:r w:rsidR="00C96BDF" w:rsidRPr="0017703F">
        <w:rPr>
          <w:rFonts w:ascii="Tahoma" w:hAnsi="Tahoma" w:cs="Tahoma"/>
          <w:sz w:val="16"/>
          <w:szCs w:val="16"/>
        </w:rPr>
        <w:t xml:space="preserve">je </w:t>
      </w:r>
      <w:r w:rsidRPr="0017703F">
        <w:rPr>
          <w:rFonts w:ascii="Tahoma" w:hAnsi="Tahoma" w:cs="Tahoma"/>
          <w:sz w:val="16"/>
          <w:szCs w:val="16"/>
        </w:rPr>
        <w:t>vypůjčitel povinen všechny smlouvy splňující podmínky stanovené právními předpisy, zejména</w:t>
      </w:r>
      <w:r w:rsidR="00A50BD6" w:rsidRPr="0017703F">
        <w:rPr>
          <w:rFonts w:ascii="Tahoma" w:hAnsi="Tahoma" w:cs="Tahoma"/>
          <w:sz w:val="16"/>
          <w:szCs w:val="16"/>
        </w:rPr>
        <w:t> </w:t>
      </w:r>
      <w:r w:rsidRPr="0017703F">
        <w:rPr>
          <w:rFonts w:ascii="Tahoma" w:hAnsi="Tahoma" w:cs="Tahoma"/>
          <w:sz w:val="16"/>
          <w:szCs w:val="16"/>
        </w:rPr>
        <w:t>zákonem č. 340/2015 Sb., o registru smluv, uveřejnit včetně případných dodatků zákonem stanoveným způsobem.</w:t>
      </w:r>
    </w:p>
    <w:p w14:paraId="7F08D1CD" w14:textId="77777777" w:rsidR="00B4341A" w:rsidRPr="0017703F" w:rsidRDefault="00B4341A" w:rsidP="0021406B">
      <w:pPr>
        <w:pStyle w:val="Zkladntext"/>
        <w:numPr>
          <w:ilvl w:val="0"/>
          <w:numId w:val="10"/>
        </w:numPr>
        <w:tabs>
          <w:tab w:val="left" w:pos="900"/>
          <w:tab w:val="left" w:pos="1080"/>
        </w:tabs>
        <w:rPr>
          <w:rFonts w:ascii="Tahoma" w:hAnsi="Tahoma" w:cs="Tahoma"/>
          <w:sz w:val="16"/>
          <w:szCs w:val="16"/>
        </w:rPr>
      </w:pPr>
      <w:r w:rsidRPr="0017703F">
        <w:rPr>
          <w:rFonts w:ascii="Tahoma" w:hAnsi="Tahoma" w:cs="Tahoma"/>
          <w:sz w:val="16"/>
          <w:szCs w:val="16"/>
        </w:rPr>
        <w:t>Tato smlouva je vyhotovena ve dvou stejnopisech s platností originálu, z nichž každá ze smluvních stran obdrží po jednom.</w:t>
      </w:r>
    </w:p>
    <w:p w14:paraId="74373955" w14:textId="1A155BC5" w:rsidR="00E26B08" w:rsidRPr="0017703F" w:rsidRDefault="00E26B08" w:rsidP="00C12E58">
      <w:pPr>
        <w:pStyle w:val="Zkladntext"/>
        <w:numPr>
          <w:ilvl w:val="0"/>
          <w:numId w:val="10"/>
        </w:numPr>
        <w:tabs>
          <w:tab w:val="clear" w:pos="360"/>
          <w:tab w:val="num" w:pos="0"/>
          <w:tab w:val="left" w:pos="900"/>
          <w:tab w:val="left" w:pos="1080"/>
        </w:tabs>
        <w:ind w:left="357" w:hanging="357"/>
        <w:rPr>
          <w:rFonts w:ascii="Tahoma" w:hAnsi="Tahoma" w:cs="Tahoma"/>
          <w:sz w:val="16"/>
          <w:szCs w:val="16"/>
        </w:rPr>
      </w:pPr>
      <w:r w:rsidRPr="0017703F">
        <w:rPr>
          <w:rFonts w:ascii="Tahoma" w:hAnsi="Tahoma" w:cs="Tahoma"/>
          <w:noProof/>
          <w:sz w:val="16"/>
          <w:szCs w:val="16"/>
        </w:rPr>
        <w:t xml:space="preserve">Tato smlouva nabývá platnosti a </w:t>
      </w:r>
      <w:r w:rsidRPr="00A45361">
        <w:rPr>
          <w:rFonts w:ascii="Tahoma" w:hAnsi="Tahoma" w:cs="Tahoma"/>
          <w:noProof/>
          <w:sz w:val="16"/>
          <w:szCs w:val="16"/>
        </w:rPr>
        <w:t>účinnosti</w:t>
      </w:r>
      <w:r w:rsidRPr="0017703F">
        <w:rPr>
          <w:rFonts w:ascii="Tahoma" w:hAnsi="Tahoma" w:cs="Tahoma"/>
          <w:noProof/>
          <w:sz w:val="16"/>
          <w:szCs w:val="16"/>
        </w:rPr>
        <w:t xml:space="preserve"> </w:t>
      </w:r>
      <w:r w:rsidRPr="00A45361">
        <w:rPr>
          <w:rFonts w:ascii="Tahoma" w:hAnsi="Tahoma" w:cs="Tahoma"/>
          <w:noProof/>
          <w:sz w:val="16"/>
          <w:szCs w:val="16"/>
        </w:rPr>
        <w:t>dnem jejího podpisu oběma smluvními stranami</w:t>
      </w:r>
      <w:r w:rsidR="00A45361">
        <w:rPr>
          <w:rFonts w:ascii="Tahoma" w:hAnsi="Tahoma" w:cs="Tahoma"/>
          <w:noProof/>
          <w:sz w:val="16"/>
          <w:szCs w:val="16"/>
        </w:rPr>
        <w:t>.</w:t>
      </w:r>
    </w:p>
    <w:p w14:paraId="0CA83924" w14:textId="28BFD2EB" w:rsidR="001B6204" w:rsidRPr="0017703F" w:rsidRDefault="001B6204" w:rsidP="001078E5">
      <w:pPr>
        <w:numPr>
          <w:ilvl w:val="0"/>
          <w:numId w:val="10"/>
        </w:numPr>
        <w:jc w:val="both"/>
        <w:rPr>
          <w:rFonts w:ascii="Tahoma" w:hAnsi="Tahoma" w:cs="Tahoma"/>
          <w:sz w:val="16"/>
          <w:szCs w:val="16"/>
        </w:rPr>
      </w:pPr>
      <w:r w:rsidRPr="0017703F">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3C9E55F" w14:textId="44D89BE7" w:rsidR="0029183C" w:rsidRPr="0017703F" w:rsidRDefault="00A50BD6" w:rsidP="00C12E58">
      <w:pPr>
        <w:pStyle w:val="Zkladntext"/>
        <w:numPr>
          <w:ilvl w:val="0"/>
          <w:numId w:val="10"/>
        </w:numPr>
        <w:tabs>
          <w:tab w:val="clear" w:pos="360"/>
          <w:tab w:val="num" w:pos="0"/>
          <w:tab w:val="left" w:pos="900"/>
          <w:tab w:val="left" w:pos="1080"/>
        </w:tabs>
        <w:ind w:left="357" w:hanging="357"/>
        <w:rPr>
          <w:rFonts w:ascii="Tahoma" w:hAnsi="Tahoma" w:cs="Tahoma"/>
          <w:sz w:val="16"/>
          <w:szCs w:val="16"/>
        </w:rPr>
      </w:pPr>
      <w:r w:rsidRPr="0017703F">
        <w:rPr>
          <w:rFonts w:ascii="Tahoma" w:hAnsi="Tahoma" w:cs="Tahoma"/>
          <w:spacing w:val="-4"/>
          <w:sz w:val="16"/>
          <w:szCs w:val="16"/>
        </w:rPr>
        <w:t>Nedílnou součástí této smlouvy jsou následující přílohy:</w:t>
      </w:r>
    </w:p>
    <w:p w14:paraId="2658322F" w14:textId="77777777" w:rsidR="00B4341A" w:rsidRPr="0017703F" w:rsidRDefault="00B4341A" w:rsidP="00F67BA2">
      <w:pPr>
        <w:pStyle w:val="Zkladntext"/>
        <w:tabs>
          <w:tab w:val="left" w:pos="900"/>
          <w:tab w:val="left" w:pos="1080"/>
        </w:tabs>
        <w:ind w:left="360"/>
        <w:rPr>
          <w:rFonts w:ascii="Tahoma" w:hAnsi="Tahoma" w:cs="Tahoma"/>
          <w:sz w:val="16"/>
          <w:szCs w:val="16"/>
        </w:rPr>
      </w:pPr>
    </w:p>
    <w:p w14:paraId="163372E1" w14:textId="30D0ED8D" w:rsidR="00F51D4E" w:rsidRPr="0017703F" w:rsidRDefault="00F51D4E" w:rsidP="0021406B">
      <w:pPr>
        <w:pStyle w:val="Zkladntext"/>
        <w:outlineLvl w:val="0"/>
        <w:rPr>
          <w:rFonts w:ascii="Tahoma" w:hAnsi="Tahoma" w:cs="Tahoma"/>
          <w:sz w:val="16"/>
          <w:szCs w:val="16"/>
        </w:rPr>
      </w:pPr>
      <w:r w:rsidRPr="0017703F">
        <w:rPr>
          <w:rFonts w:ascii="Tahoma" w:hAnsi="Tahoma" w:cs="Tahoma"/>
          <w:sz w:val="16"/>
          <w:szCs w:val="16"/>
        </w:rPr>
        <w:t>Přílohy:</w:t>
      </w:r>
    </w:p>
    <w:p w14:paraId="2089F4C4" w14:textId="76B4EEA0" w:rsidR="0021406B" w:rsidRPr="0017703F" w:rsidRDefault="0021406B" w:rsidP="000660B9">
      <w:pPr>
        <w:pStyle w:val="Zkladntext"/>
        <w:ind w:left="567"/>
        <w:outlineLvl w:val="0"/>
        <w:rPr>
          <w:rFonts w:ascii="Tahoma" w:hAnsi="Tahoma" w:cs="Tahoma"/>
          <w:sz w:val="16"/>
          <w:szCs w:val="16"/>
        </w:rPr>
      </w:pPr>
      <w:r w:rsidRPr="0017703F">
        <w:rPr>
          <w:rFonts w:ascii="Tahoma" w:hAnsi="Tahoma" w:cs="Tahoma"/>
          <w:sz w:val="16"/>
          <w:szCs w:val="16"/>
        </w:rPr>
        <w:t>Příloha</w:t>
      </w:r>
      <w:r w:rsidR="00E26B08" w:rsidRPr="0017703F">
        <w:rPr>
          <w:rFonts w:ascii="Tahoma" w:hAnsi="Tahoma" w:cs="Tahoma"/>
          <w:sz w:val="16"/>
          <w:szCs w:val="16"/>
        </w:rPr>
        <w:t xml:space="preserve"> č. 1</w:t>
      </w:r>
      <w:r w:rsidRPr="0017703F">
        <w:rPr>
          <w:rFonts w:ascii="Tahoma" w:hAnsi="Tahoma" w:cs="Tahoma"/>
          <w:sz w:val="16"/>
          <w:szCs w:val="16"/>
        </w:rPr>
        <w:t>: Seznam dodané techniky</w:t>
      </w:r>
    </w:p>
    <w:p w14:paraId="3B630357" w14:textId="04EB3292" w:rsidR="00E26B08" w:rsidRPr="0017703F" w:rsidRDefault="00E26B08" w:rsidP="000660B9">
      <w:pPr>
        <w:pStyle w:val="Zkladntext"/>
        <w:ind w:left="567"/>
        <w:outlineLvl w:val="0"/>
        <w:rPr>
          <w:rFonts w:ascii="Tahoma" w:hAnsi="Tahoma" w:cs="Tahoma"/>
          <w:sz w:val="16"/>
          <w:szCs w:val="16"/>
        </w:rPr>
      </w:pPr>
      <w:r w:rsidRPr="0017703F">
        <w:rPr>
          <w:rFonts w:ascii="Tahoma" w:hAnsi="Tahoma" w:cs="Tahoma"/>
          <w:sz w:val="16"/>
          <w:szCs w:val="16"/>
        </w:rPr>
        <w:t xml:space="preserve">Příloha č. 2: Povinnosti při připojování zařízení do LAN sítě VFN </w:t>
      </w:r>
    </w:p>
    <w:p w14:paraId="220D3D39" w14:textId="16E25806" w:rsidR="00A74EAD" w:rsidRPr="0017703F" w:rsidRDefault="00A74EAD" w:rsidP="000660B9">
      <w:pPr>
        <w:pStyle w:val="Zkladntext"/>
        <w:ind w:left="567"/>
        <w:outlineLvl w:val="0"/>
        <w:rPr>
          <w:rFonts w:ascii="Tahoma" w:hAnsi="Tahoma" w:cs="Tahoma"/>
          <w:sz w:val="16"/>
          <w:szCs w:val="16"/>
        </w:rPr>
      </w:pPr>
      <w:r w:rsidRPr="0017703F">
        <w:rPr>
          <w:rFonts w:ascii="Tahoma" w:hAnsi="Tahoma" w:cs="Tahoma"/>
          <w:sz w:val="16"/>
          <w:szCs w:val="16"/>
        </w:rPr>
        <w:t>Příloha č. 3: Požadavky systému řízení bezpečnosti informací na dodavatele</w:t>
      </w:r>
    </w:p>
    <w:p w14:paraId="7CB595D1" w14:textId="77777777" w:rsidR="00535B32" w:rsidRPr="0017703F" w:rsidRDefault="00DB3F94" w:rsidP="00535B32">
      <w:pPr>
        <w:tabs>
          <w:tab w:val="left" w:pos="5670"/>
        </w:tabs>
        <w:spacing w:before="360" w:after="360"/>
        <w:jc w:val="both"/>
        <w:rPr>
          <w:rFonts w:ascii="Tahoma" w:hAnsi="Tahoma" w:cs="Tahoma"/>
          <w:sz w:val="16"/>
          <w:szCs w:val="16"/>
        </w:rPr>
      </w:pPr>
      <w:r w:rsidRPr="0017703F">
        <w:rPr>
          <w:rFonts w:ascii="Tahoma" w:hAnsi="Tahoma" w:cs="Tahoma"/>
          <w:sz w:val="16"/>
          <w:szCs w:val="16"/>
        </w:rPr>
        <w:t xml:space="preserve">za půjčitele: </w:t>
      </w:r>
      <w:r w:rsidRPr="0017703F">
        <w:rPr>
          <w:rFonts w:ascii="Tahoma" w:hAnsi="Tahoma" w:cs="Tahoma"/>
          <w:sz w:val="16"/>
          <w:szCs w:val="16"/>
        </w:rPr>
        <w:tab/>
        <w:t>za vypůjčitele:</w:t>
      </w:r>
    </w:p>
    <w:p w14:paraId="6C2106B8" w14:textId="60F6F22D" w:rsidR="007E54A2" w:rsidRPr="0017703F" w:rsidRDefault="0021406B" w:rsidP="00535B32">
      <w:pPr>
        <w:tabs>
          <w:tab w:val="left" w:pos="5670"/>
        </w:tabs>
        <w:spacing w:before="360" w:after="360"/>
        <w:jc w:val="both"/>
        <w:rPr>
          <w:rFonts w:ascii="Tahoma" w:hAnsi="Tahoma" w:cs="Tahoma"/>
          <w:sz w:val="16"/>
          <w:szCs w:val="16"/>
        </w:rPr>
      </w:pPr>
      <w:r w:rsidRPr="0017703F">
        <w:rPr>
          <w:rFonts w:ascii="Tahoma" w:hAnsi="Tahoma" w:cs="Tahoma"/>
          <w:sz w:val="16"/>
          <w:szCs w:val="16"/>
        </w:rPr>
        <w:t>V</w:t>
      </w:r>
      <w:r w:rsidR="007E54A2" w:rsidRPr="0017703F">
        <w:rPr>
          <w:rFonts w:ascii="Tahoma" w:hAnsi="Tahoma" w:cs="Tahoma"/>
          <w:sz w:val="16"/>
          <w:szCs w:val="16"/>
        </w:rPr>
        <w:t> </w:t>
      </w:r>
      <w:r w:rsidRPr="0017703F">
        <w:rPr>
          <w:rFonts w:ascii="Tahoma" w:hAnsi="Tahoma" w:cs="Tahoma"/>
          <w:sz w:val="16"/>
          <w:szCs w:val="16"/>
        </w:rPr>
        <w:t>Praze</w:t>
      </w:r>
      <w:r w:rsidR="007E54A2" w:rsidRPr="0017703F">
        <w:rPr>
          <w:rFonts w:ascii="Tahoma" w:hAnsi="Tahoma" w:cs="Tahoma"/>
          <w:sz w:val="16"/>
          <w:szCs w:val="16"/>
        </w:rPr>
        <w:t xml:space="preserve"> </w:t>
      </w:r>
      <w:r w:rsidRPr="0017703F">
        <w:rPr>
          <w:rFonts w:ascii="Tahoma" w:hAnsi="Tahoma" w:cs="Tahoma"/>
          <w:sz w:val="16"/>
          <w:szCs w:val="16"/>
        </w:rPr>
        <w:t>dne</w:t>
      </w:r>
      <w:r w:rsidR="007E54A2" w:rsidRPr="0017703F">
        <w:rPr>
          <w:rFonts w:ascii="Tahoma" w:hAnsi="Tahoma" w:cs="Tahoma"/>
          <w:sz w:val="16"/>
          <w:szCs w:val="16"/>
        </w:rPr>
        <w:t>:</w:t>
      </w:r>
      <w:r w:rsidR="007E54A2" w:rsidRPr="0017703F">
        <w:rPr>
          <w:rFonts w:ascii="Tahoma" w:hAnsi="Tahoma" w:cs="Tahoma"/>
          <w:sz w:val="16"/>
          <w:szCs w:val="16"/>
        </w:rPr>
        <w:tab/>
      </w:r>
      <w:r w:rsidRPr="0017703F">
        <w:rPr>
          <w:rFonts w:ascii="Tahoma" w:hAnsi="Tahoma" w:cs="Tahoma"/>
          <w:sz w:val="16"/>
          <w:szCs w:val="16"/>
        </w:rPr>
        <w:t>V Praze</w:t>
      </w:r>
      <w:r w:rsidR="007E54A2" w:rsidRPr="0017703F">
        <w:rPr>
          <w:rFonts w:ascii="Tahoma" w:hAnsi="Tahoma" w:cs="Tahoma"/>
          <w:sz w:val="16"/>
          <w:szCs w:val="16"/>
        </w:rPr>
        <w:t xml:space="preserve"> </w:t>
      </w:r>
      <w:r w:rsidRPr="0017703F">
        <w:rPr>
          <w:rFonts w:ascii="Tahoma" w:hAnsi="Tahoma" w:cs="Tahoma"/>
          <w:sz w:val="16"/>
          <w:szCs w:val="16"/>
        </w:rPr>
        <w:t>dn</w:t>
      </w:r>
      <w:r w:rsidR="007E54A2" w:rsidRPr="0017703F">
        <w:rPr>
          <w:rFonts w:ascii="Tahoma" w:hAnsi="Tahoma" w:cs="Tahoma"/>
          <w:sz w:val="16"/>
          <w:szCs w:val="16"/>
        </w:rPr>
        <w:t>e:</w:t>
      </w:r>
    </w:p>
    <w:p w14:paraId="55D85E34" w14:textId="74896338" w:rsidR="007E54A2" w:rsidRPr="0017703F" w:rsidRDefault="007E54A2" w:rsidP="007E54A2">
      <w:pPr>
        <w:tabs>
          <w:tab w:val="left" w:pos="5670"/>
        </w:tabs>
        <w:jc w:val="both"/>
        <w:rPr>
          <w:rFonts w:ascii="Tahoma" w:hAnsi="Tahoma" w:cs="Tahoma"/>
          <w:sz w:val="16"/>
          <w:szCs w:val="16"/>
        </w:rPr>
      </w:pPr>
      <w:r w:rsidRPr="0017703F">
        <w:rPr>
          <w:rFonts w:ascii="Tahoma" w:hAnsi="Tahoma" w:cs="Tahoma"/>
          <w:sz w:val="16"/>
          <w:szCs w:val="16"/>
        </w:rPr>
        <w:t>_______________________________</w:t>
      </w:r>
      <w:r w:rsidRPr="0017703F">
        <w:rPr>
          <w:rFonts w:ascii="Tahoma" w:hAnsi="Tahoma" w:cs="Tahoma"/>
          <w:sz w:val="16"/>
          <w:szCs w:val="16"/>
        </w:rPr>
        <w:tab/>
        <w:t>_______________________________</w:t>
      </w:r>
    </w:p>
    <w:p w14:paraId="1C2710E0" w14:textId="2A286086" w:rsidR="007E54A2" w:rsidRPr="0017703F" w:rsidRDefault="006A0100" w:rsidP="007E54A2">
      <w:pPr>
        <w:tabs>
          <w:tab w:val="left" w:pos="5670"/>
        </w:tabs>
        <w:jc w:val="both"/>
        <w:rPr>
          <w:rFonts w:ascii="Tahoma" w:hAnsi="Tahoma" w:cs="Tahoma"/>
          <w:sz w:val="16"/>
          <w:szCs w:val="16"/>
          <w:shd w:val="clear" w:color="auto" w:fill="FFFF00"/>
        </w:rPr>
      </w:pPr>
      <w:r w:rsidRPr="0017703F">
        <w:rPr>
          <w:rFonts w:ascii="Tahoma" w:hAnsi="Tahoma" w:cs="Tahoma"/>
          <w:sz w:val="16"/>
          <w:szCs w:val="16"/>
        </w:rPr>
        <w:t xml:space="preserve">      Ing. Zdeněk Holeček</w:t>
      </w:r>
      <w:r w:rsidR="007E54A2" w:rsidRPr="0017703F">
        <w:rPr>
          <w:rFonts w:ascii="Tahoma" w:hAnsi="Tahoma" w:cs="Tahoma"/>
          <w:sz w:val="16"/>
          <w:szCs w:val="16"/>
        </w:rPr>
        <w:tab/>
      </w:r>
      <w:r w:rsidR="00C12E58" w:rsidRPr="0017703F">
        <w:rPr>
          <w:rFonts w:ascii="Tahoma" w:hAnsi="Tahoma" w:cs="Tahoma"/>
          <w:sz w:val="16"/>
          <w:szCs w:val="16"/>
        </w:rPr>
        <w:t>prof. MUDr. David Feltl, Ph.D., MBA</w:t>
      </w:r>
    </w:p>
    <w:p w14:paraId="77FC0709" w14:textId="228A0DE5" w:rsidR="0021406B" w:rsidRDefault="006A0100" w:rsidP="007E54A2">
      <w:pPr>
        <w:tabs>
          <w:tab w:val="left" w:pos="5670"/>
        </w:tabs>
        <w:jc w:val="both"/>
        <w:rPr>
          <w:rFonts w:ascii="Tahoma" w:hAnsi="Tahoma" w:cs="Tahoma"/>
          <w:sz w:val="16"/>
          <w:szCs w:val="16"/>
        </w:rPr>
      </w:pPr>
      <w:r w:rsidRPr="0017703F">
        <w:rPr>
          <w:rFonts w:ascii="Tahoma" w:hAnsi="Tahoma" w:cs="Tahoma"/>
          <w:sz w:val="16"/>
          <w:szCs w:val="16"/>
        </w:rPr>
        <w:t xml:space="preserve">  jednatel RADIOMETER s.r.o.</w:t>
      </w:r>
      <w:r w:rsidR="007E54A2" w:rsidRPr="0017703F">
        <w:rPr>
          <w:rFonts w:ascii="Tahoma" w:hAnsi="Tahoma" w:cs="Tahoma"/>
          <w:sz w:val="16"/>
          <w:szCs w:val="16"/>
        </w:rPr>
        <w:tab/>
      </w:r>
      <w:r w:rsidR="00FC37BA" w:rsidRPr="0017703F">
        <w:rPr>
          <w:rFonts w:ascii="Tahoma" w:hAnsi="Tahoma" w:cs="Tahoma"/>
          <w:sz w:val="16"/>
          <w:szCs w:val="16"/>
        </w:rPr>
        <w:t>ředitel</w:t>
      </w:r>
      <w:r w:rsidR="0021406B" w:rsidRPr="0017703F">
        <w:rPr>
          <w:rFonts w:ascii="Tahoma" w:hAnsi="Tahoma" w:cs="Tahoma"/>
          <w:sz w:val="16"/>
          <w:szCs w:val="16"/>
        </w:rPr>
        <w:t xml:space="preserve"> </w:t>
      </w:r>
      <w:r w:rsidR="00DB3F94" w:rsidRPr="0017703F">
        <w:rPr>
          <w:rFonts w:ascii="Tahoma" w:hAnsi="Tahoma" w:cs="Tahoma"/>
          <w:sz w:val="16"/>
          <w:szCs w:val="16"/>
        </w:rPr>
        <w:t xml:space="preserve">Všeobecné fakultní </w:t>
      </w:r>
      <w:r w:rsidR="00895501" w:rsidRPr="0017703F">
        <w:rPr>
          <w:rFonts w:ascii="Tahoma" w:hAnsi="Tahoma" w:cs="Tahoma"/>
          <w:sz w:val="16"/>
          <w:szCs w:val="16"/>
        </w:rPr>
        <w:t>nemocnice</w:t>
      </w:r>
      <w:r w:rsidR="00DB3F94" w:rsidRPr="0017703F">
        <w:rPr>
          <w:rFonts w:ascii="Tahoma" w:hAnsi="Tahoma" w:cs="Tahoma"/>
          <w:sz w:val="16"/>
          <w:szCs w:val="16"/>
        </w:rPr>
        <w:t xml:space="preserve"> v</w:t>
      </w:r>
      <w:r w:rsidR="00370D06">
        <w:rPr>
          <w:rFonts w:ascii="Tahoma" w:hAnsi="Tahoma" w:cs="Tahoma"/>
          <w:sz w:val="16"/>
          <w:szCs w:val="16"/>
        </w:rPr>
        <w:t> </w:t>
      </w:r>
      <w:r w:rsidR="00DB3F94" w:rsidRPr="0017703F">
        <w:rPr>
          <w:rFonts w:ascii="Tahoma" w:hAnsi="Tahoma" w:cs="Tahoma"/>
          <w:sz w:val="16"/>
          <w:szCs w:val="16"/>
        </w:rPr>
        <w:t>Praze</w:t>
      </w:r>
    </w:p>
    <w:p w14:paraId="37670901" w14:textId="77777777" w:rsidR="00370D06" w:rsidRDefault="00370D06" w:rsidP="007E54A2">
      <w:pPr>
        <w:tabs>
          <w:tab w:val="left" w:pos="5670"/>
        </w:tabs>
        <w:jc w:val="both"/>
        <w:rPr>
          <w:rFonts w:ascii="Tahoma" w:hAnsi="Tahoma" w:cs="Tahoma"/>
          <w:sz w:val="16"/>
          <w:szCs w:val="16"/>
        </w:rPr>
      </w:pPr>
    </w:p>
    <w:p w14:paraId="37A9E2ED" w14:textId="77777777" w:rsidR="00370D06" w:rsidRDefault="00370D06" w:rsidP="007E54A2">
      <w:pPr>
        <w:tabs>
          <w:tab w:val="left" w:pos="5670"/>
        </w:tabs>
        <w:jc w:val="both"/>
        <w:rPr>
          <w:rFonts w:ascii="Tahoma" w:hAnsi="Tahoma" w:cs="Tahoma"/>
          <w:sz w:val="16"/>
          <w:szCs w:val="16"/>
        </w:rPr>
      </w:pPr>
    </w:p>
    <w:p w14:paraId="3A8ED4D1" w14:textId="7A9F2218" w:rsidR="00540C13" w:rsidRPr="00370D06" w:rsidRDefault="00370D06" w:rsidP="007E54A2">
      <w:pPr>
        <w:tabs>
          <w:tab w:val="left" w:pos="5670"/>
        </w:tabs>
        <w:jc w:val="both"/>
        <w:rPr>
          <w:rFonts w:ascii="Tahoma" w:hAnsi="Tahoma" w:cs="Tahoma"/>
          <w:b/>
          <w:bCs/>
          <w:sz w:val="18"/>
          <w:szCs w:val="18"/>
        </w:rPr>
      </w:pPr>
      <w:r w:rsidRPr="00370D06">
        <w:rPr>
          <w:rFonts w:ascii="Tahoma" w:hAnsi="Tahoma" w:cs="Tahoma"/>
          <w:b/>
          <w:bCs/>
          <w:sz w:val="18"/>
          <w:szCs w:val="18"/>
        </w:rPr>
        <w:lastRenderedPageBreak/>
        <w:t>Příloha č. 1</w:t>
      </w:r>
    </w:p>
    <w:p w14:paraId="1DCAEBB6" w14:textId="77777777" w:rsidR="00540C13" w:rsidRDefault="00540C13" w:rsidP="007E54A2">
      <w:pPr>
        <w:tabs>
          <w:tab w:val="left" w:pos="5670"/>
        </w:tabs>
        <w:jc w:val="both"/>
        <w:rPr>
          <w:rFonts w:ascii="Tahoma" w:hAnsi="Tahoma" w:cs="Tahoma"/>
          <w:sz w:val="16"/>
          <w:szCs w:val="16"/>
        </w:rPr>
      </w:pPr>
    </w:p>
    <w:p w14:paraId="7B2E115A" w14:textId="77777777" w:rsidR="00540C13" w:rsidRDefault="00143DCD" w:rsidP="007E54A2">
      <w:pPr>
        <w:tabs>
          <w:tab w:val="left" w:pos="5670"/>
        </w:tabs>
        <w:jc w:val="both"/>
        <w:rPr>
          <w:rFonts w:ascii="Tahoma" w:hAnsi="Tahoma" w:cs="Tahoma"/>
          <w:sz w:val="16"/>
          <w:szCs w:val="16"/>
        </w:rPr>
      </w:pPr>
      <w:r w:rsidRPr="00143DCD">
        <w:rPr>
          <w:rFonts w:ascii="Tahoma" w:hAnsi="Tahoma" w:cs="Tahoma"/>
          <w:noProof/>
          <w:sz w:val="16"/>
          <w:szCs w:val="16"/>
        </w:rPr>
        <w:drawing>
          <wp:inline distT="0" distB="0" distL="0" distR="0" wp14:anchorId="4D3FCAFD" wp14:editId="447D6EBB">
            <wp:extent cx="5760720" cy="81578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157845"/>
                    </a:xfrm>
                    <a:prstGeom prst="rect">
                      <a:avLst/>
                    </a:prstGeom>
                  </pic:spPr>
                </pic:pic>
              </a:graphicData>
            </a:graphic>
          </wp:inline>
        </w:drawing>
      </w:r>
    </w:p>
    <w:p w14:paraId="486DAB11" w14:textId="77777777" w:rsidR="00143DCD" w:rsidRDefault="00143DCD" w:rsidP="007E54A2">
      <w:pPr>
        <w:tabs>
          <w:tab w:val="left" w:pos="5670"/>
        </w:tabs>
        <w:jc w:val="both"/>
        <w:rPr>
          <w:rFonts w:ascii="Tahoma" w:hAnsi="Tahoma" w:cs="Tahoma"/>
          <w:sz w:val="16"/>
          <w:szCs w:val="16"/>
        </w:rPr>
      </w:pPr>
    </w:p>
    <w:p w14:paraId="22D05FE1" w14:textId="77777777" w:rsidR="00143DCD" w:rsidRDefault="00143DCD" w:rsidP="007E54A2">
      <w:pPr>
        <w:tabs>
          <w:tab w:val="left" w:pos="5670"/>
        </w:tabs>
        <w:jc w:val="both"/>
        <w:rPr>
          <w:rFonts w:ascii="Tahoma" w:hAnsi="Tahoma" w:cs="Tahoma"/>
          <w:sz w:val="16"/>
          <w:szCs w:val="16"/>
        </w:rPr>
      </w:pPr>
    </w:p>
    <w:p w14:paraId="6C29DECC" w14:textId="77777777" w:rsidR="00143DCD" w:rsidRDefault="00143DCD" w:rsidP="007E54A2">
      <w:pPr>
        <w:tabs>
          <w:tab w:val="left" w:pos="5670"/>
        </w:tabs>
        <w:jc w:val="both"/>
        <w:rPr>
          <w:rFonts w:ascii="Tahoma" w:hAnsi="Tahoma" w:cs="Tahoma"/>
          <w:sz w:val="16"/>
          <w:szCs w:val="16"/>
        </w:rPr>
      </w:pPr>
    </w:p>
    <w:p w14:paraId="65507592" w14:textId="77777777" w:rsidR="00143DCD" w:rsidRDefault="00143DCD" w:rsidP="007E54A2">
      <w:pPr>
        <w:tabs>
          <w:tab w:val="left" w:pos="5670"/>
        </w:tabs>
        <w:jc w:val="both"/>
        <w:rPr>
          <w:rFonts w:ascii="Tahoma" w:hAnsi="Tahoma" w:cs="Tahoma"/>
          <w:sz w:val="16"/>
          <w:szCs w:val="16"/>
        </w:rPr>
      </w:pPr>
    </w:p>
    <w:p w14:paraId="5CB58FBE" w14:textId="77777777" w:rsidR="00143DCD" w:rsidRDefault="00143DCD" w:rsidP="007E54A2">
      <w:pPr>
        <w:tabs>
          <w:tab w:val="left" w:pos="5670"/>
        </w:tabs>
        <w:jc w:val="both"/>
        <w:rPr>
          <w:rFonts w:ascii="Tahoma" w:hAnsi="Tahoma" w:cs="Tahoma"/>
          <w:sz w:val="16"/>
          <w:szCs w:val="16"/>
        </w:rPr>
      </w:pPr>
    </w:p>
    <w:p w14:paraId="26092C95" w14:textId="77777777" w:rsidR="00143DCD" w:rsidRDefault="00143DCD" w:rsidP="007E54A2">
      <w:pPr>
        <w:tabs>
          <w:tab w:val="left" w:pos="5670"/>
        </w:tabs>
        <w:jc w:val="both"/>
        <w:rPr>
          <w:rFonts w:ascii="Tahoma" w:hAnsi="Tahoma" w:cs="Tahoma"/>
          <w:sz w:val="16"/>
          <w:szCs w:val="16"/>
        </w:rPr>
      </w:pPr>
    </w:p>
    <w:p w14:paraId="235D230A" w14:textId="77777777" w:rsidR="00143DCD" w:rsidRDefault="00143DCD" w:rsidP="007E54A2">
      <w:pPr>
        <w:tabs>
          <w:tab w:val="left" w:pos="5670"/>
        </w:tabs>
        <w:jc w:val="both"/>
        <w:rPr>
          <w:rFonts w:ascii="Tahoma" w:hAnsi="Tahoma" w:cs="Tahoma"/>
          <w:sz w:val="16"/>
          <w:szCs w:val="16"/>
        </w:rPr>
      </w:pPr>
    </w:p>
    <w:p w14:paraId="3160C7B6" w14:textId="77777777" w:rsidR="00143DCD" w:rsidRDefault="00143DCD" w:rsidP="007E54A2">
      <w:pPr>
        <w:tabs>
          <w:tab w:val="left" w:pos="5670"/>
        </w:tabs>
        <w:jc w:val="both"/>
        <w:rPr>
          <w:rFonts w:ascii="Tahoma" w:hAnsi="Tahoma" w:cs="Tahoma"/>
          <w:sz w:val="16"/>
          <w:szCs w:val="16"/>
        </w:rPr>
      </w:pPr>
    </w:p>
    <w:p w14:paraId="1E09AD65" w14:textId="77777777" w:rsidR="00143DCD" w:rsidRDefault="00143DCD" w:rsidP="007E54A2">
      <w:pPr>
        <w:tabs>
          <w:tab w:val="left" w:pos="5670"/>
        </w:tabs>
        <w:jc w:val="both"/>
        <w:rPr>
          <w:rFonts w:ascii="Tahoma" w:hAnsi="Tahoma" w:cs="Tahoma"/>
          <w:sz w:val="16"/>
          <w:szCs w:val="16"/>
        </w:rPr>
      </w:pPr>
    </w:p>
    <w:p w14:paraId="381A850F" w14:textId="77777777" w:rsidR="00143DCD" w:rsidRDefault="007F7E23" w:rsidP="007E54A2">
      <w:pPr>
        <w:tabs>
          <w:tab w:val="left" w:pos="5670"/>
        </w:tabs>
        <w:jc w:val="both"/>
        <w:rPr>
          <w:rFonts w:ascii="Tahoma" w:hAnsi="Tahoma" w:cs="Tahoma"/>
          <w:sz w:val="16"/>
          <w:szCs w:val="16"/>
        </w:rPr>
      </w:pPr>
      <w:r w:rsidRPr="007F7E23">
        <w:rPr>
          <w:rFonts w:ascii="Tahoma" w:hAnsi="Tahoma" w:cs="Tahoma"/>
          <w:noProof/>
          <w:sz w:val="16"/>
          <w:szCs w:val="16"/>
        </w:rPr>
        <w:drawing>
          <wp:inline distT="0" distB="0" distL="0" distR="0" wp14:anchorId="47118E0E" wp14:editId="17EB3F2A">
            <wp:extent cx="5760720" cy="8178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8178800"/>
                    </a:xfrm>
                    <a:prstGeom prst="rect">
                      <a:avLst/>
                    </a:prstGeom>
                  </pic:spPr>
                </pic:pic>
              </a:graphicData>
            </a:graphic>
          </wp:inline>
        </w:drawing>
      </w:r>
    </w:p>
    <w:p w14:paraId="05AA1476" w14:textId="77777777" w:rsidR="007F7E23" w:rsidRDefault="007F7E23" w:rsidP="007E54A2">
      <w:pPr>
        <w:tabs>
          <w:tab w:val="left" w:pos="5670"/>
        </w:tabs>
        <w:jc w:val="both"/>
        <w:rPr>
          <w:rFonts w:ascii="Tahoma" w:hAnsi="Tahoma" w:cs="Tahoma"/>
          <w:sz w:val="16"/>
          <w:szCs w:val="16"/>
        </w:rPr>
      </w:pPr>
    </w:p>
    <w:p w14:paraId="65D25D17" w14:textId="77777777" w:rsidR="007F7E23" w:rsidRDefault="007F7E23" w:rsidP="007E54A2">
      <w:pPr>
        <w:tabs>
          <w:tab w:val="left" w:pos="5670"/>
        </w:tabs>
        <w:jc w:val="both"/>
        <w:rPr>
          <w:rFonts w:ascii="Tahoma" w:hAnsi="Tahoma" w:cs="Tahoma"/>
          <w:sz w:val="16"/>
          <w:szCs w:val="16"/>
        </w:rPr>
      </w:pPr>
    </w:p>
    <w:p w14:paraId="0007A63C" w14:textId="77777777" w:rsidR="007F7E23" w:rsidRDefault="007F7E23" w:rsidP="007E54A2">
      <w:pPr>
        <w:tabs>
          <w:tab w:val="left" w:pos="5670"/>
        </w:tabs>
        <w:jc w:val="both"/>
        <w:rPr>
          <w:rFonts w:ascii="Tahoma" w:hAnsi="Tahoma" w:cs="Tahoma"/>
          <w:sz w:val="16"/>
          <w:szCs w:val="16"/>
        </w:rPr>
      </w:pPr>
    </w:p>
    <w:p w14:paraId="30D66635" w14:textId="77777777" w:rsidR="007F7E23" w:rsidRDefault="007F7E23" w:rsidP="007E54A2">
      <w:pPr>
        <w:tabs>
          <w:tab w:val="left" w:pos="5670"/>
        </w:tabs>
        <w:jc w:val="both"/>
        <w:rPr>
          <w:rFonts w:ascii="Tahoma" w:hAnsi="Tahoma" w:cs="Tahoma"/>
          <w:sz w:val="16"/>
          <w:szCs w:val="16"/>
        </w:rPr>
      </w:pPr>
    </w:p>
    <w:p w14:paraId="404AE316" w14:textId="77777777" w:rsidR="007F7E23" w:rsidRDefault="007F7E23" w:rsidP="007E54A2">
      <w:pPr>
        <w:tabs>
          <w:tab w:val="left" w:pos="5670"/>
        </w:tabs>
        <w:jc w:val="both"/>
        <w:rPr>
          <w:rFonts w:ascii="Tahoma" w:hAnsi="Tahoma" w:cs="Tahoma"/>
          <w:sz w:val="16"/>
          <w:szCs w:val="16"/>
        </w:rPr>
      </w:pPr>
    </w:p>
    <w:p w14:paraId="74D4C11A" w14:textId="77777777" w:rsidR="007F7E23" w:rsidRDefault="007F7E23" w:rsidP="007E54A2">
      <w:pPr>
        <w:tabs>
          <w:tab w:val="left" w:pos="5670"/>
        </w:tabs>
        <w:jc w:val="both"/>
        <w:rPr>
          <w:rFonts w:ascii="Tahoma" w:hAnsi="Tahoma" w:cs="Tahoma"/>
          <w:sz w:val="16"/>
          <w:szCs w:val="16"/>
        </w:rPr>
      </w:pPr>
    </w:p>
    <w:p w14:paraId="3EA16E1F" w14:textId="77777777" w:rsidR="007F7E23" w:rsidRDefault="007F7E23" w:rsidP="007E54A2">
      <w:pPr>
        <w:tabs>
          <w:tab w:val="left" w:pos="5670"/>
        </w:tabs>
        <w:jc w:val="both"/>
        <w:rPr>
          <w:rFonts w:ascii="Tahoma" w:hAnsi="Tahoma" w:cs="Tahoma"/>
          <w:sz w:val="16"/>
          <w:szCs w:val="16"/>
        </w:rPr>
      </w:pPr>
    </w:p>
    <w:p w14:paraId="75975F7C" w14:textId="77777777" w:rsidR="007F7E23" w:rsidRDefault="007F7E23" w:rsidP="007E54A2">
      <w:pPr>
        <w:tabs>
          <w:tab w:val="left" w:pos="5670"/>
        </w:tabs>
        <w:jc w:val="both"/>
        <w:rPr>
          <w:rFonts w:ascii="Tahoma" w:hAnsi="Tahoma" w:cs="Tahoma"/>
          <w:sz w:val="16"/>
          <w:szCs w:val="16"/>
        </w:rPr>
      </w:pPr>
    </w:p>
    <w:p w14:paraId="1C4DF98E" w14:textId="358000A9" w:rsidR="007F7E23" w:rsidRPr="00B71232" w:rsidRDefault="00370D06" w:rsidP="007E54A2">
      <w:pPr>
        <w:tabs>
          <w:tab w:val="left" w:pos="5670"/>
        </w:tabs>
        <w:jc w:val="both"/>
        <w:rPr>
          <w:rFonts w:ascii="Arial" w:hAnsi="Arial" w:cs="Arial"/>
          <w:b/>
          <w:bCs/>
          <w:sz w:val="20"/>
          <w:szCs w:val="20"/>
        </w:rPr>
      </w:pPr>
      <w:r w:rsidRPr="00B71232">
        <w:rPr>
          <w:rFonts w:ascii="Arial" w:hAnsi="Arial" w:cs="Arial"/>
          <w:b/>
          <w:bCs/>
          <w:sz w:val="20"/>
          <w:szCs w:val="20"/>
        </w:rPr>
        <w:t>Příloha č. 2</w:t>
      </w:r>
    </w:p>
    <w:p w14:paraId="0F186547" w14:textId="77777777" w:rsidR="00B71232" w:rsidRDefault="00B71232" w:rsidP="007E54A2">
      <w:pPr>
        <w:tabs>
          <w:tab w:val="left" w:pos="5670"/>
        </w:tabs>
        <w:jc w:val="both"/>
        <w:rPr>
          <w:rFonts w:ascii="Tahoma" w:hAnsi="Tahoma" w:cs="Tahoma"/>
          <w:sz w:val="16"/>
          <w:szCs w:val="16"/>
        </w:rPr>
      </w:pPr>
    </w:p>
    <w:p w14:paraId="53485FA6" w14:textId="77777777" w:rsidR="00370D06" w:rsidRPr="006672FF" w:rsidRDefault="00370D06" w:rsidP="00370D06">
      <w:pPr>
        <w:pStyle w:val="Default"/>
        <w:rPr>
          <w:b/>
          <w:bCs/>
          <w:color w:val="auto"/>
          <w:sz w:val="20"/>
          <w:szCs w:val="20"/>
          <w:u w:val="single"/>
        </w:rPr>
      </w:pPr>
      <w:r w:rsidRPr="006672FF">
        <w:rPr>
          <w:b/>
          <w:bCs/>
          <w:color w:val="auto"/>
          <w:sz w:val="20"/>
          <w:szCs w:val="20"/>
          <w:u w:val="single"/>
        </w:rPr>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Pr>
          <w:b/>
          <w:bCs/>
          <w:color w:val="auto"/>
          <w:sz w:val="20"/>
          <w:szCs w:val="20"/>
          <w:u w:val="single"/>
        </w:rPr>
        <w:t>)</w:t>
      </w:r>
      <w:r w:rsidRPr="006672FF">
        <w:rPr>
          <w:b/>
          <w:bCs/>
          <w:color w:val="auto"/>
          <w:sz w:val="20"/>
          <w:szCs w:val="20"/>
          <w:u w:val="single"/>
        </w:rPr>
        <w:t xml:space="preserve"> VFN</w:t>
      </w:r>
    </w:p>
    <w:p w14:paraId="1A8A4E3B" w14:textId="77777777" w:rsidR="00370D06" w:rsidRDefault="00370D06" w:rsidP="00370D06">
      <w:pPr>
        <w:pStyle w:val="Default"/>
        <w:spacing w:after="120"/>
        <w:ind w:left="360"/>
        <w:jc w:val="both"/>
        <w:rPr>
          <w:color w:val="auto"/>
          <w:sz w:val="20"/>
          <w:szCs w:val="20"/>
        </w:rPr>
      </w:pPr>
    </w:p>
    <w:p w14:paraId="46E7E8A0" w14:textId="77777777" w:rsidR="00370D06" w:rsidRPr="00792578" w:rsidRDefault="00370D06" w:rsidP="00370D06">
      <w:pPr>
        <w:pStyle w:val="Default"/>
        <w:numPr>
          <w:ilvl w:val="0"/>
          <w:numId w:val="23"/>
        </w:numPr>
        <w:spacing w:after="120"/>
        <w:ind w:left="360" w:hanging="357"/>
        <w:jc w:val="both"/>
        <w:rPr>
          <w:color w:val="auto"/>
          <w:sz w:val="20"/>
          <w:szCs w:val="20"/>
        </w:rPr>
      </w:pPr>
      <w:r>
        <w:rPr>
          <w:color w:val="auto"/>
          <w:sz w:val="20"/>
          <w:szCs w:val="20"/>
        </w:rPr>
        <w:t>K</w:t>
      </w:r>
      <w:r w:rsidRPr="00792578">
        <w:rPr>
          <w:color w:val="auto"/>
          <w:sz w:val="20"/>
          <w:szCs w:val="20"/>
        </w:rPr>
        <w:t>aždé</w:t>
      </w:r>
      <w:r>
        <w:rPr>
          <w:color w:val="auto"/>
          <w:sz w:val="20"/>
          <w:szCs w:val="20"/>
        </w:rPr>
        <w:t xml:space="preserve"> připojené</w:t>
      </w:r>
      <w:r w:rsidRPr="00792578">
        <w:rPr>
          <w:color w:val="auto"/>
          <w:sz w:val="20"/>
          <w:szCs w:val="20"/>
        </w:rPr>
        <w:t xml:space="preserve"> zařízení do LAN VFN musí být předem konzultováno s Odborem provozu IT Úsekem informatiky a digitální transformace (dále jen ÚI) VFN. </w:t>
      </w:r>
    </w:p>
    <w:p w14:paraId="49D42EFF" w14:textId="77777777" w:rsidR="00370D06" w:rsidRDefault="00370D06" w:rsidP="00370D06">
      <w:pPr>
        <w:pStyle w:val="Default"/>
        <w:numPr>
          <w:ilvl w:val="0"/>
          <w:numId w:val="23"/>
        </w:numPr>
        <w:spacing w:after="120"/>
        <w:ind w:left="360" w:hanging="357"/>
        <w:jc w:val="both"/>
        <w:rPr>
          <w:color w:val="auto"/>
          <w:sz w:val="20"/>
          <w:szCs w:val="20"/>
        </w:rPr>
      </w:pPr>
      <w:r w:rsidRPr="00792578">
        <w:rPr>
          <w:color w:val="auto"/>
          <w:sz w:val="20"/>
          <w:szCs w:val="20"/>
        </w:rPr>
        <w:t>Instalace a provozování jakéhokoli software</w:t>
      </w:r>
      <w:r>
        <w:rPr>
          <w:color w:val="auto"/>
          <w:sz w:val="20"/>
          <w:szCs w:val="20"/>
        </w:rPr>
        <w:t xml:space="preserve"> (sw)</w:t>
      </w:r>
      <w:r w:rsidRPr="00792578">
        <w:rPr>
          <w:color w:val="auto"/>
          <w:sz w:val="20"/>
          <w:szCs w:val="20"/>
        </w:rPr>
        <w:t xml:space="preserve"> v síti VFN musí být předem konzultováno s </w:t>
      </w:r>
      <w:r w:rsidRPr="008C1554">
        <w:rPr>
          <w:color w:val="auto"/>
          <w:sz w:val="20"/>
          <w:szCs w:val="20"/>
        </w:rPr>
        <w:t>Odbor</w:t>
      </w:r>
      <w:r>
        <w:rPr>
          <w:color w:val="auto"/>
          <w:sz w:val="20"/>
          <w:szCs w:val="20"/>
        </w:rPr>
        <w:t>em</w:t>
      </w:r>
      <w:r w:rsidRPr="008C1554">
        <w:rPr>
          <w:color w:val="auto"/>
          <w:sz w:val="20"/>
          <w:szCs w:val="20"/>
        </w:rPr>
        <w:t xml:space="preserve"> vývoje a správy SW</w:t>
      </w:r>
      <w:r>
        <w:rPr>
          <w:color w:val="auto"/>
          <w:sz w:val="20"/>
          <w:szCs w:val="20"/>
        </w:rPr>
        <w:t xml:space="preserve"> a </w:t>
      </w:r>
      <w:r w:rsidRPr="00792578">
        <w:rPr>
          <w:color w:val="auto"/>
          <w:sz w:val="20"/>
          <w:szCs w:val="20"/>
        </w:rPr>
        <w:t xml:space="preserve">Odborem podpory uživatelů ÚI </w:t>
      </w:r>
      <w:r>
        <w:rPr>
          <w:color w:val="auto"/>
          <w:sz w:val="20"/>
          <w:szCs w:val="20"/>
        </w:rPr>
        <w:t xml:space="preserve">(u klientských instalací) </w:t>
      </w:r>
      <w:r w:rsidRPr="00792578">
        <w:rPr>
          <w:color w:val="auto"/>
          <w:sz w:val="20"/>
          <w:szCs w:val="20"/>
        </w:rPr>
        <w:t xml:space="preserve">VFN a </w:t>
      </w:r>
      <w:r>
        <w:rPr>
          <w:color w:val="auto"/>
          <w:sz w:val="20"/>
          <w:szCs w:val="20"/>
        </w:rPr>
        <w:t xml:space="preserve">musí </w:t>
      </w:r>
      <w:r w:rsidRPr="00792578">
        <w:rPr>
          <w:color w:val="auto"/>
          <w:sz w:val="20"/>
          <w:szCs w:val="20"/>
        </w:rPr>
        <w:t xml:space="preserve">splnit </w:t>
      </w:r>
      <w:r w:rsidRPr="00561493">
        <w:rPr>
          <w:color w:val="auto"/>
          <w:sz w:val="20"/>
          <w:szCs w:val="20"/>
        </w:rPr>
        <w:t xml:space="preserve">podmínky instalace </w:t>
      </w:r>
      <w:r>
        <w:rPr>
          <w:color w:val="auto"/>
          <w:sz w:val="20"/>
          <w:szCs w:val="20"/>
        </w:rPr>
        <w:t>sw</w:t>
      </w:r>
      <w:r w:rsidRPr="00561493">
        <w:rPr>
          <w:color w:val="auto"/>
          <w:sz w:val="20"/>
          <w:szCs w:val="20"/>
        </w:rPr>
        <w:t xml:space="preserve"> ve VFN:</w:t>
      </w:r>
    </w:p>
    <w:p w14:paraId="6C1BC38D" w14:textId="77777777" w:rsidR="00370D06" w:rsidRDefault="00370D06" w:rsidP="00370D06">
      <w:pPr>
        <w:pStyle w:val="Default"/>
        <w:numPr>
          <w:ilvl w:val="1"/>
          <w:numId w:val="23"/>
        </w:numPr>
        <w:spacing w:after="120"/>
        <w:ind w:left="851" w:hanging="218"/>
        <w:jc w:val="both"/>
        <w:rPr>
          <w:color w:val="auto"/>
          <w:sz w:val="20"/>
          <w:szCs w:val="20"/>
        </w:rPr>
      </w:pPr>
      <w:r>
        <w:rPr>
          <w:color w:val="auto"/>
          <w:sz w:val="20"/>
          <w:szCs w:val="20"/>
        </w:rPr>
        <w:t>Serverová instalace:</w:t>
      </w:r>
    </w:p>
    <w:p w14:paraId="0029ED0A" w14:textId="77777777" w:rsidR="00370D06" w:rsidRPr="00ED41C1" w:rsidRDefault="00370D06" w:rsidP="00370D06">
      <w:pPr>
        <w:pStyle w:val="Default"/>
        <w:numPr>
          <w:ilvl w:val="1"/>
          <w:numId w:val="22"/>
        </w:numPr>
        <w:spacing w:after="120"/>
        <w:ind w:left="1276" w:hanging="357"/>
        <w:jc w:val="both"/>
        <w:rPr>
          <w:color w:val="auto"/>
          <w:sz w:val="20"/>
          <w:szCs w:val="20"/>
        </w:rPr>
      </w:pPr>
      <w:r w:rsidRPr="00ED41C1">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63775300" w14:textId="77777777" w:rsidR="00370D06" w:rsidRPr="00ED41C1" w:rsidRDefault="00370D06" w:rsidP="00370D06">
      <w:pPr>
        <w:pStyle w:val="Default"/>
        <w:numPr>
          <w:ilvl w:val="1"/>
          <w:numId w:val="22"/>
        </w:numPr>
        <w:spacing w:after="120"/>
        <w:ind w:left="1276" w:hanging="357"/>
        <w:jc w:val="both"/>
        <w:rPr>
          <w:color w:val="auto"/>
          <w:sz w:val="20"/>
          <w:szCs w:val="20"/>
        </w:rPr>
      </w:pPr>
      <w:r w:rsidRPr="00ED41C1">
        <w:rPr>
          <w:color w:val="auto"/>
          <w:sz w:val="20"/>
          <w:szCs w:val="20"/>
        </w:rPr>
        <w:t>musí umožňovat instalaci do virtualizační platformy VMware,</w:t>
      </w:r>
    </w:p>
    <w:p w14:paraId="73B813F2" w14:textId="77777777" w:rsidR="00370D06" w:rsidRPr="00ED41C1" w:rsidRDefault="00370D06" w:rsidP="00370D06">
      <w:pPr>
        <w:pStyle w:val="Default"/>
        <w:numPr>
          <w:ilvl w:val="1"/>
          <w:numId w:val="22"/>
        </w:numPr>
        <w:spacing w:after="120"/>
        <w:ind w:left="1276" w:hanging="357"/>
        <w:jc w:val="both"/>
        <w:rPr>
          <w:color w:val="auto"/>
          <w:sz w:val="20"/>
          <w:szCs w:val="20"/>
        </w:rPr>
      </w:pPr>
      <w:r w:rsidRPr="00ED41C1">
        <w:rPr>
          <w:color w:val="auto"/>
          <w:sz w:val="20"/>
          <w:szCs w:val="20"/>
        </w:rPr>
        <w:t>musí pracovat se Systémem Center Endpoint Protection Microsoft Corporation,</w:t>
      </w:r>
    </w:p>
    <w:p w14:paraId="77E2172F" w14:textId="77777777" w:rsidR="00370D06" w:rsidRPr="00792578" w:rsidRDefault="00370D06" w:rsidP="00370D06">
      <w:pPr>
        <w:pStyle w:val="Default"/>
        <w:numPr>
          <w:ilvl w:val="1"/>
          <w:numId w:val="23"/>
        </w:numPr>
        <w:spacing w:after="120"/>
        <w:ind w:left="851" w:hanging="218"/>
        <w:jc w:val="both"/>
        <w:rPr>
          <w:color w:val="auto"/>
          <w:sz w:val="20"/>
          <w:szCs w:val="20"/>
        </w:rPr>
      </w:pPr>
      <w:r w:rsidRPr="2A269BFA">
        <w:rPr>
          <w:color w:val="auto"/>
          <w:sz w:val="20"/>
          <w:szCs w:val="20"/>
        </w:rPr>
        <w:t>Klientská instalace:</w:t>
      </w:r>
    </w:p>
    <w:p w14:paraId="37A0520C" w14:textId="77777777" w:rsidR="00370D06" w:rsidRPr="00792578" w:rsidRDefault="00370D06" w:rsidP="00370D06">
      <w:pPr>
        <w:pStyle w:val="Default"/>
        <w:numPr>
          <w:ilvl w:val="0"/>
          <w:numId w:val="27"/>
        </w:numPr>
        <w:spacing w:after="120"/>
        <w:ind w:left="1276"/>
        <w:jc w:val="both"/>
        <w:rPr>
          <w:color w:val="auto"/>
          <w:sz w:val="20"/>
          <w:szCs w:val="20"/>
        </w:rPr>
      </w:pPr>
      <w:r w:rsidRPr="00792578">
        <w:rPr>
          <w:color w:val="auto"/>
          <w:sz w:val="20"/>
          <w:szCs w:val="20"/>
        </w:rPr>
        <w:t>s</w:t>
      </w:r>
      <w:r>
        <w:rPr>
          <w:color w:val="auto"/>
          <w:sz w:val="20"/>
          <w:szCs w:val="20"/>
        </w:rPr>
        <w:t>w</w:t>
      </w:r>
      <w:r w:rsidRPr="00792578">
        <w:rPr>
          <w:color w:val="auto"/>
          <w:sz w:val="20"/>
          <w:szCs w:val="20"/>
        </w:rPr>
        <w:t xml:space="preserve"> bude podroben testu kompatibility se s</w:t>
      </w:r>
      <w:r>
        <w:rPr>
          <w:color w:val="auto"/>
          <w:sz w:val="20"/>
          <w:szCs w:val="20"/>
        </w:rPr>
        <w:t>w</w:t>
      </w:r>
      <w:r w:rsidRPr="00792578">
        <w:rPr>
          <w:color w:val="auto"/>
          <w:sz w:val="20"/>
          <w:szCs w:val="20"/>
        </w:rPr>
        <w:t xml:space="preserve"> výbavou VFN, </w:t>
      </w:r>
    </w:p>
    <w:p w14:paraId="1C786676" w14:textId="77777777" w:rsidR="00370D06" w:rsidRPr="00792578" w:rsidRDefault="00370D06" w:rsidP="00370D06">
      <w:pPr>
        <w:pStyle w:val="Default"/>
        <w:numPr>
          <w:ilvl w:val="0"/>
          <w:numId w:val="27"/>
        </w:numPr>
        <w:spacing w:after="120"/>
        <w:ind w:left="1276"/>
        <w:jc w:val="both"/>
        <w:rPr>
          <w:color w:val="auto"/>
          <w:sz w:val="20"/>
          <w:szCs w:val="20"/>
        </w:rPr>
      </w:pPr>
      <w:r w:rsidRPr="00792578">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51FF7703" w14:textId="77777777" w:rsidR="00370D06" w:rsidRPr="00792578" w:rsidRDefault="00370D06" w:rsidP="00370D06">
      <w:pPr>
        <w:pStyle w:val="Default"/>
        <w:numPr>
          <w:ilvl w:val="0"/>
          <w:numId w:val="27"/>
        </w:numPr>
        <w:spacing w:after="120"/>
        <w:ind w:left="1276"/>
        <w:jc w:val="both"/>
        <w:rPr>
          <w:color w:val="auto"/>
          <w:sz w:val="20"/>
          <w:szCs w:val="20"/>
        </w:rPr>
      </w:pPr>
      <w:r w:rsidRPr="00792578">
        <w:rPr>
          <w:color w:val="auto"/>
          <w:sz w:val="20"/>
          <w:szCs w:val="20"/>
        </w:rPr>
        <w:t xml:space="preserve">musí pracovat na stanici zařazené do MS domény VFN, </w:t>
      </w:r>
    </w:p>
    <w:p w14:paraId="50858621" w14:textId="77777777" w:rsidR="00370D06" w:rsidRPr="00792578" w:rsidRDefault="00370D06" w:rsidP="00370D06">
      <w:pPr>
        <w:pStyle w:val="Default"/>
        <w:numPr>
          <w:ilvl w:val="0"/>
          <w:numId w:val="27"/>
        </w:numPr>
        <w:spacing w:after="120"/>
        <w:ind w:left="1276"/>
        <w:jc w:val="both"/>
        <w:rPr>
          <w:color w:val="auto"/>
          <w:sz w:val="20"/>
          <w:szCs w:val="20"/>
        </w:rPr>
      </w:pPr>
      <w:r w:rsidRPr="00792578">
        <w:rPr>
          <w:color w:val="auto"/>
          <w:sz w:val="20"/>
          <w:szCs w:val="20"/>
        </w:rPr>
        <w:t xml:space="preserve">musí pracovat pod uživatelským oprávněním USER (vyjma prvotní instalace), </w:t>
      </w:r>
    </w:p>
    <w:p w14:paraId="2D778A3D" w14:textId="77777777" w:rsidR="00370D06" w:rsidRPr="00792578" w:rsidRDefault="00370D06" w:rsidP="00370D06">
      <w:pPr>
        <w:pStyle w:val="Default"/>
        <w:numPr>
          <w:ilvl w:val="0"/>
          <w:numId w:val="27"/>
        </w:numPr>
        <w:spacing w:after="120"/>
        <w:ind w:left="1276"/>
        <w:jc w:val="both"/>
        <w:rPr>
          <w:color w:val="auto"/>
          <w:sz w:val="20"/>
          <w:szCs w:val="20"/>
        </w:rPr>
      </w:pPr>
      <w:r w:rsidRPr="00792578">
        <w:rPr>
          <w:color w:val="auto"/>
          <w:sz w:val="20"/>
          <w:szCs w:val="20"/>
        </w:rPr>
        <w:t xml:space="preserve">musí pracovat se Systémem Center Endpoint Protection Microsoft Corporation, </w:t>
      </w:r>
    </w:p>
    <w:p w14:paraId="5DFF0F5D" w14:textId="77777777" w:rsidR="00370D06" w:rsidRPr="00792578" w:rsidRDefault="00370D06" w:rsidP="00370D06">
      <w:pPr>
        <w:pStyle w:val="Default"/>
        <w:numPr>
          <w:ilvl w:val="0"/>
          <w:numId w:val="27"/>
        </w:numPr>
        <w:spacing w:after="120"/>
        <w:ind w:left="1276"/>
        <w:jc w:val="both"/>
        <w:rPr>
          <w:color w:val="auto"/>
          <w:sz w:val="20"/>
          <w:szCs w:val="20"/>
        </w:rPr>
      </w:pPr>
      <w:r w:rsidRPr="00792578">
        <w:rPr>
          <w:color w:val="auto"/>
          <w:sz w:val="20"/>
          <w:szCs w:val="20"/>
        </w:rPr>
        <w:t xml:space="preserve">při nutnosti zadávání uživatelského jména a hesla (v případě webové autentikace) musí být údaje odesílány šifrovaně (použití https). </w:t>
      </w:r>
    </w:p>
    <w:p w14:paraId="1CFD4E62"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color w:val="auto"/>
          <w:sz w:val="20"/>
          <w:szCs w:val="20"/>
        </w:rPr>
        <w:t>Je zakázáno svévolně zapojovat do LAN VFN zařízení, která nejsou ve vlastnictví VFN či nejsou schválená k provozu v LAN VFN.</w:t>
      </w:r>
    </w:p>
    <w:p w14:paraId="3CB4D926"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color w:val="auto"/>
          <w:sz w:val="20"/>
          <w:szCs w:val="20"/>
        </w:rPr>
        <w:t xml:space="preserve">Je zakázáno měnit, instalovat a nahrávat jakýkoli neschválený </w:t>
      </w:r>
      <w:r>
        <w:rPr>
          <w:color w:val="auto"/>
          <w:sz w:val="20"/>
          <w:szCs w:val="20"/>
        </w:rPr>
        <w:t>sw</w:t>
      </w:r>
      <w:r w:rsidRPr="2A269BFA">
        <w:rPr>
          <w:color w:val="auto"/>
          <w:sz w:val="20"/>
          <w:szCs w:val="20"/>
        </w:rPr>
        <w:t xml:space="preserve"> obsah na zařízení VFN. </w:t>
      </w:r>
    </w:p>
    <w:p w14:paraId="00FB4E97"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color w:val="auto"/>
          <w:sz w:val="20"/>
          <w:szCs w:val="20"/>
        </w:rPr>
        <w:t xml:space="preserve">Je zakázáno jakýmkoli způsobem měnit a zasahovat do hardware vybavení VFN či LAN VFN. </w:t>
      </w:r>
    </w:p>
    <w:p w14:paraId="4402AAC8"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color w:val="auto"/>
          <w:sz w:val="20"/>
          <w:szCs w:val="20"/>
        </w:rPr>
        <w:t xml:space="preserve">Pro vzdálený přístup na připojovaná zařízení jiných, než ÚI VFN je nezbytné používat schválenou </w:t>
      </w:r>
      <w:r w:rsidRPr="00561493">
        <w:rPr>
          <w:color w:val="auto"/>
          <w:sz w:val="20"/>
          <w:szCs w:val="20"/>
        </w:rPr>
        <w:t>metodu vzdáleného přístupu do LAN VFN, tj.</w:t>
      </w:r>
      <w:r w:rsidRPr="2A269BFA">
        <w:rPr>
          <w:color w:val="auto"/>
          <w:sz w:val="20"/>
          <w:szCs w:val="20"/>
        </w:rPr>
        <w:t xml:space="preserve">, pokud není povolena výjimka nebo k tomu nebrání jiné důvody, zřídit si vzdálený VPN přístup (IPSec tunel nebo jeho obdoba) a to instalací Cisco Anyconnect VPN klienta. Podrobné informace včetně instalace druhého faktoru pro ověření VPN připojení jsou uvedeny na </w:t>
      </w:r>
      <w:hyperlink r:id="rId18">
        <w:r w:rsidRPr="2A269BFA">
          <w:rPr>
            <w:rStyle w:val="Hypertextovodkaz"/>
            <w:sz w:val="20"/>
            <w:szCs w:val="20"/>
          </w:rPr>
          <w:t>https://www.vfn.cz/vpn</w:t>
        </w:r>
      </w:hyperlink>
      <w:r w:rsidRPr="2A269BFA">
        <w:rPr>
          <w:color w:val="auto"/>
          <w:sz w:val="20"/>
          <w:szCs w:val="20"/>
        </w:rPr>
        <w:t>.</w:t>
      </w:r>
    </w:p>
    <w:p w14:paraId="355E8FC7"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color w:val="auto"/>
          <w:sz w:val="20"/>
          <w:szCs w:val="20"/>
        </w:rPr>
        <w:t xml:space="preserve">Při umisťování IT zařízení (server, PC aj.) do LAN VFN je vlastník IT zařízení povinen na své náklady, pokud není ve smlouvě uvedeno jinak, udržovat toto zařízení: </w:t>
      </w:r>
    </w:p>
    <w:p w14:paraId="07BE916D" w14:textId="77777777" w:rsidR="00370D06" w:rsidRPr="00792578" w:rsidRDefault="00370D06" w:rsidP="00370D06">
      <w:pPr>
        <w:pStyle w:val="Default"/>
        <w:numPr>
          <w:ilvl w:val="0"/>
          <w:numId w:val="26"/>
        </w:numPr>
        <w:spacing w:after="120"/>
        <w:ind w:hanging="357"/>
        <w:jc w:val="both"/>
        <w:rPr>
          <w:color w:val="auto"/>
          <w:sz w:val="20"/>
          <w:szCs w:val="20"/>
        </w:rPr>
      </w:pPr>
      <w:r w:rsidRPr="00792578">
        <w:rPr>
          <w:color w:val="auto"/>
          <w:sz w:val="20"/>
          <w:szCs w:val="20"/>
        </w:rPr>
        <w:t>v aktuálním (aktualizace operačního systému, aktualizace antivirového programu…) a</w:t>
      </w:r>
    </w:p>
    <w:p w14:paraId="34DDA4B1" w14:textId="77777777" w:rsidR="00370D06" w:rsidRPr="00792578" w:rsidRDefault="00370D06" w:rsidP="00370D06">
      <w:pPr>
        <w:pStyle w:val="Default"/>
        <w:numPr>
          <w:ilvl w:val="0"/>
          <w:numId w:val="26"/>
        </w:numPr>
        <w:spacing w:after="120"/>
        <w:ind w:hanging="357"/>
        <w:jc w:val="both"/>
        <w:rPr>
          <w:color w:val="auto"/>
          <w:sz w:val="20"/>
          <w:szCs w:val="20"/>
        </w:rPr>
      </w:pPr>
      <w:r w:rsidRPr="00792578">
        <w:rPr>
          <w:color w:val="auto"/>
          <w:sz w:val="20"/>
          <w:szCs w:val="20"/>
        </w:rPr>
        <w:t>v bezpečném (nemožnost jednoduše zneužít, používání silných přístupových hesel) stavu</w:t>
      </w:r>
      <w:r>
        <w:rPr>
          <w:color w:val="auto"/>
          <w:sz w:val="20"/>
          <w:szCs w:val="20"/>
        </w:rPr>
        <w:t>,</w:t>
      </w:r>
      <w:r w:rsidRPr="00792578">
        <w:rPr>
          <w:color w:val="auto"/>
          <w:sz w:val="20"/>
          <w:szCs w:val="20"/>
        </w:rPr>
        <w:t xml:space="preserve"> </w:t>
      </w:r>
    </w:p>
    <w:p w14:paraId="3603E694" w14:textId="77777777" w:rsidR="00370D06" w:rsidRPr="00792578" w:rsidRDefault="00370D06" w:rsidP="00370D06">
      <w:pPr>
        <w:pStyle w:val="Default"/>
        <w:numPr>
          <w:ilvl w:val="0"/>
          <w:numId w:val="26"/>
        </w:numPr>
        <w:spacing w:after="120"/>
        <w:ind w:hanging="357"/>
        <w:jc w:val="both"/>
        <w:rPr>
          <w:color w:val="auto"/>
          <w:sz w:val="20"/>
          <w:szCs w:val="20"/>
        </w:rPr>
      </w:pPr>
      <w:r w:rsidRPr="00792578">
        <w:rPr>
          <w:color w:val="auto"/>
          <w:sz w:val="20"/>
          <w:szCs w:val="20"/>
        </w:rPr>
        <w:t>ÚI provádí náhodné testy zneužitelnosti zařízení. V případě zjištění hrozeb nebo nedostatků je vlastník IT zařízení povinen na své náklady zjištěné hrozby a nedostatky neprodleně odstranit</w:t>
      </w:r>
      <w:r>
        <w:rPr>
          <w:color w:val="auto"/>
          <w:sz w:val="20"/>
          <w:szCs w:val="20"/>
        </w:rPr>
        <w:t>. Pokud nedojde k nápravě (odstranění zjištěné hrozby nebo nedostatku), bude toto zařízení odpojeno/zablokováno v síti LAN VFN</w:t>
      </w:r>
      <w:r w:rsidRPr="00792578">
        <w:rPr>
          <w:color w:val="auto"/>
          <w:sz w:val="20"/>
          <w:szCs w:val="20"/>
        </w:rPr>
        <w:t xml:space="preserve">. </w:t>
      </w:r>
    </w:p>
    <w:p w14:paraId="4EB19228"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sz w:val="20"/>
          <w:szCs w:val="20"/>
        </w:rPr>
        <w:t xml:space="preserve">Pokud má umisťované zařízení do LAN VFN požadavky </w:t>
      </w:r>
    </w:p>
    <w:p w14:paraId="0D40F2EF" w14:textId="77777777" w:rsidR="00370D06" w:rsidRPr="00792578" w:rsidRDefault="00370D06" w:rsidP="00370D06">
      <w:pPr>
        <w:pStyle w:val="Default"/>
        <w:numPr>
          <w:ilvl w:val="0"/>
          <w:numId w:val="24"/>
        </w:numPr>
        <w:spacing w:after="120"/>
        <w:ind w:hanging="357"/>
        <w:jc w:val="both"/>
        <w:rPr>
          <w:rStyle w:val="normaltextrun"/>
          <w:color w:val="auto"/>
          <w:sz w:val="20"/>
          <w:szCs w:val="20"/>
        </w:rPr>
      </w:pPr>
      <w:r w:rsidRPr="00792578">
        <w:rPr>
          <w:sz w:val="20"/>
          <w:szCs w:val="20"/>
        </w:rPr>
        <w:t xml:space="preserve">na komunikaci s ostatními systémy </w:t>
      </w:r>
      <w:r w:rsidRPr="00792578">
        <w:rPr>
          <w:rStyle w:val="normaltextrun"/>
          <w:sz w:val="20"/>
          <w:szCs w:val="20"/>
        </w:rPr>
        <w:t>VFN (</w:t>
      </w:r>
      <w:r w:rsidRPr="00792578">
        <w:rPr>
          <w:sz w:val="20"/>
          <w:szCs w:val="20"/>
        </w:rPr>
        <w:t>PACS, MUSE NX, NIS…)</w:t>
      </w:r>
      <w:r w:rsidRPr="00792578">
        <w:rPr>
          <w:rStyle w:val="normaltextrun"/>
          <w:sz w:val="20"/>
          <w:szCs w:val="20"/>
        </w:rPr>
        <w:t xml:space="preserve"> či do sítě Internet je potřeba popsat způsob komunikace zařízení s výčtem nezbytných síťových protokolů a komunikačních portů včetně schématu komunikace,</w:t>
      </w:r>
    </w:p>
    <w:p w14:paraId="0FB46B9B" w14:textId="77777777" w:rsidR="00370D06" w:rsidRPr="00792578" w:rsidRDefault="00370D06" w:rsidP="00370D06">
      <w:pPr>
        <w:pStyle w:val="paragraph"/>
        <w:numPr>
          <w:ilvl w:val="0"/>
          <w:numId w:val="24"/>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poskytnutí diskového úložiště VFN z důvodu například zálohy je potřeba </w:t>
      </w:r>
      <w:r>
        <w:rPr>
          <w:rStyle w:val="normaltextrun"/>
          <w:rFonts w:ascii="Arial" w:hAnsi="Arial" w:cs="Arial"/>
          <w:color w:val="000000"/>
          <w:sz w:val="20"/>
          <w:szCs w:val="20"/>
        </w:rPr>
        <w:t>důvody specifikovat</w:t>
      </w:r>
      <w:r w:rsidRPr="00792578">
        <w:rPr>
          <w:rStyle w:val="normaltextrun"/>
          <w:rFonts w:ascii="Arial" w:hAnsi="Arial" w:cs="Arial"/>
          <w:color w:val="000000"/>
          <w:sz w:val="20"/>
          <w:szCs w:val="20"/>
        </w:rPr>
        <w:t>,</w:t>
      </w:r>
      <w:r w:rsidRPr="00792578">
        <w:rPr>
          <w:rStyle w:val="eop"/>
          <w:rFonts w:ascii="Arial" w:hAnsi="Arial" w:cs="Arial"/>
          <w:color w:val="000000"/>
          <w:sz w:val="20"/>
          <w:szCs w:val="20"/>
        </w:rPr>
        <w:t> </w:t>
      </w:r>
    </w:p>
    <w:p w14:paraId="1790D64E" w14:textId="77777777" w:rsidR="00370D06" w:rsidRPr="00792578" w:rsidRDefault="00370D06" w:rsidP="00370D06">
      <w:pPr>
        <w:pStyle w:val="paragraph"/>
        <w:numPr>
          <w:ilvl w:val="0"/>
          <w:numId w:val="24"/>
        </w:numPr>
        <w:spacing w:before="0" w:beforeAutospacing="0" w:after="120" w:afterAutospacing="0"/>
        <w:ind w:hanging="357"/>
        <w:jc w:val="both"/>
        <w:textAlignment w:val="baseline"/>
        <w:rPr>
          <w:rFonts w:ascii="Arial" w:hAnsi="Arial" w:cs="Arial"/>
          <w:color w:val="000000"/>
          <w:sz w:val="20"/>
          <w:szCs w:val="20"/>
        </w:rPr>
      </w:pPr>
      <w:r w:rsidRPr="00792578">
        <w:rPr>
          <w:rStyle w:val="normaltextrun"/>
          <w:rFonts w:ascii="Arial" w:hAnsi="Arial" w:cs="Arial"/>
          <w:color w:val="000000"/>
          <w:sz w:val="20"/>
          <w:szCs w:val="20"/>
        </w:rPr>
        <w:t xml:space="preserve">na umístění fyzického serveru/výrobu </w:t>
      </w:r>
      <w:r>
        <w:rPr>
          <w:rStyle w:val="normaltextrun"/>
          <w:rFonts w:ascii="Arial" w:hAnsi="Arial" w:cs="Arial"/>
          <w:color w:val="000000"/>
          <w:sz w:val="20"/>
          <w:szCs w:val="20"/>
        </w:rPr>
        <w:t xml:space="preserve">nebo </w:t>
      </w:r>
      <w:r w:rsidRPr="00792578">
        <w:rPr>
          <w:rStyle w:val="normaltextrun"/>
          <w:rFonts w:ascii="Arial" w:hAnsi="Arial" w:cs="Arial"/>
          <w:color w:val="000000"/>
          <w:sz w:val="20"/>
          <w:szCs w:val="20"/>
        </w:rPr>
        <w:t>virtuálního serveru je potřeba specifikovat</w:t>
      </w:r>
      <w:r>
        <w:rPr>
          <w:rStyle w:val="normaltextrun"/>
          <w:rFonts w:ascii="Arial" w:hAnsi="Arial" w:cs="Arial"/>
          <w:color w:val="000000"/>
          <w:sz w:val="20"/>
          <w:szCs w:val="20"/>
        </w:rPr>
        <w:t xml:space="preserve"> </w:t>
      </w:r>
      <w:r w:rsidRPr="007572C6">
        <w:rPr>
          <w:rStyle w:val="normaltextrun"/>
          <w:rFonts w:ascii="Arial" w:hAnsi="Arial" w:cs="Arial"/>
          <w:color w:val="000000"/>
          <w:sz w:val="20"/>
          <w:szCs w:val="20"/>
        </w:rPr>
        <w:t>výč</w:t>
      </w:r>
      <w:r>
        <w:rPr>
          <w:rStyle w:val="normaltextrun"/>
          <w:rFonts w:ascii="Arial" w:hAnsi="Arial" w:cs="Arial"/>
          <w:color w:val="000000"/>
          <w:sz w:val="20"/>
          <w:szCs w:val="20"/>
        </w:rPr>
        <w:t>e</w:t>
      </w:r>
      <w:r w:rsidRPr="007572C6">
        <w:rPr>
          <w:rStyle w:val="normaltextrun"/>
          <w:rFonts w:ascii="Arial" w:hAnsi="Arial" w:cs="Arial"/>
          <w:color w:val="000000"/>
          <w:sz w:val="20"/>
          <w:szCs w:val="20"/>
        </w:rPr>
        <w:t xml:space="preserve">t nezbytných síťových protokolů a komunikačních portů včetně </w:t>
      </w:r>
      <w:r>
        <w:rPr>
          <w:rStyle w:val="normaltextrun"/>
          <w:rFonts w:ascii="Arial" w:hAnsi="Arial" w:cs="Arial"/>
          <w:color w:val="000000"/>
          <w:sz w:val="20"/>
          <w:szCs w:val="20"/>
        </w:rPr>
        <w:t>provozních podmínek</w:t>
      </w:r>
      <w:r w:rsidRPr="00792578">
        <w:rPr>
          <w:rStyle w:val="normaltextrun"/>
          <w:rFonts w:ascii="Arial" w:hAnsi="Arial" w:cs="Arial"/>
          <w:color w:val="000000"/>
          <w:sz w:val="20"/>
          <w:szCs w:val="20"/>
        </w:rPr>
        <w:t>.</w:t>
      </w:r>
    </w:p>
    <w:p w14:paraId="2A7A1C45" w14:textId="77777777" w:rsidR="00370D06" w:rsidRPr="00792578" w:rsidRDefault="00370D06" w:rsidP="00370D06">
      <w:pPr>
        <w:pStyle w:val="Default"/>
        <w:numPr>
          <w:ilvl w:val="0"/>
          <w:numId w:val="23"/>
        </w:numPr>
        <w:spacing w:after="120"/>
        <w:ind w:left="360" w:hanging="357"/>
        <w:jc w:val="both"/>
        <w:rPr>
          <w:color w:val="auto"/>
          <w:sz w:val="20"/>
          <w:szCs w:val="20"/>
        </w:rPr>
      </w:pPr>
      <w:r w:rsidRPr="2A269BFA">
        <w:rPr>
          <w:color w:val="auto"/>
          <w:sz w:val="20"/>
          <w:szCs w:val="20"/>
        </w:rPr>
        <w:lastRenderedPageBreak/>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299B43CE" w14:textId="77777777" w:rsidR="00370D06" w:rsidRDefault="00370D06" w:rsidP="00370D06">
      <w:pPr>
        <w:pStyle w:val="Default"/>
        <w:rPr>
          <w:color w:val="auto"/>
          <w:sz w:val="20"/>
          <w:szCs w:val="20"/>
        </w:rPr>
      </w:pPr>
    </w:p>
    <w:p w14:paraId="44850D47" w14:textId="77777777" w:rsidR="00370D06" w:rsidRDefault="00370D06" w:rsidP="00370D06">
      <w:pPr>
        <w:pStyle w:val="Default"/>
        <w:rPr>
          <w:color w:val="auto"/>
          <w:sz w:val="20"/>
          <w:szCs w:val="20"/>
        </w:rPr>
      </w:pPr>
    </w:p>
    <w:p w14:paraId="3F5B35A9" w14:textId="77777777" w:rsidR="00370D06" w:rsidRPr="00792578" w:rsidRDefault="00370D06" w:rsidP="00370D06">
      <w:pPr>
        <w:pStyle w:val="Default"/>
        <w:rPr>
          <w:color w:val="auto"/>
          <w:sz w:val="20"/>
          <w:szCs w:val="20"/>
        </w:rPr>
      </w:pPr>
    </w:p>
    <w:p w14:paraId="29265835" w14:textId="77777777" w:rsidR="00370D06" w:rsidRPr="0009653A" w:rsidRDefault="00370D06" w:rsidP="00370D06">
      <w:pPr>
        <w:pStyle w:val="Default"/>
        <w:rPr>
          <w:b/>
          <w:bCs/>
          <w:color w:val="auto"/>
          <w:sz w:val="20"/>
          <w:szCs w:val="20"/>
          <w:u w:val="single"/>
        </w:rPr>
      </w:pPr>
      <w:r w:rsidRPr="0009653A">
        <w:rPr>
          <w:b/>
          <w:bCs/>
          <w:color w:val="auto"/>
          <w:sz w:val="20"/>
          <w:szCs w:val="20"/>
          <w:u w:val="single"/>
        </w:rPr>
        <w:t xml:space="preserve">Případné dotazy, požadavky nebo problémy je možné řešit na: </w:t>
      </w:r>
    </w:p>
    <w:p w14:paraId="3F12AB7E" w14:textId="77777777" w:rsidR="00370D06" w:rsidRPr="005C11F5" w:rsidRDefault="00370D06" w:rsidP="00370D06">
      <w:pPr>
        <w:pStyle w:val="Odstavecseseznamem"/>
        <w:numPr>
          <w:ilvl w:val="0"/>
          <w:numId w:val="25"/>
        </w:numPr>
        <w:spacing w:after="160" w:line="259" w:lineRule="auto"/>
        <w:rPr>
          <w:rFonts w:ascii="Arial" w:hAnsi="Arial" w:cs="Arial"/>
          <w:sz w:val="20"/>
          <w:szCs w:val="20"/>
        </w:rPr>
      </w:pPr>
      <w:r w:rsidRPr="005C11F5">
        <w:rPr>
          <w:rFonts w:ascii="Arial" w:hAnsi="Arial" w:cs="Arial"/>
          <w:sz w:val="20"/>
          <w:szCs w:val="20"/>
        </w:rPr>
        <w:t>Dispečinku ÚI na tel. +420 224 962 119 v pracovní dny od 7:00 do 16:00 hodin či</w:t>
      </w:r>
    </w:p>
    <w:p w14:paraId="4A49CA21" w14:textId="77777777" w:rsidR="00370D06" w:rsidRPr="005C11F5" w:rsidRDefault="00370D06" w:rsidP="00370D06">
      <w:pPr>
        <w:pStyle w:val="Odstavecseseznamem"/>
        <w:numPr>
          <w:ilvl w:val="0"/>
          <w:numId w:val="25"/>
        </w:numPr>
        <w:spacing w:after="160" w:line="259" w:lineRule="auto"/>
        <w:rPr>
          <w:rFonts w:ascii="Arial" w:hAnsi="Arial" w:cs="Arial"/>
          <w:sz w:val="20"/>
          <w:szCs w:val="20"/>
        </w:rPr>
      </w:pPr>
      <w:r w:rsidRPr="005C11F5">
        <w:rPr>
          <w:rFonts w:ascii="Arial" w:hAnsi="Arial" w:cs="Arial"/>
          <w:sz w:val="20"/>
          <w:szCs w:val="20"/>
        </w:rPr>
        <w:t>Pohotovosti ÚI na tel. +420 702 083 578 v ostatních hodinách.</w:t>
      </w:r>
    </w:p>
    <w:p w14:paraId="70756658" w14:textId="24A0C77B" w:rsidR="007F7E23" w:rsidRDefault="007F7E23" w:rsidP="007E54A2">
      <w:pPr>
        <w:tabs>
          <w:tab w:val="left" w:pos="5670"/>
        </w:tabs>
        <w:jc w:val="both"/>
        <w:rPr>
          <w:rFonts w:ascii="Tahoma" w:hAnsi="Tahoma" w:cs="Tahoma"/>
          <w:sz w:val="16"/>
          <w:szCs w:val="16"/>
        </w:rPr>
        <w:sectPr w:rsidR="007F7E23" w:rsidSect="00535B32">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1134" w:right="1415" w:bottom="851" w:left="1418" w:header="708" w:footer="708" w:gutter="0"/>
          <w:cols w:space="708"/>
          <w:docGrid w:linePitch="360"/>
        </w:sectPr>
      </w:pPr>
    </w:p>
    <w:p w14:paraId="20AE1339" w14:textId="77777777" w:rsidR="005E1B65" w:rsidRPr="005E3582" w:rsidRDefault="005E1B65" w:rsidP="005E1B65">
      <w:pPr>
        <w:keepNext/>
        <w:keepLines/>
        <w:spacing w:before="40"/>
        <w:ind w:left="576"/>
        <w:outlineLvl w:val="1"/>
        <w:rPr>
          <w:rFonts w:ascii="Tahoma" w:eastAsia="Yu Gothic Light" w:hAnsi="Tahoma" w:cs="Tahoma"/>
          <w:color w:val="2F5496"/>
        </w:rPr>
      </w:pPr>
      <w:r w:rsidRPr="25A7721F">
        <w:rPr>
          <w:rFonts w:ascii="Tahoma" w:eastAsia="Yu Gothic Light" w:hAnsi="Tahoma" w:cs="Tahoma"/>
          <w:color w:val="2F5496" w:themeColor="accent1" w:themeShade="BF"/>
        </w:rPr>
        <w:lastRenderedPageBreak/>
        <w:t>Požadavky systému řízení bezpečnosti informací na dodavatele</w:t>
      </w:r>
    </w:p>
    <w:p w14:paraId="512440D5" w14:textId="77777777" w:rsidR="005E1B65" w:rsidRPr="00B80A2E" w:rsidRDefault="005E1B65" w:rsidP="005E1B65">
      <w:pPr>
        <w:keepNext/>
        <w:keepLines/>
        <w:numPr>
          <w:ilvl w:val="0"/>
          <w:numId w:val="1"/>
        </w:numPr>
        <w:suppressAutoHyphens w:val="0"/>
        <w:spacing w:before="240" w:after="120" w:line="259" w:lineRule="auto"/>
        <w:ind w:left="0" w:firstLine="0"/>
        <w:jc w:val="both"/>
        <w:outlineLvl w:val="0"/>
        <w:rPr>
          <w:rFonts w:ascii="Segoe UI" w:eastAsia="Yu Gothic Light" w:hAnsi="Segoe UI" w:cs="Segoe UI"/>
          <w:color w:val="2F5496"/>
        </w:rPr>
      </w:pPr>
      <w:bookmarkStart w:id="3" w:name="_Hlk17273340"/>
      <w:r w:rsidRPr="00B80A2E">
        <w:rPr>
          <w:rFonts w:ascii="Segoe UI" w:eastAsia="Yu Gothic Light" w:hAnsi="Segoe UI" w:cs="Segoe UI"/>
          <w:color w:val="2F5496"/>
        </w:rPr>
        <w:t>1. Účel</w:t>
      </w:r>
    </w:p>
    <w:p w14:paraId="76D7FE06"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Účelem toho dokumentu je stanovit požadavky vyplývající ze systému řízení bezpečnosti informací ve VFN pro dodavatele jako provozovatele, poskytovatele služeb nebo zajištující podporu základních služeb: zdravotních služeb dle zákona č. 181/2014 Sb., o kybernetické bezpečnosti (dále jen ZKB).</w:t>
      </w:r>
    </w:p>
    <w:p w14:paraId="5739136E"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Příloha vymezuje obecná pravidla a zásady kybernetické bezpečnosti vztahující se na smluvní plnění dodavatele, pokud nejsou detailně specifikovány Smlouvou. Tato příloha nerozšiřuje předmět plnění dodavatele vymezený smlouvou, ale pouze specifikuje relevantní požadavky systému řízení bezpečnosti informací ve VFN, které musí dodavatel při plnění dodržovat.</w:t>
      </w:r>
    </w:p>
    <w:p w14:paraId="43AB487D"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Dodavatel je povinen prokazatelně seznámit všechny své zainteresované zaměstnance s obsahem tohoto dokumentu.</w:t>
      </w:r>
    </w:p>
    <w:p w14:paraId="1D08C1F9" w14:textId="77777777" w:rsidR="005E1B65" w:rsidRPr="00B80A2E" w:rsidRDefault="005E1B65" w:rsidP="005E1B65">
      <w:pPr>
        <w:keepNext/>
        <w:keepLines/>
        <w:numPr>
          <w:ilvl w:val="0"/>
          <w:numId w:val="1"/>
        </w:numPr>
        <w:suppressAutoHyphens w:val="0"/>
        <w:spacing w:before="240" w:after="120" w:line="259" w:lineRule="auto"/>
        <w:ind w:left="0" w:firstLine="0"/>
        <w:jc w:val="both"/>
        <w:outlineLvl w:val="0"/>
        <w:rPr>
          <w:rFonts w:ascii="Segoe UI" w:eastAsia="Yu Gothic Light" w:hAnsi="Segoe UI" w:cs="Segoe UI"/>
          <w:color w:val="2F5496"/>
        </w:rPr>
      </w:pPr>
      <w:r w:rsidRPr="00B80A2E">
        <w:rPr>
          <w:rFonts w:ascii="Segoe UI" w:eastAsia="Yu Gothic Light" w:hAnsi="Segoe UI" w:cs="Segoe UI"/>
          <w:color w:val="2F5496"/>
        </w:rPr>
        <w:t>2. Bezpečnostní požadavky</w:t>
      </w:r>
    </w:p>
    <w:p w14:paraId="740629C5"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Dodavatel ve vztahu k předmětu plnění smlouvy musí definovat v interních předpisech, konfiguračních a instalačních manuálech, postupech nebo jiných dokumentech sloužících k předmětu dodávané služby či musí plnit zde popsané povinnosti.</w:t>
      </w:r>
    </w:p>
    <w:p w14:paraId="2B7D733D"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Obecná pravidla bezpečnosti informací</w:t>
      </w:r>
    </w:p>
    <w:p w14:paraId="06BAAAA1" w14:textId="77777777" w:rsidR="005E1B65" w:rsidRPr="00B80A2E" w:rsidRDefault="005E1B65" w:rsidP="005E1B65">
      <w:pPr>
        <w:rPr>
          <w:rFonts w:ascii="Tahoma" w:hAnsi="Tahoma" w:cs="Tahoma"/>
          <w:sz w:val="16"/>
          <w:szCs w:val="16"/>
        </w:rPr>
      </w:pPr>
      <w:r w:rsidRPr="00B80A2E">
        <w:rPr>
          <w:rFonts w:ascii="Tahoma" w:hAnsi="Tahoma" w:cs="Tahoma"/>
          <w:sz w:val="16"/>
          <w:szCs w:val="16"/>
        </w:rPr>
        <w:t>Dodavatel je povinen:</w:t>
      </w:r>
    </w:p>
    <w:p w14:paraId="42309032"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vydefinovat rozsah prací/služeb/podpory v kompetenci dodavatele a podmínky spolupráce mezi smluvními stranami,</w:t>
      </w:r>
    </w:p>
    <w:p w14:paraId="5C18A05C"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specifikovat popis používání každé služby provozované nebo spravované dodavatelem,</w:t>
      </w:r>
    </w:p>
    <w:p w14:paraId="37CCCD3A"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stanovit cílové úrovně služby a neakceptovatelné nebo zakázané úrovně služby,</w:t>
      </w:r>
    </w:p>
    <w:p w14:paraId="46EA01D0"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vést seznam jednotlivců, kteří vzhledem ke svým předdefinovaným právům a privilegiím jsou oprávněni zajišťovat smluvní služby,</w:t>
      </w:r>
    </w:p>
    <w:p w14:paraId="1A5456F1"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umožnit VFN právo monitorovat nebo auditovat smluvní povinnosti i u dodavatele,</w:t>
      </w:r>
    </w:p>
    <w:p w14:paraId="30980EE1"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stanovit popis eskalace problému v případech řešení havárie s popisem pravidel pro řešení havarijních situací,</w:t>
      </w:r>
    </w:p>
    <w:p w14:paraId="547F9179"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zajistit školení zainteresovaných uživatelů a správců dodavatele v metodách, postupech a v bezpečnosti,</w:t>
      </w:r>
    </w:p>
    <w:p w14:paraId="3CFCB097"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upřesnit podmínky spolupráce dodavatele se subdodavateli (třetí stranou),</w:t>
      </w:r>
    </w:p>
    <w:p w14:paraId="450F5E55"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informovat objednatele o způsobu řízení rizik a o zbytkových rizicích,</w:t>
      </w:r>
    </w:p>
    <w:p w14:paraId="79A2B5AC"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informovat o významné změně dle § 71 a násl. zákona č. 90/2012 Sb., o obchodních korporacích, či ekvivalentním postavení, nebo o změně vlastnictví zásadních aktiv, popřípadě změně oprávnění nakládat s těmito aktivy,</w:t>
      </w:r>
    </w:p>
    <w:p w14:paraId="72207CAB" w14:textId="77777777" w:rsidR="005E1B65" w:rsidRPr="00B80A2E" w:rsidRDefault="005E1B65" w:rsidP="005E1B65">
      <w:pPr>
        <w:numPr>
          <w:ilvl w:val="0"/>
          <w:numId w:val="19"/>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provést neprodlené nahlášení identifikovaných bezpečnostních událostí a slabin kontaktní osobě za VFN.</w:t>
      </w:r>
    </w:p>
    <w:p w14:paraId="635BAF9E"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Fyzická bezpečnost</w:t>
      </w:r>
    </w:p>
    <w:p w14:paraId="4F6D3835"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2C12341A"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nastavit komplexní opatření fyzické bezpečnosti v prostředí dodavatele, jež zabrání nebo sníží pravděpodobnost vzniku ohrožení IS základní služby, ztrát dat a jiného duševního vlastnictví, přerušení činností či poškozování jiných důležitých zájmů VFN,</w:t>
      </w:r>
    </w:p>
    <w:p w14:paraId="5165A408"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režimová nebo organizační opatření VFN při vjezdu do objektů nebo vstupu do prostor nebo překonávání fyzických/logických zábran těchto objektů nebo prostor VFN,</w:t>
      </w:r>
    </w:p>
    <w:p w14:paraId="4352B7E6"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dobrovolně se podrobit případným kontrolám vnášených/vynášených osobních věcí nebo jakýchkoliv předmětů při vstupu nebo odchodu z objektů nebo prostor VFN prováděné oprávněnými zaměstnanci VFN (ostraha, vrátný, recepce apod.),</w:t>
      </w:r>
    </w:p>
    <w:p w14:paraId="5765C919"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neprovádět fotografování, video/audio záznam nebo kopírování/scanování dokumentů bez souhlasu oprávněného zaměstnance VFN. V prostorách kategorie zóny „C“ (např. serverovna) pouze na základě písemného povolení vedení VFN.</w:t>
      </w:r>
    </w:p>
    <w:p w14:paraId="76E0960D"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lidských zdrojů</w:t>
      </w:r>
    </w:p>
    <w:p w14:paraId="20E965FD"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34FA58BA"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prokazatelně seznámit zaměstnance dodavatele s dodržováním bezpečnostních pravidel a zásad požadovaných VFN,</w:t>
      </w:r>
    </w:p>
    <w:p w14:paraId="032AABCB"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ochranu aktiv VFN před neautorizovaným přístupem, vyzrazením, modifikací, zničením nebo narušením,</w:t>
      </w:r>
    </w:p>
    <w:p w14:paraId="170D4485"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zachovávat mlčenlivost o důvěrných údajích nebo sděleních VFN a o jejich ochraně,</w:t>
      </w:r>
    </w:p>
    <w:p w14:paraId="730A5784"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stanovit odpovědnosti zaměstnanců dodavatele pro nakládání s informacemi,</w:t>
      </w:r>
    </w:p>
    <w:p w14:paraId="6ECC5272"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poučit zaměstnance dodavatele hlásit zjištěné bezpečnostní události nebo jiná bezpečnostní rizika odpovědné osobě dodavatele,</w:t>
      </w:r>
    </w:p>
    <w:p w14:paraId="2F83C40B"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provádět pravidelné školení zaměstnanců dodavatele v souvislosti s bezpečností informací,</w:t>
      </w:r>
    </w:p>
    <w:p w14:paraId="6D04B1BC"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lastRenderedPageBreak/>
        <w:t>při porušení pracovních povinnosti zaměstnance dodavatele ve vztahu k bezpečnosti informací nebo způsobení bezpečnostního incidentu, musí být zahájeno formální disciplinární řízení. Způsob řízení odpovídá povaze porušení nebo incidentu a jeho dopadu na VFN.</w:t>
      </w:r>
    </w:p>
    <w:p w14:paraId="68236E08"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Řízení přístupu</w:t>
      </w:r>
    </w:p>
    <w:p w14:paraId="3241291C"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08D2E8D9"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princip minimálních oprávnění: přidělovat oprávnění na nejnižší možné úrovni, která umožní jejich správnou funkci,</w:t>
      </w:r>
    </w:p>
    <w:p w14:paraId="1E3B7FDC"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bookmarkStart w:id="4" w:name="_Toc489392074"/>
      <w:bookmarkStart w:id="5" w:name="_Toc6903381"/>
      <w:r w:rsidRPr="00B80A2E">
        <w:rPr>
          <w:rFonts w:ascii="Tahoma" w:hAnsi="Tahoma" w:cs="Tahoma"/>
          <w:sz w:val="16"/>
          <w:szCs w:val="16"/>
          <w:lang w:eastAsia="cs-CZ"/>
        </w:rPr>
        <w:t>dodržovat požadavky na řízení přístupu</w:t>
      </w:r>
      <w:bookmarkEnd w:id="4"/>
      <w:bookmarkEnd w:id="5"/>
      <w:r w:rsidRPr="00B80A2E">
        <w:rPr>
          <w:rFonts w:ascii="Tahoma" w:hAnsi="Tahoma" w:cs="Tahoma"/>
          <w:sz w:val="16"/>
          <w:szCs w:val="16"/>
          <w:lang w:eastAsia="cs-CZ"/>
        </w:rPr>
        <w:t>:</w:t>
      </w:r>
    </w:p>
    <w:p w14:paraId="6BA4E925"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definovat procesy přidělování, správy oprávnění, pravidelně provádět audit přidělených oprávnění a odstraňovat účty při odchodu zaměstnance nebo změně jeho zařazení,</w:t>
      </w:r>
    </w:p>
    <w:p w14:paraId="3091228F"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přidělovat privilegovaná oprávnění takovým způsobem, aby byla zajištěna jednoznačná auditovatelnost všech kroků provedených pod těmito účty ve vztahu ke konkrétním osobám.</w:t>
      </w:r>
    </w:p>
    <w:p w14:paraId="4AE79400"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Bezpečné chování uživatelů</w:t>
      </w:r>
    </w:p>
    <w:p w14:paraId="3125ABDA"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Uvedené povinnosti se vztahují na prostředí VFN nebo zařízení používané ke správě nebo administraci předmětu smlouvy.</w:t>
      </w:r>
    </w:p>
    <w:p w14:paraId="0D3E9A99"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Zaměstnanec dodavatele:</w:t>
      </w:r>
    </w:p>
    <w:p w14:paraId="35BD8F3D"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nesmí šířit a vědomě používat SW získaný v rozporu s právními předpisy, zejména s autorským zákonem a SW, získaný v souladu s těmito předpisy nesmí užívat v rozporu se smlouvou,</w:t>
      </w:r>
    </w:p>
    <w:p w14:paraId="442CDEB7"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musí používat počítačové prostředky a SW vybavení VFN jen v rámci smluvního ujednání a stanovené kompetence,</w:t>
      </w:r>
    </w:p>
    <w:p w14:paraId="0868FE3B"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 xml:space="preserve">je povinen respektovat pravidla tvorby a nakládání s přístupovými hesly definovaná VFN, </w:t>
      </w:r>
    </w:p>
    <w:p w14:paraId="3EEDD88D"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je povinen zachovávat důvěrnost hesel jemu přidělených v rámci své kompetence,</w:t>
      </w:r>
    </w:p>
    <w:p w14:paraId="45997F20"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nesmí žádnými prostředky se pokusit získat přístupová práva či privilegovaný stav, který mu nebyl přidělen,</w:t>
      </w:r>
    </w:p>
    <w:p w14:paraId="2CAEC9AA"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nesmí se pokusit získat přístup k chráněným informacím a datům jiných uživatelů nebo systémů,</w:t>
      </w:r>
    </w:p>
    <w:p w14:paraId="487B4CD5" w14:textId="77777777" w:rsidR="005E1B65" w:rsidRPr="00B80A2E" w:rsidRDefault="005E1B65" w:rsidP="005E1B65">
      <w:pPr>
        <w:numPr>
          <w:ilvl w:val="0"/>
          <w:numId w:val="21"/>
        </w:numPr>
        <w:suppressAutoHyphens w:val="0"/>
        <w:spacing w:after="80" w:line="259" w:lineRule="auto"/>
        <w:ind w:left="714" w:hanging="357"/>
        <w:jc w:val="both"/>
        <w:rPr>
          <w:rFonts w:ascii="Tahoma" w:hAnsi="Tahoma" w:cs="Tahoma"/>
          <w:sz w:val="16"/>
          <w:szCs w:val="16"/>
          <w:lang w:eastAsia="cs-CZ"/>
        </w:rPr>
      </w:pPr>
      <w:r w:rsidRPr="00B80A2E">
        <w:rPr>
          <w:rFonts w:ascii="Tahoma" w:hAnsi="Tahoma" w:cs="Tahoma"/>
          <w:sz w:val="16"/>
          <w:szCs w:val="16"/>
          <w:lang w:eastAsia="cs-CZ"/>
        </w:rPr>
        <w:t>musí dodržovat předepsaná opatření pro užití prostředků pro vzdálený přístup (aktualizace systému, spuštěný FW a antivir, využití veřejných sítí apod.).</w:t>
      </w:r>
    </w:p>
    <w:p w14:paraId="3D3F6B8F"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mobilních zařízení a vzdáleného přístupu</w:t>
      </w:r>
    </w:p>
    <w:p w14:paraId="450E212B" w14:textId="7313A59C" w:rsidR="005E1B65" w:rsidRPr="00B80A2E" w:rsidRDefault="005E1B65" w:rsidP="005E1B65">
      <w:pPr>
        <w:jc w:val="both"/>
        <w:rPr>
          <w:rFonts w:ascii="Tahoma" w:hAnsi="Tahoma" w:cs="Tahoma"/>
          <w:sz w:val="16"/>
          <w:szCs w:val="16"/>
        </w:rPr>
      </w:pPr>
      <w:r w:rsidRPr="00B80A2E">
        <w:rPr>
          <w:rFonts w:ascii="Tahoma" w:hAnsi="Tahoma" w:cs="Tahoma"/>
          <w:sz w:val="16"/>
          <w:szCs w:val="16"/>
        </w:rPr>
        <w:t>Přístup externích zařízení do prostředí objednatele je možný po provedení registrace zařízení při dodržení postupu „</w:t>
      </w:r>
      <w:hyperlink r:id="rId25" w:history="1">
        <w:r w:rsidRPr="00B80A2E">
          <w:rPr>
            <w:rFonts w:ascii="Tahoma" w:hAnsi="Tahoma" w:cs="Tahoma"/>
            <w:color w:val="0563C1"/>
            <w:sz w:val="16"/>
            <w:szCs w:val="16"/>
            <w:u w:val="single"/>
          </w:rPr>
          <w:t>Přístup do</w:t>
        </w:r>
        <w:r w:rsidR="008063DF">
          <w:rPr>
            <w:rFonts w:ascii="Tahoma" w:hAnsi="Tahoma" w:cs="Tahoma"/>
            <w:color w:val="0563C1"/>
            <w:sz w:val="16"/>
            <w:szCs w:val="16"/>
            <w:u w:val="single"/>
          </w:rPr>
          <w:t> </w:t>
        </w:r>
        <w:r w:rsidRPr="00B80A2E">
          <w:rPr>
            <w:rFonts w:ascii="Tahoma" w:hAnsi="Tahoma" w:cs="Tahoma"/>
            <w:color w:val="0563C1"/>
            <w:sz w:val="16"/>
            <w:szCs w:val="16"/>
            <w:u w:val="single"/>
          </w:rPr>
          <w:t>počítačové sítě VFN pro externí zaměstnance/firmy</w:t>
        </w:r>
      </w:hyperlink>
      <w:r w:rsidRPr="00B80A2E">
        <w:rPr>
          <w:rFonts w:ascii="Tahoma" w:hAnsi="Tahoma" w:cs="Tahoma"/>
          <w:sz w:val="16"/>
          <w:szCs w:val="16"/>
        </w:rPr>
        <w:t>“, zde uvedených povinností a směrnice Používání sítě VFN externími uživateli (</w:t>
      </w:r>
      <w:hyperlink r:id="rId26" w:history="1">
        <w:r w:rsidRPr="00B80A2E">
          <w:rPr>
            <w:rFonts w:ascii="Tahoma" w:hAnsi="Tahoma" w:cs="Tahoma"/>
            <w:color w:val="0563C1"/>
            <w:sz w:val="16"/>
            <w:szCs w:val="16"/>
            <w:u w:val="single"/>
          </w:rPr>
          <w:t>SM-UI-02</w:t>
        </w:r>
      </w:hyperlink>
      <w:r w:rsidRPr="00B80A2E">
        <w:rPr>
          <w:rFonts w:ascii="Tahoma" w:hAnsi="Tahoma" w:cs="Tahoma"/>
          <w:sz w:val="16"/>
          <w:szCs w:val="16"/>
        </w:rPr>
        <w:t>). Uživatel dodavatele připojený do sítě VFN je povinen:</w:t>
      </w:r>
    </w:p>
    <w:p w14:paraId="4A1B4EC1"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používat je pouze k účelům a po dobu souvisejícím s výkonem smluvní činnosti v takovém rozsahu, který odpovídá potřebám uživatele pro výkon této činnosti, </w:t>
      </w:r>
    </w:p>
    <w:p w14:paraId="14A91DAE"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používat své připojení takovým způsobem, který nenaruší funkci sítě ani práva ostatních uživatelů, </w:t>
      </w:r>
    </w:p>
    <w:p w14:paraId="36E44E57"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chránit svá hesla před vyzrazením, a v případě podezření, že heslo zná jiná osoba, tuto situaci neprodleně nahlásit poskytovateli připojení, </w:t>
      </w:r>
    </w:p>
    <w:p w14:paraId="6F9E26EF"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zabránit využití či zneužití jeho vzdáleného připojení třetí osobou, </w:t>
      </w:r>
    </w:p>
    <w:p w14:paraId="21489C08"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chovat se v souladu s dobrými mravy a právním řádem České republiky.</w:t>
      </w:r>
    </w:p>
    <w:p w14:paraId="7996A676"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Ochrana před škodlivým kódem</w:t>
      </w:r>
    </w:p>
    <w:p w14:paraId="237CE89E"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Ve vztahu k dodavatelským pracím a službám zajišťujícím provoz a fungování základních služeb VFN musí být zajištěna ochrana vnějšího perimetru dodavatele, komunikace, IS, úložišť a koncových stanic nebo mobilních zařízení před škodlivým kódem.</w:t>
      </w:r>
    </w:p>
    <w:p w14:paraId="09F4B0AC"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Zálohování a obnova dat</w:t>
      </w:r>
    </w:p>
    <w:p w14:paraId="0B2A5D9A"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Dodavatel je povinen provádět zálohování dat a informací v provozovaných nebo spravovaných HW, IS a jejich datech k zajištění jejich dostupnosti v případě nestandardních událostí (chyba paměťového média, havárie systému, poškození integrity dat atp.), aby bylo možné zálohovaná data použít pro jejich obnovu nebo přesun do jiného prostředí.</w:t>
      </w:r>
    </w:p>
    <w:p w14:paraId="73558960"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Zálohovaná data musí splňovat požadavky:</w:t>
      </w:r>
    </w:p>
    <w:p w14:paraId="33841D10"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na kompletní obnovu dat,</w:t>
      </w:r>
    </w:p>
    <w:p w14:paraId="6E5BCBF2"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dodržet maximálně tolerovaný prostoj (MTD) definovaný ve smlouvě,</w:t>
      </w:r>
    </w:p>
    <w:p w14:paraId="52ABFAA6"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pravidelné provádění záloh a testování jejich obnovy,</w:t>
      </w:r>
    </w:p>
    <w:p w14:paraId="2ABB9656"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zajištění ochrany záloh a obsažených dat včetně jejich integrity,</w:t>
      </w:r>
    </w:p>
    <w:p w14:paraId="79832786"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vydefinovaná správa (včetně řízení přístupu), doba uchování, cykly a počet kopií zálohovaných dat.</w:t>
      </w:r>
    </w:p>
    <w:p w14:paraId="3790280E"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Technické zranitelnosti</w:t>
      </w:r>
    </w:p>
    <w:p w14:paraId="305D7BFA" w14:textId="77777777" w:rsidR="005E1B65" w:rsidRPr="00B80A2E" w:rsidRDefault="005E1B65" w:rsidP="005E1B65">
      <w:pPr>
        <w:keepNext/>
        <w:spacing w:after="120"/>
        <w:rPr>
          <w:rFonts w:ascii="Tahoma" w:hAnsi="Tahoma" w:cs="Tahoma"/>
          <w:sz w:val="16"/>
          <w:szCs w:val="16"/>
        </w:rPr>
      </w:pPr>
      <w:r w:rsidRPr="00B80A2E">
        <w:rPr>
          <w:rFonts w:ascii="Tahoma" w:hAnsi="Tahoma" w:cs="Tahoma"/>
          <w:sz w:val="16"/>
          <w:szCs w:val="16"/>
        </w:rPr>
        <w:t>Dodavatel je povinen:</w:t>
      </w:r>
    </w:p>
    <w:p w14:paraId="0D69E5F6" w14:textId="77777777" w:rsidR="005E1B65" w:rsidRPr="00B80A2E" w:rsidRDefault="005E1B65" w:rsidP="005E1B65">
      <w:pPr>
        <w:numPr>
          <w:ilvl w:val="0"/>
          <w:numId w:val="21"/>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identifikovat a odstraňovat technické zranitelnosti spojené s bezpečnostním nastavením nebo fungováním jím provozovaných/spravovaných zařízení nebo systémů,</w:t>
      </w:r>
    </w:p>
    <w:p w14:paraId="32A7D46D" w14:textId="77777777" w:rsidR="005E1B65" w:rsidRPr="00B80A2E" w:rsidRDefault="005E1B65" w:rsidP="005E1B65">
      <w:pPr>
        <w:numPr>
          <w:ilvl w:val="0"/>
          <w:numId w:val="21"/>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upozorňovat VFN na identifikované zranitelnosti zařízení nebo systémů ve správě VFN nebo subdodavatelů,</w:t>
      </w:r>
    </w:p>
    <w:p w14:paraId="6B8D2D11" w14:textId="77777777" w:rsidR="005E1B65" w:rsidRPr="00B80A2E" w:rsidRDefault="005E1B65" w:rsidP="005E1B65">
      <w:pPr>
        <w:numPr>
          <w:ilvl w:val="0"/>
          <w:numId w:val="21"/>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lastRenderedPageBreak/>
        <w:t>provádět ověření/testování opravy zranitelnosti v testovacím nebo integračním prostředí před instalací opravy programového vybavení do produkčního prostředí.</w:t>
      </w:r>
    </w:p>
    <w:p w14:paraId="2206CC5B"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 komunikační sítě</w:t>
      </w:r>
    </w:p>
    <w:p w14:paraId="79DA772D" w14:textId="77777777" w:rsidR="005E1B65" w:rsidRPr="00B80A2E" w:rsidRDefault="005E1B65" w:rsidP="005E1B65">
      <w:pPr>
        <w:keepNext/>
        <w:spacing w:after="120"/>
        <w:rPr>
          <w:rFonts w:ascii="Tahoma" w:hAnsi="Tahoma" w:cs="Tahoma"/>
          <w:sz w:val="16"/>
          <w:szCs w:val="16"/>
        </w:rPr>
      </w:pPr>
      <w:r w:rsidRPr="00B80A2E">
        <w:rPr>
          <w:rFonts w:ascii="Tahoma" w:hAnsi="Tahoma" w:cs="Tahoma"/>
          <w:sz w:val="16"/>
          <w:szCs w:val="16"/>
        </w:rPr>
        <w:t>Dodavatel je povinen omezit riziko napadení systémů nebo služeb prostřednictvím počítačové sítě, např. využitím:</w:t>
      </w:r>
    </w:p>
    <w:p w14:paraId="4D1AFB6C"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šifrování,</w:t>
      </w:r>
    </w:p>
    <w:p w14:paraId="1F2C44AA"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řízené kontroly přístupu,</w:t>
      </w:r>
    </w:p>
    <w:p w14:paraId="0052ECDA"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zamezením napadení aktivním útočníkem,</w:t>
      </w:r>
    </w:p>
    <w:p w14:paraId="0855186D"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řízením zátěže,</w:t>
      </w:r>
    </w:p>
    <w:p w14:paraId="4396CE0A"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zajištěním integrity dat,</w:t>
      </w:r>
    </w:p>
    <w:p w14:paraId="0B6B1F95"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samostatné lokální sítě,</w:t>
      </w:r>
    </w:p>
    <w:p w14:paraId="27A74609"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víceúrovňovou bezpečností,</w:t>
      </w:r>
    </w:p>
    <w:p w14:paraId="573695DE" w14:textId="77777777" w:rsidR="005E1B65" w:rsidRPr="00B80A2E" w:rsidRDefault="005E1B65" w:rsidP="005E1B65">
      <w:pPr>
        <w:numPr>
          <w:ilvl w:val="0"/>
          <w:numId w:val="20"/>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využitím vhodné sítě.</w:t>
      </w:r>
    </w:p>
    <w:p w14:paraId="6420543E"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Bezpečnostní zásady pro práci s daty</w:t>
      </w:r>
    </w:p>
    <w:p w14:paraId="474CAC42"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637942BB"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stanovená pravidla ochrany dat zahrnující speciální nakládání s tajnými, důvěrnými, osobními a citlivými údaji dle jednotlivých zákonů (např. nařízení č. 2016/679 - GDPR, zákona č. 110/2019 Sb., zákon č. 412/2005 Sb. apod.),</w:t>
      </w:r>
    </w:p>
    <w:p w14:paraId="3E01E935"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zajistit řízení přístupu k datům s využitím principu minimálních oprávnění,</w:t>
      </w:r>
    </w:p>
    <w:p w14:paraId="6A5C77F5"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ochránit data při přenosu, předání a v datovém úložišti,</w:t>
      </w:r>
    </w:p>
    <w:p w14:paraId="7872ECCF"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plnit povinnosti ochrany osobních údajů, a to především technická nebo organizační opatření, hlášení úniku osobních údajů, spolupráce na řešení incidentů nebo auditu ochrany osobních údajů apod.,</w:t>
      </w:r>
    </w:p>
    <w:p w14:paraId="6BF3B63C"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dodržet závazek dodavatele (a subdodavatele) neporušovat integritu a dostupnost aktiv,</w:t>
      </w:r>
    </w:p>
    <w:p w14:paraId="7FA31181"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stanovit omezení platná pro kopírování a šíření informací,</w:t>
      </w:r>
    </w:p>
    <w:p w14:paraId="2DE38FDB"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přijmout opatření zajišťující vrácení či zničení informací po ukončení smluvního vztahu nebo v jeho průběhu,</w:t>
      </w:r>
    </w:p>
    <w:p w14:paraId="0E128021"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definovat postupy bezpečné likvidace dat.</w:t>
      </w:r>
    </w:p>
    <w:p w14:paraId="76CA34F9"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Používání kryptografické ochrany</w:t>
      </w:r>
    </w:p>
    <w:p w14:paraId="465F1D22"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49ED71C0"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využívat úrovně ochrany s ohledem na typ a sílu kryptografického algoritmu ve vztahu k citlivosti jednotlivých informačních aktiv,</w:t>
      </w:r>
    </w:p>
    <w:p w14:paraId="3531A8C5"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zohledňovat známá nebo odhalená rizika a zranitelnosti pro použité typy a síly kryptografických algoritmů výměnou za „bezpečné“ (neprolomené) kryptografické algoritmy.</w:t>
      </w:r>
    </w:p>
    <w:p w14:paraId="4D24551F"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Akvizice, vývoj a údržba informačních systémů</w:t>
      </w:r>
    </w:p>
    <w:p w14:paraId="05E27203"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5B3C9835"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dodržovat bezpečnostní pravidla, noremy a best practices (např. OWASP - Open Web Application Security Project) v rámci celého životního cyklu nákupu a vývoje SW od zadání, návrhu, přes vývoj a testování až po nasazení do provozu,</w:t>
      </w:r>
    </w:p>
    <w:p w14:paraId="3EA80F28"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zavést oddělení rolí vývoje, testu a provozu; vytvářet a provozovat vývojové, integrační, testovací a provozní prostředí tak, aby byla zcela oddělena v sítích a byla podporována oddělenými stroji,</w:t>
      </w:r>
    </w:p>
    <w:p w14:paraId="505A4C92"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zohlednit bezpečnostní požadavky VFN na dodávaný nebo vyvíjený SW, a to především:</w:t>
      </w:r>
    </w:p>
    <w:p w14:paraId="33384B1E"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podporované frameworky a platformy v prostředí VFN,</w:t>
      </w:r>
    </w:p>
    <w:p w14:paraId="11A67BB8"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nefunkční bezpečnostní požadavky,</w:t>
      </w:r>
    </w:p>
    <w:p w14:paraId="3AE4EFB3"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provádět ověření codereview v jednotlivých fázích vývoje a testování,</w:t>
      </w:r>
    </w:p>
    <w:p w14:paraId="7BCC8628"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spolupracovat na bezpečnostním testování včetně penetračních testů,</w:t>
      </w:r>
    </w:p>
    <w:p w14:paraId="7043AE74" w14:textId="77777777" w:rsidR="005E1B65" w:rsidRPr="00B80A2E" w:rsidRDefault="005E1B65" w:rsidP="005E1B65">
      <w:pPr>
        <w:numPr>
          <w:ilvl w:val="1"/>
          <w:numId w:val="20"/>
        </w:numPr>
        <w:suppressAutoHyphens w:val="0"/>
        <w:spacing w:after="60" w:line="259" w:lineRule="auto"/>
        <w:ind w:left="1434" w:hanging="357"/>
        <w:jc w:val="both"/>
        <w:rPr>
          <w:rFonts w:ascii="Tahoma" w:hAnsi="Tahoma" w:cs="Tahoma"/>
          <w:sz w:val="16"/>
          <w:szCs w:val="16"/>
          <w:lang w:eastAsia="cs-CZ"/>
        </w:rPr>
      </w:pPr>
      <w:r w:rsidRPr="00B80A2E">
        <w:rPr>
          <w:rFonts w:ascii="Tahoma" w:hAnsi="Tahoma" w:cs="Tahoma"/>
          <w:sz w:val="16"/>
          <w:szCs w:val="16"/>
          <w:lang w:eastAsia="cs-CZ"/>
        </w:rPr>
        <w:t>dodávat systémové a provozní bezpečnostní dokumentace,</w:t>
      </w:r>
    </w:p>
    <w:p w14:paraId="6F889724"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stanovit způsob převzetí, akceptace a instalaci do produkčního prostředí,</w:t>
      </w:r>
    </w:p>
    <w:p w14:paraId="661B3BC8"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používat jasný a specifikovaný proces řízení změn.</w:t>
      </w:r>
    </w:p>
    <w:p w14:paraId="3DD163AA"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Zvládání bezpečnostních incidentů</w:t>
      </w:r>
    </w:p>
    <w:p w14:paraId="24E93BD7"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w:t>
      </w:r>
    </w:p>
    <w:p w14:paraId="22A95ABC"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mít ve svém prostředí zavedený systém hlášení, upozorňování a vyšetřování bezpečnostních nebo kybernetických incidentů a případů prolomení bezpečnosti,</w:t>
      </w:r>
    </w:p>
    <w:p w14:paraId="560A978B"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neprodleně oznámit objednateli bezpečnostní nebo kybernetický incidenty a prolomení bezpečnosti v prostředí dodavatele nebo objednatele,</w:t>
      </w:r>
    </w:p>
    <w:p w14:paraId="6F6480A4"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lastRenderedPageBreak/>
        <w:t>spolupracovat s objednatelem na vyšetření, vyhodnocení a přijetí opatření z bezpečnostního nebo kybernetického incidentu v prostředí objednatele.</w:t>
      </w:r>
    </w:p>
    <w:p w14:paraId="7DA808EA"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Řízení kontinuity činností</w:t>
      </w:r>
    </w:p>
    <w:p w14:paraId="326AE43B" w14:textId="77777777" w:rsidR="005E1B65" w:rsidRPr="00B80A2E" w:rsidRDefault="005E1B65" w:rsidP="005E1B65">
      <w:pPr>
        <w:keepNext/>
        <w:spacing w:after="120"/>
        <w:rPr>
          <w:rFonts w:ascii="Tahoma" w:hAnsi="Tahoma" w:cs="Tahoma"/>
          <w:sz w:val="16"/>
          <w:szCs w:val="16"/>
        </w:rPr>
      </w:pPr>
      <w:r w:rsidRPr="00B80A2E">
        <w:rPr>
          <w:rFonts w:ascii="Tahoma" w:hAnsi="Tahoma" w:cs="Tahoma"/>
          <w:sz w:val="16"/>
          <w:szCs w:val="16"/>
        </w:rPr>
        <w:t>Dodavatel je povinen:</w:t>
      </w:r>
    </w:p>
    <w:p w14:paraId="49C28293"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vytvořit takové postupy a fungující prostředí, které umožní zajistit kontinuitu a obnovu klíčových procesů a činností základních služeb VFN provozovaných nebo spravovaných dodavatelem HW, IS a jejich dat v případě jejich narušení nebo ztráty,</w:t>
      </w:r>
    </w:p>
    <w:p w14:paraId="461824C2"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provádět pravidelné testování, vyhodnocování a případně aktualizování havarijních plánů obnovy (DRP).</w:t>
      </w:r>
    </w:p>
    <w:p w14:paraId="2746FAC6"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Legislativní a normativní požadavky</w:t>
      </w:r>
    </w:p>
    <w:p w14:paraId="690F3EAA" w14:textId="77777777" w:rsidR="005E1B65" w:rsidRPr="00B80A2E" w:rsidRDefault="005E1B65" w:rsidP="005E1B65">
      <w:pPr>
        <w:spacing w:after="120"/>
        <w:rPr>
          <w:rFonts w:ascii="Tahoma" w:hAnsi="Tahoma" w:cs="Tahoma"/>
          <w:sz w:val="16"/>
          <w:szCs w:val="16"/>
        </w:rPr>
      </w:pPr>
      <w:r w:rsidRPr="00B80A2E">
        <w:rPr>
          <w:rFonts w:ascii="Tahoma" w:hAnsi="Tahoma" w:cs="Tahoma"/>
          <w:sz w:val="16"/>
          <w:szCs w:val="16"/>
        </w:rPr>
        <w:t>Dodavatel je povinen splnit legislativní a normativní požadavky:</w:t>
      </w:r>
    </w:p>
    <w:p w14:paraId="08E3FD91"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bookmarkStart w:id="6" w:name="_Toc436830485"/>
      <w:bookmarkStart w:id="7" w:name="_Toc7689421"/>
      <w:bookmarkStart w:id="8" w:name="_Toc11182581"/>
      <w:r w:rsidRPr="00B80A2E">
        <w:rPr>
          <w:rFonts w:ascii="Tahoma" w:hAnsi="Tahoma" w:cs="Tahoma"/>
          <w:sz w:val="16"/>
          <w:szCs w:val="16"/>
          <w:lang w:eastAsia="cs-CZ"/>
        </w:rPr>
        <w:t>zákon č. 181/2014 Sb., o kybernetické bezpečnosti</w:t>
      </w:r>
      <w:bookmarkEnd w:id="6"/>
      <w:bookmarkEnd w:id="7"/>
      <w:bookmarkEnd w:id="8"/>
      <w:r w:rsidRPr="00B80A2E">
        <w:rPr>
          <w:rFonts w:ascii="Tahoma" w:hAnsi="Tahoma" w:cs="Tahoma"/>
          <w:sz w:val="16"/>
          <w:szCs w:val="16"/>
          <w:lang w:eastAsia="cs-CZ"/>
        </w:rPr>
        <w:t xml:space="preserve"> a vyhlášku č. 82/2018Sb., o kybernetické bezpečnosti,</w:t>
      </w:r>
    </w:p>
    <w:p w14:paraId="2D83562E"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 xml:space="preserve">nařízení EU č. 2016/679, o ochraně fyzických osob v souvislosti se zpracováním osobních údajů a o volném pohybu těchto údajů (GDPR), </w:t>
      </w:r>
    </w:p>
    <w:p w14:paraId="228DE686"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zákon č. 110/2019 Sb., zpracování osobních údajů,</w:t>
      </w:r>
    </w:p>
    <w:p w14:paraId="38D164EB"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směrnici EU č. 2016/1148, o opatřeních k zajištění vysoké společné úrovně bezpečnosti sítí a informačních systémů (NIS),</w:t>
      </w:r>
    </w:p>
    <w:p w14:paraId="541954BA"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nařízení EU č. 910/2014, o elektronické identifikaci a službách vytvářejících důvěru pro elektronické transakce na vnitřním trhu (eIDAS),</w:t>
      </w:r>
    </w:p>
    <w:p w14:paraId="6AD436BD"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standardy systému řízení bezpečnosti řady ISO/IEC 27000 – Information Security Management System (ISMS), především ISO/IEC 27001, ISO/IEC 27002 a ISO/IEC 27799,</w:t>
      </w:r>
    </w:p>
    <w:p w14:paraId="6A44E253" w14:textId="77777777" w:rsidR="005E1B65" w:rsidRPr="00B80A2E" w:rsidRDefault="005E1B65" w:rsidP="005E1B65">
      <w:pPr>
        <w:numPr>
          <w:ilvl w:val="0"/>
          <w:numId w:val="19"/>
        </w:numPr>
        <w:suppressAutoHyphens w:val="0"/>
        <w:spacing w:after="80" w:line="259" w:lineRule="auto"/>
        <w:jc w:val="both"/>
        <w:rPr>
          <w:rFonts w:ascii="Tahoma" w:hAnsi="Tahoma" w:cs="Tahoma"/>
          <w:sz w:val="16"/>
          <w:szCs w:val="16"/>
          <w:lang w:eastAsia="cs-CZ"/>
        </w:rPr>
      </w:pPr>
      <w:r w:rsidRPr="00B80A2E">
        <w:rPr>
          <w:rFonts w:ascii="Tahoma" w:hAnsi="Tahoma" w:cs="Tahoma"/>
          <w:sz w:val="16"/>
          <w:szCs w:val="16"/>
          <w:lang w:eastAsia="cs-CZ"/>
        </w:rPr>
        <w:t>a související normy nebo best-practice.</w:t>
      </w:r>
    </w:p>
    <w:p w14:paraId="6FAB791E" w14:textId="77777777" w:rsidR="005E1B65" w:rsidRPr="00B80A2E" w:rsidRDefault="005E1B65" w:rsidP="005E1B65">
      <w:pPr>
        <w:keepNext/>
        <w:keepLines/>
        <w:spacing w:before="180" w:after="40"/>
        <w:outlineLvl w:val="1"/>
        <w:rPr>
          <w:rFonts w:ascii="Tahoma" w:eastAsia="Yu Gothic Light" w:hAnsi="Tahoma" w:cs="Tahoma"/>
          <w:color w:val="2F5496"/>
          <w:sz w:val="21"/>
          <w:szCs w:val="21"/>
        </w:rPr>
      </w:pPr>
      <w:r w:rsidRPr="00B80A2E">
        <w:rPr>
          <w:rFonts w:ascii="Tahoma" w:eastAsia="Yu Gothic Light" w:hAnsi="Tahoma" w:cs="Tahoma"/>
          <w:color w:val="2F5496"/>
          <w:sz w:val="17"/>
          <w:szCs w:val="17"/>
        </w:rPr>
        <w:t>Kontroly zavedení bezpečnostních opatření</w:t>
      </w:r>
    </w:p>
    <w:p w14:paraId="2052747A"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Dodavatel je povinen provádět kontroly zavedených bezpečnostních opatření v prostředí dodavatele v pravidelných intervalech a následně přijímat odpovídající preventivní nebo systémová nebo organizační opatření na zjištěné nedostatky nebo zranitelnosti a umožnit VFN ověření provádění kontrol a aplikaci následných opatření.</w:t>
      </w:r>
    </w:p>
    <w:p w14:paraId="164B3A79" w14:textId="77777777" w:rsidR="005E1B65" w:rsidRPr="00B80A2E" w:rsidRDefault="005E1B65" w:rsidP="005E1B65">
      <w:pPr>
        <w:keepNext/>
        <w:keepLines/>
        <w:spacing w:before="180" w:after="40"/>
        <w:outlineLvl w:val="1"/>
        <w:rPr>
          <w:rFonts w:ascii="Tahoma" w:eastAsia="Yu Gothic Light" w:hAnsi="Tahoma" w:cs="Tahoma"/>
          <w:color w:val="2F5496"/>
          <w:sz w:val="17"/>
          <w:szCs w:val="17"/>
        </w:rPr>
      </w:pPr>
      <w:r w:rsidRPr="00B80A2E">
        <w:rPr>
          <w:rFonts w:ascii="Tahoma" w:eastAsia="Yu Gothic Light" w:hAnsi="Tahoma" w:cs="Tahoma"/>
          <w:color w:val="2F5496"/>
          <w:sz w:val="17"/>
          <w:szCs w:val="17"/>
        </w:rPr>
        <w:t>Audity plnění bezpečnostních požadavků</w:t>
      </w:r>
    </w:p>
    <w:p w14:paraId="5F0EF8BD" w14:textId="77777777" w:rsidR="005E1B65" w:rsidRPr="00B80A2E" w:rsidRDefault="005E1B65" w:rsidP="005E1B65">
      <w:pPr>
        <w:spacing w:after="120"/>
        <w:jc w:val="both"/>
        <w:rPr>
          <w:rFonts w:ascii="Tahoma" w:hAnsi="Tahoma" w:cs="Tahoma"/>
          <w:sz w:val="16"/>
          <w:szCs w:val="16"/>
        </w:rPr>
      </w:pPr>
      <w:r w:rsidRPr="00B80A2E">
        <w:rPr>
          <w:rFonts w:ascii="Tahoma" w:hAnsi="Tahoma" w:cs="Tahoma"/>
          <w:sz w:val="16"/>
          <w:szCs w:val="16"/>
        </w:rPr>
        <w:t>Dodavatel je povinen umožnit VFN provedení auditu plnění požadavků uvedených v tomto dokumentu nebo s kterými byl prokazatelně dodavatel seznámen, a to po předchozím upozornění. Audit bude proveden zaměstnanci VFN nebo jím smluvně pověřeným subjektem.</w:t>
      </w:r>
      <w:bookmarkEnd w:id="3"/>
    </w:p>
    <w:p w14:paraId="43817A08" w14:textId="77777777" w:rsidR="0035622C" w:rsidRPr="007E54A2" w:rsidRDefault="0035622C" w:rsidP="007E54A2">
      <w:pPr>
        <w:tabs>
          <w:tab w:val="left" w:pos="5670"/>
        </w:tabs>
        <w:jc w:val="both"/>
        <w:rPr>
          <w:rFonts w:ascii="Tahoma" w:hAnsi="Tahoma" w:cs="Tahoma"/>
          <w:sz w:val="16"/>
          <w:szCs w:val="16"/>
          <w:shd w:val="clear" w:color="auto" w:fill="FFFF00"/>
        </w:rPr>
      </w:pPr>
    </w:p>
    <w:sectPr w:rsidR="0035622C" w:rsidRPr="007E54A2" w:rsidSect="0070260B">
      <w:headerReference w:type="first" r:id="rId27"/>
      <w:footnotePr>
        <w:pos w:val="beneathText"/>
      </w:footnotePr>
      <w:pgSz w:w="11905" w:h="16837"/>
      <w:pgMar w:top="1560" w:right="1415"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4AD33" w14:textId="77777777" w:rsidR="0013641A" w:rsidRDefault="0013641A">
      <w:r>
        <w:separator/>
      </w:r>
    </w:p>
  </w:endnote>
  <w:endnote w:type="continuationSeparator" w:id="0">
    <w:p w14:paraId="58F95B73" w14:textId="77777777" w:rsidR="0013641A" w:rsidRDefault="0013641A">
      <w:r>
        <w:continuationSeparator/>
      </w:r>
    </w:p>
  </w:endnote>
  <w:endnote w:type="continuationNotice" w:id="1">
    <w:p w14:paraId="45432DA8" w14:textId="77777777" w:rsidR="003F37D4" w:rsidRDefault="003F3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DejaVu Sans">
    <w:altName w:val="Arial"/>
    <w:charset w:val="EE"/>
    <w:family w:val="swiss"/>
    <w:pitch w:val="variable"/>
    <w:sig w:usb0="00000000" w:usb1="D200FDFF" w:usb2="0A04602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085D" w14:textId="77777777" w:rsidR="001E5EB0" w:rsidRDefault="001E5E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F0B63" w14:textId="1CC21E79" w:rsidR="00B4341A" w:rsidRDefault="0046245B">
    <w:pPr>
      <w:pStyle w:val="Zpat"/>
    </w:pPr>
    <w:r>
      <w:rPr>
        <w:noProof/>
      </w:rPr>
      <mc:AlternateContent>
        <mc:Choice Requires="wps">
          <w:drawing>
            <wp:anchor distT="0" distB="0" distL="0" distR="0" simplePos="0" relativeHeight="251658240" behindDoc="0" locked="0" layoutInCell="1" allowOverlap="1" wp14:anchorId="24986FA0" wp14:editId="3B007CD7">
              <wp:simplePos x="0" y="0"/>
              <wp:positionH relativeFrom="margin">
                <wp:align>center</wp:align>
              </wp:positionH>
              <wp:positionV relativeFrom="paragraph">
                <wp:posOffset>635</wp:posOffset>
              </wp:positionV>
              <wp:extent cx="62865" cy="145415"/>
              <wp:effectExtent l="635" t="635" r="3175" b="635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86FA0" id="_x0000_t202" coordsize="21600,21600" o:spt="202" path="m,l,21600r21600,l21600,xe">
              <v:stroke joinstyle="miter"/>
              <v:path gradientshapeok="t" o:connecttype="rect"/>
            </v:shapetype>
            <v:shape id="Textové pole 1" o:spid="_x0000_s1026" type="#_x0000_t202" style="position:absolute;margin-left:0;margin-top:.05pt;width:4.95pt;height:11.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" stroked="f">
              <v:fill opacity="0"/>
              <v:textbox inset="0,0,0,0">
                <w:txbxContent>
                  <w:p w14:paraId="06FF0B65" w14:textId="77777777" w:rsidR="00B4341A" w:rsidRPr="00FC37BA" w:rsidRDefault="00B4341A">
                    <w:pPr>
                      <w:pStyle w:val="Zpat"/>
                      <w:rPr>
                        <w:rFonts w:ascii="Arial" w:hAnsi="Arial" w:cs="Arial"/>
                        <w:sz w:val="18"/>
                        <w:szCs w:val="18"/>
                      </w:rPr>
                    </w:pPr>
                    <w:r w:rsidRPr="00FC37BA">
                      <w:rPr>
                        <w:rStyle w:val="slostrnky"/>
                        <w:rFonts w:ascii="Arial" w:hAnsi="Arial" w:cs="Arial"/>
                        <w:sz w:val="18"/>
                        <w:szCs w:val="18"/>
                      </w:rPr>
                      <w:fldChar w:fldCharType="begin"/>
                    </w:r>
                    <w:r w:rsidRPr="00FC37BA">
                      <w:rPr>
                        <w:rStyle w:val="slostrnky"/>
                        <w:rFonts w:ascii="Arial" w:hAnsi="Arial" w:cs="Arial"/>
                        <w:sz w:val="18"/>
                        <w:szCs w:val="18"/>
                      </w:rPr>
                      <w:instrText xml:space="preserve"> PAGE </w:instrText>
                    </w:r>
                    <w:r w:rsidRPr="00FC37BA">
                      <w:rPr>
                        <w:rStyle w:val="slostrnky"/>
                        <w:rFonts w:ascii="Arial" w:hAnsi="Arial" w:cs="Arial"/>
                        <w:sz w:val="18"/>
                        <w:szCs w:val="18"/>
                      </w:rPr>
                      <w:fldChar w:fldCharType="separate"/>
                    </w:r>
                    <w:r w:rsidR="00E32268" w:rsidRPr="00FC37BA">
                      <w:rPr>
                        <w:rStyle w:val="slostrnky"/>
                        <w:rFonts w:ascii="Arial" w:hAnsi="Arial" w:cs="Arial"/>
                        <w:noProof/>
                        <w:sz w:val="18"/>
                        <w:szCs w:val="18"/>
                      </w:rPr>
                      <w:t>1</w:t>
                    </w:r>
                    <w:r w:rsidRPr="00FC37BA">
                      <w:rPr>
                        <w:rStyle w:val="slostrnky"/>
                        <w:rFonts w:ascii="Arial" w:hAnsi="Arial" w:cs="Arial"/>
                        <w:sz w:val="18"/>
                        <w:szCs w:val="18"/>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219E" w14:textId="77777777" w:rsidR="00B4341A" w:rsidRPr="001238D8" w:rsidRDefault="00B4341A">
    <w:pPr>
      <w:pStyle w:val="Zpat"/>
      <w:jc w:val="center"/>
      <w:rPr>
        <w:rFonts w:ascii="Arial" w:hAnsi="Arial" w:cs="Arial"/>
        <w:sz w:val="18"/>
        <w:szCs w:val="18"/>
      </w:rPr>
    </w:pPr>
    <w:r w:rsidRPr="001238D8">
      <w:rPr>
        <w:rStyle w:val="slostrnky"/>
        <w:rFonts w:ascii="Arial" w:hAnsi="Arial" w:cs="Arial"/>
        <w:sz w:val="18"/>
        <w:szCs w:val="18"/>
      </w:rPr>
      <w:fldChar w:fldCharType="begin"/>
    </w:r>
    <w:r w:rsidRPr="001238D8">
      <w:rPr>
        <w:rStyle w:val="slostrnky"/>
        <w:rFonts w:ascii="Arial" w:hAnsi="Arial" w:cs="Arial"/>
        <w:sz w:val="18"/>
        <w:szCs w:val="18"/>
      </w:rPr>
      <w:instrText xml:space="preserve"> PAGE </w:instrText>
    </w:r>
    <w:r w:rsidRPr="001238D8">
      <w:rPr>
        <w:rStyle w:val="slostrnky"/>
        <w:rFonts w:ascii="Arial" w:hAnsi="Arial" w:cs="Arial"/>
        <w:sz w:val="18"/>
        <w:szCs w:val="18"/>
      </w:rPr>
      <w:fldChar w:fldCharType="separate"/>
    </w:r>
    <w:r w:rsidR="00364350">
      <w:rPr>
        <w:rStyle w:val="slostrnky"/>
        <w:rFonts w:ascii="Arial" w:hAnsi="Arial" w:cs="Arial"/>
        <w:noProof/>
        <w:sz w:val="18"/>
        <w:szCs w:val="18"/>
      </w:rPr>
      <w:t>1</w:t>
    </w:r>
    <w:r w:rsidRPr="001238D8">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936F0" w14:textId="77777777" w:rsidR="0013641A" w:rsidRDefault="0013641A">
      <w:r>
        <w:separator/>
      </w:r>
    </w:p>
  </w:footnote>
  <w:footnote w:type="continuationSeparator" w:id="0">
    <w:p w14:paraId="211AF125" w14:textId="77777777" w:rsidR="0013641A" w:rsidRDefault="0013641A">
      <w:r>
        <w:continuationSeparator/>
      </w:r>
    </w:p>
  </w:footnote>
  <w:footnote w:type="continuationNotice" w:id="1">
    <w:p w14:paraId="645153A4" w14:textId="77777777" w:rsidR="003F37D4" w:rsidRDefault="003F3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6B48E" w14:textId="77777777" w:rsidR="001E5EB0" w:rsidRDefault="001E5E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E162" w14:textId="77777777" w:rsidR="00535B32" w:rsidRPr="001078E5" w:rsidRDefault="00535B32" w:rsidP="00535B32">
    <w:pPr>
      <w:pStyle w:val="Zhlav"/>
      <w:jc w:val="right"/>
      <w:rPr>
        <w:rFonts w:cs="Arial"/>
        <w:b/>
        <w:sz w:val="18"/>
        <w:szCs w:val="18"/>
        <w:shd w:val="clear" w:color="auto" w:fill="FFFF00"/>
      </w:rPr>
    </w:pPr>
    <w:r w:rsidRPr="001078E5">
      <w:rPr>
        <w:rFonts w:cs="Arial"/>
        <w:b/>
        <w:sz w:val="18"/>
        <w:szCs w:val="18"/>
      </w:rPr>
      <w:t xml:space="preserve">PO </w:t>
    </w:r>
    <w:r>
      <w:rPr>
        <w:rFonts w:cs="Arial"/>
        <w:b/>
        <w:sz w:val="18"/>
        <w:szCs w:val="18"/>
      </w:rPr>
      <w:t>347</w:t>
    </w:r>
    <w:r w:rsidRPr="001078E5">
      <w:rPr>
        <w:rFonts w:cs="Arial"/>
        <w:b/>
        <w:sz w:val="18"/>
        <w:szCs w:val="18"/>
      </w:rPr>
      <w:t>/S/2</w:t>
    </w:r>
    <w:r>
      <w:rPr>
        <w:rFonts w:cs="Arial"/>
        <w:b/>
        <w:sz w:val="18"/>
        <w:szCs w:val="18"/>
      </w:rPr>
      <w:t>4</w:t>
    </w:r>
  </w:p>
  <w:p w14:paraId="31FDCD9D" w14:textId="5CFE9C98" w:rsidR="00B4341A" w:rsidRPr="007C31B1" w:rsidRDefault="00B4341A" w:rsidP="007C31B1">
    <w:pPr>
      <w:pStyle w:val="Zhlav"/>
      <w:jc w:val="right"/>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FC6D" w14:textId="6F243A67" w:rsidR="00B4341A" w:rsidRPr="001078E5" w:rsidRDefault="00B4341A">
    <w:pPr>
      <w:pStyle w:val="Zhlav"/>
      <w:jc w:val="right"/>
      <w:rPr>
        <w:rFonts w:cs="Arial"/>
        <w:b/>
        <w:sz w:val="18"/>
        <w:szCs w:val="18"/>
        <w:shd w:val="clear" w:color="auto" w:fill="FFFF00"/>
      </w:rPr>
    </w:pPr>
    <w:r w:rsidRPr="001078E5">
      <w:rPr>
        <w:rFonts w:cs="Arial"/>
        <w:b/>
        <w:sz w:val="18"/>
        <w:szCs w:val="18"/>
      </w:rPr>
      <w:t>PO</w:t>
    </w:r>
    <w:r w:rsidR="00805A35" w:rsidRPr="001078E5">
      <w:rPr>
        <w:rFonts w:cs="Arial"/>
        <w:b/>
        <w:sz w:val="18"/>
        <w:szCs w:val="18"/>
      </w:rPr>
      <w:t xml:space="preserve"> </w:t>
    </w:r>
    <w:r w:rsidR="004826F7">
      <w:rPr>
        <w:rFonts w:cs="Arial"/>
        <w:b/>
        <w:sz w:val="18"/>
        <w:szCs w:val="18"/>
      </w:rPr>
      <w:t>347</w:t>
    </w:r>
    <w:r w:rsidR="00666830" w:rsidRPr="001078E5">
      <w:rPr>
        <w:rFonts w:cs="Arial"/>
        <w:b/>
        <w:sz w:val="18"/>
        <w:szCs w:val="18"/>
      </w:rPr>
      <w:t>/S/2</w:t>
    </w:r>
    <w:r w:rsidR="004826F7">
      <w:rPr>
        <w:rFonts w:cs="Arial"/>
        <w:b/>
        <w:sz w:val="18"/>
        <w:szCs w:val="1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F1804" w14:textId="659A6FD6" w:rsidR="000B48BB" w:rsidRPr="001078E5" w:rsidRDefault="00EF1EBF">
    <w:pPr>
      <w:pStyle w:val="Zhlav"/>
      <w:jc w:val="right"/>
      <w:rPr>
        <w:rFonts w:cs="Arial"/>
        <w:b/>
        <w:sz w:val="18"/>
        <w:szCs w:val="18"/>
        <w:shd w:val="clear" w:color="auto" w:fill="FFFF00"/>
      </w:rPr>
    </w:pPr>
    <w:r w:rsidRPr="00EF1EBF">
      <w:rPr>
        <w:rFonts w:cs="Arial"/>
        <w:b/>
        <w:sz w:val="18"/>
        <w:szCs w:val="18"/>
      </w:rPr>
      <w:t xml:space="preserve">Příloha č. </w:t>
    </w:r>
    <w:r>
      <w:rPr>
        <w:rFonts w:cs="Arial"/>
        <w:b/>
        <w:sz w:val="18"/>
        <w:szCs w:val="18"/>
      </w:rPr>
      <w:t>3</w:t>
    </w:r>
    <w:r w:rsidRPr="00EF1EBF">
      <w:rPr>
        <w:rFonts w:cs="Arial"/>
        <w:b/>
        <w:sz w:val="18"/>
        <w:szCs w:val="18"/>
      </w:rPr>
      <w:t xml:space="preserve"> smlouvy č.: PO</w:t>
    </w:r>
    <w:r w:rsidR="008C47C8">
      <w:rPr>
        <w:rFonts w:cs="Arial"/>
        <w:b/>
        <w:sz w:val="18"/>
        <w:szCs w:val="18"/>
      </w:rPr>
      <w:t xml:space="preserve"> 347</w:t>
    </w:r>
    <w:r w:rsidRPr="00EF1EBF">
      <w:rPr>
        <w:rFonts w:cs="Arial"/>
        <w:b/>
        <w:sz w:val="18"/>
        <w:szCs w:val="18"/>
      </w:rPr>
      <w:t>/S/2</w:t>
    </w:r>
    <w:r>
      <w:rPr>
        <w:rFonts w:cs="Arial"/>
        <w:b/>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3A1CA810"/>
    <w:name w:val="WW8Num4"/>
    <w:lvl w:ilvl="0">
      <w:start w:val="1"/>
      <w:numFmt w:val="decimal"/>
      <w:lvlText w:val="%1."/>
      <w:lvlJc w:val="left"/>
      <w:pPr>
        <w:tabs>
          <w:tab w:val="num" w:pos="360"/>
        </w:tabs>
        <w:ind w:left="360" w:hanging="360"/>
      </w:pPr>
      <w:rPr>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7"/>
    <w:multiLevelType w:val="multilevel"/>
    <w:tmpl w:val="82C42B22"/>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8"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02540924"/>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031A2C3D"/>
    <w:multiLevelType w:val="hybridMultilevel"/>
    <w:tmpl w:val="B7FAA69A"/>
    <w:lvl w:ilvl="0" w:tplc="2EB8CC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E17DDD"/>
    <w:multiLevelType w:val="hybridMultilevel"/>
    <w:tmpl w:val="78C45ECC"/>
    <w:lvl w:ilvl="0" w:tplc="5146568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19407AB"/>
    <w:multiLevelType w:val="hybridMultilevel"/>
    <w:tmpl w:val="BEB83480"/>
    <w:name w:val="WW8Num422"/>
    <w:lvl w:ilvl="0" w:tplc="70225F24">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AC259E"/>
    <w:multiLevelType w:val="hybridMultilevel"/>
    <w:tmpl w:val="8CAE9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583528"/>
    <w:multiLevelType w:val="hybridMultilevel"/>
    <w:tmpl w:val="E826B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6A12AA"/>
    <w:multiLevelType w:val="hybridMultilevel"/>
    <w:tmpl w:val="5CC8CF18"/>
    <w:name w:val="WW8Num42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DE4723"/>
    <w:multiLevelType w:val="hybridMultilevel"/>
    <w:tmpl w:val="AC78F762"/>
    <w:name w:val="WW8Num4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DC7EA8"/>
    <w:multiLevelType w:val="hybridMultilevel"/>
    <w:tmpl w:val="D9D66B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9233F9"/>
    <w:multiLevelType w:val="hybridMultilevel"/>
    <w:tmpl w:val="3DCACAEA"/>
    <w:lvl w:ilvl="0" w:tplc="ED72E37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D17ECB"/>
    <w:multiLevelType w:val="hybridMultilevel"/>
    <w:tmpl w:val="F5323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251A6"/>
    <w:multiLevelType w:val="hybridMultilevel"/>
    <w:tmpl w:val="E67A79C8"/>
    <w:lvl w:ilvl="0" w:tplc="8F2AAB2C">
      <w:start w:val="1"/>
      <w:numFmt w:val="decimal"/>
      <w:lvlText w:val="%1."/>
      <w:lvlJc w:val="left"/>
      <w:pPr>
        <w:ind w:left="720" w:hanging="360"/>
      </w:pPr>
      <w:rPr>
        <w:rFonts w:ascii="Tahoma" w:hAnsi="Tahoma" w:cs="Tahom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12"/>
  </w:num>
  <w:num w:numId="9">
    <w:abstractNumId w:val="13"/>
  </w:num>
  <w:num w:numId="10">
    <w:abstractNumId w:val="16"/>
  </w:num>
  <w:num w:numId="11">
    <w:abstractNumId w:val="9"/>
    <w:lvlOverride w:ilvl="0">
      <w:startOverride w:val="1"/>
    </w:lvlOverride>
  </w:num>
  <w:num w:numId="12">
    <w:abstractNumId w:val="18"/>
  </w:num>
  <w:num w:numId="13">
    <w:abstractNumId w:val="22"/>
  </w:num>
  <w:num w:numId="14">
    <w:abstractNumId w:val="7"/>
  </w:num>
  <w:num w:numId="15">
    <w:abstractNumId w:val="21"/>
  </w:num>
  <w:num w:numId="16">
    <w:abstractNumId w:val="19"/>
  </w:num>
  <w:num w:numId="17">
    <w:abstractNumId w:val="10"/>
  </w:num>
  <w:num w:numId="18">
    <w:abstractNumId w:val="6"/>
  </w:num>
  <w:num w:numId="19">
    <w:abstractNumId w:val="11"/>
  </w:num>
  <w:num w:numId="20">
    <w:abstractNumId w:val="15"/>
  </w:num>
  <w:num w:numId="21">
    <w:abstractNumId w:val="14"/>
  </w:num>
  <w:num w:numId="22">
    <w:abstractNumId w:val="26"/>
  </w:num>
  <w:num w:numId="23">
    <w:abstractNumId w:val="20"/>
  </w:num>
  <w:num w:numId="24">
    <w:abstractNumId w:val="8"/>
  </w:num>
  <w:num w:numId="25">
    <w:abstractNumId w:val="23"/>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B"/>
    <w:rsid w:val="0001506A"/>
    <w:rsid w:val="00016434"/>
    <w:rsid w:val="00024B2B"/>
    <w:rsid w:val="00034A01"/>
    <w:rsid w:val="000426BA"/>
    <w:rsid w:val="00043075"/>
    <w:rsid w:val="00055A05"/>
    <w:rsid w:val="000660B9"/>
    <w:rsid w:val="000A78ED"/>
    <w:rsid w:val="000B3981"/>
    <w:rsid w:val="000B48BB"/>
    <w:rsid w:val="000C4A95"/>
    <w:rsid w:val="000C685D"/>
    <w:rsid w:val="000D24BA"/>
    <w:rsid w:val="000D6E57"/>
    <w:rsid w:val="000E0FD6"/>
    <w:rsid w:val="000E3829"/>
    <w:rsid w:val="000E51F8"/>
    <w:rsid w:val="000F7BEE"/>
    <w:rsid w:val="00106565"/>
    <w:rsid w:val="001078E5"/>
    <w:rsid w:val="001238D8"/>
    <w:rsid w:val="0012536D"/>
    <w:rsid w:val="00125EFE"/>
    <w:rsid w:val="001311A9"/>
    <w:rsid w:val="00134FF0"/>
    <w:rsid w:val="0013641A"/>
    <w:rsid w:val="00141E7F"/>
    <w:rsid w:val="0014370F"/>
    <w:rsid w:val="00143DCD"/>
    <w:rsid w:val="00147B5D"/>
    <w:rsid w:val="0016465A"/>
    <w:rsid w:val="00166604"/>
    <w:rsid w:val="00176C70"/>
    <w:rsid w:val="0017703F"/>
    <w:rsid w:val="0017726C"/>
    <w:rsid w:val="00184E61"/>
    <w:rsid w:val="00190282"/>
    <w:rsid w:val="001A7041"/>
    <w:rsid w:val="001B027B"/>
    <w:rsid w:val="001B1173"/>
    <w:rsid w:val="001B6204"/>
    <w:rsid w:val="001D0348"/>
    <w:rsid w:val="001D31A6"/>
    <w:rsid w:val="001E095A"/>
    <w:rsid w:val="001E37D5"/>
    <w:rsid w:val="001E5DE5"/>
    <w:rsid w:val="001E5EB0"/>
    <w:rsid w:val="001F04CD"/>
    <w:rsid w:val="001F0613"/>
    <w:rsid w:val="001F0DAF"/>
    <w:rsid w:val="001F50DA"/>
    <w:rsid w:val="00201795"/>
    <w:rsid w:val="00210C58"/>
    <w:rsid w:val="0021368B"/>
    <w:rsid w:val="0021406B"/>
    <w:rsid w:val="00221D0A"/>
    <w:rsid w:val="00223EA6"/>
    <w:rsid w:val="002270A4"/>
    <w:rsid w:val="00231334"/>
    <w:rsid w:val="002369E4"/>
    <w:rsid w:val="002423D1"/>
    <w:rsid w:val="00245E06"/>
    <w:rsid w:val="00260685"/>
    <w:rsid w:val="0027316E"/>
    <w:rsid w:val="00277623"/>
    <w:rsid w:val="002869AE"/>
    <w:rsid w:val="0029183C"/>
    <w:rsid w:val="0029720A"/>
    <w:rsid w:val="002A50C7"/>
    <w:rsid w:val="002B4907"/>
    <w:rsid w:val="002E3644"/>
    <w:rsid w:val="002E5D4B"/>
    <w:rsid w:val="002E6D23"/>
    <w:rsid w:val="0030383E"/>
    <w:rsid w:val="00305A16"/>
    <w:rsid w:val="00310E03"/>
    <w:rsid w:val="00331376"/>
    <w:rsid w:val="00331D34"/>
    <w:rsid w:val="00351C9D"/>
    <w:rsid w:val="00353977"/>
    <w:rsid w:val="0035622C"/>
    <w:rsid w:val="003567BA"/>
    <w:rsid w:val="0036011E"/>
    <w:rsid w:val="00362614"/>
    <w:rsid w:val="00364350"/>
    <w:rsid w:val="00370D06"/>
    <w:rsid w:val="00374D8A"/>
    <w:rsid w:val="0038489A"/>
    <w:rsid w:val="00387BDE"/>
    <w:rsid w:val="00392F27"/>
    <w:rsid w:val="003A1E7A"/>
    <w:rsid w:val="003B6B7B"/>
    <w:rsid w:val="003D242B"/>
    <w:rsid w:val="003D798C"/>
    <w:rsid w:val="003E6D47"/>
    <w:rsid w:val="003E7C56"/>
    <w:rsid w:val="003F37D4"/>
    <w:rsid w:val="0040037E"/>
    <w:rsid w:val="0042670B"/>
    <w:rsid w:val="004478F6"/>
    <w:rsid w:val="0046245B"/>
    <w:rsid w:val="004720C7"/>
    <w:rsid w:val="00481EE4"/>
    <w:rsid w:val="004826F7"/>
    <w:rsid w:val="00486033"/>
    <w:rsid w:val="004927E1"/>
    <w:rsid w:val="004970D5"/>
    <w:rsid w:val="004A44AC"/>
    <w:rsid w:val="004A53F6"/>
    <w:rsid w:val="004B3C50"/>
    <w:rsid w:val="004C7C90"/>
    <w:rsid w:val="004D15B1"/>
    <w:rsid w:val="004E021B"/>
    <w:rsid w:val="004F294A"/>
    <w:rsid w:val="004F7832"/>
    <w:rsid w:val="00503FF8"/>
    <w:rsid w:val="00505177"/>
    <w:rsid w:val="00507498"/>
    <w:rsid w:val="00512D64"/>
    <w:rsid w:val="00517E0D"/>
    <w:rsid w:val="00527672"/>
    <w:rsid w:val="00535B32"/>
    <w:rsid w:val="00540C13"/>
    <w:rsid w:val="00556798"/>
    <w:rsid w:val="005603AF"/>
    <w:rsid w:val="00565313"/>
    <w:rsid w:val="005753D3"/>
    <w:rsid w:val="00585054"/>
    <w:rsid w:val="0058532F"/>
    <w:rsid w:val="00585C7B"/>
    <w:rsid w:val="0058604A"/>
    <w:rsid w:val="00591050"/>
    <w:rsid w:val="005950E2"/>
    <w:rsid w:val="005979C0"/>
    <w:rsid w:val="005A3927"/>
    <w:rsid w:val="005B5A69"/>
    <w:rsid w:val="005C06E8"/>
    <w:rsid w:val="005C1250"/>
    <w:rsid w:val="005C7018"/>
    <w:rsid w:val="005C7D50"/>
    <w:rsid w:val="005D5B2F"/>
    <w:rsid w:val="005E0BFC"/>
    <w:rsid w:val="005E134D"/>
    <w:rsid w:val="005E1B65"/>
    <w:rsid w:val="005E2825"/>
    <w:rsid w:val="005E698A"/>
    <w:rsid w:val="005F1916"/>
    <w:rsid w:val="005F261A"/>
    <w:rsid w:val="005F6AE6"/>
    <w:rsid w:val="00600AB4"/>
    <w:rsid w:val="0060327A"/>
    <w:rsid w:val="00612F40"/>
    <w:rsid w:val="0061342E"/>
    <w:rsid w:val="0062723A"/>
    <w:rsid w:val="006279E3"/>
    <w:rsid w:val="00631193"/>
    <w:rsid w:val="0063196D"/>
    <w:rsid w:val="006324A4"/>
    <w:rsid w:val="006332AC"/>
    <w:rsid w:val="00635301"/>
    <w:rsid w:val="0063601A"/>
    <w:rsid w:val="0063628A"/>
    <w:rsid w:val="00664DD8"/>
    <w:rsid w:val="00666830"/>
    <w:rsid w:val="00697230"/>
    <w:rsid w:val="006A0100"/>
    <w:rsid w:val="006A277C"/>
    <w:rsid w:val="006A593D"/>
    <w:rsid w:val="006B4F2F"/>
    <w:rsid w:val="006B6467"/>
    <w:rsid w:val="006B6520"/>
    <w:rsid w:val="006C1EC9"/>
    <w:rsid w:val="006D3C75"/>
    <w:rsid w:val="006F42D6"/>
    <w:rsid w:val="00701E8F"/>
    <w:rsid w:val="0070260B"/>
    <w:rsid w:val="0070282E"/>
    <w:rsid w:val="00704F57"/>
    <w:rsid w:val="00717B3B"/>
    <w:rsid w:val="00720240"/>
    <w:rsid w:val="007209DE"/>
    <w:rsid w:val="007221FE"/>
    <w:rsid w:val="00731851"/>
    <w:rsid w:val="00731CDE"/>
    <w:rsid w:val="00745C62"/>
    <w:rsid w:val="007460F2"/>
    <w:rsid w:val="00751E07"/>
    <w:rsid w:val="0075289F"/>
    <w:rsid w:val="00753A42"/>
    <w:rsid w:val="00754636"/>
    <w:rsid w:val="00755358"/>
    <w:rsid w:val="0075757F"/>
    <w:rsid w:val="007660C0"/>
    <w:rsid w:val="00776D0B"/>
    <w:rsid w:val="00780892"/>
    <w:rsid w:val="00787FBA"/>
    <w:rsid w:val="007A4FCC"/>
    <w:rsid w:val="007A75D8"/>
    <w:rsid w:val="007B100D"/>
    <w:rsid w:val="007B75FE"/>
    <w:rsid w:val="007C31B1"/>
    <w:rsid w:val="007C6C80"/>
    <w:rsid w:val="007D023D"/>
    <w:rsid w:val="007D7ECD"/>
    <w:rsid w:val="007E54A2"/>
    <w:rsid w:val="007F7E23"/>
    <w:rsid w:val="00801D76"/>
    <w:rsid w:val="008020CB"/>
    <w:rsid w:val="00803A86"/>
    <w:rsid w:val="00805A35"/>
    <w:rsid w:val="008063DF"/>
    <w:rsid w:val="00807C48"/>
    <w:rsid w:val="00813994"/>
    <w:rsid w:val="008248DA"/>
    <w:rsid w:val="00841474"/>
    <w:rsid w:val="00842A21"/>
    <w:rsid w:val="00843640"/>
    <w:rsid w:val="008652F4"/>
    <w:rsid w:val="008736CE"/>
    <w:rsid w:val="0087454D"/>
    <w:rsid w:val="008756A6"/>
    <w:rsid w:val="00884A81"/>
    <w:rsid w:val="008874EB"/>
    <w:rsid w:val="00892D24"/>
    <w:rsid w:val="0089434F"/>
    <w:rsid w:val="00895501"/>
    <w:rsid w:val="00896091"/>
    <w:rsid w:val="008A5F18"/>
    <w:rsid w:val="008C3EDB"/>
    <w:rsid w:val="008C47C8"/>
    <w:rsid w:val="008C7CF0"/>
    <w:rsid w:val="008D133E"/>
    <w:rsid w:val="008D4358"/>
    <w:rsid w:val="008E0C93"/>
    <w:rsid w:val="008E6E86"/>
    <w:rsid w:val="008F22AD"/>
    <w:rsid w:val="008F2F48"/>
    <w:rsid w:val="008F42CA"/>
    <w:rsid w:val="00900AEA"/>
    <w:rsid w:val="00901A37"/>
    <w:rsid w:val="00901C77"/>
    <w:rsid w:val="00921730"/>
    <w:rsid w:val="0092432D"/>
    <w:rsid w:val="009272D1"/>
    <w:rsid w:val="00937B1E"/>
    <w:rsid w:val="00955AE8"/>
    <w:rsid w:val="00957F9A"/>
    <w:rsid w:val="0096350D"/>
    <w:rsid w:val="00967B19"/>
    <w:rsid w:val="00973073"/>
    <w:rsid w:val="0097789C"/>
    <w:rsid w:val="00983E42"/>
    <w:rsid w:val="009E4CB3"/>
    <w:rsid w:val="009F03C7"/>
    <w:rsid w:val="009F336F"/>
    <w:rsid w:val="009F3DE7"/>
    <w:rsid w:val="009F6A90"/>
    <w:rsid w:val="00A071B5"/>
    <w:rsid w:val="00A25CDD"/>
    <w:rsid w:val="00A36C02"/>
    <w:rsid w:val="00A42A54"/>
    <w:rsid w:val="00A45361"/>
    <w:rsid w:val="00A50BD6"/>
    <w:rsid w:val="00A52075"/>
    <w:rsid w:val="00A57E58"/>
    <w:rsid w:val="00A61E6A"/>
    <w:rsid w:val="00A6341D"/>
    <w:rsid w:val="00A74ADC"/>
    <w:rsid w:val="00A74EAD"/>
    <w:rsid w:val="00A83A4A"/>
    <w:rsid w:val="00A849A0"/>
    <w:rsid w:val="00A86BBB"/>
    <w:rsid w:val="00A96490"/>
    <w:rsid w:val="00AA2DFA"/>
    <w:rsid w:val="00AA6C79"/>
    <w:rsid w:val="00AB2461"/>
    <w:rsid w:val="00AD0820"/>
    <w:rsid w:val="00AE73E0"/>
    <w:rsid w:val="00AE7D20"/>
    <w:rsid w:val="00AF069B"/>
    <w:rsid w:val="00B02B2F"/>
    <w:rsid w:val="00B11881"/>
    <w:rsid w:val="00B13B6C"/>
    <w:rsid w:val="00B14C49"/>
    <w:rsid w:val="00B14EF9"/>
    <w:rsid w:val="00B15891"/>
    <w:rsid w:val="00B17098"/>
    <w:rsid w:val="00B177EB"/>
    <w:rsid w:val="00B22F74"/>
    <w:rsid w:val="00B24A3C"/>
    <w:rsid w:val="00B348B4"/>
    <w:rsid w:val="00B34C7A"/>
    <w:rsid w:val="00B365BB"/>
    <w:rsid w:val="00B42672"/>
    <w:rsid w:val="00B4341A"/>
    <w:rsid w:val="00B47099"/>
    <w:rsid w:val="00B571A8"/>
    <w:rsid w:val="00B64D32"/>
    <w:rsid w:val="00B65A2D"/>
    <w:rsid w:val="00B65ED3"/>
    <w:rsid w:val="00B71232"/>
    <w:rsid w:val="00B757E1"/>
    <w:rsid w:val="00B77519"/>
    <w:rsid w:val="00B8429A"/>
    <w:rsid w:val="00B963CC"/>
    <w:rsid w:val="00B97702"/>
    <w:rsid w:val="00BB1B53"/>
    <w:rsid w:val="00BD0BEB"/>
    <w:rsid w:val="00BD13E4"/>
    <w:rsid w:val="00BD2586"/>
    <w:rsid w:val="00BE26C4"/>
    <w:rsid w:val="00BE683E"/>
    <w:rsid w:val="00BF4893"/>
    <w:rsid w:val="00BF4B71"/>
    <w:rsid w:val="00C03A79"/>
    <w:rsid w:val="00C12E58"/>
    <w:rsid w:val="00C158C9"/>
    <w:rsid w:val="00C351A5"/>
    <w:rsid w:val="00C35E3E"/>
    <w:rsid w:val="00C4313B"/>
    <w:rsid w:val="00C444D2"/>
    <w:rsid w:val="00C50A22"/>
    <w:rsid w:val="00C53153"/>
    <w:rsid w:val="00C603A9"/>
    <w:rsid w:val="00C603F4"/>
    <w:rsid w:val="00C6434F"/>
    <w:rsid w:val="00C644A3"/>
    <w:rsid w:val="00C72BEE"/>
    <w:rsid w:val="00C72CC8"/>
    <w:rsid w:val="00C761F7"/>
    <w:rsid w:val="00C76413"/>
    <w:rsid w:val="00C86C46"/>
    <w:rsid w:val="00C921E4"/>
    <w:rsid w:val="00C95637"/>
    <w:rsid w:val="00C96BDF"/>
    <w:rsid w:val="00C97705"/>
    <w:rsid w:val="00CC6132"/>
    <w:rsid w:val="00CE1EAE"/>
    <w:rsid w:val="00CE2890"/>
    <w:rsid w:val="00CE4A2A"/>
    <w:rsid w:val="00D01A50"/>
    <w:rsid w:val="00D031C7"/>
    <w:rsid w:val="00D22BE5"/>
    <w:rsid w:val="00D22F73"/>
    <w:rsid w:val="00D274F4"/>
    <w:rsid w:val="00D27C03"/>
    <w:rsid w:val="00D34394"/>
    <w:rsid w:val="00D3629F"/>
    <w:rsid w:val="00D36375"/>
    <w:rsid w:val="00D62303"/>
    <w:rsid w:val="00D81140"/>
    <w:rsid w:val="00D87C3D"/>
    <w:rsid w:val="00D87EC4"/>
    <w:rsid w:val="00DA5C28"/>
    <w:rsid w:val="00DB3F94"/>
    <w:rsid w:val="00DC249C"/>
    <w:rsid w:val="00DC5626"/>
    <w:rsid w:val="00DD2E75"/>
    <w:rsid w:val="00DE366E"/>
    <w:rsid w:val="00E13133"/>
    <w:rsid w:val="00E178CB"/>
    <w:rsid w:val="00E17B65"/>
    <w:rsid w:val="00E205B0"/>
    <w:rsid w:val="00E248E1"/>
    <w:rsid w:val="00E25E4E"/>
    <w:rsid w:val="00E26B08"/>
    <w:rsid w:val="00E32268"/>
    <w:rsid w:val="00E42B3B"/>
    <w:rsid w:val="00E43244"/>
    <w:rsid w:val="00E44FEE"/>
    <w:rsid w:val="00E46E3B"/>
    <w:rsid w:val="00E542DD"/>
    <w:rsid w:val="00E633CF"/>
    <w:rsid w:val="00E63617"/>
    <w:rsid w:val="00E701A3"/>
    <w:rsid w:val="00E85770"/>
    <w:rsid w:val="00E903AC"/>
    <w:rsid w:val="00E92485"/>
    <w:rsid w:val="00E93289"/>
    <w:rsid w:val="00EA318F"/>
    <w:rsid w:val="00EA7DF4"/>
    <w:rsid w:val="00EB01ED"/>
    <w:rsid w:val="00EB6180"/>
    <w:rsid w:val="00EC045A"/>
    <w:rsid w:val="00EC6545"/>
    <w:rsid w:val="00ED4537"/>
    <w:rsid w:val="00ED5DEC"/>
    <w:rsid w:val="00EE049C"/>
    <w:rsid w:val="00EE390C"/>
    <w:rsid w:val="00EF0670"/>
    <w:rsid w:val="00EF1EBF"/>
    <w:rsid w:val="00EF24CE"/>
    <w:rsid w:val="00F02D65"/>
    <w:rsid w:val="00F03F1C"/>
    <w:rsid w:val="00F16CAA"/>
    <w:rsid w:val="00F20E02"/>
    <w:rsid w:val="00F218AE"/>
    <w:rsid w:val="00F3416E"/>
    <w:rsid w:val="00F34DB1"/>
    <w:rsid w:val="00F41D08"/>
    <w:rsid w:val="00F500BD"/>
    <w:rsid w:val="00F51D4E"/>
    <w:rsid w:val="00F54551"/>
    <w:rsid w:val="00F610CA"/>
    <w:rsid w:val="00F64050"/>
    <w:rsid w:val="00F658CF"/>
    <w:rsid w:val="00F6623E"/>
    <w:rsid w:val="00F67BA2"/>
    <w:rsid w:val="00F81E3D"/>
    <w:rsid w:val="00F8354B"/>
    <w:rsid w:val="00F93550"/>
    <w:rsid w:val="00F936A4"/>
    <w:rsid w:val="00F943FA"/>
    <w:rsid w:val="00F9475D"/>
    <w:rsid w:val="00FA1D88"/>
    <w:rsid w:val="00FA2796"/>
    <w:rsid w:val="00FA46D9"/>
    <w:rsid w:val="00FB0054"/>
    <w:rsid w:val="00FB11E8"/>
    <w:rsid w:val="00FC37BA"/>
    <w:rsid w:val="00FC5A97"/>
    <w:rsid w:val="00FC6495"/>
    <w:rsid w:val="00FD0693"/>
    <w:rsid w:val="00FD57CA"/>
    <w:rsid w:val="00FD6766"/>
    <w:rsid w:val="00FF19FC"/>
    <w:rsid w:val="00FF5707"/>
    <w:rsid w:val="00FF7932"/>
    <w:rsid w:val="2E86E12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A7AF30F"/>
  <w15:chartTrackingRefBased/>
  <w15:docId w15:val="{C4F3B432-546E-4F55-9026-2FCA3EB9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rsid w:val="007808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5E1B65"/>
    <w:pPr>
      <w:keepNext/>
      <w:tabs>
        <w:tab w:val="num" w:pos="0"/>
      </w:tabs>
      <w:spacing w:before="240" w:after="60"/>
      <w:ind w:left="576" w:hanging="576"/>
      <w:outlineLvl w:val="1"/>
    </w:pPr>
    <w:rPr>
      <w:rFonts w:ascii="Arial" w:hAnsi="Arial" w:cs="Arial"/>
      <w:b/>
      <w:bCs/>
      <w:i/>
      <w:iCs/>
    </w:rPr>
  </w:style>
  <w:style w:type="paragraph" w:styleId="Nadpis3">
    <w:name w:val="heading 3"/>
    <w:basedOn w:val="Normln"/>
    <w:next w:val="Normln"/>
    <w:qFormat/>
    <w:pPr>
      <w:keepNext/>
      <w:numPr>
        <w:ilvl w:val="2"/>
        <w:numId w:val="6"/>
      </w:numPr>
      <w:outlineLvl w:val="2"/>
    </w:pPr>
    <w:rPr>
      <w:szCs w:val="20"/>
    </w:rPr>
  </w:style>
  <w:style w:type="paragraph" w:styleId="Nadpis4">
    <w:name w:val="heading 4"/>
    <w:basedOn w:val="Normln"/>
    <w:next w:val="Normln"/>
    <w:link w:val="Nadpis4Char"/>
    <w:qFormat/>
    <w:rsid w:val="005E1B65"/>
    <w:pPr>
      <w:keepNext/>
      <w:tabs>
        <w:tab w:val="num" w:pos="0"/>
      </w:tabs>
      <w:ind w:left="864" w:hanging="864"/>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4z0">
    <w:name w:val="WW8Num4z0"/>
    <w:rPr>
      <w:rFonts w:ascii="Arial Narrow" w:hAnsi="Arial Narrow"/>
      <w:b/>
      <w:i w:val="0"/>
      <w:sz w:val="24"/>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
    <w:name w:val="Char Char"/>
    <w:rPr>
      <w:rFonts w:ascii="Arial" w:hAnsi="Arial"/>
      <w:sz w:val="22"/>
    </w:rPr>
  </w:style>
  <w:style w:type="paragraph" w:customStyle="1" w:styleId="Heading">
    <w:name w:val="Heading"/>
    <w:basedOn w:val="Normln"/>
    <w:next w:val="Zkladntext"/>
    <w:pPr>
      <w:keepNext/>
      <w:spacing w:before="240" w:after="120"/>
    </w:pPr>
    <w:rPr>
      <w:rFonts w:ascii="Arial" w:eastAsia="DejaVu Sans" w:hAnsi="Arial" w:cs="DejaVu Sans"/>
      <w:sz w:val="28"/>
      <w:szCs w:val="28"/>
    </w:rPr>
  </w:style>
  <w:style w:type="paragraph" w:styleId="Zkladntext">
    <w:name w:val="Body Text"/>
    <w:basedOn w:val="Normln"/>
    <w:pPr>
      <w:jc w:val="both"/>
    </w:pPr>
    <w:rPr>
      <w:szCs w:val="20"/>
    </w:rPr>
  </w:style>
  <w:style w:type="paragraph" w:styleId="Seznam">
    <w:name w:val="List"/>
    <w:basedOn w:val="Zkladntext"/>
  </w:style>
  <w:style w:type="paragraph" w:customStyle="1" w:styleId="Titulek1">
    <w:name w:val="Titulek1"/>
    <w:basedOn w:val="Normln"/>
    <w:pPr>
      <w:suppressLineNumbers/>
      <w:spacing w:before="120" w:after="120"/>
    </w:pPr>
    <w:rPr>
      <w:i/>
      <w:iCs/>
    </w:rPr>
  </w:style>
  <w:style w:type="paragraph" w:customStyle="1" w:styleId="Index">
    <w:name w:val="Index"/>
    <w:basedOn w:val="Normln"/>
    <w:pPr>
      <w:suppressLineNumbers/>
    </w:pPr>
  </w:style>
  <w:style w:type="paragraph" w:styleId="Nzev">
    <w:name w:val="Title"/>
    <w:basedOn w:val="Normln"/>
    <w:next w:val="Podtitul"/>
    <w:qFormat/>
    <w:pPr>
      <w:jc w:val="center"/>
    </w:pPr>
    <w:rPr>
      <w:b/>
      <w:sz w:val="28"/>
      <w:szCs w:val="20"/>
    </w:rPr>
  </w:style>
  <w:style w:type="paragraph" w:customStyle="1" w:styleId="Podtitul">
    <w:name w:val="Podtitul"/>
    <w:basedOn w:val="Heading"/>
    <w:next w:val="Zkladntext"/>
    <w:qFormat/>
    <w:pPr>
      <w:jc w:val="center"/>
    </w:pPr>
    <w:rPr>
      <w:i/>
      <w:iCs/>
    </w:rPr>
  </w:style>
  <w:style w:type="paragraph" w:styleId="Zpat">
    <w:name w:val="footer"/>
    <w:basedOn w:val="Normln"/>
    <w:pPr>
      <w:tabs>
        <w:tab w:val="center" w:pos="4536"/>
        <w:tab w:val="right" w:pos="9072"/>
      </w:tabs>
    </w:pPr>
    <w:rPr>
      <w:sz w:val="20"/>
      <w:szCs w:val="20"/>
    </w:rPr>
  </w:style>
  <w:style w:type="paragraph" w:styleId="Zhlav">
    <w:name w:val="header"/>
    <w:basedOn w:val="Normln"/>
    <w:pPr>
      <w:keepNext/>
      <w:keepLines/>
      <w:tabs>
        <w:tab w:val="center" w:pos="4536"/>
        <w:tab w:val="right" w:pos="9072"/>
      </w:tabs>
    </w:pPr>
    <w:rPr>
      <w:rFonts w:ascii="Arial" w:hAnsi="Arial"/>
      <w:sz w:val="22"/>
      <w:szCs w:val="20"/>
    </w:rPr>
  </w:style>
  <w:style w:type="paragraph" w:customStyle="1" w:styleId="Framecontents">
    <w:name w:val="Frame contents"/>
    <w:basedOn w:val="Zkladntext"/>
  </w:style>
  <w:style w:type="paragraph" w:customStyle="1" w:styleId="Rozvrendokumentu">
    <w:name w:val="Rozvržení dokumentu"/>
    <w:basedOn w:val="Normln"/>
    <w:semiHidden/>
    <w:rsid w:val="0021406B"/>
    <w:pPr>
      <w:shd w:val="clear" w:color="auto" w:fill="000080"/>
    </w:pPr>
    <w:rPr>
      <w:rFonts w:ascii="Tahoma" w:hAnsi="Tahoma" w:cs="Tahoma"/>
      <w:sz w:val="20"/>
      <w:szCs w:val="20"/>
    </w:rPr>
  </w:style>
  <w:style w:type="paragraph" w:styleId="Textbubliny">
    <w:name w:val="Balloon Text"/>
    <w:basedOn w:val="Normln"/>
    <w:link w:val="TextbublinyChar"/>
    <w:rsid w:val="00BE26C4"/>
    <w:rPr>
      <w:rFonts w:ascii="Tahoma" w:hAnsi="Tahoma"/>
      <w:sz w:val="16"/>
      <w:szCs w:val="16"/>
      <w:lang w:val="x-none"/>
    </w:rPr>
  </w:style>
  <w:style w:type="character" w:customStyle="1" w:styleId="TextbublinyChar">
    <w:name w:val="Text bubliny Char"/>
    <w:link w:val="Textbubliny"/>
    <w:rsid w:val="00BE26C4"/>
    <w:rPr>
      <w:rFonts w:ascii="Tahoma" w:hAnsi="Tahoma" w:cs="Tahoma"/>
      <w:sz w:val="16"/>
      <w:szCs w:val="16"/>
      <w:lang w:eastAsia="ar-SA"/>
    </w:rPr>
  </w:style>
  <w:style w:type="character" w:styleId="Odkaznakoment">
    <w:name w:val="annotation reference"/>
    <w:uiPriority w:val="99"/>
    <w:semiHidden/>
    <w:rsid w:val="00813994"/>
    <w:rPr>
      <w:sz w:val="16"/>
      <w:szCs w:val="16"/>
    </w:rPr>
  </w:style>
  <w:style w:type="paragraph" w:styleId="Textkomente">
    <w:name w:val="annotation text"/>
    <w:basedOn w:val="Normln"/>
    <w:link w:val="TextkomenteChar"/>
    <w:uiPriority w:val="99"/>
    <w:semiHidden/>
    <w:rsid w:val="00813994"/>
    <w:rPr>
      <w:sz w:val="20"/>
      <w:szCs w:val="20"/>
    </w:rPr>
  </w:style>
  <w:style w:type="paragraph" w:styleId="Pedmtkomente">
    <w:name w:val="annotation subject"/>
    <w:basedOn w:val="Textkomente"/>
    <w:next w:val="Textkomente"/>
    <w:semiHidden/>
    <w:rsid w:val="00813994"/>
    <w:rPr>
      <w:b/>
      <w:bCs/>
    </w:rPr>
  </w:style>
  <w:style w:type="paragraph" w:styleId="Odstavecseseznamem">
    <w:name w:val="List Paragraph"/>
    <w:basedOn w:val="Normln"/>
    <w:uiPriority w:val="34"/>
    <w:qFormat/>
    <w:rsid w:val="00E42B3B"/>
    <w:pPr>
      <w:suppressAutoHyphens w:val="0"/>
      <w:ind w:left="720"/>
      <w:contextualSpacing/>
    </w:pPr>
    <w:rPr>
      <w:lang w:eastAsia="cs-CZ"/>
    </w:rPr>
  </w:style>
  <w:style w:type="character" w:styleId="Hypertextovodkaz">
    <w:name w:val="Hyperlink"/>
    <w:rsid w:val="00231334"/>
    <w:rPr>
      <w:color w:val="0563C1"/>
      <w:u w:val="single"/>
    </w:rPr>
  </w:style>
  <w:style w:type="character" w:styleId="Nevyeenzmnka">
    <w:name w:val="Unresolved Mention"/>
    <w:uiPriority w:val="99"/>
    <w:semiHidden/>
    <w:unhideWhenUsed/>
    <w:rsid w:val="00231334"/>
    <w:rPr>
      <w:color w:val="808080"/>
      <w:shd w:val="clear" w:color="auto" w:fill="E6E6E6"/>
    </w:rPr>
  </w:style>
  <w:style w:type="character" w:customStyle="1" w:styleId="normaltextrun">
    <w:name w:val="normaltextrun"/>
    <w:rsid w:val="00E26B08"/>
  </w:style>
  <w:style w:type="character" w:customStyle="1" w:styleId="eop">
    <w:name w:val="eop"/>
    <w:rsid w:val="00E26B08"/>
  </w:style>
  <w:style w:type="character" w:customStyle="1" w:styleId="findhit">
    <w:name w:val="findhit"/>
    <w:rsid w:val="00E26B08"/>
  </w:style>
  <w:style w:type="paragraph" w:customStyle="1" w:styleId="SSlnek-zkladntext">
    <w:name w:val="SS_Článek - základní text"/>
    <w:basedOn w:val="Normln"/>
    <w:next w:val="SSOdstavec"/>
    <w:uiPriority w:val="99"/>
    <w:rsid w:val="00E26B08"/>
    <w:pPr>
      <w:keepNext/>
      <w:suppressAutoHyphens w:val="0"/>
      <w:spacing w:before="20"/>
      <w:jc w:val="center"/>
    </w:pPr>
    <w:rPr>
      <w:rFonts w:ascii="Verdana" w:eastAsia="Calibri" w:hAnsi="Verdana"/>
      <w:b/>
      <w:lang w:eastAsia="en-US"/>
    </w:rPr>
  </w:style>
  <w:style w:type="paragraph" w:customStyle="1" w:styleId="SSOdstavec">
    <w:name w:val="SS_Odstavec"/>
    <w:basedOn w:val="Normln"/>
    <w:uiPriority w:val="99"/>
    <w:rsid w:val="00E26B08"/>
    <w:pPr>
      <w:tabs>
        <w:tab w:val="left" w:pos="426"/>
      </w:tabs>
      <w:suppressAutoHyphens w:val="0"/>
      <w:spacing w:before="120"/>
      <w:jc w:val="both"/>
    </w:pPr>
    <w:rPr>
      <w:rFonts w:ascii="Verdana" w:eastAsia="Calibri" w:hAnsi="Verdana"/>
      <w:sz w:val="20"/>
      <w:szCs w:val="20"/>
      <w:lang w:eastAsia="en-US"/>
    </w:rPr>
  </w:style>
  <w:style w:type="character" w:customStyle="1" w:styleId="TextkomenteChar">
    <w:name w:val="Text komentáře Char"/>
    <w:link w:val="Textkomente"/>
    <w:uiPriority w:val="99"/>
    <w:semiHidden/>
    <w:rsid w:val="005C1250"/>
    <w:rPr>
      <w:lang w:eastAsia="ar-SA"/>
    </w:rPr>
  </w:style>
  <w:style w:type="paragraph" w:styleId="Revize">
    <w:name w:val="Revision"/>
    <w:hidden/>
    <w:uiPriority w:val="99"/>
    <w:semiHidden/>
    <w:rsid w:val="001078E5"/>
    <w:rPr>
      <w:sz w:val="24"/>
      <w:szCs w:val="24"/>
      <w:lang w:eastAsia="ar-SA"/>
    </w:rPr>
  </w:style>
  <w:style w:type="character" w:customStyle="1" w:styleId="TextkomenteChar1">
    <w:name w:val="Text komentáře Char1"/>
    <w:uiPriority w:val="99"/>
    <w:semiHidden/>
    <w:rsid w:val="005F1916"/>
    <w:rPr>
      <w:lang w:eastAsia="ar-SA"/>
    </w:rPr>
  </w:style>
  <w:style w:type="character" w:styleId="Zmnka">
    <w:name w:val="Mention"/>
    <w:basedOn w:val="Standardnpsmoodstavce"/>
    <w:uiPriority w:val="99"/>
    <w:unhideWhenUsed/>
    <w:rsid w:val="005F1916"/>
    <w:rPr>
      <w:color w:val="2B579A"/>
      <w:shd w:val="clear" w:color="auto" w:fill="E6E6E6"/>
    </w:rPr>
  </w:style>
  <w:style w:type="character" w:customStyle="1" w:styleId="Nadpis1Char">
    <w:name w:val="Nadpis 1 Char"/>
    <w:basedOn w:val="Standardnpsmoodstavce"/>
    <w:link w:val="Nadpis1"/>
    <w:rsid w:val="00780892"/>
    <w:rPr>
      <w:rFonts w:asciiTheme="majorHAnsi" w:eastAsiaTheme="majorEastAsia" w:hAnsiTheme="majorHAnsi" w:cstheme="majorBidi"/>
      <w:color w:val="2F5496" w:themeColor="accent1" w:themeShade="BF"/>
      <w:sz w:val="32"/>
      <w:szCs w:val="32"/>
      <w:lang w:eastAsia="ar-SA"/>
    </w:rPr>
  </w:style>
  <w:style w:type="character" w:customStyle="1" w:styleId="Nadpis2Char">
    <w:name w:val="Nadpis 2 Char"/>
    <w:basedOn w:val="Standardnpsmoodstavce"/>
    <w:link w:val="Nadpis2"/>
    <w:rsid w:val="005E1B65"/>
    <w:rPr>
      <w:rFonts w:ascii="Arial" w:hAnsi="Arial" w:cs="Arial"/>
      <w:b/>
      <w:bCs/>
      <w:i/>
      <w:iCs/>
      <w:sz w:val="24"/>
      <w:szCs w:val="24"/>
      <w:lang w:eastAsia="ar-SA"/>
    </w:rPr>
  </w:style>
  <w:style w:type="character" w:customStyle="1" w:styleId="Nadpis4Char">
    <w:name w:val="Nadpis 4 Char"/>
    <w:basedOn w:val="Standardnpsmoodstavce"/>
    <w:link w:val="Nadpis4"/>
    <w:rsid w:val="005E1B65"/>
    <w:rPr>
      <w:sz w:val="24"/>
      <w:szCs w:val="24"/>
      <w:lang w:eastAsia="ar-SA"/>
    </w:rPr>
  </w:style>
  <w:style w:type="paragraph" w:customStyle="1" w:styleId="paragraph">
    <w:name w:val="paragraph"/>
    <w:basedOn w:val="Normln"/>
    <w:rsid w:val="00370D06"/>
    <w:pPr>
      <w:suppressAutoHyphens w:val="0"/>
      <w:spacing w:before="100" w:beforeAutospacing="1" w:after="100" w:afterAutospacing="1"/>
    </w:pPr>
    <w:rPr>
      <w:lang w:eastAsia="cs-CZ"/>
    </w:rPr>
  </w:style>
  <w:style w:type="paragraph" w:customStyle="1" w:styleId="Default">
    <w:name w:val="Default"/>
    <w:rsid w:val="00370D0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815423">
      <w:bodyDiv w:val="1"/>
      <w:marLeft w:val="0"/>
      <w:marRight w:val="0"/>
      <w:marTop w:val="0"/>
      <w:marBottom w:val="0"/>
      <w:divBdr>
        <w:top w:val="none" w:sz="0" w:space="0" w:color="auto"/>
        <w:left w:val="none" w:sz="0" w:space="0" w:color="auto"/>
        <w:bottom w:val="none" w:sz="0" w:space="0" w:color="auto"/>
        <w:right w:val="none" w:sz="0" w:space="0" w:color="auto"/>
      </w:divBdr>
    </w:div>
    <w:div w:id="1688483169">
      <w:bodyDiv w:val="1"/>
      <w:marLeft w:val="0"/>
      <w:marRight w:val="0"/>
      <w:marTop w:val="0"/>
      <w:marBottom w:val="0"/>
      <w:divBdr>
        <w:top w:val="none" w:sz="0" w:space="0" w:color="auto"/>
        <w:left w:val="none" w:sz="0" w:space="0" w:color="auto"/>
        <w:bottom w:val="none" w:sz="0" w:space="0" w:color="auto"/>
        <w:right w:val="none" w:sz="0" w:space="0" w:color="auto"/>
      </w:divBdr>
    </w:div>
    <w:div w:id="1738940665">
      <w:bodyDiv w:val="1"/>
      <w:marLeft w:val="0"/>
      <w:marRight w:val="0"/>
      <w:marTop w:val="0"/>
      <w:marBottom w:val="0"/>
      <w:divBdr>
        <w:top w:val="none" w:sz="0" w:space="0" w:color="auto"/>
        <w:left w:val="none" w:sz="0" w:space="0" w:color="auto"/>
        <w:bottom w:val="none" w:sz="0" w:space="0" w:color="auto"/>
        <w:right w:val="none" w:sz="0" w:space="0" w:color="auto"/>
      </w:divBdr>
    </w:div>
    <w:div w:id="19990697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vidence.OZT@vfn.cz" TargetMode="External"/><Relationship Id="rId18" Type="http://schemas.openxmlformats.org/officeDocument/2006/relationships/hyperlink" Target="https://www.vfn.cz/vpn" TargetMode="External"/><Relationship Id="rId26" Type="http://schemas.openxmlformats.org/officeDocument/2006/relationships/hyperlink" Target="https://www.vfn.cz/files/ext-vpn/SM-UI-0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vfn.cz/externista/"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28" Type="http://schemas.openxmlformats.org/officeDocument/2006/relationships/fontTable" Target="fontTable.xml"/><Relationship Id="rId15" Type="http://schemas.openxmlformats.org/officeDocument/2006/relationships/hyperlink" Target="mailto:ManazerKB@vfn.cz"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s.OZT@vfn.cz" TargetMode="External"/><Relationship Id="rId22" Type="http://schemas.openxmlformats.org/officeDocument/2006/relationships/footer" Target="footer2.xml"/><Relationship Id="rId27"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465-347/347-24_RS.docx</ZkracenyRetezec>
    <Smazat xmlns="acca34e4-9ecd-41c8-99eb-d6aa654aaa55">&lt;a href="/sites/evidencesmluv/_layouts/15/IniWrkflIP.aspx?List=%7b5BACA63D-3952-4531-BB75-33B3C750A970%7d&amp;amp;ID=1294&amp;amp;ItemGuid=%7b49172115-6E13-4790-8234-DB8D63AC7589%7d&amp;amp;TemplateID=%7bd3f8102e-f4a5-4901-b93c-fb146a9d820d%7d"&gt;&lt;img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507A-3FDA-4A38-B8F7-3E3536F5C137}"/>
</file>

<file path=customXml/itemProps2.xml><?xml version="1.0" encoding="utf-8"?>
<ds:datastoreItem xmlns:ds="http://schemas.openxmlformats.org/officeDocument/2006/customXml" ds:itemID="{F4C1BAF2-1DB9-4F8A-926A-C0D012501F48}">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3071AD1F-0210-4E0D-89D4-C194CB90186A}">
  <ds:schemaRefs>
    <ds:schemaRef ds:uri="http://schemas.microsoft.com/sharepoint/v3/contenttype/forms"/>
  </ds:schemaRefs>
</ds:datastoreItem>
</file>

<file path=customXml/itemProps4.xml><?xml version="1.0" encoding="utf-8"?>
<ds:datastoreItem xmlns:ds="http://schemas.openxmlformats.org/officeDocument/2006/customXml" ds:itemID="{4CD98898-E7B4-4AD7-8CCF-136723113DB2}">
  <ds:schemaRefs>
    <ds:schemaRef ds:uri="http://schemas.microsoft.com/office/2006/metadata/longProperties"/>
  </ds:schemaRefs>
</ds:datastoreItem>
</file>

<file path=customXml/itemProps5.xml><?xml version="1.0" encoding="utf-8"?>
<ds:datastoreItem xmlns:ds="http://schemas.openxmlformats.org/officeDocument/2006/customXml" ds:itemID="{1E466EF6-BC52-4F78-950F-FBD75EB22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B2F14A-5AEF-4A7C-89D6-0D236077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5155</Words>
  <Characters>30421</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VFN</Company>
  <LinksUpToDate>false</LinksUpToDate>
  <CharactersWithSpaces>35505</CharactersWithSpaces>
  <SharedDoc>false</SharedDoc>
  <HLinks>
    <vt:vector size="36" baseType="variant">
      <vt:variant>
        <vt:i4>4653130</vt:i4>
      </vt:variant>
      <vt:variant>
        <vt:i4>15</vt:i4>
      </vt:variant>
      <vt:variant>
        <vt:i4>0</vt:i4>
      </vt:variant>
      <vt:variant>
        <vt:i4>5</vt:i4>
      </vt:variant>
      <vt:variant>
        <vt:lpwstr>https://www.vfn.cz/files/ext-vpn/SM-UI-02.pdf</vt:lpwstr>
      </vt:variant>
      <vt:variant>
        <vt:lpwstr/>
      </vt:variant>
      <vt:variant>
        <vt:i4>2818165</vt:i4>
      </vt:variant>
      <vt:variant>
        <vt:i4>12</vt:i4>
      </vt:variant>
      <vt:variant>
        <vt:i4>0</vt:i4>
      </vt:variant>
      <vt:variant>
        <vt:i4>5</vt:i4>
      </vt:variant>
      <vt:variant>
        <vt:lpwstr>https://www.vfn.cz/externista/</vt:lpwstr>
      </vt:variant>
      <vt:variant>
        <vt:lpwstr/>
      </vt:variant>
      <vt:variant>
        <vt:i4>7340108</vt:i4>
      </vt:variant>
      <vt:variant>
        <vt:i4>9</vt:i4>
      </vt:variant>
      <vt:variant>
        <vt:i4>0</vt:i4>
      </vt:variant>
      <vt:variant>
        <vt:i4>5</vt:i4>
      </vt:variant>
      <vt:variant>
        <vt:lpwstr>mailto:ManazerKB@vfn.cz</vt:lpwstr>
      </vt:variant>
      <vt:variant>
        <vt:lpwstr/>
      </vt:variant>
      <vt:variant>
        <vt:i4>2883658</vt:i4>
      </vt:variant>
      <vt:variant>
        <vt:i4>6</vt:i4>
      </vt:variant>
      <vt:variant>
        <vt:i4>0</vt:i4>
      </vt:variant>
      <vt:variant>
        <vt:i4>5</vt:i4>
      </vt:variant>
      <vt:variant>
        <vt:lpwstr>mailto:servis.OZT@vfn.cz</vt:lpwstr>
      </vt:variant>
      <vt:variant>
        <vt:lpwstr/>
      </vt:variant>
      <vt:variant>
        <vt:i4>2031720</vt:i4>
      </vt:variant>
      <vt:variant>
        <vt:i4>3</vt:i4>
      </vt:variant>
      <vt:variant>
        <vt:i4>0</vt:i4>
      </vt:variant>
      <vt:variant>
        <vt:i4>5</vt:i4>
      </vt:variant>
      <vt:variant>
        <vt:lpwstr>mailto:vasilii.fedorov@vfn.cz</vt:lpwstr>
      </vt:variant>
      <vt:variant>
        <vt:lpwstr/>
      </vt:variant>
      <vt:variant>
        <vt:i4>5111859</vt:i4>
      </vt:variant>
      <vt:variant>
        <vt:i4>0</vt:i4>
      </vt:variant>
      <vt:variant>
        <vt:i4>0</vt:i4>
      </vt:variant>
      <vt:variant>
        <vt:i4>5</vt:i4>
      </vt:variant>
      <vt:variant>
        <vt:lpwstr>mailto:evidence.OZT@vfn.cz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Renata Vítovjáková</dc:creator>
  <cp:keywords/>
  <cp:lastModifiedBy>Kotusová Zuzana, Ing. DiS.</cp:lastModifiedBy>
  <cp:revision>2</cp:revision>
  <cp:lastPrinted>2024-06-04T07:32:00Z</cp:lastPrinted>
  <dcterms:created xsi:type="dcterms:W3CDTF">2024-06-21T11:23:00Z</dcterms:created>
  <dcterms:modified xsi:type="dcterms:W3CDTF">2024-06-21T11:23:00Z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VFNPRAC-530204696-81</vt:lpwstr>
  </property>
  <property fmtid="{D5CDD505-2E9C-101B-9397-08002B2CF9AE}" pid="3" name="_dlc_DocIdUrl">
    <vt:lpwstr>https://vfnpraha.sharepoint.com/sites/pracoviste/lpo/_layouts/15/DocIdRedir.aspx?ID=VFNPRAC-530204696-81, VFNPRAC-530204696-81</vt:lpwstr>
  </property>
  <property fmtid="{D5CDD505-2E9C-101B-9397-08002B2CF9AE}" pid="4" name="display_urn:schemas-microsoft-com:office:office#Editor">
    <vt:lpwstr>Kočková Kateřina</vt:lpwstr>
  </property>
  <property fmtid="{D5CDD505-2E9C-101B-9397-08002B2CF9AE}" pid="5" name="Title">
    <vt:lpwstr>SMLOUVA O VÝPŮJČCE</vt:lpwstr>
  </property>
  <property fmtid="{D5CDD505-2E9C-101B-9397-08002B2CF9AE}" pid="6" name="Order">
    <vt:lpwstr>6800.00000000000</vt:lpwstr>
  </property>
  <property fmtid="{D5CDD505-2E9C-101B-9397-08002B2CF9AE}" pid="7" name="display_urn:schemas-microsoft-com:office:office#Author">
    <vt:lpwstr>Kočková Kateřina</vt:lpwstr>
  </property>
  <property fmtid="{D5CDD505-2E9C-101B-9397-08002B2CF9AE}" pid="8" name="ContentTypeId">
    <vt:lpwstr>0x010100EFF427952D4E634383E9B8E9D938055A006D8F8A3808020C419E98C37A57255A2C</vt:lpwstr>
  </property>
  <property fmtid="{D5CDD505-2E9C-101B-9397-08002B2CF9AE}" pid="9" name="MSIP_Label_2063cd7f-2d21-486a-9f29-9c1683fdd175_Enabled">
    <vt:lpwstr>true</vt:lpwstr>
  </property>
  <property fmtid="{D5CDD505-2E9C-101B-9397-08002B2CF9AE}" pid="10" name="MSIP_Label_2063cd7f-2d21-486a-9f29-9c1683fdd175_SetDate">
    <vt:lpwstr>2021-03-16T13:44:24Z</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iteId">
    <vt:lpwstr>0f277086-d4e0-4971-bc1a-bbc5df0eb246</vt:lpwstr>
  </property>
  <property fmtid="{D5CDD505-2E9C-101B-9397-08002B2CF9AE}" pid="14" name="MSIP_Label_2063cd7f-2d21-486a-9f29-9c1683fdd175_ActionId">
    <vt:lpwstr/>
  </property>
  <property fmtid="{D5CDD505-2E9C-101B-9397-08002B2CF9AE}" pid="15" name="MSIP_Label_2063cd7f-2d21-486a-9f29-9c1683fdd175_ContentBits">
    <vt:lpwstr>0</vt:lpwstr>
  </property>
  <property fmtid="{D5CDD505-2E9C-101B-9397-08002B2CF9AE}" pid="16" name="MSIP_Label_631ef649-45d3-4e5d-80df-d43468de9a5e_Enabled">
    <vt:lpwstr>true</vt:lpwstr>
  </property>
  <property fmtid="{D5CDD505-2E9C-101B-9397-08002B2CF9AE}" pid="17" name="MSIP_Label_631ef649-45d3-4e5d-80df-d43468de9a5e_SetDate">
    <vt:lpwstr>2024-04-16T09:27:17Z</vt:lpwstr>
  </property>
  <property fmtid="{D5CDD505-2E9C-101B-9397-08002B2CF9AE}" pid="18" name="MSIP_Label_631ef649-45d3-4e5d-80df-d43468de9a5e_Method">
    <vt:lpwstr>Privileged</vt:lpwstr>
  </property>
  <property fmtid="{D5CDD505-2E9C-101B-9397-08002B2CF9AE}" pid="19" name="MSIP_Label_631ef649-45d3-4e5d-80df-d43468de9a5e_Name">
    <vt:lpwstr>Unclassified</vt:lpwstr>
  </property>
  <property fmtid="{D5CDD505-2E9C-101B-9397-08002B2CF9AE}" pid="20" name="MSIP_Label_631ef649-45d3-4e5d-80df-d43468de9a5e_SiteId">
    <vt:lpwstr>771c9c47-7f24-44dc-958e-34f8713a8394</vt:lpwstr>
  </property>
  <property fmtid="{D5CDD505-2E9C-101B-9397-08002B2CF9AE}" pid="21" name="MSIP_Label_631ef649-45d3-4e5d-80df-d43468de9a5e_ActionId">
    <vt:lpwstr>4c95a718-7fa3-4042-b84b-075c2593a000</vt:lpwstr>
  </property>
  <property fmtid="{D5CDD505-2E9C-101B-9397-08002B2CF9AE}" pid="22" name="MSIP_Label_631ef649-45d3-4e5d-80df-d43468de9a5e_ContentBits">
    <vt:lpwstr>0</vt:lpwstr>
  </property>
  <property fmtid="{D5CDD505-2E9C-101B-9397-08002B2CF9AE}" pid="23" name="MediaServiceImageTags">
    <vt:lpwstr/>
  </property>
  <property fmtid="{D5CDD505-2E9C-101B-9397-08002B2CF9AE}" pid="24" name="_dlc_DocIdItemGuid">
    <vt:lpwstr>4794e6eb-289b-4dd8-a0fb-430c6c5cbdeb</vt:lpwstr>
  </property>
  <property fmtid="{D5CDD505-2E9C-101B-9397-08002B2CF9AE}" pid="25" name="WorkflowChangePath">
    <vt:lpwstr>9a1e63d7-515c-44cd-98c8-a4c647aa8c7b,2;9a1e63d7-515c-44cd-98c8-a4c647aa8c7b,2;9a1e63d7-515c-44cd-98c8-a4c647aa8c7b,2;</vt:lpwstr>
  </property>
</Properties>
</file>