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467E" w14:textId="04AC1A9E" w:rsidR="00945256" w:rsidRPr="007B62CE" w:rsidRDefault="00417BB6" w:rsidP="00F5485C">
      <w:pPr>
        <w:rPr>
          <w:b/>
        </w:rPr>
      </w:pPr>
      <w:r>
        <w:rPr>
          <w:b/>
        </w:rPr>
        <w:t xml:space="preserve">Příloha č. 1 ke smlouvě o dílo č. </w:t>
      </w:r>
      <w:r w:rsidR="004873C8" w:rsidRPr="004873C8">
        <w:rPr>
          <w:b/>
        </w:rPr>
        <w:t>PK /1303/2024/VEO</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14:paraId="2AF67698" w14:textId="77777777" w:rsidTr="00CB12E5">
        <w:tc>
          <w:tcPr>
            <w:tcW w:w="2306" w:type="dxa"/>
            <w:tcBorders>
              <w:top w:val="nil"/>
              <w:left w:val="nil"/>
              <w:bottom w:val="nil"/>
              <w:right w:val="nil"/>
            </w:tcBorders>
            <w:shd w:val="clear" w:color="auto" w:fill="auto"/>
          </w:tcPr>
          <w:p w14:paraId="0D8F2D36" w14:textId="77777777"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14:paraId="48C63780" w14:textId="368A8429"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Č</w:t>
            </w:r>
            <w:r w:rsidRPr="003568F5">
              <w:rPr>
                <w:rFonts w:asciiTheme="minorHAnsi" w:hAnsiTheme="minorHAnsi" w:cstheme="minorHAnsi"/>
                <w:sz w:val="22"/>
                <w:szCs w:val="22"/>
              </w:rPr>
              <w:t>.j</w:t>
            </w:r>
            <w:r w:rsidRPr="00EB1C7B">
              <w:rPr>
                <w:rFonts w:asciiTheme="minorHAnsi" w:hAnsiTheme="minorHAnsi" w:cstheme="minorHAnsi"/>
                <w:sz w:val="22"/>
                <w:szCs w:val="22"/>
              </w:rPr>
              <w:t>. PK</w:t>
            </w:r>
            <w:r w:rsidR="007C7259" w:rsidRPr="00EB1C7B">
              <w:rPr>
                <w:rFonts w:asciiTheme="minorHAnsi" w:hAnsiTheme="minorHAnsi" w:cstheme="minorHAnsi"/>
                <w:sz w:val="22"/>
                <w:szCs w:val="22"/>
              </w:rPr>
              <w:t>/</w:t>
            </w:r>
            <w:r w:rsidR="003568F5" w:rsidRPr="00EB1C7B">
              <w:rPr>
                <w:rFonts w:asciiTheme="minorHAnsi" w:hAnsiTheme="minorHAnsi" w:cstheme="minorHAnsi"/>
                <w:sz w:val="22"/>
                <w:szCs w:val="22"/>
              </w:rPr>
              <w:t>1</w:t>
            </w:r>
            <w:r w:rsidR="00EB1C7B" w:rsidRPr="00EB1C7B">
              <w:rPr>
                <w:rFonts w:asciiTheme="minorHAnsi" w:hAnsiTheme="minorHAnsi" w:cstheme="minorHAnsi"/>
                <w:sz w:val="22"/>
                <w:szCs w:val="22"/>
              </w:rPr>
              <w:t>124</w:t>
            </w:r>
            <w:r w:rsidR="00721395" w:rsidRPr="00EB1C7B">
              <w:rPr>
                <w:rFonts w:asciiTheme="minorHAnsi" w:hAnsiTheme="minorHAnsi" w:cstheme="minorHAnsi"/>
                <w:sz w:val="22"/>
                <w:szCs w:val="22"/>
              </w:rPr>
              <w:t>/</w:t>
            </w:r>
            <w:r w:rsidR="00EB5AFA" w:rsidRPr="00EB1C7B">
              <w:rPr>
                <w:rFonts w:asciiTheme="minorHAnsi" w:hAnsiTheme="minorHAnsi" w:cstheme="minorHAnsi"/>
                <w:sz w:val="22"/>
                <w:szCs w:val="22"/>
              </w:rPr>
              <w:t>20</w:t>
            </w:r>
            <w:r w:rsidR="00CD6D45" w:rsidRPr="00EB1C7B">
              <w:rPr>
                <w:rFonts w:asciiTheme="minorHAnsi" w:hAnsiTheme="minorHAnsi" w:cstheme="minorHAnsi"/>
                <w:sz w:val="22"/>
                <w:szCs w:val="22"/>
              </w:rPr>
              <w:t>2</w:t>
            </w:r>
            <w:r w:rsidR="00D142D4" w:rsidRPr="00EB1C7B">
              <w:rPr>
                <w:rFonts w:asciiTheme="minorHAnsi" w:hAnsiTheme="minorHAnsi" w:cstheme="minorHAnsi"/>
                <w:sz w:val="22"/>
                <w:szCs w:val="22"/>
              </w:rPr>
              <w:t>4</w:t>
            </w:r>
            <w:r w:rsidR="00AB2AB6" w:rsidRPr="00823995">
              <w:rPr>
                <w:rFonts w:asciiTheme="minorHAnsi" w:hAnsiTheme="minorHAnsi" w:cstheme="minorHAnsi"/>
                <w:sz w:val="22"/>
                <w:szCs w:val="22"/>
              </w:rPr>
              <w:t xml:space="preserve">  </w:t>
            </w:r>
          </w:p>
          <w:p w14:paraId="774BFCE4" w14:textId="77777777"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14:paraId="3931BD66" w14:textId="77777777"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14:paraId="443BD496" w14:textId="47E601C8" w:rsidR="004314F0" w:rsidRPr="00875AEA" w:rsidRDefault="004467C6"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14:paraId="465752DD" w14:textId="77777777"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14:paraId="1F12AFFE" w14:textId="2B68A036"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F16625">
              <w:rPr>
                <w:rFonts w:asciiTheme="minorHAnsi" w:hAnsiTheme="minorHAnsi" w:cstheme="minorHAnsi"/>
                <w:sz w:val="22"/>
                <w:szCs w:val="22"/>
              </w:rPr>
              <w:t>30</w:t>
            </w:r>
            <w:r w:rsidR="004A114F" w:rsidRPr="0068056A">
              <w:rPr>
                <w:rFonts w:asciiTheme="minorHAnsi" w:hAnsiTheme="minorHAnsi" w:cstheme="minorHAnsi"/>
                <w:sz w:val="22"/>
                <w:szCs w:val="22"/>
              </w:rPr>
              <w:t>.</w:t>
            </w:r>
            <w:r w:rsidR="0059107B" w:rsidRPr="0068056A">
              <w:rPr>
                <w:rFonts w:asciiTheme="minorHAnsi" w:hAnsiTheme="minorHAnsi" w:cstheme="minorHAnsi"/>
                <w:sz w:val="22"/>
                <w:szCs w:val="22"/>
              </w:rPr>
              <w:t>0</w:t>
            </w:r>
            <w:r w:rsidR="0074144A" w:rsidRPr="0068056A">
              <w:rPr>
                <w:rFonts w:asciiTheme="minorHAnsi" w:hAnsiTheme="minorHAnsi" w:cstheme="minorHAnsi"/>
                <w:sz w:val="22"/>
                <w:szCs w:val="22"/>
              </w:rPr>
              <w:t>5</w:t>
            </w:r>
            <w:r w:rsidR="00771945" w:rsidRPr="0068056A">
              <w:rPr>
                <w:rFonts w:asciiTheme="minorHAnsi" w:hAnsiTheme="minorHAnsi" w:cstheme="minorHAnsi"/>
                <w:sz w:val="22"/>
                <w:szCs w:val="22"/>
              </w:rPr>
              <w:t>.202</w:t>
            </w:r>
            <w:r w:rsidR="0074144A" w:rsidRPr="0068056A">
              <w:rPr>
                <w:rFonts w:asciiTheme="minorHAnsi" w:hAnsiTheme="minorHAnsi" w:cstheme="minorHAnsi"/>
                <w:sz w:val="22"/>
                <w:szCs w:val="22"/>
              </w:rPr>
              <w:t>4</w:t>
            </w:r>
          </w:p>
        </w:tc>
      </w:tr>
    </w:tbl>
    <w:p w14:paraId="4C307E75" w14:textId="77777777" w:rsidR="004314F0" w:rsidRPr="000A1D42" w:rsidRDefault="004314F0" w:rsidP="004314F0">
      <w:pPr>
        <w:outlineLvl w:val="0"/>
        <w:rPr>
          <w:rFonts w:asciiTheme="minorHAnsi" w:hAnsiTheme="minorHAnsi" w:cstheme="minorHAnsi"/>
          <w:b/>
          <w:sz w:val="22"/>
          <w:szCs w:val="22"/>
        </w:rPr>
      </w:pPr>
    </w:p>
    <w:p w14:paraId="7B703527" w14:textId="77777777"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14:paraId="1AB41387" w14:textId="77777777" w:rsidR="004314F0" w:rsidRPr="000A1D42" w:rsidRDefault="004314F0" w:rsidP="004314F0">
      <w:pPr>
        <w:rPr>
          <w:rFonts w:asciiTheme="minorHAnsi" w:hAnsiTheme="minorHAnsi" w:cstheme="minorHAnsi"/>
          <w:b/>
          <w:sz w:val="22"/>
          <w:szCs w:val="22"/>
        </w:rPr>
      </w:pPr>
    </w:p>
    <w:p w14:paraId="095DED59" w14:textId="77777777"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14:paraId="736737DC" w14:textId="77777777" w:rsidR="004314F0" w:rsidRPr="000A1D42" w:rsidRDefault="004314F0" w:rsidP="004314F0">
      <w:pPr>
        <w:jc w:val="both"/>
        <w:rPr>
          <w:rFonts w:asciiTheme="minorHAnsi" w:hAnsiTheme="minorHAnsi" w:cstheme="minorHAnsi"/>
          <w:b/>
          <w:sz w:val="22"/>
          <w:szCs w:val="22"/>
        </w:rPr>
      </w:pPr>
    </w:p>
    <w:p w14:paraId="59D6EC87" w14:textId="456AD1E1"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BB4446" w:rsidRPr="00BB4446">
        <w:rPr>
          <w:rFonts w:asciiTheme="minorHAnsi" w:hAnsiTheme="minorHAnsi" w:cstheme="minorHAnsi"/>
          <w:b/>
          <w:sz w:val="22"/>
          <w:szCs w:val="22"/>
        </w:rPr>
        <w:t>Malování vybraných prostor v budově Pražské konzervatoře 202</w:t>
      </w:r>
      <w:r w:rsidR="000F2F0B">
        <w:rPr>
          <w:rFonts w:asciiTheme="minorHAnsi" w:hAnsiTheme="minorHAnsi" w:cstheme="minorHAnsi"/>
          <w:b/>
          <w:sz w:val="22"/>
          <w:szCs w:val="22"/>
        </w:rPr>
        <w:t>4</w:t>
      </w:r>
      <w:r w:rsidRPr="000A1D42">
        <w:rPr>
          <w:rFonts w:asciiTheme="minorHAnsi" w:hAnsiTheme="minorHAnsi" w:cstheme="minorHAnsi"/>
          <w:b/>
          <w:sz w:val="22"/>
          <w:szCs w:val="22"/>
        </w:rPr>
        <w:t>“</w:t>
      </w:r>
    </w:p>
    <w:p w14:paraId="253CEFC1" w14:textId="77777777" w:rsidR="004314F0" w:rsidRPr="004C1972" w:rsidRDefault="004314F0" w:rsidP="004314F0">
      <w:pPr>
        <w:jc w:val="both"/>
        <w:rPr>
          <w:rFonts w:asciiTheme="minorHAnsi" w:hAnsiTheme="minorHAnsi" w:cstheme="minorHAnsi"/>
          <w:b/>
          <w:sz w:val="22"/>
          <w:szCs w:val="22"/>
        </w:rPr>
      </w:pPr>
    </w:p>
    <w:p w14:paraId="2DC68A7E" w14:textId="77777777"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14:paraId="34BBD346"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14:paraId="24A4F38E"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14:paraId="6720613B"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14:paraId="603EFBAF" w14:textId="0E925056"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4467C6">
        <w:rPr>
          <w:rFonts w:asciiTheme="minorHAnsi" w:hAnsiTheme="minorHAnsi" w:cstheme="minorHAnsi"/>
          <w:sz w:val="22"/>
          <w:szCs w:val="22"/>
        </w:rPr>
        <w:t>xxxxxxxxxxxxxxx</w:t>
      </w:r>
      <w:proofErr w:type="spellEnd"/>
      <w:r w:rsidR="004467C6">
        <w:rPr>
          <w:rFonts w:asciiTheme="minorHAnsi" w:hAnsiTheme="minorHAnsi" w:cstheme="minorHAnsi"/>
          <w:sz w:val="22"/>
          <w:szCs w:val="22"/>
        </w:rPr>
        <w:t>,</w:t>
      </w:r>
      <w:r>
        <w:rPr>
          <w:rFonts w:asciiTheme="minorHAnsi" w:hAnsiTheme="minorHAnsi" w:cstheme="minorHAnsi"/>
          <w:sz w:val="22"/>
          <w:szCs w:val="22"/>
        </w:rPr>
        <w:t xml:space="preserve"> ředitelem konzervatoře</w:t>
      </w:r>
    </w:p>
    <w:p w14:paraId="6B4A4DF3" w14:textId="77777777"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14:paraId="1C9D5A44" w14:textId="77777777"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14:paraId="5B9CA743"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14:paraId="23C996E6"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14:paraId="07AEBC11" w14:textId="77777777" w:rsidR="004314F0" w:rsidRPr="004C1972" w:rsidRDefault="004314F0" w:rsidP="004314F0">
      <w:pPr>
        <w:ind w:left="360"/>
        <w:jc w:val="both"/>
        <w:rPr>
          <w:rFonts w:asciiTheme="minorHAnsi" w:hAnsiTheme="minorHAnsi" w:cstheme="minorHAnsi"/>
          <w:sz w:val="22"/>
          <w:szCs w:val="22"/>
        </w:rPr>
      </w:pPr>
    </w:p>
    <w:p w14:paraId="557188BA" w14:textId="77777777"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14:paraId="7F973C61" w14:textId="77777777"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14:paraId="67F45C42" w14:textId="77777777"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14:paraId="2484361B" w14:textId="77777777"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14:paraId="7F1C7362" w14:textId="77777777"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 xml:space="preserve">Kód předmětu veřejné zakázky: </w:t>
      </w:r>
      <w:r w:rsidR="00BB4446" w:rsidRPr="00BB4446">
        <w:rPr>
          <w:rFonts w:asciiTheme="minorHAnsi" w:hAnsiTheme="minorHAnsi" w:cstheme="minorHAnsi"/>
          <w:sz w:val="22"/>
          <w:szCs w:val="22"/>
        </w:rPr>
        <w:t>45440000-3 - Sklenářské, malířské a natěračské práce</w:t>
      </w:r>
      <w:r w:rsidR="00BB4446">
        <w:rPr>
          <w:rFonts w:asciiTheme="minorHAnsi" w:hAnsiTheme="minorHAnsi" w:cstheme="minorHAnsi"/>
          <w:sz w:val="22"/>
          <w:szCs w:val="22"/>
        </w:rPr>
        <w:t>.</w:t>
      </w:r>
    </w:p>
    <w:p w14:paraId="0183850B" w14:textId="77777777" w:rsidR="00C3316B" w:rsidRDefault="00C3316B" w:rsidP="00C3316B">
      <w:pPr>
        <w:jc w:val="both"/>
        <w:rPr>
          <w:rFonts w:asciiTheme="minorHAnsi" w:hAnsiTheme="minorHAnsi" w:cstheme="minorHAnsi"/>
          <w:sz w:val="22"/>
          <w:szCs w:val="22"/>
        </w:rPr>
      </w:pPr>
      <w:r w:rsidRPr="007E4345">
        <w:rPr>
          <w:rFonts w:asciiTheme="minorHAnsi" w:hAnsiTheme="minorHAnsi" w:cstheme="minorHAnsi"/>
          <w:sz w:val="22"/>
          <w:szCs w:val="22"/>
        </w:rPr>
        <w:t xml:space="preserve">Zadávací řízení a postup: </w:t>
      </w:r>
      <w:r w:rsidR="00BB4446" w:rsidRPr="00BB4446">
        <w:rPr>
          <w:rFonts w:asciiTheme="minorHAnsi" w:hAnsiTheme="minorHAnsi" w:cstheme="minorHAnsi"/>
          <w:sz w:val="22"/>
          <w:szCs w:val="22"/>
        </w:rPr>
        <w:t>Otevřená výzva, uveřejnění na Profilu Zadavatele</w:t>
      </w:r>
      <w:r w:rsidR="00BB4446">
        <w:rPr>
          <w:rFonts w:asciiTheme="minorHAnsi" w:hAnsiTheme="minorHAnsi" w:cstheme="minorHAnsi"/>
          <w:sz w:val="22"/>
          <w:szCs w:val="22"/>
        </w:rPr>
        <w:t>.</w:t>
      </w:r>
    </w:p>
    <w:p w14:paraId="2D93B603" w14:textId="77777777" w:rsidR="00BB4446" w:rsidRDefault="00BB4446" w:rsidP="00C3316B">
      <w:pPr>
        <w:jc w:val="both"/>
        <w:rPr>
          <w:rFonts w:asciiTheme="minorHAnsi" w:hAnsiTheme="minorHAnsi" w:cstheme="minorHAnsi"/>
          <w:sz w:val="22"/>
          <w:szCs w:val="22"/>
        </w:rPr>
      </w:pPr>
    </w:p>
    <w:p w14:paraId="16BA61B7" w14:textId="77777777" w:rsidR="00C3316B" w:rsidRDefault="00C3316B" w:rsidP="00C3316B">
      <w:pPr>
        <w:jc w:val="both"/>
        <w:rPr>
          <w:rFonts w:asciiTheme="minorHAnsi" w:hAnsiTheme="minorHAnsi" w:cstheme="minorHAnsi"/>
          <w:sz w:val="22"/>
          <w:szCs w:val="22"/>
        </w:rPr>
      </w:pPr>
      <w:r w:rsidRPr="00F524AF">
        <w:rPr>
          <w:rFonts w:asciiTheme="minorHAnsi" w:hAnsiTheme="minorHAnsi" w:cstheme="minorHAnsi"/>
          <w:sz w:val="22"/>
          <w:szCs w:val="22"/>
        </w:rPr>
        <w:t xml:space="preserve">Výzva k </w:t>
      </w:r>
      <w:r w:rsidR="00BB4446" w:rsidRPr="00F524AF">
        <w:rPr>
          <w:rFonts w:asciiTheme="minorHAnsi" w:hAnsiTheme="minorHAnsi" w:cstheme="minorHAnsi"/>
          <w:sz w:val="22"/>
          <w:szCs w:val="22"/>
        </w:rPr>
        <w:t>podání</w:t>
      </w:r>
      <w:r w:rsidRPr="00F524AF">
        <w:rPr>
          <w:rFonts w:asciiTheme="minorHAnsi" w:hAnsiTheme="minorHAnsi" w:cstheme="minorHAnsi"/>
          <w:sz w:val="22"/>
          <w:szCs w:val="22"/>
        </w:rPr>
        <w:t xml:space="preserve"> cenové nabídky bude uveřejněna na Profilu Zadavatele</w:t>
      </w:r>
      <w:r w:rsidR="00BB4446" w:rsidRPr="00F524AF">
        <w:rPr>
          <w:rFonts w:asciiTheme="minorHAnsi" w:hAnsiTheme="minorHAnsi" w:cstheme="minorHAnsi"/>
          <w:sz w:val="22"/>
          <w:szCs w:val="22"/>
        </w:rPr>
        <w:t xml:space="preserve"> po celou dobu trvání lhůty pro podání nabídek, kde bude veřejně k dispozici </w:t>
      </w:r>
      <w:r w:rsidR="00F524AF" w:rsidRPr="00F524AF">
        <w:rPr>
          <w:rFonts w:asciiTheme="minorHAnsi" w:hAnsiTheme="minorHAnsi" w:cstheme="minorHAnsi"/>
          <w:sz w:val="22"/>
          <w:szCs w:val="22"/>
        </w:rPr>
        <w:t>neomezenému počtu účastníků</w:t>
      </w:r>
      <w:r w:rsidR="00BB4446" w:rsidRPr="00F524AF">
        <w:rPr>
          <w:rFonts w:asciiTheme="minorHAnsi" w:hAnsiTheme="minorHAnsi" w:cstheme="minorHAnsi"/>
          <w:sz w:val="22"/>
          <w:szCs w:val="22"/>
        </w:rPr>
        <w:t xml:space="preserve"> zadávacího řízení.</w:t>
      </w:r>
      <w:r w:rsidRPr="00F524AF">
        <w:rPr>
          <w:rFonts w:asciiTheme="minorHAnsi" w:hAnsiTheme="minorHAnsi" w:cstheme="minorHAnsi"/>
          <w:sz w:val="22"/>
          <w:szCs w:val="22"/>
        </w:rPr>
        <w:t xml:space="preserve"> Tato</w:t>
      </w:r>
      <w:r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14:paraId="0743798C" w14:textId="77777777" w:rsidR="00054D3F" w:rsidRDefault="00054D3F" w:rsidP="00087A1E">
      <w:pPr>
        <w:jc w:val="both"/>
        <w:rPr>
          <w:rFonts w:asciiTheme="minorHAnsi" w:hAnsiTheme="minorHAnsi" w:cstheme="minorHAnsi"/>
          <w:sz w:val="22"/>
          <w:szCs w:val="22"/>
        </w:rPr>
      </w:pPr>
    </w:p>
    <w:p w14:paraId="429A9357" w14:textId="77777777"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14:paraId="3F133787" w14:textId="5750313A"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 xml:space="preserve">ného zadávání (dále jen „SOVZ“)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14:paraId="5F45F9C7" w14:textId="77777777"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14:paraId="1A8C28ED" w14:textId="77777777"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lastRenderedPageBreak/>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14:paraId="0E0AD994" w14:textId="77777777" w:rsidR="00597F47" w:rsidRDefault="00597F47" w:rsidP="00087A1E">
      <w:pPr>
        <w:jc w:val="both"/>
        <w:rPr>
          <w:rFonts w:asciiTheme="minorHAnsi" w:hAnsiTheme="minorHAnsi" w:cstheme="minorHAnsi"/>
          <w:sz w:val="22"/>
          <w:szCs w:val="22"/>
        </w:rPr>
      </w:pPr>
    </w:p>
    <w:p w14:paraId="5149AF33" w14:textId="77777777"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14:paraId="12D3065B" w14:textId="77777777" w:rsidR="008D4605" w:rsidRDefault="008D4605" w:rsidP="00087A1E">
      <w:pPr>
        <w:jc w:val="both"/>
        <w:rPr>
          <w:rFonts w:asciiTheme="minorHAnsi" w:hAnsiTheme="minorHAnsi" w:cstheme="minorHAnsi"/>
          <w:sz w:val="22"/>
          <w:szCs w:val="22"/>
        </w:rPr>
      </w:pPr>
    </w:p>
    <w:p w14:paraId="4755D2FB" w14:textId="77777777" w:rsidR="000F2F0B" w:rsidRDefault="000F2F0B" w:rsidP="000F2F0B">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5</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14:paraId="6A12C7C0" w14:textId="77777777" w:rsidR="00014429" w:rsidRPr="004C1972" w:rsidRDefault="00014429" w:rsidP="00087A1E">
      <w:pPr>
        <w:jc w:val="both"/>
        <w:rPr>
          <w:rFonts w:asciiTheme="minorHAnsi" w:hAnsiTheme="minorHAnsi" w:cstheme="minorHAnsi"/>
          <w:sz w:val="22"/>
          <w:szCs w:val="22"/>
        </w:rPr>
      </w:pPr>
    </w:p>
    <w:p w14:paraId="6D85F4A1" w14:textId="77777777"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14:paraId="4706A333" w14:textId="77777777"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14:paraId="64AFA5C8" w14:textId="77777777" w:rsidR="00DA5551" w:rsidRPr="003056CC" w:rsidRDefault="00DA5551" w:rsidP="003056CC">
      <w:pPr>
        <w:jc w:val="both"/>
        <w:rPr>
          <w:rFonts w:asciiTheme="minorHAnsi" w:hAnsiTheme="minorHAnsi" w:cstheme="minorHAnsi"/>
          <w:bCs/>
          <w:sz w:val="22"/>
          <w:szCs w:val="22"/>
        </w:rPr>
      </w:pPr>
    </w:p>
    <w:p w14:paraId="4177C3B8" w14:textId="77777777"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14:paraId="2A9C506C" w14:textId="77777777" w:rsidR="00AF31A2" w:rsidRPr="00275365" w:rsidRDefault="00AF31A2" w:rsidP="003056CC">
      <w:pPr>
        <w:jc w:val="both"/>
        <w:rPr>
          <w:rFonts w:asciiTheme="minorHAnsi" w:hAnsiTheme="minorHAnsi" w:cstheme="minorHAnsi"/>
          <w:bCs/>
          <w:sz w:val="22"/>
          <w:szCs w:val="22"/>
        </w:rPr>
      </w:pPr>
    </w:p>
    <w:p w14:paraId="49C60C43" w14:textId="77777777"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14:paraId="4DD135B0" w14:textId="7DC77094" w:rsidR="00170F8D" w:rsidRPr="00170F8D" w:rsidRDefault="00170F8D" w:rsidP="00170F8D">
      <w:pPr>
        <w:jc w:val="both"/>
        <w:rPr>
          <w:rFonts w:asciiTheme="minorHAnsi" w:hAnsiTheme="minorHAnsi" w:cstheme="minorHAnsi"/>
          <w:bCs/>
          <w:sz w:val="22"/>
          <w:szCs w:val="22"/>
        </w:rPr>
      </w:pPr>
      <w:r w:rsidRPr="00170F8D">
        <w:rPr>
          <w:rFonts w:asciiTheme="minorHAnsi" w:hAnsiTheme="minorHAnsi" w:cstheme="minorHAnsi"/>
          <w:bCs/>
          <w:sz w:val="22"/>
          <w:szCs w:val="22"/>
        </w:rPr>
        <w:t xml:space="preserve">Předmětem plnění veřejné zakázky je malování vybraných prostor v budově Pražské konzervatoře v objektu </w:t>
      </w:r>
      <w:r w:rsidRPr="00BB7CA1">
        <w:rPr>
          <w:rFonts w:asciiTheme="minorHAnsi" w:hAnsiTheme="minorHAnsi" w:cstheme="minorHAnsi"/>
          <w:bCs/>
          <w:sz w:val="22"/>
          <w:szCs w:val="22"/>
        </w:rPr>
        <w:t xml:space="preserve">nacházejícím se na adrese „Na Rejdišti 1, Praha 1„v souladu s výzvou k </w:t>
      </w:r>
      <w:r w:rsidR="00F524AF" w:rsidRPr="00BB7CA1">
        <w:rPr>
          <w:rFonts w:asciiTheme="minorHAnsi" w:hAnsiTheme="minorHAnsi" w:cstheme="minorHAnsi"/>
          <w:bCs/>
          <w:sz w:val="22"/>
          <w:szCs w:val="22"/>
        </w:rPr>
        <w:t>podání</w:t>
      </w:r>
      <w:r w:rsidRPr="00BB7CA1">
        <w:rPr>
          <w:rFonts w:asciiTheme="minorHAnsi" w:hAnsiTheme="minorHAnsi" w:cstheme="minorHAnsi"/>
          <w:bCs/>
          <w:sz w:val="22"/>
          <w:szCs w:val="22"/>
        </w:rPr>
        <w:t xml:space="preserve"> cenové nabídky a zadávací dokumentací. </w:t>
      </w:r>
      <w:bookmarkStart w:id="0" w:name="_Hlk133244200"/>
      <w:r w:rsidRPr="0068056A">
        <w:rPr>
          <w:rFonts w:asciiTheme="minorHAnsi" w:hAnsiTheme="minorHAnsi" w:cstheme="minorHAnsi"/>
          <w:bCs/>
          <w:sz w:val="22"/>
          <w:szCs w:val="22"/>
        </w:rPr>
        <w:t>Jedná se o malování</w:t>
      </w:r>
      <w:r w:rsidR="0068056A" w:rsidRPr="0068056A">
        <w:rPr>
          <w:rFonts w:asciiTheme="minorHAnsi" w:hAnsiTheme="minorHAnsi" w:cstheme="minorHAnsi"/>
          <w:bCs/>
          <w:sz w:val="22"/>
          <w:szCs w:val="22"/>
        </w:rPr>
        <w:t xml:space="preserve"> učeben,</w:t>
      </w:r>
      <w:r w:rsidRPr="0068056A">
        <w:rPr>
          <w:rFonts w:asciiTheme="minorHAnsi" w:hAnsiTheme="minorHAnsi" w:cstheme="minorHAnsi"/>
          <w:bCs/>
          <w:sz w:val="22"/>
          <w:szCs w:val="22"/>
        </w:rPr>
        <w:t xml:space="preserve"> </w:t>
      </w:r>
      <w:r w:rsidR="00BB7CA1" w:rsidRPr="0068056A">
        <w:rPr>
          <w:rFonts w:asciiTheme="minorHAnsi" w:hAnsiTheme="minorHAnsi" w:cstheme="minorHAnsi"/>
          <w:bCs/>
          <w:sz w:val="22"/>
          <w:szCs w:val="22"/>
        </w:rPr>
        <w:t>sociálního zařízení</w:t>
      </w:r>
      <w:r w:rsidR="0068056A" w:rsidRPr="0068056A">
        <w:rPr>
          <w:rFonts w:asciiTheme="minorHAnsi" w:hAnsiTheme="minorHAnsi" w:cstheme="minorHAnsi"/>
          <w:bCs/>
          <w:sz w:val="22"/>
          <w:szCs w:val="22"/>
        </w:rPr>
        <w:t xml:space="preserve"> a</w:t>
      </w:r>
      <w:r w:rsidRPr="0068056A">
        <w:rPr>
          <w:rFonts w:asciiTheme="minorHAnsi" w:hAnsiTheme="minorHAnsi" w:cstheme="minorHAnsi"/>
          <w:bCs/>
          <w:sz w:val="22"/>
          <w:szCs w:val="22"/>
        </w:rPr>
        <w:t xml:space="preserve"> dalších prostor v budově Pražské konzervatoře.</w:t>
      </w:r>
      <w:bookmarkEnd w:id="0"/>
    </w:p>
    <w:p w14:paraId="6E05887C" w14:textId="77777777" w:rsidR="00170F8D" w:rsidRPr="00170F8D" w:rsidRDefault="00170F8D" w:rsidP="00170F8D">
      <w:pPr>
        <w:jc w:val="both"/>
        <w:rPr>
          <w:rFonts w:asciiTheme="minorHAnsi" w:hAnsiTheme="minorHAnsi" w:cstheme="minorHAnsi"/>
          <w:bCs/>
          <w:sz w:val="22"/>
          <w:szCs w:val="22"/>
        </w:rPr>
      </w:pPr>
    </w:p>
    <w:p w14:paraId="6551FE4C" w14:textId="208EDCC5" w:rsidR="00024C52"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 xml:space="preserve">Podrobná specifikace předmětu veřejné zakázky je uvedena v </w:t>
      </w:r>
      <w:r w:rsidRPr="007F1166">
        <w:rPr>
          <w:rFonts w:asciiTheme="minorHAnsi" w:hAnsiTheme="minorHAnsi" w:cstheme="minorHAnsi"/>
          <w:bCs/>
          <w:sz w:val="22"/>
          <w:szCs w:val="22"/>
        </w:rPr>
        <w:t xml:space="preserve">přílohách č. </w:t>
      </w:r>
      <w:r w:rsidR="00411BCE" w:rsidRPr="007F1166">
        <w:rPr>
          <w:rFonts w:asciiTheme="minorHAnsi" w:hAnsiTheme="minorHAnsi" w:cstheme="minorHAnsi"/>
          <w:bCs/>
          <w:sz w:val="22"/>
          <w:szCs w:val="22"/>
        </w:rPr>
        <w:t>7</w:t>
      </w:r>
      <w:r w:rsidRPr="007F1166">
        <w:rPr>
          <w:rFonts w:asciiTheme="minorHAnsi" w:hAnsiTheme="minorHAnsi" w:cstheme="minorHAnsi"/>
          <w:bCs/>
          <w:sz w:val="22"/>
          <w:szCs w:val="22"/>
        </w:rPr>
        <w:t xml:space="preserve"> a </w:t>
      </w:r>
      <w:r w:rsidR="00411BCE" w:rsidRPr="007F1166">
        <w:rPr>
          <w:rFonts w:asciiTheme="minorHAnsi" w:hAnsiTheme="minorHAnsi" w:cstheme="minorHAnsi"/>
          <w:bCs/>
          <w:sz w:val="22"/>
          <w:szCs w:val="22"/>
        </w:rPr>
        <w:t>8</w:t>
      </w:r>
      <w:r w:rsidRPr="007F1166">
        <w:rPr>
          <w:rFonts w:asciiTheme="minorHAnsi" w:hAnsiTheme="minorHAnsi" w:cstheme="minorHAnsi"/>
          <w:bCs/>
          <w:sz w:val="22"/>
          <w:szCs w:val="22"/>
        </w:rPr>
        <w:t>, které jsou</w:t>
      </w:r>
      <w:r w:rsidRPr="00170F8D">
        <w:rPr>
          <w:rFonts w:asciiTheme="minorHAnsi" w:hAnsiTheme="minorHAnsi" w:cstheme="minorHAnsi"/>
          <w:bCs/>
          <w:sz w:val="22"/>
          <w:szCs w:val="22"/>
        </w:rPr>
        <w:t xml:space="preserve"> nedílnou součástí výzvy k </w:t>
      </w:r>
      <w:r w:rsidR="00E630E1">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w:t>
      </w:r>
    </w:p>
    <w:p w14:paraId="15959030" w14:textId="77777777" w:rsidR="004F3299" w:rsidRDefault="004F3299" w:rsidP="0033049A">
      <w:pPr>
        <w:jc w:val="both"/>
        <w:rPr>
          <w:rFonts w:asciiTheme="minorHAnsi" w:hAnsiTheme="minorHAnsi" w:cstheme="minorHAnsi"/>
          <w:sz w:val="22"/>
          <w:szCs w:val="22"/>
        </w:rPr>
      </w:pPr>
    </w:p>
    <w:p w14:paraId="25C94E77" w14:textId="77777777"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14:paraId="36D3FA95" w14:textId="77777777" w:rsidR="00BB3BEB" w:rsidRDefault="00BB3BEB" w:rsidP="00781421">
      <w:pPr>
        <w:jc w:val="both"/>
        <w:rPr>
          <w:rFonts w:asciiTheme="minorHAnsi" w:hAnsiTheme="minorHAnsi" w:cstheme="minorHAnsi"/>
          <w:bCs/>
          <w:sz w:val="22"/>
          <w:szCs w:val="22"/>
        </w:rPr>
      </w:pPr>
    </w:p>
    <w:p w14:paraId="7D40E750" w14:textId="77777777"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14:paraId="3DF6E950" w14:textId="77777777" w:rsidR="00F06EA6" w:rsidRPr="00084B9E" w:rsidRDefault="00F06EA6" w:rsidP="00084B9E">
      <w:pPr>
        <w:spacing w:line="259" w:lineRule="auto"/>
        <w:jc w:val="both"/>
        <w:rPr>
          <w:rFonts w:asciiTheme="minorHAnsi" w:hAnsiTheme="minorHAnsi"/>
          <w:sz w:val="22"/>
          <w:szCs w:val="22"/>
        </w:rPr>
      </w:pPr>
    </w:p>
    <w:p w14:paraId="446188A4" w14:textId="77777777"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14:paraId="6CC3C89A" w14:textId="77777777" w:rsidR="00F524AF" w:rsidRPr="007A1FB4" w:rsidRDefault="00F524AF" w:rsidP="00FC78B2">
      <w:pPr>
        <w:jc w:val="both"/>
        <w:rPr>
          <w:rFonts w:asciiTheme="minorHAnsi" w:hAnsiTheme="minorHAnsi" w:cstheme="minorHAnsi"/>
          <w:bCs/>
          <w:sz w:val="22"/>
          <w:szCs w:val="22"/>
        </w:rPr>
      </w:pPr>
    </w:p>
    <w:p w14:paraId="2DF3B1A9" w14:textId="098B541A"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lastRenderedPageBreak/>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4467C6">
        <w:rPr>
          <w:rFonts w:asciiTheme="minorHAnsi" w:hAnsiTheme="minorHAnsi" w:cstheme="minorHAnsi"/>
          <w:sz w:val="22"/>
          <w:szCs w:val="22"/>
        </w:rPr>
        <w:t>xxxxxxxxxxx</w:t>
      </w:r>
      <w:proofErr w:type="spellEnd"/>
      <w:r w:rsidR="004A114F" w:rsidRPr="004A114F">
        <w:rPr>
          <w:rFonts w:asciiTheme="minorHAnsi" w:hAnsiTheme="minorHAnsi" w:cstheme="minorHAnsi"/>
          <w:sz w:val="22"/>
          <w:szCs w:val="22"/>
        </w:rPr>
        <w:t xml:space="preserve">, tel. </w:t>
      </w:r>
      <w:proofErr w:type="spellStart"/>
      <w:r w:rsidR="004467C6">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w:t>
      </w:r>
      <w:proofErr w:type="spellStart"/>
      <w:r w:rsidR="004467C6">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tel. </w:t>
      </w:r>
      <w:proofErr w:type="spellStart"/>
      <w:r w:rsidR="004467C6">
        <w:rPr>
          <w:rFonts w:asciiTheme="minorHAnsi" w:hAnsiTheme="minorHAnsi" w:cstheme="minorHAnsi"/>
          <w:sz w:val="22"/>
          <w:szCs w:val="22"/>
        </w:rPr>
        <w:t>xxxxxxxxxxxxxxxx</w:t>
      </w:r>
      <w:proofErr w:type="spellEnd"/>
      <w:r w:rsidR="004A114F" w:rsidRPr="004A114F">
        <w:rPr>
          <w:rFonts w:asciiTheme="minorHAnsi" w:hAnsiTheme="minorHAnsi" w:cstheme="minorHAnsi"/>
          <w:sz w:val="22"/>
          <w:szCs w:val="22"/>
        </w:rPr>
        <w:t xml:space="preserve"> a </w:t>
      </w:r>
      <w:proofErr w:type="spellStart"/>
      <w:r w:rsidR="004467C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tel. </w:t>
      </w:r>
      <w:proofErr w:type="spellStart"/>
      <w:r w:rsidR="004467C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4467C6">
        <w:rPr>
          <w:rFonts w:asciiTheme="minorHAnsi" w:hAnsiTheme="minorHAnsi" w:cstheme="minorHAnsi"/>
          <w:sz w:val="22"/>
          <w:szCs w:val="22"/>
        </w:rPr>
        <w:t>xxxxxxxxxxxxxxxxx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4467C6">
        <w:rPr>
          <w:rFonts w:asciiTheme="minorHAnsi" w:hAnsiTheme="minorHAnsi" w:cstheme="minorHAnsi"/>
          <w:sz w:val="22"/>
          <w:szCs w:val="22"/>
        </w:rPr>
        <w:t>xxxxxxxxxxxxxxxx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14:paraId="78F361A7" w14:textId="77777777" w:rsidR="0033049A" w:rsidRPr="00FA50A6" w:rsidRDefault="0033049A" w:rsidP="0033049A">
      <w:pPr>
        <w:jc w:val="both"/>
        <w:rPr>
          <w:rFonts w:asciiTheme="minorHAnsi" w:hAnsiTheme="minorHAnsi" w:cstheme="minorHAnsi"/>
          <w:sz w:val="22"/>
          <w:szCs w:val="22"/>
        </w:rPr>
      </w:pPr>
    </w:p>
    <w:p w14:paraId="2BF64BE4" w14:textId="2B325A93" w:rsidR="0033049A" w:rsidRPr="00214167" w:rsidRDefault="0033049A" w:rsidP="0033049A">
      <w:pPr>
        <w:jc w:val="both"/>
        <w:rPr>
          <w:rFonts w:asciiTheme="minorHAnsi" w:hAnsiTheme="minorHAnsi" w:cstheme="minorHAnsi"/>
          <w:sz w:val="22"/>
          <w:szCs w:val="22"/>
        </w:rPr>
      </w:pPr>
      <w:bookmarkStart w:id="1" w:name="_Hlk101864562"/>
      <w:r w:rsidRPr="0074144A">
        <w:rPr>
          <w:rFonts w:asciiTheme="minorHAnsi" w:hAnsiTheme="minorHAnsi" w:cstheme="minorHAnsi"/>
          <w:sz w:val="22"/>
          <w:szCs w:val="22"/>
        </w:rPr>
        <w:t>Předpokládaná hodnota veřejné</w:t>
      </w:r>
      <w:r w:rsidRPr="00320531">
        <w:rPr>
          <w:rFonts w:asciiTheme="minorHAnsi" w:hAnsiTheme="minorHAnsi" w:cstheme="minorHAnsi"/>
          <w:sz w:val="22"/>
          <w:szCs w:val="22"/>
        </w:rPr>
        <w:t xml:space="preserve"> zakázky určená zadavatelem postupem podle </w:t>
      </w:r>
      <w:proofErr w:type="spellStart"/>
      <w:r w:rsidRPr="00320531">
        <w:rPr>
          <w:rFonts w:asciiTheme="minorHAnsi" w:hAnsiTheme="minorHAnsi" w:cstheme="minorHAnsi"/>
          <w:sz w:val="22"/>
          <w:szCs w:val="22"/>
        </w:rPr>
        <w:t>ust</w:t>
      </w:r>
      <w:proofErr w:type="spellEnd"/>
      <w:r w:rsidRPr="00320531">
        <w:rPr>
          <w:rFonts w:asciiTheme="minorHAnsi" w:hAnsiTheme="minorHAnsi" w:cstheme="minorHAnsi"/>
          <w:sz w:val="22"/>
          <w:szCs w:val="22"/>
        </w:rPr>
        <w:t xml:space="preserve">. § 16 a násl. zákona činí </w:t>
      </w:r>
      <w:r w:rsidR="0074144A">
        <w:rPr>
          <w:rFonts w:asciiTheme="minorHAnsi" w:hAnsiTheme="minorHAnsi" w:cstheme="minorHAnsi"/>
          <w:sz w:val="22"/>
          <w:szCs w:val="22"/>
        </w:rPr>
        <w:t>1</w:t>
      </w:r>
      <w:r w:rsidR="007055A2">
        <w:rPr>
          <w:rFonts w:asciiTheme="minorHAnsi" w:hAnsiTheme="minorHAnsi" w:cstheme="minorHAnsi"/>
          <w:sz w:val="22"/>
          <w:szCs w:val="22"/>
        </w:rPr>
        <w:t xml:space="preserve"> </w:t>
      </w:r>
      <w:r w:rsidR="0074144A">
        <w:rPr>
          <w:rFonts w:asciiTheme="minorHAnsi" w:hAnsiTheme="minorHAnsi" w:cstheme="minorHAnsi"/>
          <w:sz w:val="22"/>
          <w:szCs w:val="22"/>
        </w:rPr>
        <w:t>544</w:t>
      </w:r>
      <w:r w:rsidR="00B16091">
        <w:rPr>
          <w:rFonts w:asciiTheme="minorHAnsi" w:hAnsiTheme="minorHAnsi" w:cstheme="minorHAnsi"/>
          <w:sz w:val="22"/>
          <w:szCs w:val="22"/>
        </w:rPr>
        <w:t xml:space="preserve"> </w:t>
      </w:r>
      <w:r w:rsidR="0074144A">
        <w:rPr>
          <w:rFonts w:asciiTheme="minorHAnsi" w:hAnsiTheme="minorHAnsi" w:cstheme="minorHAnsi"/>
          <w:sz w:val="22"/>
          <w:szCs w:val="22"/>
        </w:rPr>
        <w:t>4</w:t>
      </w:r>
      <w:r w:rsidR="00B84500">
        <w:rPr>
          <w:rFonts w:asciiTheme="minorHAnsi" w:hAnsiTheme="minorHAnsi" w:cstheme="minorHAnsi"/>
          <w:sz w:val="22"/>
          <w:szCs w:val="22"/>
        </w:rPr>
        <w:t>0</w:t>
      </w:r>
      <w:r w:rsidR="007055A2">
        <w:rPr>
          <w:rFonts w:asciiTheme="minorHAnsi" w:hAnsiTheme="minorHAnsi" w:cstheme="minorHAnsi"/>
          <w:sz w:val="22"/>
          <w:szCs w:val="22"/>
        </w:rPr>
        <w:t>0</w:t>
      </w:r>
      <w:r w:rsidRPr="00320531">
        <w:rPr>
          <w:rFonts w:asciiTheme="minorHAnsi" w:hAnsiTheme="minorHAnsi" w:cstheme="minorHAnsi"/>
          <w:sz w:val="22"/>
          <w:szCs w:val="22"/>
        </w:rPr>
        <w:t xml:space="preserve">,- Kč bez DPH, </w:t>
      </w:r>
      <w:r w:rsidRPr="00320531">
        <w:rPr>
          <w:rFonts w:asciiTheme="minorHAnsi" w:hAnsiTheme="minorHAnsi" w:cstheme="minorHAnsi"/>
          <w:b/>
          <w:sz w:val="22"/>
          <w:szCs w:val="22"/>
          <w:u w:val="single"/>
        </w:rPr>
        <w:t xml:space="preserve">z </w:t>
      </w:r>
      <w:r w:rsidRPr="007055A2">
        <w:rPr>
          <w:rFonts w:asciiTheme="minorHAnsi" w:hAnsiTheme="minorHAnsi" w:cstheme="minorHAnsi"/>
          <w:b/>
          <w:sz w:val="22"/>
          <w:szCs w:val="22"/>
          <w:u w:val="single"/>
        </w:rPr>
        <w:t>toho</w:t>
      </w:r>
      <w:r w:rsidR="00AD0831" w:rsidRPr="007055A2">
        <w:rPr>
          <w:rFonts w:asciiTheme="minorHAnsi" w:hAnsiTheme="minorHAnsi" w:cstheme="minorHAnsi"/>
          <w:b/>
          <w:sz w:val="22"/>
          <w:szCs w:val="22"/>
          <w:u w:val="single"/>
        </w:rPr>
        <w:t xml:space="preserve"> je </w:t>
      </w:r>
      <w:r w:rsidR="001C632C">
        <w:rPr>
          <w:rFonts w:asciiTheme="minorHAnsi" w:hAnsiTheme="minorHAnsi" w:cstheme="minorHAnsi"/>
          <w:b/>
          <w:sz w:val="22"/>
          <w:szCs w:val="22"/>
          <w:u w:val="single"/>
        </w:rPr>
        <w:t>1</w:t>
      </w:r>
      <w:r w:rsidR="007055A2" w:rsidRPr="007055A2">
        <w:rPr>
          <w:rFonts w:asciiTheme="minorHAnsi" w:hAnsiTheme="minorHAnsi" w:cstheme="minorHAnsi"/>
          <w:b/>
          <w:sz w:val="22"/>
          <w:szCs w:val="22"/>
          <w:u w:val="single"/>
        </w:rPr>
        <w:t xml:space="preserve"> </w:t>
      </w:r>
      <w:r w:rsidR="0074144A">
        <w:rPr>
          <w:rFonts w:asciiTheme="minorHAnsi" w:hAnsiTheme="minorHAnsi" w:cstheme="minorHAnsi"/>
          <w:b/>
          <w:sz w:val="22"/>
          <w:szCs w:val="22"/>
          <w:u w:val="single"/>
        </w:rPr>
        <w:t>404</w:t>
      </w:r>
      <w:r w:rsidR="004B7C58" w:rsidRPr="007055A2">
        <w:rPr>
          <w:rFonts w:asciiTheme="minorHAnsi" w:hAnsiTheme="minorHAnsi" w:cstheme="minorHAnsi"/>
          <w:b/>
          <w:sz w:val="22"/>
          <w:szCs w:val="22"/>
          <w:u w:val="single"/>
        </w:rPr>
        <w:t xml:space="preserve"> </w:t>
      </w:r>
      <w:r w:rsidR="00B84500">
        <w:rPr>
          <w:rFonts w:asciiTheme="minorHAnsi" w:hAnsiTheme="minorHAnsi" w:cstheme="minorHAnsi"/>
          <w:b/>
          <w:sz w:val="22"/>
          <w:szCs w:val="22"/>
          <w:u w:val="single"/>
        </w:rPr>
        <w:t>0</w:t>
      </w:r>
      <w:r w:rsidR="007055A2" w:rsidRPr="007055A2">
        <w:rPr>
          <w:rFonts w:asciiTheme="minorHAnsi" w:hAnsiTheme="minorHAnsi" w:cstheme="minorHAnsi"/>
          <w:b/>
          <w:sz w:val="22"/>
          <w:szCs w:val="22"/>
          <w:u w:val="single"/>
        </w:rPr>
        <w:t>00</w:t>
      </w:r>
      <w:r w:rsidRPr="007055A2">
        <w:rPr>
          <w:rFonts w:asciiTheme="minorHAnsi" w:hAnsiTheme="minorHAnsi" w:cstheme="minorHAnsi"/>
          <w:b/>
          <w:sz w:val="22"/>
          <w:szCs w:val="22"/>
          <w:u w:val="single"/>
        </w:rPr>
        <w:t>,- Kč</w:t>
      </w:r>
      <w:r w:rsidRPr="00394AC9">
        <w:rPr>
          <w:rFonts w:asciiTheme="minorHAnsi" w:hAnsiTheme="minorHAnsi" w:cstheme="minorHAnsi"/>
          <w:b/>
          <w:sz w:val="22"/>
          <w:szCs w:val="22"/>
          <w:u w:val="single"/>
        </w:rPr>
        <w:t xml:space="preserve"> bez</w:t>
      </w:r>
      <w:r w:rsidRPr="00320531">
        <w:rPr>
          <w:rFonts w:asciiTheme="minorHAnsi" w:hAnsiTheme="minorHAnsi" w:cstheme="minorHAnsi"/>
          <w:b/>
          <w:sz w:val="22"/>
          <w:szCs w:val="22"/>
          <w:u w:val="single"/>
        </w:rPr>
        <w:t xml:space="preserve"> DPH předpokládaná hodnota této veřejné zakázky</w:t>
      </w:r>
      <w:r w:rsidR="00B16091">
        <w:rPr>
          <w:rFonts w:asciiTheme="minorHAnsi" w:hAnsiTheme="minorHAnsi" w:cstheme="minorHAnsi"/>
          <w:sz w:val="22"/>
          <w:szCs w:val="22"/>
        </w:rPr>
        <w:t xml:space="preserve"> a </w:t>
      </w:r>
      <w:r w:rsidR="001C632C">
        <w:rPr>
          <w:rFonts w:asciiTheme="minorHAnsi" w:hAnsiTheme="minorHAnsi" w:cstheme="minorHAnsi"/>
          <w:sz w:val="22"/>
          <w:szCs w:val="22"/>
        </w:rPr>
        <w:t>1</w:t>
      </w:r>
      <w:r w:rsidR="0074144A">
        <w:rPr>
          <w:rFonts w:asciiTheme="minorHAnsi" w:hAnsiTheme="minorHAnsi" w:cstheme="minorHAnsi"/>
          <w:sz w:val="22"/>
          <w:szCs w:val="22"/>
        </w:rPr>
        <w:t>40</w:t>
      </w:r>
      <w:r w:rsidR="00320531" w:rsidRPr="00320531">
        <w:rPr>
          <w:rFonts w:asciiTheme="minorHAnsi" w:hAnsiTheme="minorHAnsi" w:cstheme="minorHAnsi"/>
          <w:sz w:val="22"/>
          <w:szCs w:val="22"/>
        </w:rPr>
        <w:t xml:space="preserve"> </w:t>
      </w:r>
      <w:r w:rsidR="0074144A">
        <w:rPr>
          <w:rFonts w:asciiTheme="minorHAnsi" w:hAnsiTheme="minorHAnsi" w:cstheme="minorHAnsi"/>
          <w:sz w:val="22"/>
          <w:szCs w:val="22"/>
        </w:rPr>
        <w:t>4</w:t>
      </w:r>
      <w:r w:rsidR="00B84500">
        <w:rPr>
          <w:rFonts w:asciiTheme="minorHAnsi" w:hAnsiTheme="minorHAnsi" w:cstheme="minorHAnsi"/>
          <w:sz w:val="22"/>
          <w:szCs w:val="22"/>
        </w:rPr>
        <w:t>0</w:t>
      </w:r>
      <w:r w:rsidRPr="00320531">
        <w:rPr>
          <w:rFonts w:asciiTheme="minorHAnsi" w:hAnsiTheme="minorHAnsi" w:cstheme="minorHAnsi"/>
          <w:sz w:val="22"/>
          <w:szCs w:val="22"/>
        </w:rPr>
        <w:t>0,- Kč bez DPH je hodnota plnění při případném využití vyhrazené změny závazku.</w:t>
      </w:r>
    </w:p>
    <w:bookmarkEnd w:id="1"/>
    <w:p w14:paraId="22CA25FF" w14:textId="77777777" w:rsidR="0033049A" w:rsidRPr="00214167" w:rsidRDefault="0033049A" w:rsidP="0033049A">
      <w:pPr>
        <w:jc w:val="both"/>
        <w:rPr>
          <w:rFonts w:asciiTheme="minorHAnsi" w:hAnsiTheme="minorHAnsi" w:cstheme="minorHAnsi"/>
          <w:sz w:val="22"/>
          <w:szCs w:val="22"/>
        </w:rPr>
      </w:pPr>
    </w:p>
    <w:p w14:paraId="40207C02" w14:textId="77777777" w:rsidR="0033049A" w:rsidRPr="00214167" w:rsidRDefault="0033049A" w:rsidP="0033049A">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14:paraId="3942206F" w14:textId="77777777" w:rsidR="008A1D00" w:rsidRDefault="008A1D00" w:rsidP="004314F0">
      <w:pPr>
        <w:jc w:val="both"/>
        <w:rPr>
          <w:rFonts w:asciiTheme="minorHAnsi" w:hAnsiTheme="minorHAnsi" w:cstheme="minorHAnsi"/>
          <w:sz w:val="22"/>
          <w:szCs w:val="22"/>
        </w:rPr>
      </w:pPr>
    </w:p>
    <w:p w14:paraId="38E315A5" w14:textId="77777777"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účelovou finanční dotaci od</w:t>
      </w:r>
      <w:r>
        <w:rPr>
          <w:rFonts w:asciiTheme="minorHAnsi" w:hAnsiTheme="minorHAnsi" w:cstheme="minorHAnsi"/>
          <w:b/>
          <w:i/>
          <w:sz w:val="22"/>
          <w:szCs w:val="22"/>
        </w:rPr>
        <w:t xml:space="preserve"> zřizovatele, tj</w:t>
      </w:r>
      <w:r w:rsidRPr="003217FA">
        <w:rPr>
          <w:rFonts w:asciiTheme="minorHAnsi" w:hAnsiTheme="minorHAnsi" w:cstheme="minorHAnsi"/>
          <w:b/>
          <w:i/>
          <w:sz w:val="22"/>
          <w:szCs w:val="22"/>
        </w:rPr>
        <w:t xml:space="preserve">. </w:t>
      </w:r>
      <w:r w:rsidR="003217FA" w:rsidRPr="003217FA">
        <w:rPr>
          <w:rFonts w:asciiTheme="minorHAnsi" w:hAnsiTheme="minorHAnsi" w:cstheme="minorHAnsi"/>
          <w:b/>
          <w:i/>
          <w:sz w:val="22"/>
          <w:szCs w:val="22"/>
        </w:rPr>
        <w:t>Hlavního města Prahy.</w:t>
      </w:r>
    </w:p>
    <w:p w14:paraId="7AC2342E" w14:textId="77777777" w:rsidR="008864F4" w:rsidRPr="004C1972" w:rsidRDefault="008864F4" w:rsidP="004314F0">
      <w:pPr>
        <w:jc w:val="both"/>
        <w:rPr>
          <w:rFonts w:asciiTheme="minorHAnsi" w:hAnsiTheme="minorHAnsi" w:cstheme="minorHAnsi"/>
          <w:b/>
          <w:sz w:val="22"/>
          <w:szCs w:val="22"/>
        </w:rPr>
      </w:pPr>
    </w:p>
    <w:p w14:paraId="0758AF5E" w14:textId="77777777"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14:paraId="704C56ED" w14:textId="025F6A63"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Termín realizace veřejné zakázky je červenec, srpen</w:t>
      </w:r>
      <w:r>
        <w:rPr>
          <w:rFonts w:asciiTheme="minorHAnsi" w:hAnsiTheme="minorHAnsi" w:cstheme="minorHAnsi"/>
          <w:sz w:val="22"/>
          <w:szCs w:val="22"/>
        </w:rPr>
        <w:t xml:space="preserve"> 202</w:t>
      </w:r>
      <w:r w:rsidR="00411BCE">
        <w:rPr>
          <w:rFonts w:asciiTheme="minorHAnsi" w:hAnsiTheme="minorHAnsi" w:cstheme="minorHAnsi"/>
          <w:sz w:val="22"/>
          <w:szCs w:val="22"/>
        </w:rPr>
        <w:t>4</w:t>
      </w:r>
      <w:r w:rsidRPr="00286E9C">
        <w:rPr>
          <w:rFonts w:asciiTheme="minorHAnsi" w:hAnsiTheme="minorHAnsi" w:cstheme="minorHAnsi"/>
          <w:sz w:val="22"/>
          <w:szCs w:val="22"/>
        </w:rPr>
        <w:t xml:space="preserve">. Přepokládaný a možný začátek zahájení prací je </w:t>
      </w:r>
      <w:r w:rsidRPr="00F2259D">
        <w:rPr>
          <w:rFonts w:asciiTheme="minorHAnsi" w:hAnsiTheme="minorHAnsi" w:cstheme="minorHAnsi"/>
          <w:sz w:val="22"/>
          <w:szCs w:val="22"/>
        </w:rPr>
        <w:t>2</w:t>
      </w:r>
      <w:r w:rsidR="00F2259D" w:rsidRPr="00F2259D">
        <w:rPr>
          <w:rFonts w:asciiTheme="minorHAnsi" w:hAnsiTheme="minorHAnsi" w:cstheme="minorHAnsi"/>
          <w:sz w:val="22"/>
          <w:szCs w:val="22"/>
        </w:rPr>
        <w:t>5</w:t>
      </w:r>
      <w:r w:rsidRPr="00F2259D">
        <w:rPr>
          <w:rFonts w:asciiTheme="minorHAnsi" w:hAnsiTheme="minorHAnsi" w:cstheme="minorHAnsi"/>
          <w:sz w:val="22"/>
          <w:szCs w:val="22"/>
        </w:rPr>
        <w:t>. 07. 202</w:t>
      </w:r>
      <w:r w:rsidR="00411BCE" w:rsidRPr="00F2259D">
        <w:rPr>
          <w:rFonts w:asciiTheme="minorHAnsi" w:hAnsiTheme="minorHAnsi" w:cstheme="minorHAnsi"/>
          <w:sz w:val="22"/>
          <w:szCs w:val="22"/>
        </w:rPr>
        <w:t>4</w:t>
      </w:r>
      <w:r w:rsidRPr="00F2259D">
        <w:rPr>
          <w:rFonts w:asciiTheme="minorHAnsi" w:hAnsiTheme="minorHAnsi" w:cstheme="minorHAnsi"/>
          <w:sz w:val="22"/>
          <w:szCs w:val="22"/>
        </w:rPr>
        <w:t xml:space="preserve"> (ne dříve), s tím, že práce musí být dokončeny nejpozději do 2</w:t>
      </w:r>
      <w:r w:rsidR="00F2259D">
        <w:rPr>
          <w:rFonts w:asciiTheme="minorHAnsi" w:hAnsiTheme="minorHAnsi" w:cstheme="minorHAnsi"/>
          <w:sz w:val="22"/>
          <w:szCs w:val="22"/>
        </w:rPr>
        <w:t>6</w:t>
      </w:r>
      <w:r w:rsidRPr="00F2259D">
        <w:rPr>
          <w:rFonts w:asciiTheme="minorHAnsi" w:hAnsiTheme="minorHAnsi" w:cstheme="minorHAnsi"/>
          <w:sz w:val="22"/>
          <w:szCs w:val="22"/>
        </w:rPr>
        <w:t>. 08. 202</w:t>
      </w:r>
      <w:r w:rsidR="00411BCE" w:rsidRPr="00F2259D">
        <w:rPr>
          <w:rFonts w:asciiTheme="minorHAnsi" w:hAnsiTheme="minorHAnsi" w:cstheme="minorHAnsi"/>
          <w:sz w:val="22"/>
          <w:szCs w:val="22"/>
        </w:rPr>
        <w:t>4</w:t>
      </w:r>
      <w:r w:rsidRPr="00F2259D">
        <w:rPr>
          <w:rFonts w:asciiTheme="minorHAnsi" w:hAnsiTheme="minorHAnsi" w:cstheme="minorHAnsi"/>
          <w:sz w:val="22"/>
          <w:szCs w:val="22"/>
        </w:rPr>
        <w:t>.</w:t>
      </w:r>
    </w:p>
    <w:p w14:paraId="3BAFC1A0" w14:textId="77777777"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14:paraId="60A3F6F5" w14:textId="77777777"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14:paraId="0D45FB0F" w14:textId="77777777"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14:paraId="50BD310F" w14:textId="77777777" w:rsidR="00170F8D" w:rsidRDefault="00170F8D" w:rsidP="00170F8D">
      <w:pPr>
        <w:jc w:val="both"/>
        <w:rPr>
          <w:rFonts w:asciiTheme="minorHAnsi" w:hAnsiTheme="minorHAnsi" w:cstheme="minorHAnsi"/>
          <w:sz w:val="22"/>
          <w:szCs w:val="22"/>
        </w:rPr>
      </w:pPr>
    </w:p>
    <w:p w14:paraId="050FF8A6" w14:textId="77777777"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14:paraId="50C2B6DE" w14:textId="77777777" w:rsidR="004B5D5B" w:rsidRDefault="004B5D5B" w:rsidP="0076105D">
      <w:pPr>
        <w:jc w:val="both"/>
        <w:rPr>
          <w:rFonts w:asciiTheme="minorHAnsi" w:hAnsiTheme="minorHAnsi" w:cstheme="minorHAnsi"/>
          <w:sz w:val="22"/>
          <w:szCs w:val="22"/>
        </w:rPr>
      </w:pPr>
    </w:p>
    <w:p w14:paraId="58EE5630" w14:textId="77777777"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14:paraId="4A6D4CB9" w14:textId="0080B29F" w:rsidR="004B5D5B" w:rsidRDefault="004B5D5B" w:rsidP="004B5D5B">
      <w:pPr>
        <w:jc w:val="both"/>
        <w:rPr>
          <w:rFonts w:asciiTheme="minorHAnsi" w:hAnsiTheme="minorHAnsi" w:cstheme="minorHAnsi"/>
          <w:sz w:val="22"/>
          <w:szCs w:val="22"/>
        </w:rPr>
      </w:pPr>
      <w:r w:rsidRPr="002E7E5F">
        <w:rPr>
          <w:rFonts w:asciiTheme="minorHAnsi" w:hAnsiTheme="minorHAnsi" w:cstheme="minorHAnsi"/>
          <w:sz w:val="22"/>
          <w:szCs w:val="22"/>
        </w:rPr>
        <w:t xml:space="preserve">Prohlídka místa plnění se uskuteční </w:t>
      </w:r>
      <w:r w:rsidRPr="006C6FE4">
        <w:rPr>
          <w:rFonts w:asciiTheme="minorHAnsi" w:hAnsiTheme="minorHAnsi" w:cstheme="minorHAnsi"/>
          <w:sz w:val="22"/>
          <w:szCs w:val="22"/>
        </w:rPr>
        <w:t xml:space="preserve">dne </w:t>
      </w:r>
      <w:r w:rsidR="00A15155" w:rsidRPr="006C6FE4">
        <w:rPr>
          <w:rFonts w:asciiTheme="minorHAnsi" w:hAnsiTheme="minorHAnsi" w:cstheme="minorHAnsi"/>
          <w:b/>
          <w:sz w:val="22"/>
          <w:szCs w:val="22"/>
        </w:rPr>
        <w:t>0</w:t>
      </w:r>
      <w:r w:rsidR="00864114">
        <w:rPr>
          <w:rFonts w:asciiTheme="minorHAnsi" w:hAnsiTheme="minorHAnsi" w:cstheme="minorHAnsi"/>
          <w:b/>
          <w:sz w:val="22"/>
          <w:szCs w:val="22"/>
        </w:rPr>
        <w:t>5</w:t>
      </w:r>
      <w:r w:rsidR="00310018" w:rsidRPr="006C6FE4">
        <w:rPr>
          <w:rFonts w:asciiTheme="minorHAnsi" w:hAnsiTheme="minorHAnsi" w:cstheme="minorHAnsi"/>
          <w:b/>
          <w:sz w:val="22"/>
          <w:szCs w:val="22"/>
        </w:rPr>
        <w:t xml:space="preserve">. </w:t>
      </w:r>
      <w:r w:rsidR="00A15155" w:rsidRPr="006C6FE4">
        <w:rPr>
          <w:rFonts w:asciiTheme="minorHAnsi" w:hAnsiTheme="minorHAnsi" w:cstheme="minorHAnsi"/>
          <w:b/>
          <w:sz w:val="22"/>
          <w:szCs w:val="22"/>
        </w:rPr>
        <w:t>0</w:t>
      </w:r>
      <w:r w:rsidR="007F1166" w:rsidRPr="006C6FE4">
        <w:rPr>
          <w:rFonts w:asciiTheme="minorHAnsi" w:hAnsiTheme="minorHAnsi" w:cstheme="minorHAnsi"/>
          <w:b/>
          <w:sz w:val="22"/>
          <w:szCs w:val="22"/>
        </w:rPr>
        <w:t>6</w:t>
      </w:r>
      <w:r w:rsidRPr="006C6FE4">
        <w:rPr>
          <w:rFonts w:asciiTheme="minorHAnsi" w:hAnsiTheme="minorHAnsi" w:cstheme="minorHAnsi"/>
          <w:b/>
          <w:sz w:val="22"/>
          <w:szCs w:val="22"/>
        </w:rPr>
        <w:t>. 202</w:t>
      </w:r>
      <w:r w:rsidR="00411BCE" w:rsidRPr="006C6FE4">
        <w:rPr>
          <w:rFonts w:asciiTheme="minorHAnsi" w:hAnsiTheme="minorHAnsi" w:cstheme="minorHAnsi"/>
          <w:b/>
          <w:sz w:val="22"/>
          <w:szCs w:val="22"/>
        </w:rPr>
        <w:t>4</w:t>
      </w:r>
      <w:r w:rsidRPr="006C6FE4">
        <w:rPr>
          <w:rFonts w:asciiTheme="minorHAnsi" w:hAnsiTheme="minorHAnsi" w:cstheme="minorHAnsi"/>
          <w:b/>
          <w:sz w:val="22"/>
          <w:szCs w:val="22"/>
        </w:rPr>
        <w:t>.</w:t>
      </w:r>
      <w:r w:rsidRPr="006C6FE4">
        <w:rPr>
          <w:rFonts w:asciiTheme="minorHAnsi" w:hAnsiTheme="minorHAnsi" w:cstheme="minorHAnsi"/>
          <w:sz w:val="22"/>
          <w:szCs w:val="22"/>
        </w:rPr>
        <w:t xml:space="preserve"> Sraz účastníků</w:t>
      </w:r>
      <w:r w:rsidRPr="003217FA">
        <w:rPr>
          <w:rFonts w:asciiTheme="minorHAnsi" w:hAnsiTheme="minorHAnsi" w:cstheme="minorHAnsi"/>
          <w:sz w:val="22"/>
          <w:szCs w:val="22"/>
        </w:rPr>
        <w:t xml:space="preserve"> prohlídky místa plnění je u vrátnice Pražské konzervatoře na adrese „Na Rejdišti 1/77, 110 00 Praha 1“ </w:t>
      </w:r>
      <w:r w:rsidRPr="003217FA">
        <w:rPr>
          <w:rFonts w:asciiTheme="minorHAnsi" w:hAnsiTheme="minorHAnsi" w:cstheme="minorHAnsi"/>
          <w:b/>
          <w:sz w:val="22"/>
          <w:szCs w:val="22"/>
        </w:rPr>
        <w:t xml:space="preserve">od </w:t>
      </w:r>
      <w:r w:rsidR="00FA3928" w:rsidRPr="003217FA">
        <w:rPr>
          <w:rFonts w:asciiTheme="minorHAnsi" w:hAnsiTheme="minorHAnsi" w:cstheme="minorHAnsi"/>
          <w:b/>
          <w:sz w:val="22"/>
          <w:szCs w:val="22"/>
        </w:rPr>
        <w:t>1</w:t>
      </w:r>
      <w:r w:rsidR="003217FA" w:rsidRPr="003217FA">
        <w:rPr>
          <w:rFonts w:asciiTheme="minorHAnsi" w:hAnsiTheme="minorHAnsi" w:cstheme="minorHAnsi"/>
          <w:b/>
          <w:sz w:val="22"/>
          <w:szCs w:val="22"/>
        </w:rPr>
        <w:t>1</w:t>
      </w:r>
      <w:r w:rsidR="002E7E5F" w:rsidRPr="003217FA">
        <w:rPr>
          <w:rFonts w:asciiTheme="minorHAnsi" w:hAnsiTheme="minorHAnsi" w:cstheme="minorHAnsi"/>
          <w:b/>
          <w:sz w:val="22"/>
          <w:szCs w:val="22"/>
        </w:rPr>
        <w:t>:</w:t>
      </w:r>
      <w:r w:rsidR="00A15155" w:rsidRPr="003217FA">
        <w:rPr>
          <w:rFonts w:asciiTheme="minorHAnsi" w:hAnsiTheme="minorHAnsi" w:cstheme="minorHAnsi"/>
          <w:b/>
          <w:sz w:val="22"/>
          <w:szCs w:val="22"/>
        </w:rPr>
        <w:t>0</w:t>
      </w:r>
      <w:r w:rsidRPr="003217FA">
        <w:rPr>
          <w:rFonts w:asciiTheme="minorHAnsi" w:hAnsiTheme="minorHAnsi" w:cstheme="minorHAnsi"/>
          <w:b/>
          <w:sz w:val="22"/>
          <w:szCs w:val="22"/>
        </w:rPr>
        <w:t>0 hodin</w:t>
      </w:r>
      <w:r w:rsidRPr="003217FA">
        <w:rPr>
          <w:rFonts w:asciiTheme="minorHAnsi" w:hAnsiTheme="minorHAnsi" w:cstheme="minorHAnsi"/>
          <w:sz w:val="22"/>
          <w:szCs w:val="22"/>
        </w:rPr>
        <w:t>. Prohlídka</w:t>
      </w:r>
      <w:r w:rsidRPr="001A26EE">
        <w:rPr>
          <w:rFonts w:asciiTheme="minorHAnsi" w:hAnsiTheme="minorHAnsi" w:cstheme="minorHAnsi"/>
          <w:sz w:val="22"/>
          <w:szCs w:val="22"/>
        </w:rPr>
        <w:t xml:space="preserve">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Uvedeným není dotčeno oprávnění dodavatele požadovat vysvětlení</w:t>
      </w:r>
      <w:r w:rsidR="002E7E5F">
        <w:rPr>
          <w:rFonts w:asciiTheme="minorHAnsi" w:hAnsiTheme="minorHAnsi" w:cstheme="minorHAnsi"/>
          <w:sz w:val="22"/>
          <w:szCs w:val="22"/>
        </w:rPr>
        <w:t xml:space="preserve"> zadávací dokumentace dle čl. 11</w:t>
      </w:r>
      <w:r w:rsidRPr="001A26EE">
        <w:rPr>
          <w:rFonts w:asciiTheme="minorHAnsi" w:hAnsiTheme="minorHAnsi" w:cstheme="minorHAnsi"/>
          <w:sz w:val="22"/>
          <w:szCs w:val="22"/>
        </w:rPr>
        <w:t xml:space="preserve"> této </w:t>
      </w:r>
      <w:r>
        <w:rPr>
          <w:rFonts w:asciiTheme="minorHAnsi" w:hAnsiTheme="minorHAnsi" w:cstheme="minorHAnsi"/>
          <w:sz w:val="22"/>
          <w:szCs w:val="22"/>
        </w:rPr>
        <w:t>výzvy.</w:t>
      </w:r>
    </w:p>
    <w:p w14:paraId="5E253484" w14:textId="77777777" w:rsidR="00A55B41" w:rsidRDefault="004B5D5B" w:rsidP="0076105D">
      <w:pPr>
        <w:jc w:val="both"/>
        <w:rPr>
          <w:rFonts w:asciiTheme="minorHAnsi" w:hAnsiTheme="minorHAnsi" w:cstheme="minorHAnsi"/>
          <w:bCs/>
          <w:sz w:val="22"/>
          <w:szCs w:val="22"/>
        </w:rPr>
      </w:pPr>
      <w:r w:rsidRPr="001A26EE">
        <w:rPr>
          <w:rFonts w:asciiTheme="minorHAnsi" w:hAnsiTheme="minorHAnsi" w:cstheme="minorHAnsi"/>
          <w:bCs/>
          <w:sz w:val="22"/>
          <w:szCs w:val="22"/>
        </w:rPr>
        <w:t>Prohlídka místa plnění nemá vliv na lhůtu pro podávání nabídek stanovenou ve výzvě.</w:t>
      </w:r>
    </w:p>
    <w:p w14:paraId="545C8797" w14:textId="77777777" w:rsidR="00B81615" w:rsidRDefault="00B81615" w:rsidP="0076105D">
      <w:pPr>
        <w:jc w:val="both"/>
        <w:rPr>
          <w:rFonts w:asciiTheme="minorHAnsi" w:hAnsiTheme="minorHAnsi" w:cstheme="minorHAnsi"/>
          <w:bCs/>
          <w:sz w:val="22"/>
          <w:szCs w:val="22"/>
        </w:rPr>
      </w:pPr>
    </w:p>
    <w:p w14:paraId="7CCA8B50" w14:textId="77777777" w:rsidR="00B81615" w:rsidRDefault="00B81615" w:rsidP="00B81615">
      <w:pPr>
        <w:jc w:val="both"/>
        <w:rPr>
          <w:rFonts w:asciiTheme="minorHAnsi" w:hAnsiTheme="minorHAnsi" w:cstheme="minorHAnsi"/>
          <w:bCs/>
          <w:sz w:val="22"/>
          <w:szCs w:val="22"/>
          <w:u w:val="single"/>
        </w:rPr>
      </w:pPr>
      <w:r w:rsidRPr="00B81615">
        <w:rPr>
          <w:rFonts w:asciiTheme="minorHAnsi" w:hAnsiTheme="minorHAnsi" w:cstheme="minorHAnsi"/>
          <w:bCs/>
          <w:sz w:val="22"/>
          <w:szCs w:val="22"/>
          <w:u w:val="single"/>
        </w:rPr>
        <w:t>Zadavatel dodavatelům prohlídku místa plnění doporučuje.</w:t>
      </w:r>
    </w:p>
    <w:p w14:paraId="014F65A4" w14:textId="77777777" w:rsidR="00B81615" w:rsidRPr="00B81615" w:rsidRDefault="00B81615" w:rsidP="00B81615">
      <w:pPr>
        <w:jc w:val="both"/>
        <w:rPr>
          <w:rFonts w:asciiTheme="minorHAnsi" w:hAnsiTheme="minorHAnsi" w:cstheme="minorHAnsi"/>
          <w:bCs/>
          <w:sz w:val="22"/>
          <w:szCs w:val="22"/>
          <w:u w:val="single"/>
        </w:rPr>
      </w:pPr>
    </w:p>
    <w:p w14:paraId="5DFAF581" w14:textId="77777777" w:rsidR="00B81615" w:rsidRDefault="00B81615" w:rsidP="00B81615">
      <w:pPr>
        <w:jc w:val="both"/>
        <w:rPr>
          <w:rFonts w:asciiTheme="minorHAnsi" w:hAnsiTheme="minorHAnsi" w:cstheme="minorHAnsi"/>
          <w:bCs/>
          <w:sz w:val="22"/>
          <w:szCs w:val="22"/>
        </w:rPr>
      </w:pPr>
      <w:r w:rsidRPr="00B81615">
        <w:rPr>
          <w:rFonts w:asciiTheme="minorHAnsi" w:hAnsiTheme="minorHAnsi" w:cstheme="minorHAnsi"/>
          <w:bCs/>
          <w:sz w:val="22"/>
          <w:szCs w:val="22"/>
        </w:rPr>
        <w:t>V případě, že prohlídka místa plnění bude probíhat v době</w:t>
      </w:r>
      <w:r>
        <w:rPr>
          <w:rFonts w:asciiTheme="minorHAnsi" w:hAnsiTheme="minorHAnsi" w:cstheme="minorHAnsi"/>
          <w:bCs/>
          <w:sz w:val="22"/>
          <w:szCs w:val="22"/>
        </w:rPr>
        <w:t xml:space="preserve">, kdy budou platit bezpečnostní </w:t>
      </w:r>
      <w:r w:rsidRPr="00B81615">
        <w:rPr>
          <w:rFonts w:asciiTheme="minorHAnsi" w:hAnsiTheme="minorHAnsi" w:cstheme="minorHAnsi"/>
          <w:bCs/>
          <w:sz w:val="22"/>
          <w:szCs w:val="22"/>
        </w:rPr>
        <w:t>a hygienická opatření přijatá v souvislosti s bojem proti onemocnění COVID-19 nebo jinému</w:t>
      </w:r>
      <w:r>
        <w:rPr>
          <w:rFonts w:asciiTheme="minorHAnsi" w:hAnsiTheme="minorHAnsi" w:cstheme="minorHAnsi"/>
          <w:bCs/>
          <w:sz w:val="22"/>
          <w:szCs w:val="22"/>
        </w:rPr>
        <w:t xml:space="preserve"> </w:t>
      </w:r>
      <w:r w:rsidRPr="00B81615">
        <w:rPr>
          <w:rFonts w:asciiTheme="minorHAnsi" w:hAnsiTheme="minorHAnsi" w:cstheme="minorHAnsi"/>
          <w:bCs/>
          <w:sz w:val="22"/>
          <w:szCs w:val="22"/>
        </w:rPr>
        <w:t>onemocnění, jsou dodavatelé povinni tato opatření dodržovat a podrobit se jim. Zadavatel zejména</w:t>
      </w:r>
      <w:r>
        <w:rPr>
          <w:rFonts w:asciiTheme="minorHAnsi" w:hAnsiTheme="minorHAnsi" w:cstheme="minorHAnsi"/>
          <w:bCs/>
          <w:sz w:val="22"/>
          <w:szCs w:val="22"/>
        </w:rPr>
        <w:t xml:space="preserve"> </w:t>
      </w:r>
      <w:r w:rsidRPr="00B81615">
        <w:rPr>
          <w:rFonts w:asciiTheme="minorHAnsi" w:hAnsiTheme="minorHAnsi" w:cstheme="minorHAnsi"/>
          <w:bCs/>
          <w:sz w:val="22"/>
          <w:szCs w:val="22"/>
        </w:rPr>
        <w:t>upozorňuje dodavatele na možná omezení počtu osob, která mohou být současně vpuštěna</w:t>
      </w:r>
      <w:r>
        <w:rPr>
          <w:rFonts w:asciiTheme="minorHAnsi" w:hAnsiTheme="minorHAnsi" w:cstheme="minorHAnsi"/>
          <w:bCs/>
          <w:sz w:val="22"/>
          <w:szCs w:val="22"/>
        </w:rPr>
        <w:t xml:space="preserve"> </w:t>
      </w:r>
      <w:r w:rsidRPr="00B81615">
        <w:rPr>
          <w:rFonts w:asciiTheme="minorHAnsi" w:hAnsiTheme="minorHAnsi" w:cstheme="minorHAnsi"/>
          <w:bCs/>
          <w:sz w:val="22"/>
          <w:szCs w:val="22"/>
        </w:rPr>
        <w:t>do místa plnění a s tím související možné rozdělení účastníků prohlídky do několika menších skupin</w:t>
      </w:r>
      <w:r>
        <w:rPr>
          <w:rFonts w:asciiTheme="minorHAnsi" w:hAnsiTheme="minorHAnsi" w:cstheme="minorHAnsi"/>
          <w:bCs/>
          <w:sz w:val="22"/>
          <w:szCs w:val="22"/>
        </w:rPr>
        <w:t xml:space="preserve"> </w:t>
      </w:r>
      <w:r w:rsidRPr="00B81615">
        <w:rPr>
          <w:rFonts w:asciiTheme="minorHAnsi" w:hAnsiTheme="minorHAnsi" w:cstheme="minorHAnsi"/>
          <w:bCs/>
          <w:sz w:val="22"/>
          <w:szCs w:val="22"/>
        </w:rPr>
        <w:t>a postupné vpuštění do místa plnění.</w:t>
      </w:r>
    </w:p>
    <w:p w14:paraId="7FA94727" w14:textId="77777777" w:rsidR="004A114F" w:rsidRPr="00597F47" w:rsidRDefault="004A114F" w:rsidP="0076105D">
      <w:pPr>
        <w:jc w:val="both"/>
        <w:rPr>
          <w:rFonts w:asciiTheme="minorHAnsi" w:hAnsiTheme="minorHAnsi" w:cstheme="minorHAnsi"/>
          <w:bCs/>
          <w:sz w:val="22"/>
          <w:szCs w:val="22"/>
        </w:rPr>
      </w:pPr>
    </w:p>
    <w:p w14:paraId="1C1BA10D"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14:paraId="6AFE2931" w14:textId="77777777" w:rsidR="004A114F" w:rsidRPr="00A5290C" w:rsidRDefault="00D92E11" w:rsidP="00A86A34">
      <w:pPr>
        <w:jc w:val="both"/>
        <w:rPr>
          <w:rFonts w:asciiTheme="minorHAnsi" w:hAnsiTheme="minorHAnsi" w:cstheme="minorHAnsi"/>
          <w:sz w:val="22"/>
          <w:szCs w:val="22"/>
        </w:rPr>
      </w:pPr>
      <w:r w:rsidRPr="001F1EA4">
        <w:rPr>
          <w:rFonts w:asciiTheme="minorHAnsi" w:hAnsiTheme="minorHAnsi" w:cstheme="minorHAnsi"/>
          <w:sz w:val="22"/>
          <w:szCs w:val="22"/>
        </w:rPr>
        <w:t xml:space="preserve">Z hygienických důvodů </w:t>
      </w:r>
      <w:r w:rsidRPr="00E630E1">
        <w:rPr>
          <w:rFonts w:asciiTheme="minorHAnsi" w:hAnsiTheme="minorHAnsi" w:cstheme="minorHAnsi"/>
          <w:sz w:val="22"/>
          <w:szCs w:val="22"/>
        </w:rPr>
        <w:t>daných § 22 vyhlášky č. 410/2005 Sb., vyhláška</w:t>
      </w:r>
      <w:r w:rsidRPr="001F1EA4">
        <w:rPr>
          <w:rFonts w:asciiTheme="minorHAnsi" w:hAnsiTheme="minorHAnsi" w:cstheme="minorHAnsi"/>
          <w:sz w:val="22"/>
          <w:szCs w:val="22"/>
        </w:rPr>
        <w:t xml:space="preserve"> o hygienických požadavcích na prostory a provoz zařízení a provozoven pro výchovu a vzdělávání dětí a mladistvých, ve znění pozdějších předpisů, je nezbytně nutné zabezpečit výmalbu v rámci pravidelné údržby školních prostor.</w:t>
      </w:r>
    </w:p>
    <w:p w14:paraId="337F22DB"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4314F0" w:rsidRPr="004C1972">
        <w:rPr>
          <w:rFonts w:asciiTheme="minorHAnsi" w:hAnsiTheme="minorHAnsi" w:cstheme="minorHAnsi"/>
          <w:b/>
          <w:sz w:val="22"/>
          <w:szCs w:val="22"/>
        </w:rPr>
        <w:t>. Požadavky na zpracování nabídkové ceny:</w:t>
      </w:r>
    </w:p>
    <w:p w14:paraId="2F68EE52" w14:textId="77777777"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F770AB">
        <w:rPr>
          <w:rFonts w:asciiTheme="minorHAnsi" w:hAnsiTheme="minorHAnsi" w:cstheme="minorHAnsi"/>
          <w:sz w:val="22"/>
          <w:szCs w:val="22"/>
        </w:rPr>
        <w:t xml:space="preserve"> </w:t>
      </w:r>
      <w:r w:rsidR="00890CD9">
        <w:rPr>
          <w:rFonts w:asciiTheme="minorHAnsi" w:hAnsiTheme="minorHAnsi" w:cstheme="minorHAnsi"/>
          <w:sz w:val="22"/>
          <w:szCs w:val="22"/>
        </w:rPr>
        <w:t>vykládka</w:t>
      </w:r>
      <w:r w:rsidR="00F770AB">
        <w:rPr>
          <w:rFonts w:asciiTheme="minorHAnsi" w:hAnsiTheme="minorHAnsi" w:cstheme="minorHAnsi"/>
          <w:sz w:val="22"/>
          <w:szCs w:val="22"/>
        </w:rPr>
        <w:t>,</w:t>
      </w:r>
      <w:r w:rsidR="00BB3BEB">
        <w:rPr>
          <w:rFonts w:asciiTheme="minorHAnsi" w:hAnsiTheme="minorHAnsi" w:cstheme="minorHAnsi"/>
          <w:sz w:val="22"/>
          <w:szCs w:val="22"/>
        </w:rPr>
        <w:t xml:space="preserve"> úklid,</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14:paraId="678B938F" w14:textId="77777777" w:rsidR="00F524AF" w:rsidRPr="004C1972" w:rsidRDefault="00F524AF" w:rsidP="004314F0">
      <w:pPr>
        <w:jc w:val="both"/>
        <w:rPr>
          <w:rFonts w:asciiTheme="minorHAnsi" w:hAnsiTheme="minorHAnsi" w:cstheme="minorHAnsi"/>
          <w:sz w:val="22"/>
          <w:szCs w:val="22"/>
        </w:rPr>
      </w:pPr>
    </w:p>
    <w:p w14:paraId="70A8B1A2" w14:textId="77777777"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14:paraId="12B38825" w14:textId="77777777"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14:paraId="0C7AA353" w14:textId="77777777" w:rsidR="00390612" w:rsidRDefault="00390612" w:rsidP="00DF7766">
      <w:pPr>
        <w:jc w:val="both"/>
        <w:rPr>
          <w:rFonts w:asciiTheme="minorHAnsi" w:hAnsiTheme="minorHAnsi" w:cstheme="minorHAnsi"/>
          <w:sz w:val="22"/>
          <w:szCs w:val="22"/>
        </w:rPr>
      </w:pPr>
    </w:p>
    <w:p w14:paraId="57D85D40" w14:textId="77777777"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14:paraId="227E3FA3" w14:textId="77777777" w:rsidR="007C1710" w:rsidRDefault="007C1710" w:rsidP="00DF7766">
      <w:pPr>
        <w:jc w:val="both"/>
        <w:outlineLvl w:val="0"/>
        <w:rPr>
          <w:rFonts w:asciiTheme="minorHAnsi" w:hAnsiTheme="minorHAnsi" w:cstheme="minorHAnsi"/>
          <w:sz w:val="22"/>
          <w:szCs w:val="22"/>
        </w:rPr>
      </w:pPr>
    </w:p>
    <w:p w14:paraId="605C0C75" w14:textId="77777777"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14:paraId="4656BFD7" w14:textId="77777777" w:rsidR="00E610B2" w:rsidRDefault="00E610B2" w:rsidP="00DF7766">
      <w:pPr>
        <w:jc w:val="both"/>
        <w:outlineLvl w:val="0"/>
        <w:rPr>
          <w:rFonts w:asciiTheme="minorHAnsi" w:hAnsiTheme="minorHAnsi" w:cstheme="minorHAnsi"/>
          <w:sz w:val="22"/>
          <w:szCs w:val="22"/>
        </w:rPr>
      </w:pPr>
    </w:p>
    <w:p w14:paraId="090A850F" w14:textId="77777777"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 xml:space="preserve">Nabídková cena musí být v nabídce doložena položkovým rozpočtem (soupisem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w:t>
      </w:r>
      <w:r w:rsidR="00A15155" w:rsidRPr="008A7F52">
        <w:rPr>
          <w:rFonts w:asciiTheme="minorHAnsi" w:hAnsiTheme="minorHAnsi" w:cstheme="minorHAnsi"/>
          <w:sz w:val="22"/>
          <w:szCs w:val="22"/>
        </w:rPr>
        <w:t>a 5</w:t>
      </w:r>
      <w:r w:rsidRPr="008A7F52">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14:paraId="739F3DC7" w14:textId="77777777" w:rsidR="007C1710" w:rsidRDefault="007C1710" w:rsidP="00DF7766">
      <w:pPr>
        <w:jc w:val="both"/>
        <w:outlineLvl w:val="0"/>
        <w:rPr>
          <w:rFonts w:asciiTheme="minorHAnsi" w:hAnsiTheme="minorHAnsi" w:cstheme="minorHAnsi"/>
          <w:sz w:val="22"/>
          <w:szCs w:val="22"/>
        </w:rPr>
      </w:pPr>
    </w:p>
    <w:p w14:paraId="3F11F760" w14:textId="77777777"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14:paraId="2F4BEFEC" w14:textId="77777777" w:rsidR="00024C52" w:rsidRPr="004C1972" w:rsidRDefault="00024C52" w:rsidP="003948CA">
      <w:pPr>
        <w:jc w:val="both"/>
        <w:outlineLvl w:val="0"/>
        <w:rPr>
          <w:rFonts w:asciiTheme="minorHAnsi" w:hAnsiTheme="minorHAnsi" w:cstheme="minorHAnsi"/>
          <w:sz w:val="22"/>
          <w:szCs w:val="22"/>
        </w:rPr>
      </w:pPr>
    </w:p>
    <w:p w14:paraId="0F40069B" w14:textId="77777777"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14:paraId="264A21EE" w14:textId="77777777"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14:paraId="05047517" w14:textId="77777777"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14:paraId="170CADBA" w14:textId="77777777"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vajících 10 %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14:paraId="5C717F27" w14:textId="77777777" w:rsidR="00D92E11" w:rsidRDefault="00D92E11" w:rsidP="00D92E11">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Pr>
          <w:rFonts w:asciiTheme="minorHAnsi" w:hAnsiTheme="minorHAnsi" w:cstheme="minorHAnsi"/>
          <w:sz w:val="22"/>
          <w:szCs w:val="22"/>
        </w:rPr>
        <w:t>lhůta</w:t>
      </w:r>
      <w:r w:rsidRPr="009E5A65">
        <w:rPr>
          <w:rFonts w:asciiTheme="minorHAnsi" w:hAnsiTheme="minorHAnsi" w:cstheme="minorHAnsi"/>
          <w:sz w:val="22"/>
          <w:szCs w:val="22"/>
        </w:rPr>
        <w:t xml:space="preserve"> na předmět veřejné zakázky bude činit </w:t>
      </w:r>
      <w:r w:rsidRPr="00287F46">
        <w:rPr>
          <w:rFonts w:asciiTheme="minorHAnsi" w:hAnsiTheme="minorHAnsi" w:cstheme="minorHAnsi"/>
          <w:sz w:val="22"/>
          <w:szCs w:val="22"/>
        </w:rPr>
        <w:t>minimálně 36 měsíců</w:t>
      </w:r>
      <w:r w:rsidRPr="00183457">
        <w:rPr>
          <w:rFonts w:asciiTheme="minorHAnsi" w:hAnsiTheme="minorHAnsi" w:cstheme="minorHAnsi"/>
          <w:sz w:val="22"/>
          <w:szCs w:val="22"/>
        </w:rPr>
        <w:t>.</w:t>
      </w:r>
    </w:p>
    <w:p w14:paraId="0927D90F" w14:textId="77777777" w:rsidR="00D92E11" w:rsidRDefault="00D92E11" w:rsidP="00D92E11">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14:paraId="58BEB86A" w14:textId="77777777" w:rsidR="00CF1899" w:rsidRDefault="00CF1899" w:rsidP="00B25A74">
      <w:pPr>
        <w:jc w:val="both"/>
        <w:rPr>
          <w:rFonts w:asciiTheme="minorHAnsi" w:hAnsiTheme="minorHAnsi" w:cstheme="minorHAnsi"/>
          <w:sz w:val="22"/>
          <w:szCs w:val="22"/>
        </w:rPr>
      </w:pPr>
    </w:p>
    <w:p w14:paraId="27B59B8B" w14:textId="105ED046"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411BCE">
        <w:rPr>
          <w:rFonts w:asciiTheme="minorHAnsi" w:hAnsiTheme="minorHAnsi" w:cstheme="minorHAnsi"/>
          <w:sz w:val="22"/>
          <w:szCs w:val="22"/>
        </w:rPr>
        <w:t>3</w:t>
      </w:r>
      <w:r>
        <w:rPr>
          <w:rFonts w:asciiTheme="minorHAnsi" w:hAnsiTheme="minorHAnsi" w:cstheme="minorHAnsi"/>
          <w:sz w:val="22"/>
          <w:szCs w:val="22"/>
        </w:rPr>
        <w:t>.</w:t>
      </w:r>
    </w:p>
    <w:p w14:paraId="7D1CDF96" w14:textId="6C6D0515"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ny, a nebo</w:t>
      </w:r>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411BCE">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14:paraId="57BA7141" w14:textId="77777777" w:rsidR="0003204D" w:rsidRDefault="0003204D" w:rsidP="00B25A74">
      <w:pPr>
        <w:jc w:val="both"/>
        <w:rPr>
          <w:rFonts w:asciiTheme="minorHAnsi" w:hAnsiTheme="minorHAnsi" w:cstheme="minorHAnsi"/>
          <w:sz w:val="22"/>
          <w:szCs w:val="22"/>
        </w:rPr>
      </w:pPr>
    </w:p>
    <w:p w14:paraId="2697BCE1" w14:textId="77777777" w:rsidR="00D92E11" w:rsidRPr="00D92E11" w:rsidRDefault="00D92E11" w:rsidP="00B25A74">
      <w:pPr>
        <w:jc w:val="both"/>
        <w:rPr>
          <w:rFonts w:asciiTheme="minorHAnsi" w:hAnsiTheme="minorHAnsi" w:cstheme="minorHAnsi"/>
          <w:b/>
          <w:i/>
          <w:sz w:val="22"/>
          <w:szCs w:val="22"/>
        </w:rPr>
      </w:pPr>
      <w:r w:rsidRPr="007E4345">
        <w:rPr>
          <w:rFonts w:asciiTheme="minorHAnsi" w:hAnsiTheme="minorHAnsi" w:cstheme="minorHAnsi"/>
          <w:b/>
          <w:i/>
          <w:sz w:val="22"/>
          <w:szCs w:val="22"/>
        </w:rPr>
        <w:t xml:space="preserve">Úhrady budou provedeny po obdržení účelové dotace od </w:t>
      </w:r>
      <w:r w:rsidRPr="00E630E1">
        <w:rPr>
          <w:rFonts w:asciiTheme="minorHAnsi" w:hAnsiTheme="minorHAnsi" w:cstheme="minorHAnsi"/>
          <w:b/>
          <w:i/>
          <w:sz w:val="22"/>
          <w:szCs w:val="22"/>
        </w:rPr>
        <w:t>zřizovatele na „Malování v budově na Rejdišti“.</w:t>
      </w:r>
    </w:p>
    <w:p w14:paraId="2635DDA7" w14:textId="77777777" w:rsidR="00D92E11" w:rsidRDefault="00D92E11" w:rsidP="00B25A74">
      <w:pPr>
        <w:jc w:val="both"/>
        <w:rPr>
          <w:rFonts w:asciiTheme="minorHAnsi" w:hAnsiTheme="minorHAnsi" w:cstheme="minorHAnsi"/>
          <w:sz w:val="22"/>
          <w:szCs w:val="22"/>
        </w:rPr>
      </w:pPr>
    </w:p>
    <w:p w14:paraId="7275B0FA" w14:textId="77777777" w:rsidR="002D2F6A" w:rsidRDefault="002D2F6A" w:rsidP="002D2F6A">
      <w:pPr>
        <w:jc w:val="both"/>
        <w:rPr>
          <w:rFonts w:asciiTheme="minorHAnsi" w:hAnsiTheme="minorHAnsi" w:cstheme="minorHAnsi"/>
          <w:sz w:val="22"/>
          <w:szCs w:val="22"/>
        </w:rPr>
      </w:pPr>
      <w:r>
        <w:rPr>
          <w:rFonts w:asciiTheme="minorHAnsi" w:hAnsiTheme="minorHAnsi" w:cstheme="minorHAnsi"/>
          <w:sz w:val="22"/>
          <w:szCs w:val="22"/>
        </w:rPr>
        <w:t xml:space="preserve">Smlouva o dílo bude uzavřena </w:t>
      </w:r>
      <w:r w:rsidRPr="008A7F52">
        <w:rPr>
          <w:rFonts w:asciiTheme="minorHAnsi" w:hAnsiTheme="minorHAnsi" w:cstheme="minorHAnsi"/>
          <w:sz w:val="22"/>
          <w:szCs w:val="22"/>
        </w:rPr>
        <w:t>do 5 pracovních dnů od</w:t>
      </w:r>
      <w:r>
        <w:rPr>
          <w:rFonts w:asciiTheme="minorHAnsi" w:hAnsiTheme="minorHAnsi" w:cstheme="minorHAnsi"/>
          <w:sz w:val="22"/>
          <w:szCs w:val="22"/>
        </w:rPr>
        <w:t xml:space="preserve"> uveřejnění „Oznámení o výběru dodavatele“.</w:t>
      </w:r>
    </w:p>
    <w:p w14:paraId="3E6833F8" w14:textId="77777777" w:rsidR="00F524AF" w:rsidRPr="004C1972" w:rsidRDefault="00F524AF" w:rsidP="00B25A74">
      <w:pPr>
        <w:jc w:val="both"/>
        <w:rPr>
          <w:rFonts w:asciiTheme="minorHAnsi" w:hAnsiTheme="minorHAnsi" w:cstheme="minorHAnsi"/>
          <w:sz w:val="22"/>
          <w:szCs w:val="22"/>
        </w:rPr>
      </w:pPr>
    </w:p>
    <w:p w14:paraId="3E9E7FD8" w14:textId="77777777"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8</w:t>
      </w:r>
      <w:r w:rsidR="004314F0" w:rsidRPr="004C1972">
        <w:rPr>
          <w:rFonts w:asciiTheme="minorHAnsi" w:hAnsiTheme="minorHAnsi" w:cstheme="minorHAnsi"/>
          <w:b/>
          <w:bCs/>
          <w:sz w:val="22"/>
          <w:szCs w:val="22"/>
        </w:rPr>
        <w:t>. Požadavky na prokázání kvalifikačních předpokladů dodavatele:</w:t>
      </w:r>
    </w:p>
    <w:p w14:paraId="619B57A2" w14:textId="77777777"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14:paraId="1F7DDDB6" w14:textId="77777777"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14:paraId="3AAF4C42" w14:textId="77777777"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14:paraId="720D6234" w14:textId="77777777" w:rsidR="00D92E11" w:rsidRPr="008F58AE" w:rsidRDefault="00D92E11" w:rsidP="00214421">
      <w:pPr>
        <w:jc w:val="both"/>
        <w:rPr>
          <w:rFonts w:asciiTheme="minorHAnsi" w:hAnsiTheme="minorHAnsi" w:cstheme="minorHAnsi"/>
          <w:bCs/>
          <w:sz w:val="22"/>
          <w:szCs w:val="22"/>
        </w:rPr>
      </w:pPr>
    </w:p>
    <w:p w14:paraId="067D6A1E" w14:textId="77777777"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0D07E5">
        <w:rPr>
          <w:rFonts w:asciiTheme="minorHAnsi" w:hAnsiTheme="minorHAnsi" w:cstheme="minorHAnsi"/>
          <w:bCs/>
          <w:sz w:val="22"/>
          <w:szCs w:val="22"/>
        </w:rPr>
        <w:t xml:space="preserve">profesní způsobilosti obdobně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14:paraId="145CB2E1" w14:textId="77777777" w:rsidR="008F58AE" w:rsidRDefault="008F58AE" w:rsidP="008F58AE">
      <w:pPr>
        <w:jc w:val="both"/>
        <w:rPr>
          <w:rFonts w:asciiTheme="minorHAnsi" w:hAnsiTheme="minorHAnsi" w:cstheme="minorHAnsi"/>
          <w:bCs/>
          <w:sz w:val="22"/>
          <w:szCs w:val="22"/>
        </w:rPr>
      </w:pPr>
    </w:p>
    <w:p w14:paraId="43471B22"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14:paraId="19E8C670"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14:paraId="12117D6C"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Pr="008F58AE">
        <w:rPr>
          <w:rFonts w:asciiTheme="minorHAnsi" w:hAnsiTheme="minorHAnsi" w:cstheme="minorHAnsi"/>
          <w:bCs/>
          <w:sz w:val="22"/>
          <w:szCs w:val="22"/>
        </w:rPr>
        <w:t>.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14:paraId="44055DB1"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14:paraId="1CE837C1" w14:textId="77777777"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odpovídající</w:t>
      </w:r>
      <w:r w:rsidRPr="008F58AE">
        <w:rPr>
          <w:rFonts w:asciiTheme="minorHAnsi" w:hAnsiTheme="minorHAnsi" w:cstheme="minorHAnsi"/>
          <w:b/>
          <w:bCs/>
          <w:sz w:val="22"/>
          <w:szCs w:val="22"/>
        </w:rPr>
        <w:t xml:space="preserve"> řemeslná živnost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14:paraId="13AFA289" w14:textId="77777777" w:rsidR="008F58AE" w:rsidRDefault="008F58AE" w:rsidP="008F58AE">
      <w:pPr>
        <w:jc w:val="both"/>
        <w:rPr>
          <w:rFonts w:asciiTheme="minorHAnsi" w:hAnsiTheme="minorHAnsi" w:cstheme="minorHAnsi"/>
          <w:bCs/>
          <w:sz w:val="22"/>
          <w:szCs w:val="22"/>
        </w:rPr>
      </w:pPr>
    </w:p>
    <w:p w14:paraId="53FB16D1" w14:textId="77777777"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14:paraId="62A740D7" w14:textId="77777777" w:rsidR="00DF66E6" w:rsidRPr="00CD6D45" w:rsidRDefault="00DF66E6" w:rsidP="00DF7766">
      <w:pPr>
        <w:jc w:val="both"/>
        <w:rPr>
          <w:rFonts w:asciiTheme="minorHAnsi" w:hAnsiTheme="minorHAnsi" w:cstheme="minorHAnsi"/>
          <w:bCs/>
          <w:sz w:val="22"/>
          <w:szCs w:val="22"/>
        </w:rPr>
      </w:pPr>
    </w:p>
    <w:p w14:paraId="456F6E0B" w14:textId="77777777"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14:paraId="5EDD7216" w14:textId="77777777" w:rsidR="000532A5" w:rsidRDefault="000532A5" w:rsidP="00597645">
      <w:pPr>
        <w:jc w:val="both"/>
        <w:rPr>
          <w:rFonts w:asciiTheme="minorHAnsi" w:hAnsiTheme="minorHAnsi" w:cstheme="minorHAnsi"/>
          <w:bCs/>
          <w:sz w:val="22"/>
          <w:szCs w:val="22"/>
        </w:rPr>
      </w:pPr>
    </w:p>
    <w:p w14:paraId="706EAAE1"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14:paraId="609E615D" w14:textId="77777777" w:rsidR="000532A5" w:rsidRPr="00597645" w:rsidRDefault="000532A5" w:rsidP="00597645">
      <w:pPr>
        <w:jc w:val="both"/>
        <w:rPr>
          <w:rFonts w:asciiTheme="minorHAnsi" w:hAnsiTheme="minorHAnsi" w:cstheme="minorHAnsi"/>
          <w:bCs/>
          <w:sz w:val="22"/>
          <w:szCs w:val="22"/>
        </w:rPr>
      </w:pPr>
    </w:p>
    <w:p w14:paraId="370A0EB8"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14:paraId="17E36BD5" w14:textId="77777777" w:rsidR="00214421" w:rsidRDefault="00214421" w:rsidP="00597645">
      <w:pPr>
        <w:jc w:val="both"/>
        <w:rPr>
          <w:rFonts w:asciiTheme="minorHAnsi" w:hAnsiTheme="minorHAnsi" w:cstheme="minorHAnsi"/>
          <w:bCs/>
          <w:sz w:val="22"/>
          <w:szCs w:val="22"/>
        </w:rPr>
      </w:pPr>
    </w:p>
    <w:p w14:paraId="0AAC8CB2" w14:textId="77777777"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14:paraId="189E32A0" w14:textId="77777777" w:rsidR="00496361" w:rsidRDefault="00496361" w:rsidP="00F13044">
      <w:pPr>
        <w:jc w:val="both"/>
        <w:rPr>
          <w:rFonts w:asciiTheme="minorHAnsi" w:hAnsiTheme="minorHAnsi" w:cstheme="minorHAnsi"/>
          <w:bCs/>
          <w:sz w:val="22"/>
          <w:szCs w:val="22"/>
        </w:rPr>
      </w:pPr>
    </w:p>
    <w:p w14:paraId="0808F32E" w14:textId="77777777" w:rsidR="00496361" w:rsidRDefault="00496361" w:rsidP="00F1304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96361">
        <w:rPr>
          <w:rFonts w:asciiTheme="minorHAnsi" w:hAnsiTheme="minorHAnsi" w:cstheme="minorHAnsi"/>
          <w:bCs/>
          <w:sz w:val="22"/>
          <w:szCs w:val="22"/>
        </w:rPr>
        <w:t>Technická kvalifikace</w:t>
      </w:r>
      <w:r w:rsidRPr="000969A2">
        <w:rPr>
          <w:rFonts w:asciiTheme="minorHAnsi" w:hAnsiTheme="minorHAnsi" w:cstheme="minorHAnsi"/>
          <w:b/>
          <w:bCs/>
          <w:sz w:val="22"/>
          <w:szCs w:val="22"/>
        </w:rPr>
        <w:t xml:space="preserve"> dle </w:t>
      </w:r>
      <w:proofErr w:type="spellStart"/>
      <w:r w:rsidRPr="000969A2">
        <w:rPr>
          <w:rFonts w:asciiTheme="minorHAnsi" w:hAnsiTheme="minorHAnsi" w:cstheme="minorHAnsi"/>
          <w:b/>
          <w:bCs/>
          <w:sz w:val="22"/>
          <w:szCs w:val="22"/>
        </w:rPr>
        <w:t>ust</w:t>
      </w:r>
      <w:proofErr w:type="spellEnd"/>
      <w:r w:rsidRPr="000969A2">
        <w:rPr>
          <w:rFonts w:asciiTheme="minorHAnsi" w:hAnsiTheme="minorHAnsi" w:cstheme="minorHAnsi"/>
          <w:b/>
          <w:bCs/>
          <w:sz w:val="22"/>
          <w:szCs w:val="22"/>
        </w:rPr>
        <w:t>. § 79 ZZVZ</w:t>
      </w:r>
    </w:p>
    <w:p w14:paraId="5A65D106" w14:textId="77777777" w:rsidR="00390612" w:rsidRDefault="000969A2" w:rsidP="00F13044">
      <w:pPr>
        <w:jc w:val="both"/>
        <w:rPr>
          <w:rFonts w:asciiTheme="minorHAnsi" w:hAnsiTheme="minorHAnsi" w:cstheme="minorHAnsi"/>
          <w:bCs/>
          <w:sz w:val="22"/>
          <w:szCs w:val="22"/>
        </w:rPr>
      </w:pPr>
      <w:r>
        <w:rPr>
          <w:rFonts w:asciiTheme="minorHAnsi" w:hAnsiTheme="minorHAnsi" w:cstheme="minorHAnsi"/>
          <w:bCs/>
          <w:sz w:val="22"/>
          <w:szCs w:val="22"/>
        </w:rPr>
        <w:t>Předložení s</w:t>
      </w:r>
      <w:r w:rsidR="00496361" w:rsidRPr="00496361">
        <w:rPr>
          <w:rFonts w:asciiTheme="minorHAnsi" w:hAnsiTheme="minorHAnsi" w:cstheme="minorHAnsi"/>
          <w:bCs/>
          <w:sz w:val="22"/>
          <w:szCs w:val="22"/>
        </w:rPr>
        <w:t>eznam</w:t>
      </w:r>
      <w:r>
        <w:rPr>
          <w:rFonts w:asciiTheme="minorHAnsi" w:hAnsiTheme="minorHAnsi" w:cstheme="minorHAnsi"/>
          <w:bCs/>
          <w:sz w:val="22"/>
          <w:szCs w:val="22"/>
        </w:rPr>
        <w:t>u</w:t>
      </w:r>
      <w:r w:rsidR="00496361" w:rsidRPr="00496361">
        <w:rPr>
          <w:rFonts w:asciiTheme="minorHAnsi" w:hAnsiTheme="minorHAnsi" w:cstheme="minorHAnsi"/>
          <w:bCs/>
          <w:sz w:val="22"/>
          <w:szCs w:val="22"/>
        </w:rPr>
        <w:t xml:space="preserve"> </w:t>
      </w:r>
      <w:r w:rsidR="00496361">
        <w:rPr>
          <w:rFonts w:asciiTheme="minorHAnsi" w:hAnsiTheme="minorHAnsi" w:cstheme="minorHAnsi"/>
          <w:bCs/>
          <w:sz w:val="22"/>
          <w:szCs w:val="22"/>
        </w:rPr>
        <w:t xml:space="preserve">prokazující minimálně jednu významnou zakázku </w:t>
      </w:r>
      <w:r w:rsidR="00496361" w:rsidRPr="00496361">
        <w:rPr>
          <w:rFonts w:asciiTheme="minorHAnsi" w:hAnsiTheme="minorHAnsi" w:cstheme="minorHAnsi"/>
          <w:bCs/>
          <w:sz w:val="22"/>
          <w:szCs w:val="22"/>
        </w:rPr>
        <w:t>za posledních 5 let před zahájením zadávacího řízení včetně uvedení ceny a doby jejich poskytnutí a identifikace objednatele;</w:t>
      </w:r>
    </w:p>
    <w:p w14:paraId="0F10BE8E" w14:textId="77777777" w:rsidR="000969A2" w:rsidRPr="000969A2" w:rsidRDefault="00496361" w:rsidP="000969A2">
      <w:pPr>
        <w:jc w:val="both"/>
        <w:rPr>
          <w:rFonts w:asciiTheme="minorHAnsi" w:hAnsiTheme="minorHAnsi" w:cstheme="minorHAnsi"/>
          <w:bCs/>
          <w:sz w:val="22"/>
          <w:szCs w:val="22"/>
        </w:rPr>
      </w:pPr>
      <w:r w:rsidRPr="00496361">
        <w:rPr>
          <w:rFonts w:asciiTheme="minorHAnsi" w:hAnsiTheme="minorHAnsi" w:cstheme="minorHAnsi"/>
          <w:bCs/>
          <w:sz w:val="22"/>
          <w:szCs w:val="22"/>
        </w:rPr>
        <w:t>Ze seznamu významných dodávek/služeb musí jednoznačně vyplývat, že dodavatel v uvedeném období realizoval</w:t>
      </w:r>
      <w:r w:rsidR="000969A2">
        <w:rPr>
          <w:rFonts w:asciiTheme="minorHAnsi" w:hAnsiTheme="minorHAnsi" w:cstheme="minorHAnsi"/>
          <w:bCs/>
          <w:sz w:val="22"/>
          <w:szCs w:val="22"/>
        </w:rPr>
        <w:t xml:space="preserve"> alespoň jednu zakázku </w:t>
      </w:r>
      <w:r w:rsidR="000969A2" w:rsidRPr="000969A2">
        <w:rPr>
          <w:rFonts w:asciiTheme="minorHAnsi" w:hAnsiTheme="minorHAnsi" w:cstheme="minorHAnsi"/>
          <w:bCs/>
          <w:sz w:val="22"/>
          <w:szCs w:val="22"/>
        </w:rPr>
        <w:t>spojen</w:t>
      </w:r>
      <w:r w:rsidR="000969A2">
        <w:rPr>
          <w:rFonts w:asciiTheme="minorHAnsi" w:hAnsiTheme="minorHAnsi" w:cstheme="minorHAnsi"/>
          <w:bCs/>
          <w:sz w:val="22"/>
          <w:szCs w:val="22"/>
        </w:rPr>
        <w:t>ou</w:t>
      </w:r>
      <w:r w:rsidR="000969A2" w:rsidRPr="000969A2">
        <w:rPr>
          <w:rFonts w:asciiTheme="minorHAnsi" w:hAnsiTheme="minorHAnsi" w:cstheme="minorHAnsi"/>
          <w:bCs/>
          <w:sz w:val="22"/>
          <w:szCs w:val="22"/>
        </w:rPr>
        <w:t xml:space="preserve"> s prováděním malířských prací v budovách škol, a to v minimálním finančním objemu 400 000,- Kč bez DPH celkem za každou takovou zakázku.</w:t>
      </w:r>
    </w:p>
    <w:p w14:paraId="106B0C3B" w14:textId="77777777" w:rsidR="000969A2" w:rsidRPr="000969A2"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Doby se považují za splněné, pokud byla zakázka uvedená v příslušném seznamu v průběhu této doby dokončena. </w:t>
      </w:r>
    </w:p>
    <w:p w14:paraId="75C0E136" w14:textId="77777777" w:rsidR="000969A2" w:rsidRPr="000969A2"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t xml:space="preserve">Účastník může k doložení </w:t>
      </w:r>
      <w:r>
        <w:rPr>
          <w:rFonts w:asciiTheme="minorHAnsi" w:hAnsiTheme="minorHAnsi" w:cstheme="minorHAnsi"/>
          <w:bCs/>
          <w:sz w:val="22"/>
          <w:szCs w:val="22"/>
        </w:rPr>
        <w:t>technické kvalifikace</w:t>
      </w:r>
      <w:r w:rsidRPr="000969A2">
        <w:rPr>
          <w:rFonts w:asciiTheme="minorHAnsi" w:hAnsiTheme="minorHAnsi" w:cstheme="minorHAnsi"/>
          <w:bCs/>
          <w:sz w:val="22"/>
          <w:szCs w:val="22"/>
        </w:rPr>
        <w:t xml:space="preserve"> použít také zakázky, které poskytl jako poddodavatel, a to v rozsahu, v jakém se na plnění zakázky podílel.</w:t>
      </w:r>
    </w:p>
    <w:p w14:paraId="038CD426" w14:textId="77777777" w:rsidR="00496361" w:rsidRDefault="000969A2" w:rsidP="000969A2">
      <w:pPr>
        <w:jc w:val="both"/>
        <w:rPr>
          <w:rFonts w:asciiTheme="minorHAnsi" w:hAnsiTheme="minorHAnsi" w:cstheme="minorHAnsi"/>
          <w:bCs/>
          <w:sz w:val="22"/>
          <w:szCs w:val="22"/>
        </w:rPr>
      </w:pPr>
      <w:r w:rsidRPr="000969A2">
        <w:rPr>
          <w:rFonts w:asciiTheme="minorHAnsi" w:hAnsiTheme="minorHAnsi" w:cstheme="minorHAnsi"/>
          <w:bCs/>
          <w:sz w:val="22"/>
          <w:szCs w:val="22"/>
        </w:rPr>
        <w:lastRenderedPageBreak/>
        <w:t xml:space="preserve">Účastník může doložit </w:t>
      </w:r>
      <w:r>
        <w:rPr>
          <w:rFonts w:asciiTheme="minorHAnsi" w:hAnsiTheme="minorHAnsi" w:cstheme="minorHAnsi"/>
          <w:bCs/>
          <w:sz w:val="22"/>
          <w:szCs w:val="22"/>
        </w:rPr>
        <w:t xml:space="preserve">technickou kvalifikaci </w:t>
      </w:r>
      <w:r w:rsidRPr="000969A2">
        <w:rPr>
          <w:rFonts w:asciiTheme="minorHAnsi" w:hAnsiTheme="minorHAnsi" w:cstheme="minorHAnsi"/>
          <w:bCs/>
          <w:sz w:val="22"/>
          <w:szCs w:val="22"/>
        </w:rPr>
        <w:t>také prostřednictvím svého poddodavatele, který bude předmětnou veřejnou zakázku realizovat.</w:t>
      </w:r>
    </w:p>
    <w:p w14:paraId="4CB36F46" w14:textId="77777777" w:rsidR="00496361" w:rsidRPr="004C1972" w:rsidRDefault="00496361" w:rsidP="00F13044">
      <w:pPr>
        <w:jc w:val="both"/>
        <w:rPr>
          <w:rFonts w:asciiTheme="minorHAnsi" w:hAnsiTheme="minorHAnsi" w:cstheme="minorHAnsi"/>
          <w:bCs/>
          <w:sz w:val="22"/>
          <w:szCs w:val="22"/>
        </w:rPr>
      </w:pPr>
    </w:p>
    <w:p w14:paraId="1AC0B67C" w14:textId="77777777"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sidR="00597F47">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sidR="003718DD">
        <w:rPr>
          <w:rFonts w:asciiTheme="minorHAnsi" w:hAnsiTheme="minorHAnsi" w:cstheme="minorHAnsi"/>
          <w:bCs/>
          <w:sz w:val="22"/>
          <w:szCs w:val="22"/>
        </w:rPr>
        <w:t xml:space="preserve"> </w:t>
      </w:r>
      <w:r w:rsidR="00696BAB">
        <w:rPr>
          <w:rFonts w:asciiTheme="minorHAnsi" w:hAnsiTheme="minorHAnsi" w:cstheme="minorHAnsi"/>
          <w:bCs/>
          <w:sz w:val="22"/>
          <w:szCs w:val="22"/>
        </w:rPr>
        <w:t>ze zadávacího</w:t>
      </w:r>
      <w:r w:rsidR="003718DD">
        <w:rPr>
          <w:rFonts w:asciiTheme="minorHAnsi" w:hAnsiTheme="minorHAnsi" w:cstheme="minorHAnsi"/>
          <w:bCs/>
          <w:sz w:val="22"/>
          <w:szCs w:val="22"/>
        </w:rPr>
        <w:t xml:space="preserve"> řízení</w:t>
      </w:r>
      <w:r w:rsidRPr="004C1972">
        <w:rPr>
          <w:rFonts w:asciiTheme="minorHAnsi" w:hAnsiTheme="minorHAnsi" w:cstheme="minorHAnsi"/>
          <w:bCs/>
          <w:sz w:val="22"/>
          <w:szCs w:val="22"/>
        </w:rPr>
        <w:t xml:space="preserve"> vyřazena.</w:t>
      </w:r>
    </w:p>
    <w:p w14:paraId="6E2575A8" w14:textId="77777777" w:rsidR="00352F5C" w:rsidRDefault="00352F5C" w:rsidP="004314F0">
      <w:pPr>
        <w:jc w:val="both"/>
        <w:rPr>
          <w:rFonts w:asciiTheme="minorHAnsi" w:hAnsiTheme="minorHAnsi" w:cstheme="minorHAnsi"/>
          <w:bCs/>
          <w:sz w:val="22"/>
          <w:szCs w:val="22"/>
        </w:rPr>
      </w:pPr>
    </w:p>
    <w:p w14:paraId="2E1F9A3B" w14:textId="467AD24A"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 xml:space="preserve">Zadavatel upozorňuje, že u vybraného dodavatele, který je českou právnickou osobou, bude v souladu s ustanovením § 122 odst. </w:t>
      </w:r>
      <w:r w:rsidR="001D2274">
        <w:rPr>
          <w:rFonts w:asciiTheme="minorHAnsi" w:hAnsiTheme="minorHAnsi" w:cstheme="minorHAnsi"/>
          <w:b/>
          <w:bCs/>
          <w:sz w:val="22"/>
          <w:szCs w:val="22"/>
        </w:rPr>
        <w:t>5</w:t>
      </w:r>
      <w:r w:rsidRPr="00A6117E">
        <w:rPr>
          <w:rFonts w:asciiTheme="minorHAnsi" w:hAnsiTheme="minorHAnsi" w:cstheme="minorHAnsi"/>
          <w:b/>
          <w:bCs/>
          <w:sz w:val="22"/>
          <w:szCs w:val="22"/>
        </w:rPr>
        <w:t xml:space="preserve"> ZZVZ povinen zjišťovat údaje o jeho skutečném majiteli z evidence údajů o skutečných majitelích. Zadavatel vyloučí vybraného dodavatele, je-li českou právnickou osobou, která má skutečného majitele, pokud nebylo podle § 122 odst. </w:t>
      </w:r>
      <w:r w:rsidR="001D2274">
        <w:rPr>
          <w:rFonts w:asciiTheme="minorHAnsi" w:hAnsiTheme="minorHAnsi" w:cstheme="minorHAnsi"/>
          <w:b/>
          <w:bCs/>
          <w:sz w:val="22"/>
          <w:szCs w:val="22"/>
        </w:rPr>
        <w:t>5</w:t>
      </w:r>
      <w:r w:rsidRPr="00A6117E">
        <w:rPr>
          <w:rFonts w:asciiTheme="minorHAnsi" w:hAnsiTheme="minorHAnsi" w:cstheme="minorHAnsi"/>
          <w:b/>
          <w:bCs/>
          <w:sz w:val="22"/>
          <w:szCs w:val="22"/>
        </w:rPr>
        <w:t xml:space="preserve"> ZZVZ možné zjistit údaje o jeho skutečném majiteli z evidence skutečných majitelů; k zápisu zpřístupněnému v evidenci skutečných majitelů po odeslání oznámení o vyloučení dodavatele se nepřihlíží.</w:t>
      </w:r>
    </w:p>
    <w:p w14:paraId="0D6C8801" w14:textId="77777777" w:rsidR="00A6117E" w:rsidRPr="003A5516" w:rsidRDefault="00A6117E" w:rsidP="007B1987">
      <w:pPr>
        <w:jc w:val="both"/>
        <w:rPr>
          <w:rFonts w:asciiTheme="minorHAnsi" w:hAnsiTheme="minorHAnsi" w:cstheme="minorHAnsi"/>
          <w:b/>
          <w:bCs/>
          <w:sz w:val="22"/>
          <w:szCs w:val="22"/>
        </w:rPr>
      </w:pPr>
    </w:p>
    <w:p w14:paraId="17AA352E"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14:paraId="77C6DCA1"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14:paraId="230B122A"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14:paraId="7AC48A87"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14:paraId="610362DD"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14:paraId="59F4A202"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14:paraId="18F80BE2"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14:paraId="7EEC98D1" w14:textId="77777777" w:rsidR="005D5AB3" w:rsidRPr="004C1972" w:rsidRDefault="005D5AB3" w:rsidP="004C4A71">
      <w:pPr>
        <w:jc w:val="both"/>
        <w:rPr>
          <w:rFonts w:asciiTheme="minorHAnsi" w:hAnsiTheme="minorHAnsi" w:cstheme="minorHAnsi"/>
          <w:bCs/>
          <w:sz w:val="22"/>
          <w:szCs w:val="22"/>
        </w:rPr>
      </w:pPr>
    </w:p>
    <w:p w14:paraId="55AF8136" w14:textId="77777777"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14:paraId="48FCD50D" w14:textId="77777777" w:rsidR="00746DB6" w:rsidRDefault="00746DB6" w:rsidP="00DF56F0">
      <w:pPr>
        <w:jc w:val="both"/>
        <w:rPr>
          <w:rFonts w:asciiTheme="minorHAnsi" w:hAnsiTheme="minorHAnsi" w:cstheme="minorHAnsi"/>
          <w:sz w:val="22"/>
          <w:szCs w:val="22"/>
        </w:rPr>
      </w:pPr>
    </w:p>
    <w:p w14:paraId="268624CC" w14:textId="77777777" w:rsidR="00746DB6" w:rsidRDefault="00746DB6" w:rsidP="00DF56F0">
      <w:pPr>
        <w:jc w:val="both"/>
        <w:rPr>
          <w:rFonts w:asciiTheme="minorHAnsi" w:hAnsiTheme="minorHAnsi" w:cstheme="minorHAnsi"/>
          <w:sz w:val="22"/>
          <w:szCs w:val="22"/>
        </w:rPr>
      </w:pPr>
      <w:r w:rsidRPr="00746DB6">
        <w:rPr>
          <w:rFonts w:asciiTheme="minorHAnsi" w:hAnsiTheme="minorHAnsi" w:cstheme="minorHAnsi"/>
          <w:sz w:val="22"/>
          <w:szCs w:val="22"/>
        </w:rPr>
        <w:t xml:space="preserve">Nabídky </w:t>
      </w:r>
      <w:r w:rsidRPr="00385D83">
        <w:rPr>
          <w:rFonts w:asciiTheme="minorHAnsi" w:hAnsiTheme="minorHAnsi" w:cstheme="minorHAnsi"/>
          <w:sz w:val="22"/>
          <w:szCs w:val="22"/>
        </w:rPr>
        <w:t>budou hodnoceny dle jejich ekonomické výhodnosti.</w:t>
      </w:r>
      <w:r w:rsidR="00D92E11" w:rsidRPr="00385D83">
        <w:rPr>
          <w:rFonts w:asciiTheme="minorHAnsi" w:hAnsiTheme="minorHAnsi" w:cstheme="minorHAnsi"/>
          <w:sz w:val="22"/>
          <w:szCs w:val="22"/>
        </w:rPr>
        <w:t xml:space="preserve"> Jako ekonomicky nejvýhodnější bude </w:t>
      </w:r>
      <w:r w:rsidR="00385D83">
        <w:rPr>
          <w:rFonts w:asciiTheme="minorHAnsi" w:hAnsiTheme="minorHAnsi" w:cstheme="minorHAnsi"/>
          <w:sz w:val="22"/>
          <w:szCs w:val="22"/>
        </w:rPr>
        <w:t>vybrána</w:t>
      </w:r>
      <w:r w:rsidR="00D92E11" w:rsidRPr="00385D83">
        <w:rPr>
          <w:rFonts w:asciiTheme="minorHAnsi" w:hAnsiTheme="minorHAnsi" w:cstheme="minorHAnsi"/>
          <w:sz w:val="22"/>
          <w:szCs w:val="22"/>
        </w:rPr>
        <w:t xml:space="preserve"> nabídka s</w:t>
      </w:r>
      <w:r w:rsidR="00385D83" w:rsidRPr="00385D83">
        <w:rPr>
          <w:rFonts w:asciiTheme="minorHAnsi" w:hAnsiTheme="minorHAnsi" w:cstheme="minorHAnsi"/>
          <w:sz w:val="22"/>
          <w:szCs w:val="22"/>
        </w:rPr>
        <w:t> nejvyšším bodovým hodnocením.</w:t>
      </w:r>
    </w:p>
    <w:p w14:paraId="033E6E1F" w14:textId="77777777" w:rsidR="00D92E11" w:rsidRDefault="00D92E11" w:rsidP="00DF56F0">
      <w:pPr>
        <w:jc w:val="both"/>
        <w:rPr>
          <w:rFonts w:asciiTheme="minorHAnsi" w:hAnsiTheme="minorHAnsi" w:cstheme="minorHAnsi"/>
          <w:sz w:val="22"/>
          <w:szCs w:val="22"/>
        </w:rPr>
      </w:pPr>
    </w:p>
    <w:p w14:paraId="0D133DBB" w14:textId="77777777" w:rsidR="00D92E11" w:rsidRDefault="00D92E11" w:rsidP="00D92E11">
      <w:pPr>
        <w:jc w:val="both"/>
        <w:rPr>
          <w:rFonts w:asciiTheme="minorHAnsi" w:hAnsiTheme="minorHAnsi" w:cstheme="minorHAnsi"/>
          <w:sz w:val="22"/>
          <w:szCs w:val="22"/>
        </w:rPr>
      </w:pPr>
      <w:r w:rsidRPr="008C7B0B">
        <w:rPr>
          <w:rFonts w:asciiTheme="minorHAnsi" w:hAnsiTheme="minorHAnsi" w:cstheme="minorHAnsi"/>
          <w:sz w:val="22"/>
          <w:szCs w:val="22"/>
        </w:rPr>
        <w:t xml:space="preserve">Kritériem hodnocení veřejné zakázky bude </w:t>
      </w:r>
      <w:r w:rsidRPr="00FA6183">
        <w:rPr>
          <w:rFonts w:asciiTheme="minorHAnsi" w:hAnsiTheme="minorHAnsi" w:cstheme="minorHAnsi"/>
          <w:b/>
          <w:sz w:val="22"/>
          <w:szCs w:val="22"/>
        </w:rPr>
        <w:t>nejnižší nabídková cena</w:t>
      </w:r>
      <w:r w:rsidR="009C34B6" w:rsidRPr="00FA6183">
        <w:rPr>
          <w:rFonts w:asciiTheme="minorHAnsi" w:hAnsiTheme="minorHAnsi" w:cstheme="minorHAnsi"/>
          <w:b/>
          <w:sz w:val="22"/>
          <w:szCs w:val="22"/>
        </w:rPr>
        <w:t xml:space="preserve"> včetně DPH</w:t>
      </w:r>
      <w:r w:rsidRPr="008C7B0B">
        <w:rPr>
          <w:rFonts w:asciiTheme="minorHAnsi" w:hAnsiTheme="minorHAnsi" w:cstheme="minorHAnsi"/>
          <w:sz w:val="22"/>
          <w:szCs w:val="22"/>
        </w:rPr>
        <w:t xml:space="preserve"> (při splnění všech požadavků v úvodním zadání) a </w:t>
      </w:r>
      <w:r w:rsidRPr="008C7B0B">
        <w:rPr>
          <w:rFonts w:asciiTheme="minorHAnsi" w:hAnsiTheme="minorHAnsi" w:cstheme="minorHAnsi"/>
          <w:b/>
          <w:sz w:val="22"/>
          <w:szCs w:val="22"/>
        </w:rPr>
        <w:t xml:space="preserve">počet doložených kladných </w:t>
      </w:r>
      <w:r w:rsidRPr="007055A2">
        <w:rPr>
          <w:rFonts w:asciiTheme="minorHAnsi" w:hAnsiTheme="minorHAnsi" w:cstheme="minorHAnsi"/>
          <w:b/>
          <w:sz w:val="22"/>
          <w:szCs w:val="22"/>
        </w:rPr>
        <w:t xml:space="preserve">referencí ve vztahu k předmětu veřejné zakázky, tj. malování školních budov provedených za posledních </w:t>
      </w:r>
      <w:r w:rsidR="007055A2" w:rsidRPr="007055A2">
        <w:rPr>
          <w:rFonts w:asciiTheme="minorHAnsi" w:hAnsiTheme="minorHAnsi" w:cstheme="minorHAnsi"/>
          <w:b/>
          <w:sz w:val="22"/>
          <w:szCs w:val="22"/>
        </w:rPr>
        <w:t>5</w:t>
      </w:r>
      <w:r w:rsidRPr="007055A2">
        <w:rPr>
          <w:rFonts w:asciiTheme="minorHAnsi" w:hAnsiTheme="minorHAnsi" w:cstheme="minorHAnsi"/>
          <w:b/>
          <w:sz w:val="22"/>
          <w:szCs w:val="22"/>
        </w:rPr>
        <w:t xml:space="preserve"> let před zahájením zadávacího řízení včetně uvedení ceny a doby jejich poskytnutí a identifikace objednatele</w:t>
      </w:r>
      <w:r w:rsidRPr="008C7B0B">
        <w:rPr>
          <w:rFonts w:asciiTheme="minorHAnsi" w:hAnsiTheme="minorHAnsi" w:cstheme="minorHAnsi"/>
          <w:b/>
          <w:sz w:val="22"/>
          <w:szCs w:val="22"/>
        </w:rPr>
        <w:t xml:space="preserve">. </w:t>
      </w:r>
      <w:r w:rsidRPr="000F147C">
        <w:rPr>
          <w:rFonts w:asciiTheme="minorHAnsi" w:hAnsiTheme="minorHAnsi" w:cstheme="minorHAnsi"/>
          <w:sz w:val="22"/>
          <w:szCs w:val="22"/>
        </w:rPr>
        <w:t>Kritéria musí být uvedena v nabídce dodavatele tak, aby byla jasná, čitelná, srozumitelná a jednoznačná.</w:t>
      </w:r>
    </w:p>
    <w:p w14:paraId="3633F7B1" w14:textId="77777777" w:rsidR="00E610B2" w:rsidRDefault="00E610B2" w:rsidP="00D92E11">
      <w:pPr>
        <w:jc w:val="both"/>
        <w:rPr>
          <w:rFonts w:asciiTheme="minorHAnsi" w:hAnsiTheme="minorHAnsi" w:cstheme="minorHAnsi"/>
          <w:sz w:val="22"/>
          <w:szCs w:val="22"/>
        </w:rPr>
      </w:pPr>
    </w:p>
    <w:p w14:paraId="02B21A16" w14:textId="77777777" w:rsidR="00D92E11" w:rsidRDefault="00E610B2" w:rsidP="00D92E11">
      <w:pPr>
        <w:jc w:val="both"/>
        <w:rPr>
          <w:rFonts w:asciiTheme="minorHAnsi" w:hAnsiTheme="minorHAnsi" w:cstheme="minorHAnsi"/>
          <w:sz w:val="22"/>
          <w:szCs w:val="22"/>
        </w:rPr>
      </w:pPr>
      <w:r w:rsidRPr="00E610B2">
        <w:rPr>
          <w:rFonts w:asciiTheme="minorHAnsi" w:hAnsiTheme="minorHAnsi" w:cstheme="minorHAnsi"/>
          <w:sz w:val="22"/>
          <w:szCs w:val="22"/>
        </w:rPr>
        <w:t>Pro hodnocení nabídek použije hodnoticí komise bodovací stupnici v rozsahu 0 až 100 bodů. Každé jednotlivé nabídce bude v rámci každého dílčího kritéria hodnocení přiděleno takové bodové ohodnocení, které odráží úspěšnost předmětné nabídky v rámci kritéria hodnocení.</w:t>
      </w:r>
    </w:p>
    <w:p w14:paraId="059F6B8D" w14:textId="77777777" w:rsidR="00E610B2" w:rsidRPr="003409D5" w:rsidRDefault="00E610B2" w:rsidP="00D92E11">
      <w:pPr>
        <w:jc w:val="both"/>
        <w:rPr>
          <w:rFonts w:asciiTheme="minorHAnsi" w:hAnsiTheme="minorHAnsi" w:cstheme="minorHAnsi"/>
          <w:sz w:val="22"/>
          <w:szCs w:val="22"/>
        </w:rPr>
      </w:pPr>
    </w:p>
    <w:p w14:paraId="4FEDC47C" w14:textId="77777777" w:rsidR="00D92E11" w:rsidRPr="00EC04AE" w:rsidRDefault="00D92E11" w:rsidP="00D92E11">
      <w:pPr>
        <w:jc w:val="both"/>
        <w:rPr>
          <w:rFonts w:asciiTheme="minorHAnsi" w:hAnsiTheme="minorHAnsi" w:cstheme="minorHAnsi"/>
          <w:sz w:val="22"/>
          <w:szCs w:val="22"/>
        </w:rPr>
      </w:pPr>
      <w:r w:rsidRPr="009C34B6">
        <w:rPr>
          <w:rFonts w:asciiTheme="minorHAnsi" w:hAnsiTheme="minorHAnsi" w:cstheme="minorHAnsi"/>
          <w:sz w:val="22"/>
          <w:szCs w:val="22"/>
          <w:u w:val="single"/>
        </w:rPr>
        <w:t>a/ Celková výše nabídkové ceny</w:t>
      </w:r>
      <w:r w:rsidRPr="003409D5">
        <w:rPr>
          <w:rFonts w:asciiTheme="minorHAnsi" w:hAnsiTheme="minorHAnsi" w:cstheme="minorHAnsi"/>
          <w:sz w:val="22"/>
          <w:szCs w:val="22"/>
        </w:rPr>
        <w:t xml:space="preserve"> </w:t>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EC04AE">
        <w:rPr>
          <w:rFonts w:asciiTheme="minorHAnsi" w:hAnsiTheme="minorHAnsi" w:cstheme="minorHAnsi"/>
          <w:sz w:val="22"/>
          <w:szCs w:val="22"/>
        </w:rPr>
        <w:t>váha 6</w:t>
      </w:r>
      <w:r w:rsidR="00071416">
        <w:rPr>
          <w:rFonts w:asciiTheme="minorHAnsi" w:hAnsiTheme="minorHAnsi" w:cstheme="minorHAnsi"/>
          <w:sz w:val="22"/>
          <w:szCs w:val="22"/>
        </w:rPr>
        <w:t>5</w:t>
      </w:r>
      <w:r w:rsidRPr="00EC04AE">
        <w:rPr>
          <w:rFonts w:asciiTheme="minorHAnsi" w:hAnsiTheme="minorHAnsi" w:cstheme="minorHAnsi"/>
          <w:sz w:val="22"/>
          <w:szCs w:val="22"/>
        </w:rPr>
        <w:t xml:space="preserve"> %</w:t>
      </w:r>
    </w:p>
    <w:p w14:paraId="6F97A5B9" w14:textId="6FEB6E5F" w:rsidR="00D92E11" w:rsidRPr="00EC04AE" w:rsidRDefault="00D92E11" w:rsidP="00D92E11">
      <w:pPr>
        <w:jc w:val="both"/>
        <w:rPr>
          <w:rFonts w:asciiTheme="minorHAnsi" w:hAnsiTheme="minorHAnsi" w:cstheme="minorHAnsi"/>
          <w:sz w:val="22"/>
          <w:szCs w:val="22"/>
        </w:rPr>
      </w:pPr>
      <w:r w:rsidRPr="00A47150">
        <w:rPr>
          <w:rFonts w:asciiTheme="minorHAnsi" w:hAnsiTheme="minorHAnsi" w:cstheme="minorHAnsi"/>
          <w:sz w:val="22"/>
          <w:szCs w:val="22"/>
        </w:rPr>
        <w:t xml:space="preserve">Nabídková cena </w:t>
      </w:r>
      <w:r w:rsidRPr="008A7F52">
        <w:rPr>
          <w:rFonts w:asciiTheme="minorHAnsi" w:hAnsiTheme="minorHAnsi" w:cstheme="minorHAnsi"/>
          <w:sz w:val="22"/>
          <w:szCs w:val="22"/>
        </w:rPr>
        <w:t xml:space="preserve">bude do </w:t>
      </w:r>
      <w:r w:rsidR="00F53C56" w:rsidRPr="008A7F52">
        <w:rPr>
          <w:rFonts w:asciiTheme="minorHAnsi" w:hAnsiTheme="minorHAnsi" w:cstheme="minorHAnsi"/>
          <w:sz w:val="22"/>
          <w:szCs w:val="22"/>
        </w:rPr>
        <w:t>1</w:t>
      </w:r>
      <w:r w:rsidRPr="008A7F52">
        <w:rPr>
          <w:rFonts w:asciiTheme="minorHAnsi" w:hAnsiTheme="minorHAnsi" w:cstheme="minorHAnsi"/>
          <w:sz w:val="22"/>
          <w:szCs w:val="22"/>
        </w:rPr>
        <w:t xml:space="preserve"> </w:t>
      </w:r>
      <w:r w:rsidR="008A7F52" w:rsidRPr="008A7F52">
        <w:rPr>
          <w:rFonts w:asciiTheme="minorHAnsi" w:hAnsiTheme="minorHAnsi" w:cstheme="minorHAnsi"/>
          <w:sz w:val="22"/>
          <w:szCs w:val="22"/>
        </w:rPr>
        <w:t>404</w:t>
      </w:r>
      <w:r w:rsidRPr="008A7F52">
        <w:rPr>
          <w:rFonts w:asciiTheme="minorHAnsi" w:hAnsiTheme="minorHAnsi" w:cstheme="minorHAnsi"/>
          <w:sz w:val="22"/>
          <w:szCs w:val="22"/>
        </w:rPr>
        <w:t xml:space="preserve"> </w:t>
      </w:r>
      <w:r w:rsidR="009069A0" w:rsidRPr="008A7F52">
        <w:rPr>
          <w:rFonts w:asciiTheme="minorHAnsi" w:hAnsiTheme="minorHAnsi" w:cstheme="minorHAnsi"/>
          <w:sz w:val="22"/>
          <w:szCs w:val="22"/>
        </w:rPr>
        <w:t>0</w:t>
      </w:r>
      <w:r w:rsidRPr="008A7F52">
        <w:rPr>
          <w:rFonts w:asciiTheme="minorHAnsi" w:hAnsiTheme="minorHAnsi" w:cstheme="minorHAnsi"/>
          <w:sz w:val="22"/>
          <w:szCs w:val="22"/>
        </w:rPr>
        <w:t>00,- Kč + DPH.</w:t>
      </w:r>
    </w:p>
    <w:p w14:paraId="27BD8F36" w14:textId="77777777" w:rsidR="009C34B6" w:rsidRDefault="009C34B6" w:rsidP="009C34B6">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14:paraId="2E2BDEC3" w14:textId="77777777" w:rsidR="00D92E11" w:rsidRPr="00EC04AE" w:rsidRDefault="00D92E11" w:rsidP="00D92E11">
      <w:pPr>
        <w:jc w:val="both"/>
        <w:rPr>
          <w:rFonts w:asciiTheme="minorHAnsi" w:hAnsiTheme="minorHAnsi" w:cstheme="minorHAnsi"/>
          <w:sz w:val="22"/>
          <w:szCs w:val="22"/>
        </w:rPr>
      </w:pPr>
    </w:p>
    <w:p w14:paraId="640DB801" w14:textId="77777777" w:rsidR="00D92E11" w:rsidRDefault="00D92E11" w:rsidP="00D92E11">
      <w:pPr>
        <w:jc w:val="both"/>
        <w:rPr>
          <w:rFonts w:asciiTheme="minorHAnsi" w:hAnsiTheme="minorHAnsi" w:cstheme="minorHAnsi"/>
          <w:sz w:val="22"/>
          <w:szCs w:val="22"/>
        </w:rPr>
      </w:pPr>
      <w:r w:rsidRPr="00EC04AE">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14:paraId="7D58DE0B" w14:textId="77777777" w:rsidR="00D92E11" w:rsidRDefault="00D92E11" w:rsidP="00D92E11">
      <w:pPr>
        <w:jc w:val="both"/>
        <w:rPr>
          <w:rFonts w:asciiTheme="minorHAnsi" w:hAnsiTheme="minorHAnsi" w:cstheme="minorHAnsi"/>
          <w:sz w:val="22"/>
          <w:szCs w:val="22"/>
        </w:rPr>
      </w:pPr>
      <w:r w:rsidRPr="00FA232E">
        <w:rPr>
          <w:rFonts w:asciiTheme="minorHAnsi" w:hAnsiTheme="minorHAnsi" w:cstheme="minorHAnsi"/>
          <w:sz w:val="22"/>
          <w:szCs w:val="22"/>
        </w:rPr>
        <w:t>V</w:t>
      </w:r>
      <w:r>
        <w:rPr>
          <w:rFonts w:asciiTheme="minorHAnsi" w:hAnsiTheme="minorHAnsi" w:cstheme="minorHAnsi"/>
          <w:sz w:val="22"/>
          <w:szCs w:val="22"/>
        </w:rPr>
        <w:t> </w:t>
      </w:r>
      <w:r w:rsidRPr="00FA232E">
        <w:rPr>
          <w:rFonts w:asciiTheme="minorHAnsi" w:hAnsiTheme="minorHAnsi" w:cstheme="minorHAnsi"/>
          <w:sz w:val="22"/>
          <w:szCs w:val="22"/>
        </w:rPr>
        <w:t>případě</w:t>
      </w:r>
      <w:r>
        <w:rPr>
          <w:rFonts w:asciiTheme="minorHAnsi" w:hAnsiTheme="minorHAnsi" w:cstheme="minorHAnsi"/>
          <w:sz w:val="22"/>
          <w:szCs w:val="22"/>
        </w:rPr>
        <w:t xml:space="preserve"> tohoto</w:t>
      </w:r>
      <w:r w:rsidRPr="00FA232E">
        <w:rPr>
          <w:rFonts w:asciiTheme="minorHAnsi" w:hAnsiTheme="minorHAnsi" w:cstheme="minorHAnsi"/>
          <w:sz w:val="22"/>
          <w:szCs w:val="22"/>
        </w:rPr>
        <w:t xml:space="preserve"> dílčího kritéria se jedná o nákladové kvantitativní kritérium, u něhož jsou preferovány nižší hodnoty před vyššími</w:t>
      </w:r>
      <w:r>
        <w:rPr>
          <w:rFonts w:asciiTheme="minorHAnsi" w:hAnsiTheme="minorHAnsi" w:cstheme="minorHAnsi"/>
          <w:sz w:val="22"/>
          <w:szCs w:val="22"/>
        </w:rPr>
        <w:t xml:space="preserve">. </w:t>
      </w:r>
    </w:p>
    <w:p w14:paraId="554B4A79" w14:textId="77777777" w:rsidR="000969A2" w:rsidRDefault="000969A2" w:rsidP="00D92E11">
      <w:pPr>
        <w:jc w:val="both"/>
        <w:rPr>
          <w:rFonts w:asciiTheme="minorHAnsi" w:hAnsiTheme="minorHAnsi" w:cstheme="minorHAnsi"/>
          <w:sz w:val="22"/>
          <w:szCs w:val="22"/>
        </w:rPr>
      </w:pPr>
    </w:p>
    <w:p w14:paraId="4474F52C" w14:textId="77777777" w:rsid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lastRenderedPageBreak/>
        <w:t>H</w:t>
      </w:r>
      <w:r w:rsidRPr="00385D83">
        <w:rPr>
          <w:rFonts w:asciiTheme="minorHAnsi" w:hAnsiTheme="minorHAnsi" w:cstheme="minorHAnsi"/>
          <w:sz w:val="22"/>
          <w:szCs w:val="22"/>
        </w:rPr>
        <w:t>odnocená nabídka získá bodovou hodnotu, která vznikne násobkem 100 a poměru hodnoty nejvýhodnější nabídky k hodnocené nabídce. Následně bude přidělená bodová hodnota převážena vahou dílčího kritéria.</w:t>
      </w:r>
    </w:p>
    <w:p w14:paraId="55EE846E" w14:textId="77777777" w:rsidR="000969A2" w:rsidRPr="00385D83" w:rsidRDefault="000969A2" w:rsidP="00385D83">
      <w:pPr>
        <w:jc w:val="both"/>
        <w:rPr>
          <w:rFonts w:asciiTheme="minorHAnsi" w:hAnsiTheme="minorHAnsi" w:cstheme="minorHAnsi"/>
          <w:sz w:val="22"/>
          <w:szCs w:val="22"/>
        </w:rPr>
      </w:pPr>
    </w:p>
    <w:p w14:paraId="3A5B5BEF" w14:textId="77777777" w:rsidR="00385D83" w:rsidRP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                              N</w:t>
      </w:r>
      <w:r w:rsidRPr="00385D83">
        <w:rPr>
          <w:rFonts w:asciiTheme="minorHAnsi" w:hAnsiTheme="minorHAnsi" w:cstheme="minorHAnsi"/>
          <w:sz w:val="22"/>
          <w:szCs w:val="22"/>
        </w:rPr>
        <w:t>ejnižší cena v Kč</w:t>
      </w:r>
    </w:p>
    <w:p w14:paraId="5DE2AFD9" w14:textId="77777777" w:rsidR="00385D83" w:rsidRP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Výsledek = </w:t>
      </w:r>
      <w:r w:rsidRPr="00385D83">
        <w:rPr>
          <w:rFonts w:asciiTheme="minorHAnsi" w:hAnsiTheme="minorHAnsi" w:cstheme="minorHAnsi"/>
          <w:sz w:val="22"/>
          <w:szCs w:val="22"/>
        </w:rPr>
        <w:t>(-------------------------------------------- x 100)   x 0,6</w:t>
      </w:r>
      <w:r w:rsidR="00071416">
        <w:rPr>
          <w:rFonts w:asciiTheme="minorHAnsi" w:hAnsiTheme="minorHAnsi" w:cstheme="minorHAnsi"/>
          <w:sz w:val="22"/>
          <w:szCs w:val="22"/>
        </w:rPr>
        <w:t>5</w:t>
      </w:r>
    </w:p>
    <w:p w14:paraId="5C80F15F" w14:textId="77777777" w:rsidR="00385D83" w:rsidRDefault="00385D83" w:rsidP="00385D83">
      <w:pPr>
        <w:jc w:val="both"/>
        <w:rPr>
          <w:rFonts w:asciiTheme="minorHAnsi" w:hAnsiTheme="minorHAnsi" w:cstheme="minorHAnsi"/>
          <w:sz w:val="22"/>
          <w:szCs w:val="22"/>
        </w:rPr>
      </w:pPr>
      <w:r>
        <w:rPr>
          <w:rFonts w:asciiTheme="minorHAnsi" w:hAnsiTheme="minorHAnsi" w:cstheme="minorHAnsi"/>
          <w:sz w:val="22"/>
          <w:szCs w:val="22"/>
        </w:rPr>
        <w:t xml:space="preserve">                              H</w:t>
      </w:r>
      <w:r w:rsidRPr="00385D83">
        <w:rPr>
          <w:rFonts w:asciiTheme="minorHAnsi" w:hAnsiTheme="minorHAnsi" w:cstheme="minorHAnsi"/>
          <w:sz w:val="22"/>
          <w:szCs w:val="22"/>
        </w:rPr>
        <w:t>odnocená cena v Kč</w:t>
      </w:r>
    </w:p>
    <w:p w14:paraId="59B8A5AC" w14:textId="77777777" w:rsidR="00352F5C" w:rsidRDefault="00352F5C" w:rsidP="00D92E11">
      <w:pPr>
        <w:jc w:val="both"/>
        <w:rPr>
          <w:rFonts w:asciiTheme="minorHAnsi" w:hAnsiTheme="minorHAnsi" w:cstheme="minorHAnsi"/>
          <w:sz w:val="22"/>
          <w:szCs w:val="22"/>
        </w:rPr>
      </w:pPr>
    </w:p>
    <w:p w14:paraId="1BB8A15C" w14:textId="77777777" w:rsidR="00352F5C" w:rsidRPr="00EC04AE" w:rsidRDefault="00352F5C" w:rsidP="00D92E11">
      <w:pPr>
        <w:jc w:val="both"/>
        <w:rPr>
          <w:rFonts w:asciiTheme="minorHAnsi" w:hAnsiTheme="minorHAnsi" w:cstheme="minorHAnsi"/>
          <w:sz w:val="22"/>
          <w:szCs w:val="22"/>
        </w:rPr>
      </w:pPr>
    </w:p>
    <w:p w14:paraId="15131327" w14:textId="77777777" w:rsidR="00D92E11" w:rsidRDefault="00D92E11" w:rsidP="00D92E11">
      <w:pPr>
        <w:jc w:val="both"/>
        <w:rPr>
          <w:rFonts w:asciiTheme="minorHAnsi" w:hAnsiTheme="minorHAnsi" w:cstheme="minorHAnsi"/>
          <w:sz w:val="22"/>
          <w:szCs w:val="22"/>
        </w:rPr>
      </w:pPr>
      <w:r w:rsidRPr="009C34B6">
        <w:rPr>
          <w:rFonts w:asciiTheme="minorHAnsi" w:hAnsiTheme="minorHAnsi" w:cstheme="minorHAnsi"/>
          <w:sz w:val="22"/>
          <w:szCs w:val="22"/>
          <w:u w:val="single"/>
        </w:rPr>
        <w:t>b/ Počet doložených</w:t>
      </w:r>
      <w:r w:rsidR="00611B22">
        <w:rPr>
          <w:rFonts w:asciiTheme="minorHAnsi" w:hAnsiTheme="minorHAnsi" w:cstheme="minorHAnsi"/>
          <w:sz w:val="22"/>
          <w:szCs w:val="22"/>
          <w:u w:val="single"/>
        </w:rPr>
        <w:t xml:space="preserve"> a uznaných</w:t>
      </w:r>
      <w:r w:rsidRPr="009C34B6">
        <w:rPr>
          <w:rFonts w:asciiTheme="minorHAnsi" w:hAnsiTheme="minorHAnsi" w:cstheme="minorHAnsi"/>
          <w:sz w:val="22"/>
          <w:szCs w:val="22"/>
          <w:u w:val="single"/>
        </w:rPr>
        <w:t xml:space="preserve"> kladných referencí</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C04AE">
        <w:rPr>
          <w:rFonts w:asciiTheme="minorHAnsi" w:hAnsiTheme="minorHAnsi" w:cstheme="minorHAnsi"/>
          <w:sz w:val="22"/>
          <w:szCs w:val="22"/>
        </w:rPr>
        <w:t xml:space="preserve">váha </w:t>
      </w:r>
      <w:r w:rsidR="00071416">
        <w:rPr>
          <w:rFonts w:asciiTheme="minorHAnsi" w:hAnsiTheme="minorHAnsi" w:cstheme="minorHAnsi"/>
          <w:sz w:val="22"/>
          <w:szCs w:val="22"/>
        </w:rPr>
        <w:t>35</w:t>
      </w:r>
      <w:r w:rsidRPr="00EC04AE">
        <w:rPr>
          <w:rFonts w:asciiTheme="minorHAnsi" w:hAnsiTheme="minorHAnsi" w:cstheme="minorHAnsi"/>
          <w:sz w:val="22"/>
          <w:szCs w:val="22"/>
        </w:rPr>
        <w:t xml:space="preserve"> %</w:t>
      </w:r>
    </w:p>
    <w:p w14:paraId="17D272A6"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14:paraId="7F84F59C" w14:textId="6629B6BC"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Způsob prokázání splnění tohoto požadavku je vymezen tabulkou v příloze č. </w:t>
      </w:r>
      <w:r w:rsidR="002D2F6A">
        <w:rPr>
          <w:rFonts w:asciiTheme="minorHAnsi" w:hAnsiTheme="minorHAnsi" w:cstheme="minorHAnsi"/>
          <w:sz w:val="22"/>
          <w:szCs w:val="22"/>
        </w:rPr>
        <w:t>6</w:t>
      </w:r>
      <w:r>
        <w:rPr>
          <w:rFonts w:asciiTheme="minorHAnsi" w:hAnsiTheme="minorHAnsi" w:cstheme="minorHAnsi"/>
          <w:sz w:val="22"/>
          <w:szCs w:val="22"/>
        </w:rPr>
        <w:t>. výzvy k cenové nabídce, kterou uchazeči vyplní a předloží současně s cenovou nabídkou.</w:t>
      </w:r>
    </w:p>
    <w:p w14:paraId="2ACF616D" w14:textId="77777777" w:rsidR="00291D0B" w:rsidRDefault="00291D0B" w:rsidP="00D92E11">
      <w:pPr>
        <w:jc w:val="both"/>
        <w:rPr>
          <w:rFonts w:asciiTheme="minorHAnsi" w:hAnsiTheme="minorHAnsi" w:cstheme="minorHAnsi"/>
          <w:sz w:val="22"/>
          <w:szCs w:val="22"/>
        </w:rPr>
      </w:pPr>
    </w:p>
    <w:p w14:paraId="70D960E5"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Pro hodnocení tohoto kritéria bude použit níže uvedený postup:</w:t>
      </w:r>
    </w:p>
    <w:p w14:paraId="5E672A46" w14:textId="77777777" w:rsidR="00D92E11" w:rsidRDefault="00D92E11" w:rsidP="00D92E11">
      <w:pPr>
        <w:jc w:val="both"/>
        <w:rPr>
          <w:rFonts w:asciiTheme="minorHAnsi" w:hAnsiTheme="minorHAnsi" w:cstheme="minorHAnsi"/>
          <w:sz w:val="22"/>
          <w:szCs w:val="22"/>
        </w:rPr>
      </w:pPr>
      <w:r w:rsidRPr="007062DE">
        <w:rPr>
          <w:rFonts w:asciiTheme="minorHAnsi" w:hAnsiTheme="minorHAnsi" w:cstheme="minorHAnsi"/>
          <w:sz w:val="22"/>
          <w:szCs w:val="22"/>
        </w:rPr>
        <w:t>V</w:t>
      </w:r>
      <w:r>
        <w:rPr>
          <w:rFonts w:asciiTheme="minorHAnsi" w:hAnsiTheme="minorHAnsi" w:cstheme="minorHAnsi"/>
          <w:sz w:val="22"/>
          <w:szCs w:val="22"/>
        </w:rPr>
        <w:t> </w:t>
      </w:r>
      <w:r w:rsidRPr="007062DE">
        <w:rPr>
          <w:rFonts w:asciiTheme="minorHAnsi" w:hAnsiTheme="minorHAnsi" w:cstheme="minorHAnsi"/>
          <w:sz w:val="22"/>
          <w:szCs w:val="22"/>
        </w:rPr>
        <w:t>rámci</w:t>
      </w:r>
      <w:r>
        <w:rPr>
          <w:rFonts w:asciiTheme="minorHAnsi" w:hAnsiTheme="minorHAnsi" w:cstheme="minorHAnsi"/>
          <w:sz w:val="22"/>
          <w:szCs w:val="22"/>
        </w:rPr>
        <w:t xml:space="preserve"> tohoto</w:t>
      </w:r>
      <w:r w:rsidRPr="007062DE">
        <w:rPr>
          <w:rFonts w:asciiTheme="minorHAnsi" w:hAnsiTheme="minorHAnsi" w:cstheme="minorHAnsi"/>
          <w:sz w:val="22"/>
          <w:szCs w:val="22"/>
        </w:rPr>
        <w:t xml:space="preserve"> dílčího kritéria hodnocení</w:t>
      </w:r>
      <w:r>
        <w:rPr>
          <w:rFonts w:asciiTheme="minorHAnsi" w:hAnsiTheme="minorHAnsi" w:cstheme="minorHAnsi"/>
          <w:sz w:val="22"/>
          <w:szCs w:val="22"/>
        </w:rPr>
        <w:t xml:space="preserve"> </w:t>
      </w:r>
      <w:r w:rsidRPr="007062DE">
        <w:rPr>
          <w:rFonts w:asciiTheme="minorHAnsi" w:hAnsiTheme="minorHAnsi" w:cstheme="minorHAnsi"/>
          <w:sz w:val="22"/>
          <w:szCs w:val="22"/>
        </w:rPr>
        <w:t>se také jedná o nákladové kvantitativní kritérium, u něhož jsou preferovány vyšší hodnoty před nižšími</w:t>
      </w:r>
      <w:r>
        <w:rPr>
          <w:rFonts w:asciiTheme="minorHAnsi" w:hAnsiTheme="minorHAnsi" w:cstheme="minorHAnsi"/>
          <w:sz w:val="22"/>
          <w:szCs w:val="22"/>
        </w:rPr>
        <w:t>.</w:t>
      </w:r>
    </w:p>
    <w:p w14:paraId="36CDADA6"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Výsledné hodnoty u každého uchazeče v rámci hodnocení tohoto kritéria bude dosaženo přepočítáním počtu referencí dle následujícího vzorce s přepočtem váhy:</w:t>
      </w:r>
    </w:p>
    <w:p w14:paraId="0B8B9A91"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p>
    <w:p w14:paraId="05B55750"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Uznaný počet referencí</w:t>
      </w:r>
    </w:p>
    <w:p w14:paraId="18E3591A"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Výsledek = </w:t>
      </w:r>
      <w:r w:rsidR="00385D83">
        <w:rPr>
          <w:rFonts w:asciiTheme="minorHAnsi" w:hAnsiTheme="minorHAnsi" w:cstheme="minorHAnsi"/>
          <w:sz w:val="22"/>
          <w:szCs w:val="22"/>
        </w:rPr>
        <w:t>(</w:t>
      </w:r>
      <w:r>
        <w:rPr>
          <w:rFonts w:asciiTheme="minorHAnsi" w:hAnsiTheme="minorHAnsi" w:cstheme="minorHAnsi"/>
          <w:sz w:val="22"/>
          <w:szCs w:val="22"/>
        </w:rPr>
        <w:t>100 x ------------------------------------------------------</w:t>
      </w:r>
      <w:r w:rsidR="00385D83">
        <w:rPr>
          <w:rFonts w:asciiTheme="minorHAnsi" w:hAnsiTheme="minorHAnsi" w:cstheme="minorHAnsi"/>
          <w:sz w:val="22"/>
          <w:szCs w:val="22"/>
        </w:rPr>
        <w:t>)</w:t>
      </w:r>
      <w:r>
        <w:rPr>
          <w:rFonts w:asciiTheme="minorHAnsi" w:hAnsiTheme="minorHAnsi" w:cstheme="minorHAnsi"/>
          <w:sz w:val="22"/>
          <w:szCs w:val="22"/>
        </w:rPr>
        <w:t xml:space="preserve">   x </w:t>
      </w:r>
      <w:r w:rsidR="00385D83">
        <w:rPr>
          <w:rFonts w:asciiTheme="minorHAnsi" w:hAnsiTheme="minorHAnsi" w:cstheme="minorHAnsi"/>
          <w:sz w:val="22"/>
          <w:szCs w:val="22"/>
        </w:rPr>
        <w:t>0,</w:t>
      </w:r>
      <w:r w:rsidR="00071416">
        <w:rPr>
          <w:rFonts w:asciiTheme="minorHAnsi" w:hAnsiTheme="minorHAnsi" w:cstheme="minorHAnsi"/>
          <w:sz w:val="22"/>
          <w:szCs w:val="22"/>
        </w:rPr>
        <w:t>35</w:t>
      </w:r>
    </w:p>
    <w:p w14:paraId="64DE0765" w14:textId="77777777" w:rsidR="00D92E11" w:rsidRDefault="00D92E11" w:rsidP="00D92E1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dosažený počet referencí</w:t>
      </w:r>
    </w:p>
    <w:p w14:paraId="34CE9C70" w14:textId="77777777" w:rsidR="000F147C" w:rsidRDefault="000F147C" w:rsidP="00DF56F0">
      <w:pPr>
        <w:jc w:val="both"/>
        <w:rPr>
          <w:rFonts w:asciiTheme="minorHAnsi" w:hAnsiTheme="minorHAnsi" w:cstheme="minorHAnsi"/>
          <w:sz w:val="22"/>
          <w:szCs w:val="22"/>
        </w:rPr>
      </w:pPr>
    </w:p>
    <w:p w14:paraId="755439FE" w14:textId="77777777" w:rsidR="00385D83" w:rsidRDefault="00385D83" w:rsidP="00385D83">
      <w:pPr>
        <w:jc w:val="both"/>
        <w:rPr>
          <w:rFonts w:asciiTheme="minorHAnsi" w:hAnsiTheme="minorHAnsi" w:cstheme="minorHAnsi"/>
          <w:sz w:val="22"/>
          <w:szCs w:val="22"/>
        </w:rPr>
      </w:pPr>
      <w:r w:rsidRPr="00385D83">
        <w:rPr>
          <w:rFonts w:asciiTheme="minorHAnsi" w:hAnsiTheme="minorHAnsi" w:cstheme="minorHAnsi"/>
          <w:sz w:val="22"/>
          <w:szCs w:val="22"/>
        </w:rPr>
        <w:t>Celkové bodové ohodnocení jednotlivých nabídek vznikne součtem převážených bodových hodnot dosažených v jednotlivých dílčích kritériích hodnocení, tj. součtem bodových ohodnocení v daných dílčích kritériích hodnocení převážených vahou příslušného dílčího kritéria hodnocení. Zaokrouhlování bude prováděno na dvě desetinná místa.</w:t>
      </w:r>
    </w:p>
    <w:p w14:paraId="3B41C627" w14:textId="77777777" w:rsidR="00385D83" w:rsidRPr="00385D83" w:rsidRDefault="00385D83" w:rsidP="00385D83">
      <w:pPr>
        <w:jc w:val="both"/>
        <w:rPr>
          <w:rFonts w:asciiTheme="minorHAnsi" w:hAnsiTheme="minorHAnsi" w:cstheme="minorHAnsi"/>
          <w:sz w:val="22"/>
          <w:szCs w:val="22"/>
        </w:rPr>
      </w:pPr>
    </w:p>
    <w:p w14:paraId="655B89D4" w14:textId="77777777" w:rsidR="00385D83" w:rsidRDefault="00385D83" w:rsidP="00385D83">
      <w:pPr>
        <w:jc w:val="both"/>
        <w:rPr>
          <w:rFonts w:asciiTheme="minorHAnsi" w:hAnsiTheme="minorHAnsi" w:cstheme="minorHAnsi"/>
          <w:sz w:val="22"/>
          <w:szCs w:val="22"/>
        </w:rPr>
      </w:pPr>
      <w:r w:rsidRPr="00385D83">
        <w:rPr>
          <w:rFonts w:asciiTheme="minorHAnsi" w:hAnsiTheme="minorHAnsi" w:cstheme="minorHAnsi"/>
          <w:sz w:val="22"/>
          <w:szCs w:val="22"/>
        </w:rPr>
        <w:t xml:space="preserve">Na základě celkového bodového ohodnocení stanoví hodnoticí komise výsledné pořadí nabídek. V případě rovnosti bodového zisku bude vybrána jako nejvýhodnější nabídka toho účastníka, která získala více bodů v rámci dílčího kritéria hodnocení </w:t>
      </w:r>
      <w:r>
        <w:rPr>
          <w:rFonts w:asciiTheme="minorHAnsi" w:hAnsiTheme="minorHAnsi" w:cstheme="minorHAnsi"/>
          <w:sz w:val="22"/>
          <w:szCs w:val="22"/>
        </w:rPr>
        <w:t>„</w:t>
      </w:r>
      <w:r w:rsidRPr="00385D83">
        <w:rPr>
          <w:rFonts w:asciiTheme="minorHAnsi" w:hAnsiTheme="minorHAnsi" w:cstheme="minorHAnsi"/>
          <w:sz w:val="22"/>
          <w:szCs w:val="22"/>
        </w:rPr>
        <w:t>Nabídková cena</w:t>
      </w:r>
      <w:r>
        <w:rPr>
          <w:rFonts w:asciiTheme="minorHAnsi" w:hAnsiTheme="minorHAnsi" w:cstheme="minorHAnsi"/>
          <w:sz w:val="22"/>
          <w:szCs w:val="22"/>
        </w:rPr>
        <w:t>“</w:t>
      </w:r>
      <w:r w:rsidRPr="00385D83">
        <w:rPr>
          <w:rFonts w:asciiTheme="minorHAnsi" w:hAnsiTheme="minorHAnsi" w:cstheme="minorHAnsi"/>
          <w:sz w:val="22"/>
          <w:szCs w:val="22"/>
        </w:rPr>
        <w:t>.</w:t>
      </w:r>
    </w:p>
    <w:p w14:paraId="03C364AF" w14:textId="77777777" w:rsidR="00385D83" w:rsidRDefault="00385D83" w:rsidP="00385D83">
      <w:pPr>
        <w:jc w:val="both"/>
        <w:rPr>
          <w:rFonts w:asciiTheme="minorHAnsi" w:hAnsiTheme="minorHAnsi" w:cstheme="minorHAnsi"/>
          <w:sz w:val="22"/>
          <w:szCs w:val="22"/>
        </w:rPr>
      </w:pPr>
    </w:p>
    <w:p w14:paraId="79FA38CE" w14:textId="77777777" w:rsidR="00024C52" w:rsidRDefault="004E2CAE" w:rsidP="00DF56F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14:paraId="0F622FA0" w14:textId="77777777" w:rsidR="00E610B2" w:rsidRPr="00DF56F0" w:rsidRDefault="00E610B2" w:rsidP="00DF56F0">
      <w:pPr>
        <w:jc w:val="both"/>
        <w:rPr>
          <w:rFonts w:asciiTheme="minorHAnsi" w:hAnsiTheme="minorHAnsi" w:cstheme="minorHAnsi"/>
          <w:sz w:val="22"/>
          <w:szCs w:val="22"/>
        </w:rPr>
      </w:pPr>
    </w:p>
    <w:p w14:paraId="44C9B91C" w14:textId="77777777"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14:paraId="09CF328E"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14:paraId="6CD31AB8"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14:paraId="79B4FA54"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14:paraId="2EF46187"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14:paraId="704E3901" w14:textId="77777777"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lastRenderedPageBreak/>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14:paraId="03EDC7B7" w14:textId="77777777" w:rsidR="00FD29B3"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14:paraId="54135DC5" w14:textId="77777777"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14:paraId="06012171" w14:textId="77777777" w:rsidR="00352F5C" w:rsidRPr="00EB4F71" w:rsidRDefault="00352F5C" w:rsidP="00EB4F71">
      <w:pPr>
        <w:jc w:val="both"/>
        <w:rPr>
          <w:rFonts w:asciiTheme="minorHAnsi" w:hAnsiTheme="minorHAnsi" w:cstheme="minorHAnsi"/>
          <w:sz w:val="22"/>
          <w:szCs w:val="22"/>
        </w:rPr>
      </w:pPr>
    </w:p>
    <w:p w14:paraId="746C9B7A" w14:textId="77777777"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14:paraId="059596B4" w14:textId="77777777"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14:paraId="56C322C6" w14:textId="77777777"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14:paraId="1719E64A" w14:textId="77777777" w:rsidR="00385D83" w:rsidRDefault="00385D83" w:rsidP="00385D83">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14:paraId="57A46EFC"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14:paraId="5A42AC09"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mikropodnikem,</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14:paraId="4ACEC417"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14:paraId="794572A1" w14:textId="77777777"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14:paraId="784B873E" w14:textId="2BEFC359" w:rsidR="00996BAE" w:rsidRDefault="00996BAE" w:rsidP="00996BAE">
      <w:pPr>
        <w:jc w:val="both"/>
        <w:rPr>
          <w:rFonts w:asciiTheme="minorHAnsi" w:hAnsiTheme="minorHAnsi" w:cstheme="minorHAnsi"/>
          <w:sz w:val="22"/>
          <w:szCs w:val="22"/>
        </w:rPr>
      </w:pPr>
      <w:r>
        <w:rPr>
          <w:rFonts w:asciiTheme="minorHAnsi" w:hAnsiTheme="minorHAnsi" w:cstheme="minorHAnsi"/>
          <w:sz w:val="22"/>
          <w:szCs w:val="22"/>
        </w:rPr>
        <w:t xml:space="preserve">h) </w:t>
      </w:r>
      <w:r w:rsidRPr="004E1340">
        <w:rPr>
          <w:rFonts w:asciiTheme="minorHAnsi" w:hAnsiTheme="minorHAnsi" w:cstheme="minorHAnsi"/>
          <w:sz w:val="22"/>
          <w:szCs w:val="22"/>
        </w:rPr>
        <w:t>harmonogram prací a dodávek,</w:t>
      </w:r>
    </w:p>
    <w:p w14:paraId="52DA5817" w14:textId="77777777" w:rsidR="00EE6A34" w:rsidRDefault="00EE6A34" w:rsidP="00EE6A34">
      <w:pPr>
        <w:jc w:val="both"/>
        <w:rPr>
          <w:rFonts w:asciiTheme="minorHAnsi" w:hAnsiTheme="minorHAnsi" w:cstheme="minorHAnsi"/>
          <w:sz w:val="22"/>
          <w:szCs w:val="22"/>
        </w:rPr>
      </w:pPr>
      <w:r>
        <w:rPr>
          <w:rFonts w:asciiTheme="minorHAnsi" w:hAnsiTheme="minorHAnsi" w:cstheme="minorHAnsi"/>
          <w:sz w:val="22"/>
          <w:szCs w:val="22"/>
        </w:rPr>
        <w:t xml:space="preserve">i) </w:t>
      </w:r>
      <w:r w:rsidRPr="00C3583E">
        <w:rPr>
          <w:rFonts w:asciiTheme="minorHAnsi" w:hAnsiTheme="minorHAnsi" w:cstheme="minorHAnsi"/>
          <w:sz w:val="22"/>
          <w:szCs w:val="22"/>
        </w:rPr>
        <w:t>podepsané čestné prohlášení dodavatele o neexistenci vztahu k</w:t>
      </w:r>
      <w:r>
        <w:rPr>
          <w:rFonts w:asciiTheme="minorHAnsi" w:hAnsiTheme="minorHAnsi" w:cstheme="minorHAnsi"/>
          <w:sz w:val="22"/>
          <w:szCs w:val="22"/>
        </w:rPr>
        <w:t> </w:t>
      </w:r>
      <w:r w:rsidRPr="00C3583E">
        <w:rPr>
          <w:rFonts w:asciiTheme="minorHAnsi" w:hAnsiTheme="minorHAnsi" w:cstheme="minorHAnsi"/>
          <w:sz w:val="22"/>
          <w:szCs w:val="22"/>
        </w:rPr>
        <w:t>Rusku</w:t>
      </w:r>
      <w:r>
        <w:rPr>
          <w:rFonts w:asciiTheme="minorHAnsi" w:hAnsiTheme="minorHAnsi" w:cstheme="minorHAnsi"/>
          <w:sz w:val="22"/>
          <w:szCs w:val="22"/>
        </w:rPr>
        <w:t xml:space="preserve"> (Příloha č. 4</w:t>
      </w:r>
      <w:r w:rsidRPr="00A75560">
        <w:rPr>
          <w:rFonts w:asciiTheme="minorHAnsi" w:hAnsiTheme="minorHAnsi" w:cstheme="minorHAnsi"/>
          <w:sz w:val="22"/>
          <w:szCs w:val="22"/>
        </w:rPr>
        <w:t xml:space="preserve"> této výzvy)</w:t>
      </w:r>
      <w:r w:rsidRPr="004E1340">
        <w:rPr>
          <w:rFonts w:asciiTheme="minorHAnsi" w:hAnsiTheme="minorHAnsi" w:cstheme="minorHAnsi"/>
          <w:sz w:val="22"/>
          <w:szCs w:val="22"/>
        </w:rPr>
        <w:t>,</w:t>
      </w:r>
    </w:p>
    <w:p w14:paraId="2825F2A4" w14:textId="04494C61" w:rsidR="00EE6A34" w:rsidRDefault="00EE6A34" w:rsidP="00996BAE">
      <w:pPr>
        <w:jc w:val="both"/>
        <w:rPr>
          <w:rFonts w:asciiTheme="minorHAnsi" w:hAnsiTheme="minorHAnsi" w:cstheme="minorHAnsi"/>
          <w:sz w:val="22"/>
          <w:szCs w:val="22"/>
        </w:rPr>
      </w:pPr>
      <w:r>
        <w:rPr>
          <w:rFonts w:asciiTheme="minorHAnsi" w:hAnsiTheme="minorHAnsi" w:cstheme="minorHAnsi"/>
          <w:sz w:val="22"/>
          <w:szCs w:val="22"/>
        </w:rPr>
        <w:t xml:space="preserve">j) </w:t>
      </w:r>
      <w:r w:rsidRPr="00C3583E">
        <w:rPr>
          <w:rFonts w:asciiTheme="minorHAnsi" w:hAnsiTheme="minorHAnsi" w:cstheme="minorHAnsi"/>
          <w:sz w:val="22"/>
          <w:szCs w:val="22"/>
        </w:rPr>
        <w:t>podepsané čestné prohlášení dodavatele k neexistenci střetu zájmů</w:t>
      </w:r>
      <w:r>
        <w:rPr>
          <w:rFonts w:asciiTheme="minorHAnsi" w:hAnsiTheme="minorHAnsi" w:cstheme="minorHAnsi"/>
          <w:sz w:val="22"/>
          <w:szCs w:val="22"/>
        </w:rPr>
        <w:t xml:space="preserve"> (Příloha č. 5</w:t>
      </w:r>
      <w:r w:rsidRPr="00A75560">
        <w:rPr>
          <w:rFonts w:asciiTheme="minorHAnsi" w:hAnsiTheme="minorHAnsi" w:cstheme="minorHAnsi"/>
          <w:sz w:val="22"/>
          <w:szCs w:val="22"/>
        </w:rPr>
        <w:t xml:space="preserve"> této výzvy)</w:t>
      </w:r>
      <w:r w:rsidRPr="00C3583E">
        <w:rPr>
          <w:rFonts w:asciiTheme="minorHAnsi" w:hAnsiTheme="minorHAnsi" w:cstheme="minorHAnsi"/>
          <w:sz w:val="22"/>
          <w:szCs w:val="22"/>
        </w:rPr>
        <w:t>,</w:t>
      </w:r>
    </w:p>
    <w:p w14:paraId="04904000" w14:textId="77951AE5" w:rsidR="000969A2" w:rsidRDefault="00EE6A34" w:rsidP="00996BAE">
      <w:pPr>
        <w:jc w:val="both"/>
        <w:rPr>
          <w:rFonts w:asciiTheme="minorHAnsi" w:hAnsiTheme="minorHAnsi" w:cstheme="minorHAnsi"/>
          <w:sz w:val="22"/>
          <w:szCs w:val="22"/>
        </w:rPr>
      </w:pPr>
      <w:r>
        <w:rPr>
          <w:rFonts w:asciiTheme="minorHAnsi" w:hAnsiTheme="minorHAnsi" w:cstheme="minorHAnsi"/>
          <w:sz w:val="22"/>
          <w:szCs w:val="22"/>
        </w:rPr>
        <w:t>k</w:t>
      </w:r>
      <w:r w:rsidR="000969A2">
        <w:rPr>
          <w:rFonts w:asciiTheme="minorHAnsi" w:hAnsiTheme="minorHAnsi" w:cstheme="minorHAnsi"/>
          <w:sz w:val="22"/>
          <w:szCs w:val="22"/>
        </w:rPr>
        <w:t xml:space="preserve">) prokázání technické kvalifikace – příloha č. </w:t>
      </w:r>
      <w:r w:rsidR="00A22607">
        <w:rPr>
          <w:rFonts w:asciiTheme="minorHAnsi" w:hAnsiTheme="minorHAnsi" w:cstheme="minorHAnsi"/>
          <w:sz w:val="22"/>
          <w:szCs w:val="22"/>
        </w:rPr>
        <w:t>6</w:t>
      </w:r>
      <w:r w:rsidR="000969A2">
        <w:rPr>
          <w:rFonts w:asciiTheme="minorHAnsi" w:hAnsiTheme="minorHAnsi" w:cstheme="minorHAnsi"/>
          <w:sz w:val="22"/>
          <w:szCs w:val="22"/>
        </w:rPr>
        <w:t xml:space="preserve"> této výzvy,</w:t>
      </w:r>
    </w:p>
    <w:p w14:paraId="2CF3F7D3" w14:textId="5E81EEC8" w:rsidR="00996BAE" w:rsidRDefault="00EE6A34" w:rsidP="00996BAE">
      <w:pPr>
        <w:jc w:val="both"/>
        <w:rPr>
          <w:rFonts w:asciiTheme="minorHAnsi" w:hAnsiTheme="minorHAnsi" w:cstheme="minorHAnsi"/>
          <w:sz w:val="22"/>
          <w:szCs w:val="22"/>
        </w:rPr>
      </w:pPr>
      <w:r>
        <w:rPr>
          <w:rFonts w:asciiTheme="minorHAnsi" w:hAnsiTheme="minorHAnsi" w:cstheme="minorHAnsi"/>
          <w:sz w:val="22"/>
          <w:szCs w:val="22"/>
        </w:rPr>
        <w:t>l</w:t>
      </w:r>
      <w:r w:rsidR="00996BAE">
        <w:rPr>
          <w:rFonts w:asciiTheme="minorHAnsi" w:hAnsiTheme="minorHAnsi" w:cstheme="minorHAnsi"/>
          <w:sz w:val="22"/>
          <w:szCs w:val="22"/>
        </w:rPr>
        <w:t xml:space="preserve">) </w:t>
      </w:r>
      <w:r w:rsidR="00996BAE" w:rsidRPr="004E1340">
        <w:rPr>
          <w:rFonts w:asciiTheme="minorHAnsi" w:hAnsiTheme="minorHAnsi" w:cstheme="minorHAnsi"/>
          <w:sz w:val="22"/>
          <w:szCs w:val="22"/>
        </w:rPr>
        <w:t>seznam kladných referenc</w:t>
      </w:r>
      <w:r w:rsidR="00996BAE">
        <w:rPr>
          <w:rFonts w:asciiTheme="minorHAnsi" w:hAnsiTheme="minorHAnsi" w:cstheme="minorHAnsi"/>
          <w:sz w:val="22"/>
          <w:szCs w:val="22"/>
        </w:rPr>
        <w:t xml:space="preserve">í – příloha č. </w:t>
      </w:r>
      <w:r w:rsidR="00450433">
        <w:rPr>
          <w:rFonts w:asciiTheme="minorHAnsi" w:hAnsiTheme="minorHAnsi" w:cstheme="minorHAnsi"/>
          <w:sz w:val="22"/>
          <w:szCs w:val="22"/>
        </w:rPr>
        <w:t>6</w:t>
      </w:r>
      <w:r w:rsidR="00996BAE">
        <w:rPr>
          <w:rFonts w:asciiTheme="minorHAnsi" w:hAnsiTheme="minorHAnsi" w:cstheme="minorHAnsi"/>
          <w:sz w:val="22"/>
          <w:szCs w:val="22"/>
        </w:rPr>
        <w:t xml:space="preserve"> této výzvy,</w:t>
      </w:r>
    </w:p>
    <w:p w14:paraId="2677197E" w14:textId="07F2DD8B" w:rsidR="00996BAE" w:rsidRDefault="00EE6A34" w:rsidP="00996BAE">
      <w:pPr>
        <w:jc w:val="both"/>
        <w:rPr>
          <w:rFonts w:asciiTheme="minorHAnsi" w:hAnsiTheme="minorHAnsi" w:cstheme="minorHAnsi"/>
          <w:sz w:val="22"/>
          <w:szCs w:val="22"/>
        </w:rPr>
      </w:pPr>
      <w:r>
        <w:rPr>
          <w:rFonts w:asciiTheme="minorHAnsi" w:hAnsiTheme="minorHAnsi" w:cstheme="minorHAnsi"/>
          <w:sz w:val="22"/>
          <w:szCs w:val="22"/>
        </w:rPr>
        <w:t>m</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 smlouvy podepsaný oprávněno</w:t>
      </w:r>
      <w:r w:rsidR="00996BAE">
        <w:rPr>
          <w:rFonts w:asciiTheme="minorHAnsi" w:hAnsiTheme="minorHAnsi" w:cstheme="minorHAnsi"/>
          <w:sz w:val="22"/>
          <w:szCs w:val="22"/>
        </w:rPr>
        <w:t xml:space="preserve">u osobou účastníka (Příloha č. </w:t>
      </w:r>
      <w:r w:rsidR="00A22607">
        <w:rPr>
          <w:rFonts w:asciiTheme="minorHAnsi" w:hAnsiTheme="minorHAnsi" w:cstheme="minorHAnsi"/>
          <w:sz w:val="22"/>
          <w:szCs w:val="22"/>
        </w:rPr>
        <w:t>3</w:t>
      </w:r>
      <w:r w:rsidR="00996BAE" w:rsidRPr="00A75560">
        <w:rPr>
          <w:rFonts w:asciiTheme="minorHAnsi" w:hAnsiTheme="minorHAnsi" w:cstheme="minorHAnsi"/>
          <w:sz w:val="22"/>
          <w:szCs w:val="22"/>
        </w:rPr>
        <w:t xml:space="preserve"> této výzvy).</w:t>
      </w:r>
    </w:p>
    <w:p w14:paraId="4219C752" w14:textId="77777777" w:rsidR="00046DF1" w:rsidRDefault="00046DF1" w:rsidP="00831420">
      <w:pPr>
        <w:jc w:val="both"/>
        <w:rPr>
          <w:rFonts w:asciiTheme="minorHAnsi" w:hAnsiTheme="minorHAnsi" w:cstheme="minorHAnsi"/>
          <w:sz w:val="22"/>
          <w:szCs w:val="22"/>
        </w:rPr>
      </w:pPr>
    </w:p>
    <w:p w14:paraId="720078BE" w14:textId="77777777"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14:paraId="1724F6B4" w14:textId="77777777"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14:paraId="00191D9A" w14:textId="77777777"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14:paraId="5E9157FD" w14:textId="77777777"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14:paraId="08E963D9" w14:textId="77777777"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14:paraId="7CA84243" w14:textId="77777777" w:rsidR="008C1B40" w:rsidRDefault="008C1B40" w:rsidP="00EB4F71">
      <w:pPr>
        <w:jc w:val="both"/>
        <w:rPr>
          <w:rFonts w:asciiTheme="minorHAnsi" w:hAnsiTheme="minorHAnsi" w:cstheme="minorHAnsi"/>
          <w:sz w:val="22"/>
          <w:szCs w:val="22"/>
        </w:rPr>
      </w:pPr>
    </w:p>
    <w:p w14:paraId="5E02FAA6" w14:textId="77777777"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14:paraId="3356AB51"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14:paraId="1EF70351"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14:paraId="0546F972" w14:textId="77777777"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lastRenderedPageBreak/>
        <w:t>V rámci objasnění nesmí být dotčena celková nabídková cena nebo jiné kritérium hodnocení nabídek.</w:t>
      </w:r>
    </w:p>
    <w:p w14:paraId="0EDC34AD" w14:textId="77777777" w:rsidR="000969A2" w:rsidRDefault="000969A2" w:rsidP="004314F0">
      <w:pPr>
        <w:jc w:val="both"/>
        <w:rPr>
          <w:rFonts w:asciiTheme="minorHAnsi" w:hAnsiTheme="minorHAnsi" w:cstheme="minorHAnsi"/>
          <w:b/>
          <w:sz w:val="22"/>
          <w:szCs w:val="22"/>
        </w:rPr>
      </w:pPr>
    </w:p>
    <w:p w14:paraId="30DD9569" w14:textId="77777777"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14:paraId="092A502D" w14:textId="77777777" w:rsidR="00254148" w:rsidRPr="004C1972" w:rsidRDefault="00254148" w:rsidP="00254148">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Pr>
          <w:rFonts w:asciiTheme="minorHAnsi" w:hAnsiTheme="minorHAnsi" w:cstheme="minorHAnsi"/>
          <w:sz w:val="22"/>
          <w:szCs w:val="22"/>
        </w:rPr>
        <w:t>dodání je 0,1</w:t>
      </w:r>
      <w:r w:rsidRPr="004C1972">
        <w:rPr>
          <w:rFonts w:asciiTheme="minorHAnsi" w:hAnsiTheme="minorHAnsi" w:cstheme="minorHAnsi"/>
          <w:sz w:val="22"/>
          <w:szCs w:val="22"/>
        </w:rPr>
        <w:t xml:space="preserve"> % z celkové ceny zakázky za každý započatý den prodlení.</w:t>
      </w:r>
    </w:p>
    <w:p w14:paraId="37527EFA" w14:textId="77777777" w:rsidR="00254148" w:rsidRDefault="00254148" w:rsidP="00254148">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 Změny, upřesnění nebo doplnění zadávacích podmínek budou zveřejněny pouze na Profilu Zadavatele. V</w:t>
      </w:r>
      <w:r w:rsidRPr="00E126FB">
        <w:rPr>
          <w:rFonts w:asciiTheme="minorHAnsi" w:hAnsiTheme="minorHAnsi" w:cstheme="minorHAnsi"/>
          <w:sz w:val="22"/>
          <w:szCs w:val="22"/>
        </w:rPr>
        <w:t xml:space="preserve"> tomto případě se tato oznámení považují za doručená </w:t>
      </w:r>
      <w:r>
        <w:rPr>
          <w:rFonts w:asciiTheme="minorHAnsi" w:hAnsiTheme="minorHAnsi" w:cstheme="minorHAnsi"/>
          <w:sz w:val="22"/>
          <w:szCs w:val="22"/>
        </w:rPr>
        <w:t>okamžikem jejich uveřejnění na Profilu Z</w:t>
      </w:r>
      <w:r w:rsidRPr="00E126FB">
        <w:rPr>
          <w:rFonts w:asciiTheme="minorHAnsi" w:hAnsiTheme="minorHAnsi" w:cstheme="minorHAnsi"/>
          <w:sz w:val="22"/>
          <w:szCs w:val="22"/>
        </w:rPr>
        <w:t>adavatele.</w:t>
      </w:r>
    </w:p>
    <w:p w14:paraId="72DE123C" w14:textId="77777777" w:rsidR="00254148" w:rsidRDefault="00254148" w:rsidP="00254148">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14:paraId="4C6E8AB2" w14:textId="77777777" w:rsidR="00254148" w:rsidRDefault="00254148" w:rsidP="00254148">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14:paraId="47CBB517" w14:textId="77777777" w:rsidR="00254148" w:rsidRDefault="00254148" w:rsidP="00254148">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14:paraId="6CEF18CE" w14:textId="77777777" w:rsidR="00254148" w:rsidRPr="001B190D" w:rsidRDefault="00254148" w:rsidP="00254148">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14:paraId="2B9794CB" w14:textId="77777777" w:rsidR="00254148" w:rsidRPr="004C1972" w:rsidRDefault="00254148" w:rsidP="00254148">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14:paraId="7133F042" w14:textId="77777777" w:rsidR="00254148" w:rsidRPr="004C1972" w:rsidRDefault="00254148" w:rsidP="00254148">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14:paraId="7094FCE0" w14:textId="77777777" w:rsidR="00254148" w:rsidRDefault="00254148" w:rsidP="00254148">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14:paraId="1EB6029B" w14:textId="77777777" w:rsidR="00254148" w:rsidRDefault="00254148" w:rsidP="00254148">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Pr>
          <w:rFonts w:asciiTheme="minorHAnsi" w:hAnsiTheme="minorHAnsi" w:cstheme="minorHAnsi"/>
          <w:sz w:val="22"/>
          <w:szCs w:val="22"/>
        </w:rPr>
        <w:t>, nedojde k podpisu smlouvy do 5 pracovních dnů ode dne vyhlášení výsledku zadávacího řízení</w:t>
      </w:r>
      <w:r w:rsidRPr="000E3F14">
        <w:rPr>
          <w:rFonts w:asciiTheme="minorHAnsi" w:hAnsiTheme="minorHAnsi" w:cstheme="minorHAnsi"/>
          <w:sz w:val="22"/>
          <w:szCs w:val="22"/>
        </w:rPr>
        <w:t xml:space="preserve"> nebo Zadavatel</w:t>
      </w:r>
      <w:r>
        <w:rPr>
          <w:rFonts w:asciiTheme="minorHAnsi" w:hAnsiTheme="minorHAnsi" w:cstheme="minorHAnsi"/>
          <w:sz w:val="22"/>
          <w:szCs w:val="22"/>
        </w:rPr>
        <w:t xml:space="preserve"> či</w:t>
      </w:r>
      <w:r w:rsidRPr="000E3F14">
        <w:rPr>
          <w:rFonts w:asciiTheme="minorHAnsi" w:hAnsiTheme="minorHAnsi" w:cstheme="minorHAnsi"/>
          <w:sz w:val="22"/>
          <w:szCs w:val="22"/>
        </w:rPr>
        <w:t xml:space="preserve"> dodavatel odstoupí od uzavřené smlouvy</w:t>
      </w:r>
      <w:r>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14:paraId="478EB712" w14:textId="77777777" w:rsidR="00254148" w:rsidRPr="008864F4" w:rsidRDefault="00254148" w:rsidP="00254148">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 žádný z účastníků nesplní podmínky zadávacího řízení.</w:t>
      </w:r>
    </w:p>
    <w:p w14:paraId="4912014F" w14:textId="77777777" w:rsidR="00254148" w:rsidRDefault="00254148" w:rsidP="00254148">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14:paraId="52C91062" w14:textId="77777777" w:rsidR="00254148" w:rsidRDefault="00254148" w:rsidP="00254148">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14:paraId="068673E5" w14:textId="77777777" w:rsidR="00254148" w:rsidRPr="00CA7A67" w:rsidRDefault="00254148" w:rsidP="00254148">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 Plnění těchto povinností zajistí účastník i u svých poddodavatelů.</w:t>
      </w:r>
    </w:p>
    <w:p w14:paraId="6F18C811" w14:textId="77777777" w:rsidR="00254148" w:rsidRDefault="00254148" w:rsidP="00254148">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 Plnění těchto povinností zajistí účastník i u svých poddodavatelů.</w:t>
      </w:r>
    </w:p>
    <w:p w14:paraId="24C03701" w14:textId="59EC49B9" w:rsidR="00254148" w:rsidRDefault="00254148" w:rsidP="00254148">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14:paraId="58D52E26" w14:textId="77777777" w:rsidR="005F286D" w:rsidRDefault="005F286D" w:rsidP="00254148">
      <w:pPr>
        <w:jc w:val="both"/>
        <w:rPr>
          <w:rFonts w:asciiTheme="minorHAnsi" w:hAnsiTheme="minorHAnsi" w:cstheme="minorHAnsi"/>
          <w:sz w:val="22"/>
          <w:szCs w:val="22"/>
        </w:rPr>
      </w:pPr>
    </w:p>
    <w:p w14:paraId="7D0ADA88" w14:textId="77777777" w:rsidR="00254148" w:rsidRDefault="00254148" w:rsidP="00254148">
      <w:pPr>
        <w:jc w:val="both"/>
        <w:rPr>
          <w:rFonts w:asciiTheme="minorHAnsi" w:hAnsiTheme="minorHAnsi" w:cstheme="minorHAnsi"/>
          <w:sz w:val="22"/>
          <w:szCs w:val="22"/>
        </w:rPr>
      </w:pPr>
      <w:r w:rsidRPr="00AB08F2">
        <w:rPr>
          <w:rFonts w:asciiTheme="minorHAnsi" w:hAnsiTheme="minorHAnsi" w:cstheme="minorHAnsi"/>
          <w:sz w:val="22"/>
          <w:szCs w:val="22"/>
        </w:rPr>
        <w:lastRenderedPageBreak/>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14:paraId="246E83F3" w14:textId="77777777" w:rsidR="00254148" w:rsidRDefault="00254148" w:rsidP="00254148">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14:paraId="3EC8D486" w14:textId="098DAD3F" w:rsidR="00254148" w:rsidRDefault="00254148" w:rsidP="00254148">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14:paraId="398DEAF4" w14:textId="77777777" w:rsidR="00254148" w:rsidRDefault="00254148" w:rsidP="00254148">
      <w:pPr>
        <w:jc w:val="both"/>
        <w:rPr>
          <w:rFonts w:asciiTheme="minorHAnsi" w:hAnsiTheme="minorHAnsi" w:cstheme="minorHAnsi"/>
          <w:sz w:val="22"/>
          <w:szCs w:val="22"/>
        </w:rPr>
      </w:pPr>
    </w:p>
    <w:p w14:paraId="147B570E" w14:textId="77777777" w:rsidR="00254148" w:rsidRPr="00C23627" w:rsidRDefault="00254148" w:rsidP="00254148">
      <w:pPr>
        <w:jc w:val="both"/>
        <w:rPr>
          <w:rFonts w:asciiTheme="minorHAnsi" w:hAnsiTheme="minorHAnsi" w:cstheme="minorHAnsi"/>
          <w:b/>
          <w:sz w:val="22"/>
          <w:szCs w:val="22"/>
        </w:rPr>
      </w:pPr>
      <w:r w:rsidRPr="00C23627">
        <w:rPr>
          <w:rFonts w:asciiTheme="minorHAnsi" w:hAnsiTheme="minorHAnsi" w:cstheme="minorHAnsi"/>
          <w:b/>
          <w:sz w:val="22"/>
          <w:szCs w:val="22"/>
        </w:rPr>
        <w:t>Zadavatel požaduje, aby účastník, ani žádný z jeho poddodavatelů nebo jiných osob ve smyslu § 83 ZZVZ, nebyli osobami naplňujícími podmínky čl. 5k nařízení Rady (EU) č. 833/2014 ze dne 31. července 2014 o omezujících opatřeních vzhledem k činnostem Ruska destabilizujícím situaci na Ukrajině, ve znění pozdějších předpisů (dále jen „Nařízení č. 833/2014“), dle něhož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5AC76157" w14:textId="77777777" w:rsidR="00254148" w:rsidRPr="00C23627" w:rsidRDefault="00254148" w:rsidP="00254148">
      <w:pPr>
        <w:jc w:val="both"/>
        <w:rPr>
          <w:rFonts w:asciiTheme="minorHAnsi" w:hAnsiTheme="minorHAnsi" w:cstheme="minorHAnsi"/>
          <w:sz w:val="22"/>
          <w:szCs w:val="22"/>
        </w:rPr>
      </w:pPr>
      <w:r w:rsidRPr="00C23627">
        <w:rPr>
          <w:rFonts w:asciiTheme="minorHAnsi" w:hAnsiTheme="minorHAnsi" w:cstheme="minorHAnsi"/>
          <w:sz w:val="22"/>
          <w:szCs w:val="22"/>
        </w:rPr>
        <w:t>a)</w:t>
      </w:r>
      <w:r w:rsidRPr="00C23627">
        <w:rPr>
          <w:rFonts w:asciiTheme="minorHAnsi" w:hAnsiTheme="minorHAnsi" w:cstheme="minorHAnsi"/>
          <w:sz w:val="22"/>
          <w:szCs w:val="22"/>
        </w:rPr>
        <w:tab/>
        <w:t>jakémukoli ruskému státnímu příslušníkovi, fyzické či právnické osobě nebo subjektu či orgánu se sídlem v Rusku,</w:t>
      </w:r>
    </w:p>
    <w:p w14:paraId="2DEE3BB8" w14:textId="77777777" w:rsidR="00254148" w:rsidRPr="00C23627" w:rsidRDefault="00254148" w:rsidP="00254148">
      <w:pPr>
        <w:jc w:val="both"/>
        <w:rPr>
          <w:rFonts w:asciiTheme="minorHAnsi" w:hAnsiTheme="minorHAnsi" w:cstheme="minorHAnsi"/>
          <w:sz w:val="22"/>
          <w:szCs w:val="22"/>
        </w:rPr>
      </w:pPr>
      <w:r w:rsidRPr="00C23627">
        <w:rPr>
          <w:rFonts w:asciiTheme="minorHAnsi" w:hAnsiTheme="minorHAnsi" w:cstheme="minorHAnsi"/>
          <w:sz w:val="22"/>
          <w:szCs w:val="22"/>
        </w:rPr>
        <w:t>b)</w:t>
      </w:r>
      <w:r w:rsidRPr="00C23627">
        <w:rPr>
          <w:rFonts w:asciiTheme="minorHAnsi" w:hAnsiTheme="minorHAnsi" w:cstheme="minorHAnsi"/>
          <w:sz w:val="22"/>
          <w:szCs w:val="22"/>
        </w:rPr>
        <w:tab/>
        <w:t>právnické osobě, subjektu nebo orgánu, které jsou z více než 50 % přímo či nepřímo vlastněny některým ze subjektů uvedených v písmeni a) tohoto odstavce, nebo</w:t>
      </w:r>
    </w:p>
    <w:p w14:paraId="2775D803" w14:textId="77777777" w:rsidR="00254148" w:rsidRPr="00C23627" w:rsidRDefault="00254148" w:rsidP="00254148">
      <w:pPr>
        <w:jc w:val="both"/>
        <w:rPr>
          <w:rFonts w:asciiTheme="minorHAnsi" w:hAnsiTheme="minorHAnsi" w:cstheme="minorHAnsi"/>
          <w:sz w:val="22"/>
          <w:szCs w:val="22"/>
        </w:rPr>
      </w:pPr>
      <w:r w:rsidRPr="00C23627">
        <w:rPr>
          <w:rFonts w:asciiTheme="minorHAnsi" w:hAnsiTheme="minorHAnsi" w:cstheme="minorHAnsi"/>
          <w:sz w:val="22"/>
          <w:szCs w:val="22"/>
        </w:rPr>
        <w:t>c)</w:t>
      </w:r>
      <w:r w:rsidRPr="00C23627">
        <w:rPr>
          <w:rFonts w:asciiTheme="minorHAnsi" w:hAnsiTheme="minorHAnsi" w:cstheme="minorHAnsi"/>
          <w:sz w:val="22"/>
          <w:szCs w:val="22"/>
        </w:rPr>
        <w:tab/>
        <w:t>fyzické nebo právnické osobě, subjektu nebo orgánu, které jednají jménem nebo na pokyn některého ze subjektů uvedených v písmeni a) nebo b) tohoto odstavce,</w:t>
      </w:r>
    </w:p>
    <w:p w14:paraId="6EECC095" w14:textId="77777777" w:rsidR="00254148" w:rsidRDefault="00254148" w:rsidP="00254148">
      <w:pPr>
        <w:jc w:val="both"/>
        <w:rPr>
          <w:rFonts w:asciiTheme="minorHAnsi" w:hAnsiTheme="minorHAnsi" w:cstheme="minorHAnsi"/>
          <w:sz w:val="22"/>
          <w:szCs w:val="22"/>
        </w:rPr>
      </w:pPr>
      <w:r w:rsidRPr="00C23627">
        <w:rPr>
          <w:rFonts w:asciiTheme="minorHAnsi" w:hAnsiTheme="minorHAnsi" w:cstheme="minorHAnsi"/>
          <w:sz w:val="22"/>
          <w:szCs w:val="22"/>
        </w:rPr>
        <w:t>včetně subdodavatelů, dodavatelů nebo subjektů, jejichž způsobilost je využívána ve smyslu směrnic o zadávání veřejných zakázek, pokud představují více než 10 % hodnoty zakázky, nebo společně s nimi.</w:t>
      </w:r>
    </w:p>
    <w:p w14:paraId="0BA4F7A3" w14:textId="77777777" w:rsidR="00254148" w:rsidRPr="00C23627" w:rsidRDefault="00254148" w:rsidP="00254148">
      <w:pPr>
        <w:jc w:val="both"/>
        <w:rPr>
          <w:rFonts w:asciiTheme="minorHAnsi" w:hAnsiTheme="minorHAnsi" w:cstheme="minorHAnsi"/>
          <w:sz w:val="22"/>
          <w:szCs w:val="22"/>
        </w:rPr>
      </w:pPr>
    </w:p>
    <w:p w14:paraId="52BCE415" w14:textId="77777777" w:rsidR="00254148" w:rsidRDefault="00254148" w:rsidP="00254148">
      <w:pPr>
        <w:jc w:val="both"/>
        <w:rPr>
          <w:rFonts w:asciiTheme="minorHAnsi" w:hAnsiTheme="minorHAnsi" w:cstheme="minorHAnsi"/>
          <w:b/>
          <w:sz w:val="22"/>
          <w:szCs w:val="22"/>
        </w:rPr>
      </w:pPr>
      <w:r w:rsidRPr="00C23627">
        <w:rPr>
          <w:rFonts w:asciiTheme="minorHAnsi" w:hAnsiTheme="minorHAnsi" w:cstheme="minorHAnsi"/>
          <w:b/>
          <w:sz w:val="22"/>
          <w:szCs w:val="22"/>
        </w:rPr>
        <w:t xml:space="preserve">Dle čl. 2 nařízení Rady (EU) č. 269/2014 ze dne 17. března 2014, o omezujících opatřeních vzhledem k činnostem narušujícím nebo ohrožujícím územní celistvost, svrchovanost a nezávislost Ukrajiny, ve znění pozdějších předpisů (dále jen „Nařízení č. 269/2014“), a dalších prováděcích předpisů k tomuto Nařízení č. 269/2014 (tzv. sankční seznamy),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 (dále jen „Osoby vedené na sankčních seznamech“). Zadavatel požaduje, aby účastník, ani žádný z jeho poddodavatelů nebo jiných osob ve smyslu § 83 ZZVZ, nebyli Osobami vedenými na sankčních seznamech. </w:t>
      </w:r>
    </w:p>
    <w:p w14:paraId="3386D87D" w14:textId="77777777" w:rsidR="00254148" w:rsidRPr="00C23627" w:rsidRDefault="00254148" w:rsidP="00254148">
      <w:pPr>
        <w:jc w:val="both"/>
        <w:rPr>
          <w:rFonts w:asciiTheme="minorHAnsi" w:hAnsiTheme="minorHAnsi" w:cstheme="minorHAnsi"/>
          <w:b/>
          <w:sz w:val="22"/>
          <w:szCs w:val="22"/>
        </w:rPr>
      </w:pPr>
    </w:p>
    <w:p w14:paraId="572C0B9A" w14:textId="05584FE2" w:rsidR="00254148" w:rsidRDefault="00254148" w:rsidP="00254148">
      <w:pPr>
        <w:jc w:val="both"/>
        <w:rPr>
          <w:rFonts w:asciiTheme="minorHAnsi" w:hAnsiTheme="minorHAnsi" w:cstheme="minorHAnsi"/>
          <w:sz w:val="22"/>
          <w:szCs w:val="22"/>
        </w:rPr>
      </w:pPr>
      <w:r w:rsidRPr="00C23627">
        <w:rPr>
          <w:rFonts w:asciiTheme="minorHAnsi" w:hAnsiTheme="minorHAnsi" w:cstheme="minorHAnsi"/>
          <w:sz w:val="22"/>
          <w:szCs w:val="22"/>
        </w:rPr>
        <w:t xml:space="preserve">Splnění zadávacích podmínek stanovených zadavatelem dle </w:t>
      </w:r>
      <w:r>
        <w:rPr>
          <w:rFonts w:asciiTheme="minorHAnsi" w:hAnsiTheme="minorHAnsi" w:cstheme="minorHAnsi"/>
          <w:sz w:val="22"/>
          <w:szCs w:val="22"/>
        </w:rPr>
        <w:t xml:space="preserve">výše uvedených odstavců </w:t>
      </w:r>
      <w:r w:rsidRPr="00C23627">
        <w:rPr>
          <w:rFonts w:asciiTheme="minorHAnsi" w:hAnsiTheme="minorHAnsi" w:cstheme="minorHAnsi"/>
          <w:sz w:val="22"/>
          <w:szCs w:val="22"/>
        </w:rPr>
        <w:t xml:space="preserve">prokáže účastník předložením čestného prohlášení k mezinárodním sankcím, jehož vzor je </w:t>
      </w:r>
      <w:r>
        <w:rPr>
          <w:rFonts w:asciiTheme="minorHAnsi" w:hAnsiTheme="minorHAnsi" w:cstheme="minorHAnsi"/>
          <w:sz w:val="22"/>
          <w:szCs w:val="22"/>
        </w:rPr>
        <w:t>p</w:t>
      </w:r>
      <w:r w:rsidRPr="00C23627">
        <w:rPr>
          <w:rFonts w:asciiTheme="minorHAnsi" w:hAnsiTheme="minorHAnsi" w:cstheme="minorHAnsi"/>
          <w:sz w:val="22"/>
          <w:szCs w:val="22"/>
        </w:rPr>
        <w:t xml:space="preserve">řílohou č. </w:t>
      </w:r>
      <w:r>
        <w:rPr>
          <w:rFonts w:asciiTheme="minorHAnsi" w:hAnsiTheme="minorHAnsi" w:cstheme="minorHAnsi"/>
          <w:sz w:val="22"/>
          <w:szCs w:val="22"/>
        </w:rPr>
        <w:t>4</w:t>
      </w:r>
      <w:r w:rsidRPr="00C23627">
        <w:rPr>
          <w:rFonts w:asciiTheme="minorHAnsi" w:hAnsiTheme="minorHAnsi" w:cstheme="minorHAnsi"/>
          <w:sz w:val="22"/>
          <w:szCs w:val="22"/>
        </w:rPr>
        <w:t xml:space="preserve"> této </w:t>
      </w:r>
      <w:r>
        <w:rPr>
          <w:rFonts w:asciiTheme="minorHAnsi" w:hAnsiTheme="minorHAnsi" w:cstheme="minorHAnsi"/>
          <w:sz w:val="22"/>
          <w:szCs w:val="22"/>
        </w:rPr>
        <w:t>výzvy.</w:t>
      </w:r>
    </w:p>
    <w:p w14:paraId="27FD500B" w14:textId="77777777" w:rsidR="005F286D" w:rsidRPr="00C23627" w:rsidRDefault="005F286D" w:rsidP="00254148">
      <w:pPr>
        <w:jc w:val="both"/>
        <w:rPr>
          <w:rFonts w:asciiTheme="minorHAnsi" w:hAnsiTheme="minorHAnsi" w:cstheme="minorHAnsi"/>
          <w:sz w:val="22"/>
          <w:szCs w:val="22"/>
        </w:rPr>
      </w:pPr>
    </w:p>
    <w:p w14:paraId="7B1F63E6" w14:textId="77777777" w:rsidR="00FF3362" w:rsidRDefault="00FF3362" w:rsidP="004F7394">
      <w:pPr>
        <w:jc w:val="both"/>
        <w:rPr>
          <w:rFonts w:asciiTheme="minorHAnsi" w:hAnsiTheme="minorHAnsi" w:cstheme="minorHAnsi"/>
          <w:sz w:val="22"/>
          <w:szCs w:val="22"/>
        </w:rPr>
      </w:pPr>
    </w:p>
    <w:p w14:paraId="7E4866D0" w14:textId="77777777"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lastRenderedPageBreak/>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14:paraId="3A9D27EF" w14:textId="77777777"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14:paraId="3A11C4BB" w14:textId="6A4B2183"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5F286D">
        <w:rPr>
          <w:rFonts w:asciiTheme="minorHAnsi" w:hAnsiTheme="minorHAnsi" w:cstheme="minorHAnsi"/>
          <w:sz w:val="22"/>
          <w:szCs w:val="22"/>
        </w:rPr>
        <w:t>5</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14:paraId="56B509A8"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14:paraId="7A40560F" w14:textId="77777777"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14:paraId="11326A19"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14:paraId="561D033E" w14:textId="77777777"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14:paraId="32124A46" w14:textId="77777777"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14:paraId="02B836BA" w14:textId="77777777"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14:paraId="70182222" w14:textId="77777777" w:rsidR="00735CE7" w:rsidRPr="001668FA" w:rsidRDefault="00735CE7" w:rsidP="00735CE7">
      <w:pPr>
        <w:jc w:val="both"/>
        <w:rPr>
          <w:rFonts w:asciiTheme="minorHAnsi" w:hAnsiTheme="minorHAnsi" w:cstheme="minorHAnsi"/>
          <w:sz w:val="22"/>
          <w:szCs w:val="22"/>
        </w:rPr>
      </w:pPr>
    </w:p>
    <w:p w14:paraId="68E264C4" w14:textId="77777777" w:rsidR="00735CE7" w:rsidRDefault="00735CE7" w:rsidP="00735CE7">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8300E8">
        <w:rPr>
          <w:rFonts w:asciiTheme="minorHAnsi" w:hAnsiTheme="minorHAnsi" w:cstheme="minorHAnsi"/>
          <w:b/>
          <w:sz w:val="22"/>
          <w:szCs w:val="22"/>
        </w:rPr>
        <w:t>až o 1</w:t>
      </w:r>
      <w:r w:rsidRPr="00C32556">
        <w:rPr>
          <w:rFonts w:asciiTheme="minorHAnsi" w:hAnsiTheme="minorHAnsi" w:cstheme="minorHAnsi"/>
          <w:b/>
          <w:sz w:val="22"/>
          <w:szCs w:val="22"/>
        </w:rPr>
        <w:t>0 %</w:t>
      </w:r>
      <w:r w:rsidR="00F00BF8">
        <w:rPr>
          <w:rFonts w:asciiTheme="minorHAnsi" w:hAnsiTheme="minorHAnsi" w:cstheme="minorHAnsi"/>
          <w:b/>
          <w:sz w:val="22"/>
          <w:szCs w:val="22"/>
        </w:rPr>
        <w:t xml:space="preserve"> </w:t>
      </w:r>
      <w:r>
        <w:rPr>
          <w:rFonts w:asciiTheme="minorHAnsi" w:hAnsiTheme="minorHAnsi" w:cstheme="minorHAnsi"/>
          <w:sz w:val="22"/>
          <w:szCs w:val="22"/>
        </w:rPr>
        <w:t>za níže uvedených okolností:</w:t>
      </w:r>
    </w:p>
    <w:p w14:paraId="5040B20E" w14:textId="77777777" w:rsidR="00FD29B3" w:rsidRDefault="00FD29B3" w:rsidP="00735CE7">
      <w:pPr>
        <w:jc w:val="both"/>
        <w:rPr>
          <w:rFonts w:asciiTheme="minorHAnsi" w:hAnsiTheme="minorHAnsi" w:cstheme="minorHAnsi"/>
          <w:sz w:val="22"/>
          <w:szCs w:val="22"/>
        </w:rPr>
      </w:pPr>
    </w:p>
    <w:p w14:paraId="5CFBB0C8"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změny právních předpisů či příkazů a nařízení úřadů</w:t>
      </w:r>
      <w:r>
        <w:rPr>
          <w:rFonts w:asciiTheme="minorHAnsi" w:hAnsiTheme="minorHAnsi" w:cstheme="minorHAnsi"/>
          <w:sz w:val="22"/>
          <w:szCs w:val="22"/>
        </w:rPr>
        <w:t xml:space="preserve"> (např. </w:t>
      </w:r>
      <w:r w:rsidRPr="000B6D1D">
        <w:rPr>
          <w:rFonts w:asciiTheme="minorHAnsi" w:hAnsiTheme="minorHAnsi" w:cstheme="minorHAnsi"/>
          <w:sz w:val="22"/>
          <w:szCs w:val="22"/>
        </w:rPr>
        <w:t>mimořádná opatře</w:t>
      </w:r>
      <w:r>
        <w:rPr>
          <w:rFonts w:asciiTheme="minorHAnsi" w:hAnsiTheme="minorHAnsi" w:cstheme="minorHAnsi"/>
          <w:sz w:val="22"/>
          <w:szCs w:val="22"/>
        </w:rPr>
        <w:t>ní vlády v souvislosti s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pokud k nim došlo po uzavření smlouvy, </w:t>
      </w:r>
    </w:p>
    <w:p w14:paraId="3EB9BF80"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w:t>
      </w:r>
      <w:r>
        <w:rPr>
          <w:rFonts w:asciiTheme="minorHAnsi" w:hAnsiTheme="minorHAnsi" w:cstheme="minorHAnsi"/>
          <w:sz w:val="22"/>
          <w:szCs w:val="22"/>
        </w:rPr>
        <w:t xml:space="preserve"> (zejména Covid-</w:t>
      </w:r>
      <w:r w:rsidRPr="000B6D1D">
        <w:rPr>
          <w:rFonts w:asciiTheme="minorHAnsi" w:hAnsiTheme="minorHAnsi" w:cstheme="minorHAnsi"/>
          <w:sz w:val="22"/>
          <w:szCs w:val="22"/>
        </w:rPr>
        <w:t>19</w:t>
      </w:r>
      <w:r>
        <w:rPr>
          <w:rFonts w:asciiTheme="minorHAnsi" w:hAnsiTheme="minorHAnsi" w:cstheme="minorHAnsi"/>
          <w:sz w:val="22"/>
          <w:szCs w:val="22"/>
        </w:rPr>
        <w:t>),</w:t>
      </w:r>
      <w:r w:rsidRPr="00214167">
        <w:rPr>
          <w:rFonts w:asciiTheme="minorHAnsi" w:hAnsiTheme="minorHAnsi" w:cstheme="minorHAnsi"/>
          <w:sz w:val="22"/>
          <w:szCs w:val="22"/>
        </w:rPr>
        <w:t xml:space="preserve"> přírodní katastrofy, války, revoluce, sabotáže, blokády, embarga, tj. zásahu tzv. vyšší moci.  Vyšší mocí se rozumí tak</w:t>
      </w:r>
      <w:r w:rsidR="00696BAB">
        <w:rPr>
          <w:rFonts w:asciiTheme="minorHAnsi" w:hAnsiTheme="minorHAnsi" w:cstheme="minorHAnsi"/>
          <w:sz w:val="22"/>
          <w:szCs w:val="22"/>
        </w:rPr>
        <w:t>též jiné skutečnosti, na které Z</w:t>
      </w:r>
      <w:r w:rsidRPr="00214167">
        <w:rPr>
          <w:rFonts w:asciiTheme="minorHAnsi" w:hAnsiTheme="minorHAnsi" w:cstheme="minorHAnsi"/>
          <w:sz w:val="22"/>
          <w:szCs w:val="22"/>
        </w:rPr>
        <w:t>adavatel ani vybraný dodavatel nemohly mít žádný vliv,</w:t>
      </w:r>
    </w:p>
    <w:p w14:paraId="76F458FB" w14:textId="77777777" w:rsidR="00735CE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r>
      <w:r w:rsidR="00B547BC" w:rsidRPr="00B547BC">
        <w:rPr>
          <w:rFonts w:asciiTheme="minorHAnsi" w:hAnsiTheme="minorHAnsi" w:cstheme="minorHAnsi"/>
          <w:sz w:val="22"/>
          <w:szCs w:val="22"/>
        </w:rPr>
        <w:t xml:space="preserve">v případě změny požadavků nebo vzniku nových požadavků </w:t>
      </w:r>
      <w:r w:rsidR="00B547BC">
        <w:rPr>
          <w:rFonts w:asciiTheme="minorHAnsi" w:hAnsiTheme="minorHAnsi" w:cstheme="minorHAnsi"/>
          <w:sz w:val="22"/>
          <w:szCs w:val="22"/>
        </w:rPr>
        <w:t>Zadavatele</w:t>
      </w:r>
      <w:r w:rsidR="00B547BC" w:rsidRPr="00B547BC">
        <w:rPr>
          <w:rFonts w:asciiTheme="minorHAnsi" w:hAnsiTheme="minorHAnsi" w:cstheme="minorHAnsi"/>
          <w:sz w:val="22"/>
          <w:szCs w:val="22"/>
        </w:rPr>
        <w:t xml:space="preserve"> na předmět</w:t>
      </w:r>
      <w:r w:rsidR="00B547BC">
        <w:rPr>
          <w:rFonts w:asciiTheme="minorHAnsi" w:hAnsiTheme="minorHAnsi" w:cstheme="minorHAnsi"/>
          <w:sz w:val="22"/>
          <w:szCs w:val="22"/>
        </w:rPr>
        <w:t xml:space="preserve"> plnění</w:t>
      </w:r>
      <w:r w:rsidR="00B547BC" w:rsidRPr="00B547BC">
        <w:rPr>
          <w:rFonts w:asciiTheme="minorHAnsi" w:hAnsiTheme="minorHAnsi" w:cstheme="minorHAnsi"/>
          <w:sz w:val="22"/>
          <w:szCs w:val="22"/>
        </w:rPr>
        <w:t xml:space="preserve"> </w:t>
      </w:r>
      <w:r w:rsidR="00B547BC">
        <w:rPr>
          <w:rFonts w:asciiTheme="minorHAnsi" w:hAnsiTheme="minorHAnsi" w:cstheme="minorHAnsi"/>
          <w:sz w:val="22"/>
          <w:szCs w:val="22"/>
        </w:rPr>
        <w:t>veřejné zakázky,</w:t>
      </w:r>
    </w:p>
    <w:p w14:paraId="170679F7" w14:textId="77777777" w:rsidR="00B547BC" w:rsidRPr="00214167" w:rsidRDefault="00B547BC"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14:paraId="6E81B80B"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w:t>
      </w:r>
      <w:r w:rsidR="00696BAB">
        <w:rPr>
          <w:rFonts w:asciiTheme="minorHAnsi" w:hAnsiTheme="minorHAnsi" w:cstheme="minorHAnsi"/>
          <w:sz w:val="22"/>
          <w:szCs w:val="22"/>
        </w:rPr>
        <w:t> </w:t>
      </w:r>
      <w:r w:rsidRPr="00214167">
        <w:rPr>
          <w:rFonts w:asciiTheme="minorHAnsi" w:hAnsiTheme="minorHAnsi" w:cstheme="minorHAnsi"/>
          <w:sz w:val="22"/>
          <w:szCs w:val="22"/>
        </w:rPr>
        <w:t>vyššími</w:t>
      </w:r>
      <w:r w:rsidR="00696BAB">
        <w:rPr>
          <w:rFonts w:asciiTheme="minorHAnsi" w:hAnsiTheme="minorHAnsi" w:cstheme="minorHAnsi"/>
          <w:sz w:val="22"/>
          <w:szCs w:val="22"/>
        </w:rPr>
        <w:t xml:space="preserve"> či nižšími</w:t>
      </w:r>
      <w:r w:rsidR="00B547BC">
        <w:rPr>
          <w:rFonts w:asciiTheme="minorHAnsi" w:hAnsiTheme="minorHAnsi" w:cstheme="minorHAnsi"/>
          <w:sz w:val="22"/>
          <w:szCs w:val="22"/>
        </w:rPr>
        <w:t xml:space="preserve"> </w:t>
      </w:r>
      <w:r w:rsidRPr="00214167">
        <w:rPr>
          <w:rFonts w:asciiTheme="minorHAnsi" w:hAnsiTheme="minorHAnsi" w:cstheme="minorHAnsi"/>
          <w:sz w:val="22"/>
          <w:szCs w:val="22"/>
        </w:rPr>
        <w:t>technickými parametry,</w:t>
      </w:r>
    </w:p>
    <w:p w14:paraId="017E6A7F" w14:textId="77777777" w:rsidR="00735CE7" w:rsidRPr="00214167"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sidR="00C32556">
        <w:rPr>
          <w:rFonts w:asciiTheme="minorHAnsi" w:hAnsiTheme="minorHAnsi" w:cstheme="minorHAnsi"/>
          <w:sz w:val="22"/>
          <w:szCs w:val="22"/>
        </w:rPr>
        <w:t xml:space="preserve"> </w:t>
      </w:r>
      <w:r w:rsidR="00512076">
        <w:rPr>
          <w:rFonts w:asciiTheme="minorHAnsi" w:hAnsiTheme="minorHAnsi" w:cstheme="minorHAnsi"/>
          <w:sz w:val="22"/>
          <w:szCs w:val="22"/>
        </w:rPr>
        <w:t>prací</w:t>
      </w:r>
      <w:r w:rsidR="00C32556">
        <w:rPr>
          <w:rFonts w:asciiTheme="minorHAnsi" w:hAnsiTheme="minorHAnsi" w:cstheme="minorHAnsi"/>
          <w:sz w:val="22"/>
          <w:szCs w:val="22"/>
        </w:rPr>
        <w:t xml:space="preserve"> a</w:t>
      </w:r>
      <w:r w:rsidRPr="00214167">
        <w:rPr>
          <w:rFonts w:asciiTheme="minorHAnsi" w:hAnsiTheme="minorHAnsi" w:cstheme="minorHAnsi"/>
          <w:sz w:val="22"/>
          <w:szCs w:val="22"/>
        </w:rPr>
        <w:t xml:space="preserve"> služeb při realizaci veřejné z</w:t>
      </w:r>
      <w:r w:rsidR="00B33C0C">
        <w:rPr>
          <w:rFonts w:asciiTheme="minorHAnsi" w:hAnsiTheme="minorHAnsi" w:cstheme="minorHAnsi"/>
          <w:sz w:val="22"/>
          <w:szCs w:val="22"/>
        </w:rPr>
        <w:t>akázky, jejichž potřebu nemohl Z</w:t>
      </w:r>
      <w:r w:rsidRPr="00214167">
        <w:rPr>
          <w:rFonts w:asciiTheme="minorHAnsi" w:hAnsiTheme="minorHAnsi" w:cstheme="minorHAnsi"/>
          <w:sz w:val="22"/>
          <w:szCs w:val="22"/>
        </w:rPr>
        <w:t>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14:paraId="69C83E36" w14:textId="77777777" w:rsidR="003D172E" w:rsidRDefault="00735CE7" w:rsidP="00735CE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r w:rsidR="00C32556">
        <w:rPr>
          <w:rFonts w:asciiTheme="minorHAnsi" w:hAnsiTheme="minorHAnsi" w:cstheme="minorHAnsi"/>
          <w:sz w:val="22"/>
          <w:szCs w:val="22"/>
        </w:rPr>
        <w:t>.</w:t>
      </w:r>
    </w:p>
    <w:p w14:paraId="420780AC" w14:textId="77777777" w:rsidR="00352F5C" w:rsidRDefault="00352F5C" w:rsidP="00735CE7">
      <w:pPr>
        <w:jc w:val="both"/>
        <w:rPr>
          <w:rFonts w:asciiTheme="minorHAnsi" w:hAnsiTheme="minorHAnsi" w:cstheme="minorHAnsi"/>
          <w:sz w:val="22"/>
          <w:szCs w:val="22"/>
        </w:rPr>
      </w:pPr>
    </w:p>
    <w:p w14:paraId="34E030BC" w14:textId="77777777" w:rsid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 xml:space="preserve">Zadavatel si vyhrazuje </w:t>
      </w:r>
      <w:r w:rsidRPr="00A426D9">
        <w:rPr>
          <w:rFonts w:asciiTheme="minorHAnsi" w:hAnsiTheme="minorHAnsi" w:cstheme="minorHAnsi"/>
          <w:b/>
          <w:sz w:val="22"/>
          <w:szCs w:val="22"/>
        </w:rPr>
        <w:t>změnu závazku ze smlouvy</w:t>
      </w:r>
      <w:r w:rsidRPr="00A426D9">
        <w:rPr>
          <w:rFonts w:asciiTheme="minorHAnsi" w:hAnsiTheme="minorHAnsi" w:cstheme="minorHAnsi"/>
          <w:sz w:val="22"/>
          <w:szCs w:val="22"/>
        </w:rPr>
        <w:t>, která bude uzavřena s vybraným dodavatelem.</w:t>
      </w:r>
    </w:p>
    <w:p w14:paraId="17BA6581" w14:textId="77777777" w:rsidR="00352F5C" w:rsidRPr="00A426D9" w:rsidRDefault="00352F5C" w:rsidP="00A426D9">
      <w:pPr>
        <w:jc w:val="both"/>
        <w:rPr>
          <w:rFonts w:asciiTheme="minorHAnsi" w:hAnsiTheme="minorHAnsi" w:cstheme="minorHAnsi"/>
          <w:sz w:val="22"/>
          <w:szCs w:val="22"/>
        </w:rPr>
      </w:pPr>
    </w:p>
    <w:p w14:paraId="64D4CB18" w14:textId="77777777" w:rsidR="00A426D9" w:rsidRPr="00A426D9" w:rsidRDefault="00A426D9" w:rsidP="00A426D9">
      <w:pPr>
        <w:jc w:val="both"/>
        <w:rPr>
          <w:rFonts w:asciiTheme="minorHAnsi" w:hAnsiTheme="minorHAnsi" w:cstheme="minorHAnsi"/>
          <w:sz w:val="22"/>
          <w:szCs w:val="22"/>
        </w:rPr>
      </w:pPr>
      <w:r w:rsidRPr="00A426D9">
        <w:rPr>
          <w:rFonts w:asciiTheme="minorHAnsi" w:hAnsiTheme="minorHAnsi" w:cstheme="minorHAnsi"/>
          <w:sz w:val="22"/>
          <w:szCs w:val="22"/>
        </w:rPr>
        <w:t>Zadavatel je oprávněn změnit dodavatele v průběhu plnění veřejné zakázky za těchto podmínek:</w:t>
      </w:r>
    </w:p>
    <w:p w14:paraId="528051A0" w14:textId="77777777" w:rsidR="00A426D9" w:rsidRPr="00A426D9" w:rsidRDefault="00B33C0C" w:rsidP="00A426D9">
      <w:pPr>
        <w:jc w:val="both"/>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rPr>
        <w:tab/>
        <w:t>v případě, že Z</w:t>
      </w:r>
      <w:r w:rsidR="00A426D9" w:rsidRPr="00A426D9">
        <w:rPr>
          <w:rFonts w:asciiTheme="minorHAnsi" w:hAnsiTheme="minorHAnsi" w:cstheme="minorHAnsi"/>
          <w:sz w:val="22"/>
          <w:szCs w:val="22"/>
        </w:rPr>
        <w:t>adavatel či vybraný dodavatel odstoupí od uzavřené smlouvy za podmínek stanovených ve smlouvě nebo právními předpisy či v případě předčasného ukončení smlouvy jiným způsobem,</w:t>
      </w:r>
    </w:p>
    <w:p w14:paraId="1FC85546" w14:textId="77777777" w:rsidR="00AF31A2" w:rsidRDefault="00A426D9" w:rsidP="004F7394">
      <w:pPr>
        <w:jc w:val="both"/>
        <w:rPr>
          <w:rFonts w:asciiTheme="minorHAnsi" w:hAnsiTheme="minorHAnsi" w:cstheme="minorHAnsi"/>
          <w:sz w:val="22"/>
          <w:szCs w:val="22"/>
        </w:rPr>
      </w:pPr>
      <w:r w:rsidRPr="00A426D9">
        <w:rPr>
          <w:rFonts w:asciiTheme="minorHAnsi" w:hAnsiTheme="minorHAnsi" w:cstheme="minorHAnsi"/>
          <w:sz w:val="22"/>
          <w:szCs w:val="22"/>
        </w:rPr>
        <w:t>•</w:t>
      </w:r>
      <w:r w:rsidRPr="00A426D9">
        <w:rPr>
          <w:rFonts w:asciiTheme="minorHAnsi" w:hAnsiTheme="minorHAnsi" w:cstheme="minorHAnsi"/>
          <w:sz w:val="22"/>
          <w:szCs w:val="22"/>
        </w:rPr>
        <w:tab/>
        <w:t>novým dodavatelem bude určen účastník, který se umístil jako další v pořadí, které vyplývá z výsledku původního hodnocení nabídek  na veřejnou zakázku nebo z výsledku no</w:t>
      </w:r>
      <w:r w:rsidR="00B33C0C">
        <w:rPr>
          <w:rFonts w:asciiTheme="minorHAnsi" w:hAnsiTheme="minorHAnsi" w:cstheme="minorHAnsi"/>
          <w:sz w:val="22"/>
          <w:szCs w:val="22"/>
        </w:rPr>
        <w:t>vého hodnocení. Nové hodnocení Z</w:t>
      </w:r>
      <w:r w:rsidRPr="00A426D9">
        <w:rPr>
          <w:rFonts w:asciiTheme="minorHAnsi" w:hAnsiTheme="minorHAnsi" w:cstheme="minorHAnsi"/>
          <w:sz w:val="22"/>
          <w:szCs w:val="22"/>
        </w:rPr>
        <w:t>adavatel musí provést, pokud by změna dodavatele znamenala podstatné ovlivnění původního pořadí nabídek. Zadavatel může výše uvedený postup změny dodavatele použít opakovaně.</w:t>
      </w:r>
    </w:p>
    <w:p w14:paraId="637C125A" w14:textId="77777777" w:rsidR="00F00BF8" w:rsidRPr="004F7394" w:rsidRDefault="00F00BF8" w:rsidP="004F7394">
      <w:pPr>
        <w:jc w:val="both"/>
        <w:rPr>
          <w:rFonts w:asciiTheme="minorHAnsi" w:hAnsiTheme="minorHAnsi" w:cstheme="minorHAnsi"/>
          <w:sz w:val="22"/>
          <w:szCs w:val="22"/>
        </w:rPr>
      </w:pPr>
    </w:p>
    <w:p w14:paraId="29D9022E" w14:textId="77777777"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14:paraId="05355F61" w14:textId="1F9B0478"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w:t>
      </w:r>
      <w:r w:rsidRPr="00FB4E37">
        <w:rPr>
          <w:rFonts w:asciiTheme="minorHAnsi" w:hAnsiTheme="minorHAnsi" w:cstheme="minorHAnsi"/>
          <w:bCs/>
          <w:sz w:val="22"/>
          <w:szCs w:val="22"/>
        </w:rPr>
        <w:t xml:space="preserve">1 </w:t>
      </w:r>
      <w:r w:rsidRPr="00FB4E37">
        <w:rPr>
          <w:rFonts w:asciiTheme="minorHAnsi" w:hAnsiTheme="minorHAnsi" w:cstheme="minorHAnsi"/>
          <w:b/>
          <w:bCs/>
          <w:sz w:val="22"/>
          <w:szCs w:val="22"/>
        </w:rPr>
        <w:t>do</w:t>
      </w:r>
      <w:r w:rsidRPr="00FB4E37">
        <w:rPr>
          <w:rFonts w:asciiTheme="minorHAnsi" w:hAnsiTheme="minorHAnsi" w:cstheme="minorHAnsi"/>
          <w:bCs/>
          <w:sz w:val="22"/>
          <w:szCs w:val="22"/>
        </w:rPr>
        <w:t xml:space="preserve"> </w:t>
      </w:r>
      <w:r w:rsidR="00BF1BD9">
        <w:rPr>
          <w:rFonts w:asciiTheme="minorHAnsi" w:hAnsiTheme="minorHAnsi" w:cstheme="minorHAnsi"/>
          <w:b/>
          <w:bCs/>
          <w:sz w:val="22"/>
          <w:szCs w:val="22"/>
        </w:rPr>
        <w:t>10</w:t>
      </w:r>
      <w:r w:rsidR="004A114F" w:rsidRPr="00FB4E37">
        <w:rPr>
          <w:rFonts w:asciiTheme="minorHAnsi" w:hAnsiTheme="minorHAnsi" w:cstheme="minorHAnsi"/>
          <w:b/>
          <w:bCs/>
          <w:sz w:val="22"/>
          <w:szCs w:val="22"/>
        </w:rPr>
        <w:t xml:space="preserve">. </w:t>
      </w:r>
      <w:r w:rsidR="009F5D8A" w:rsidRPr="00FB4E37">
        <w:rPr>
          <w:rFonts w:asciiTheme="minorHAnsi" w:hAnsiTheme="minorHAnsi" w:cstheme="minorHAnsi"/>
          <w:b/>
          <w:bCs/>
          <w:sz w:val="22"/>
          <w:szCs w:val="22"/>
        </w:rPr>
        <w:t>0</w:t>
      </w:r>
      <w:r w:rsidR="00FB4E37" w:rsidRPr="00FB4E37">
        <w:rPr>
          <w:rFonts w:asciiTheme="minorHAnsi" w:hAnsiTheme="minorHAnsi" w:cstheme="minorHAnsi"/>
          <w:b/>
          <w:bCs/>
          <w:sz w:val="22"/>
          <w:szCs w:val="22"/>
        </w:rPr>
        <w:t>6</w:t>
      </w:r>
      <w:r w:rsidRPr="00FB4E37">
        <w:rPr>
          <w:rFonts w:asciiTheme="minorHAnsi" w:hAnsiTheme="minorHAnsi" w:cstheme="minorHAnsi"/>
          <w:b/>
          <w:bCs/>
          <w:sz w:val="22"/>
          <w:szCs w:val="22"/>
        </w:rPr>
        <w:t>.</w:t>
      </w:r>
      <w:r w:rsidR="00951F76" w:rsidRPr="00FB4E37">
        <w:rPr>
          <w:rFonts w:asciiTheme="minorHAnsi" w:hAnsiTheme="minorHAnsi" w:cstheme="minorHAnsi"/>
          <w:b/>
          <w:bCs/>
          <w:sz w:val="22"/>
          <w:szCs w:val="22"/>
        </w:rPr>
        <w:t xml:space="preserve"> </w:t>
      </w:r>
      <w:r w:rsidR="007E7836" w:rsidRPr="00FB4E37">
        <w:rPr>
          <w:rFonts w:asciiTheme="minorHAnsi" w:hAnsiTheme="minorHAnsi" w:cstheme="minorHAnsi"/>
          <w:b/>
          <w:bCs/>
          <w:sz w:val="22"/>
          <w:szCs w:val="22"/>
        </w:rPr>
        <w:t>202</w:t>
      </w:r>
      <w:r w:rsidR="00FB4E37" w:rsidRPr="00FB4E37">
        <w:rPr>
          <w:rFonts w:asciiTheme="minorHAnsi" w:hAnsiTheme="minorHAnsi" w:cstheme="minorHAnsi"/>
          <w:b/>
          <w:bCs/>
          <w:sz w:val="22"/>
          <w:szCs w:val="22"/>
        </w:rPr>
        <w:t>4</w:t>
      </w:r>
      <w:r w:rsidR="004A114F" w:rsidRPr="00FB4E37">
        <w:rPr>
          <w:rFonts w:asciiTheme="minorHAnsi" w:hAnsiTheme="minorHAnsi" w:cstheme="minorHAnsi"/>
          <w:b/>
          <w:bCs/>
          <w:sz w:val="22"/>
          <w:szCs w:val="22"/>
        </w:rPr>
        <w:t xml:space="preserve"> do </w:t>
      </w:r>
      <w:r w:rsidR="00F94E39" w:rsidRPr="00FB4E37">
        <w:rPr>
          <w:rFonts w:asciiTheme="minorHAnsi" w:hAnsiTheme="minorHAnsi" w:cstheme="minorHAnsi"/>
          <w:b/>
          <w:bCs/>
          <w:sz w:val="22"/>
          <w:szCs w:val="22"/>
        </w:rPr>
        <w:t>1</w:t>
      </w:r>
      <w:r w:rsidR="00BF1BD9">
        <w:rPr>
          <w:rFonts w:asciiTheme="minorHAnsi" w:hAnsiTheme="minorHAnsi" w:cstheme="minorHAnsi"/>
          <w:b/>
          <w:bCs/>
          <w:sz w:val="22"/>
          <w:szCs w:val="22"/>
        </w:rPr>
        <w:t>5</w:t>
      </w:r>
      <w:r w:rsidR="004A114F" w:rsidRPr="00FB4E37">
        <w:rPr>
          <w:rFonts w:asciiTheme="minorHAnsi" w:hAnsiTheme="minorHAnsi" w:cstheme="minorHAnsi"/>
          <w:b/>
          <w:bCs/>
          <w:sz w:val="22"/>
          <w:szCs w:val="22"/>
        </w:rPr>
        <w:t>,</w:t>
      </w:r>
      <w:r w:rsidR="00F94E39" w:rsidRPr="00FB4E37">
        <w:rPr>
          <w:rFonts w:asciiTheme="minorHAnsi" w:hAnsiTheme="minorHAnsi" w:cstheme="minorHAnsi"/>
          <w:b/>
          <w:bCs/>
          <w:sz w:val="22"/>
          <w:szCs w:val="22"/>
        </w:rPr>
        <w:t>0</w:t>
      </w:r>
      <w:r w:rsidR="00FA3928" w:rsidRPr="00FB4E37">
        <w:rPr>
          <w:rFonts w:asciiTheme="minorHAnsi" w:hAnsiTheme="minorHAnsi" w:cstheme="minorHAnsi"/>
          <w:b/>
          <w:bCs/>
          <w:sz w:val="22"/>
          <w:szCs w:val="22"/>
        </w:rPr>
        <w:t>0</w:t>
      </w:r>
      <w:r w:rsidRPr="00FB4E37">
        <w:rPr>
          <w:rFonts w:asciiTheme="minorHAnsi" w:hAnsiTheme="minorHAnsi" w:cstheme="minorHAnsi"/>
          <w:b/>
          <w:bCs/>
          <w:sz w:val="22"/>
          <w:szCs w:val="22"/>
        </w:rPr>
        <w:t xml:space="preserve"> hod</w:t>
      </w:r>
      <w:r w:rsidRPr="00FB4E37">
        <w:rPr>
          <w:rFonts w:asciiTheme="minorHAnsi" w:hAnsiTheme="minorHAnsi" w:cstheme="minorHAnsi"/>
          <w:bCs/>
          <w:sz w:val="22"/>
          <w:szCs w:val="22"/>
        </w:rPr>
        <w:t>.,</w:t>
      </w:r>
      <w:r w:rsidR="009D6C2E" w:rsidRPr="00FB4E37">
        <w:rPr>
          <w:rFonts w:asciiTheme="minorHAnsi" w:hAnsiTheme="minorHAnsi" w:cstheme="minorHAnsi"/>
          <w:bCs/>
          <w:sz w:val="22"/>
          <w:szCs w:val="22"/>
        </w:rPr>
        <w:t xml:space="preserve"> </w:t>
      </w:r>
      <w:r w:rsidRPr="00FB4E37">
        <w:rPr>
          <w:rFonts w:asciiTheme="minorHAnsi" w:hAnsiTheme="minorHAnsi" w:cstheme="minorHAnsi"/>
          <w:bCs/>
          <w:sz w:val="22"/>
          <w:szCs w:val="22"/>
        </w:rPr>
        <w:t>a</w:t>
      </w:r>
      <w:r w:rsidRPr="009069A0">
        <w:rPr>
          <w:rFonts w:asciiTheme="minorHAnsi" w:hAnsiTheme="minorHAnsi" w:cstheme="minorHAnsi"/>
          <w:bCs/>
          <w:sz w:val="22"/>
          <w:szCs w:val="22"/>
        </w:rPr>
        <w:t xml:space="preserve"> to buď</w:t>
      </w:r>
      <w:r w:rsidRPr="008155CC">
        <w:rPr>
          <w:rFonts w:asciiTheme="minorHAnsi" w:hAnsiTheme="minorHAnsi" w:cstheme="minorHAnsi"/>
          <w:bCs/>
          <w:sz w:val="22"/>
          <w:szCs w:val="22"/>
        </w:rPr>
        <w:t xml:space="preserve"> osobně</w:t>
      </w:r>
      <w:r w:rsidRPr="004C1972">
        <w:rPr>
          <w:rFonts w:asciiTheme="minorHAnsi" w:hAnsiTheme="minorHAnsi" w:cstheme="minorHAnsi"/>
          <w:bCs/>
          <w:sz w:val="22"/>
          <w:szCs w:val="22"/>
        </w:rPr>
        <w:t>, nebo prostřednictvím pošty. I v takovém případě musí být nabídka doručena do výše uvedeného termínu.</w:t>
      </w:r>
    </w:p>
    <w:p w14:paraId="6B98B658" w14:textId="77777777" w:rsidR="00FD29B3" w:rsidRDefault="00FD29B3" w:rsidP="004314F0">
      <w:pPr>
        <w:jc w:val="both"/>
        <w:rPr>
          <w:rFonts w:asciiTheme="minorHAnsi" w:hAnsiTheme="minorHAnsi" w:cstheme="minorHAnsi"/>
          <w:bCs/>
          <w:sz w:val="22"/>
          <w:szCs w:val="22"/>
        </w:rPr>
      </w:pPr>
    </w:p>
    <w:p w14:paraId="5C985151" w14:textId="77777777"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14:paraId="5A747A4C" w14:textId="645C5DCA"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14:paraId="46870A47" w14:textId="45A21990" w:rsidR="000B022C" w:rsidRDefault="000B022C" w:rsidP="004314F0">
      <w:pPr>
        <w:jc w:val="both"/>
        <w:rPr>
          <w:rFonts w:asciiTheme="minorHAnsi" w:hAnsiTheme="minorHAnsi" w:cstheme="minorHAnsi"/>
          <w:bCs/>
          <w:sz w:val="22"/>
          <w:szCs w:val="22"/>
        </w:rPr>
      </w:pPr>
    </w:p>
    <w:p w14:paraId="13107BEE" w14:textId="77777777" w:rsidR="000B022C" w:rsidRPr="00953536" w:rsidRDefault="000B022C" w:rsidP="000B022C">
      <w:pPr>
        <w:jc w:val="both"/>
        <w:rPr>
          <w:rFonts w:asciiTheme="minorHAnsi" w:hAnsiTheme="minorHAnsi" w:cstheme="minorHAnsi"/>
          <w:b/>
          <w:bCs/>
          <w:i/>
          <w:sz w:val="22"/>
          <w:szCs w:val="22"/>
        </w:rPr>
      </w:pPr>
      <w:r w:rsidRPr="00953536">
        <w:rPr>
          <w:rFonts w:asciiTheme="minorHAnsi" w:hAnsiTheme="minorHAnsi" w:cstheme="minorHAnsi"/>
          <w:b/>
          <w:bCs/>
          <w:i/>
          <w:sz w:val="22"/>
          <w:szCs w:val="22"/>
        </w:rPr>
        <w:t>Vzhledem k</w:t>
      </w:r>
      <w:r>
        <w:rPr>
          <w:rFonts w:asciiTheme="minorHAnsi" w:hAnsiTheme="minorHAnsi" w:cstheme="minorHAnsi"/>
          <w:b/>
          <w:bCs/>
          <w:i/>
          <w:sz w:val="22"/>
          <w:szCs w:val="22"/>
        </w:rPr>
        <w:t>e</w:t>
      </w:r>
      <w:r w:rsidRPr="00953536">
        <w:rPr>
          <w:rFonts w:asciiTheme="minorHAnsi" w:hAnsiTheme="minorHAnsi" w:cstheme="minorHAnsi"/>
          <w:b/>
          <w:bCs/>
          <w:i/>
          <w:sz w:val="22"/>
          <w:szCs w:val="22"/>
        </w:rPr>
        <w:t xml:space="preserve"> špatné dostupnosti poštovních služeb, Zadavatel výrazně doporučuje osobní doručení cenové nabídky účastníka.</w:t>
      </w:r>
    </w:p>
    <w:p w14:paraId="1948B4DE" w14:textId="77777777" w:rsidR="000969A2" w:rsidRPr="004C1972" w:rsidRDefault="000969A2" w:rsidP="004314F0">
      <w:pPr>
        <w:jc w:val="both"/>
        <w:rPr>
          <w:rFonts w:asciiTheme="minorHAnsi" w:hAnsiTheme="minorHAnsi" w:cstheme="minorHAnsi"/>
          <w:bCs/>
          <w:sz w:val="22"/>
          <w:szCs w:val="22"/>
        </w:rPr>
      </w:pPr>
    </w:p>
    <w:p w14:paraId="154F7A53" w14:textId="77777777"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14:paraId="2514752E" w14:textId="332309E4"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BB4446" w:rsidRPr="00BB4446">
        <w:rPr>
          <w:rFonts w:asciiTheme="minorHAnsi" w:hAnsiTheme="minorHAnsi" w:cstheme="minorHAnsi"/>
          <w:b/>
          <w:sz w:val="22"/>
          <w:szCs w:val="22"/>
        </w:rPr>
        <w:t>Malování vybraných prostor v budově Pražské konzervatoře 202</w:t>
      </w:r>
      <w:r w:rsidR="000F2F0B">
        <w:rPr>
          <w:rFonts w:asciiTheme="minorHAnsi" w:hAnsiTheme="minorHAnsi" w:cstheme="minorHAnsi"/>
          <w:b/>
          <w:sz w:val="22"/>
          <w:szCs w:val="22"/>
        </w:rPr>
        <w:t>4</w:t>
      </w:r>
      <w:r w:rsidR="0033049A">
        <w:rPr>
          <w:rFonts w:asciiTheme="minorHAnsi" w:hAnsiTheme="minorHAnsi" w:cstheme="minorHAnsi"/>
          <w:b/>
          <w:sz w:val="22"/>
          <w:szCs w:val="22"/>
        </w:rPr>
        <w:t>“</w:t>
      </w:r>
    </w:p>
    <w:p w14:paraId="1CE033F0" w14:textId="77777777" w:rsidR="00440D34" w:rsidRDefault="00440D34" w:rsidP="004314F0">
      <w:pPr>
        <w:jc w:val="both"/>
        <w:rPr>
          <w:rFonts w:asciiTheme="minorHAnsi" w:hAnsiTheme="minorHAnsi" w:cstheme="minorHAnsi"/>
          <w:b/>
          <w:sz w:val="22"/>
          <w:szCs w:val="22"/>
        </w:rPr>
      </w:pPr>
    </w:p>
    <w:p w14:paraId="603549F0" w14:textId="77777777"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14:paraId="77626E86" w14:textId="77777777" w:rsidR="00FD29B3" w:rsidRDefault="00FD29B3" w:rsidP="00CA1E8C">
      <w:pPr>
        <w:jc w:val="both"/>
        <w:rPr>
          <w:rFonts w:asciiTheme="minorHAnsi" w:hAnsiTheme="minorHAnsi" w:cstheme="minorHAnsi"/>
          <w:sz w:val="22"/>
          <w:szCs w:val="22"/>
        </w:rPr>
      </w:pPr>
    </w:p>
    <w:p w14:paraId="163711EE" w14:textId="77777777" w:rsidR="0083686B" w:rsidRPr="002A657E" w:rsidRDefault="008155CC" w:rsidP="0083686B">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14:paraId="59B785B1" w14:textId="77777777" w:rsidR="00444E07" w:rsidRDefault="00444E07" w:rsidP="00CA1E8C">
      <w:pPr>
        <w:jc w:val="both"/>
        <w:rPr>
          <w:rFonts w:asciiTheme="minorHAnsi" w:hAnsiTheme="minorHAnsi" w:cstheme="minorHAnsi"/>
          <w:sz w:val="22"/>
          <w:szCs w:val="22"/>
        </w:rPr>
      </w:pPr>
    </w:p>
    <w:p w14:paraId="7090B3E9" w14:textId="77777777"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w:t>
      </w:r>
      <w:r w:rsidR="00694FA3" w:rsidRPr="009069A0">
        <w:rPr>
          <w:rFonts w:asciiTheme="minorHAnsi" w:hAnsiTheme="minorHAnsi" w:cstheme="minorHAnsi"/>
          <w:sz w:val="22"/>
          <w:szCs w:val="22"/>
        </w:rPr>
        <w:t xml:space="preserve">činí </w:t>
      </w:r>
      <w:r w:rsidR="00DE6012" w:rsidRPr="009069A0">
        <w:rPr>
          <w:rFonts w:asciiTheme="minorHAnsi" w:hAnsiTheme="minorHAnsi" w:cstheme="minorHAnsi"/>
          <w:sz w:val="22"/>
          <w:szCs w:val="22"/>
        </w:rPr>
        <w:t>6</w:t>
      </w:r>
      <w:r w:rsidRPr="009069A0">
        <w:rPr>
          <w:rFonts w:asciiTheme="minorHAnsi" w:hAnsiTheme="minorHAnsi" w:cstheme="minorHAnsi"/>
          <w:sz w:val="22"/>
          <w:szCs w:val="22"/>
        </w:rPr>
        <w:t>0</w:t>
      </w:r>
      <w:r w:rsidR="008843D5" w:rsidRPr="009069A0">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14:paraId="7A52DEF6" w14:textId="77777777" w:rsidR="005E4ED6" w:rsidRDefault="005E4ED6" w:rsidP="004314F0">
      <w:pPr>
        <w:jc w:val="both"/>
        <w:rPr>
          <w:rFonts w:asciiTheme="minorHAnsi" w:hAnsiTheme="minorHAnsi" w:cstheme="minorHAnsi"/>
          <w:sz w:val="22"/>
          <w:szCs w:val="22"/>
        </w:rPr>
      </w:pPr>
    </w:p>
    <w:p w14:paraId="5840842B" w14:textId="7C9893D7"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4467C6">
        <w:rPr>
          <w:rFonts w:asciiTheme="minorHAnsi" w:hAnsiTheme="minorHAnsi" w:cstheme="minorHAnsi"/>
          <w:b/>
          <w:sz w:val="22"/>
          <w:szCs w:val="22"/>
        </w:rPr>
        <w:t>xxxxxxxxxxxxxxx</w:t>
      </w:r>
      <w:proofErr w:type="spellEnd"/>
      <w:r w:rsidR="008300E8">
        <w:rPr>
          <w:rFonts w:asciiTheme="minorHAnsi" w:hAnsiTheme="minorHAnsi" w:cstheme="minorHAnsi"/>
          <w:sz w:val="22"/>
          <w:szCs w:val="22"/>
        </w:rPr>
        <w:t xml:space="preserve">, a to nejpozději do </w:t>
      </w:r>
      <w:r w:rsidR="004B53D2">
        <w:rPr>
          <w:rFonts w:asciiTheme="minorHAnsi" w:hAnsiTheme="minorHAnsi" w:cstheme="minorHAnsi"/>
          <w:sz w:val="22"/>
          <w:szCs w:val="22"/>
        </w:rPr>
        <w:t>2</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14:paraId="3E1B48C0" w14:textId="77777777" w:rsidR="00A15155" w:rsidRPr="008C049E" w:rsidRDefault="00A15155" w:rsidP="004314F0">
      <w:pPr>
        <w:jc w:val="both"/>
        <w:rPr>
          <w:rFonts w:asciiTheme="minorHAnsi" w:hAnsiTheme="minorHAnsi" w:cstheme="minorHAnsi"/>
          <w:sz w:val="22"/>
          <w:szCs w:val="22"/>
        </w:rPr>
      </w:pPr>
    </w:p>
    <w:p w14:paraId="37C2D381" w14:textId="77777777" w:rsidR="004314F0" w:rsidRPr="00FB4E37"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xml:space="preserve">. Termín otevírání obálek </w:t>
      </w:r>
      <w:r w:rsidR="004314F0" w:rsidRPr="00FB4E37">
        <w:rPr>
          <w:rFonts w:asciiTheme="minorHAnsi" w:hAnsiTheme="minorHAnsi" w:cstheme="minorHAnsi"/>
          <w:b/>
          <w:bCs/>
          <w:sz w:val="22"/>
          <w:szCs w:val="22"/>
        </w:rPr>
        <w:t>s nabídkami</w:t>
      </w:r>
    </w:p>
    <w:p w14:paraId="4838C8F7" w14:textId="103016CC" w:rsidR="004314F0" w:rsidRPr="00707D23" w:rsidRDefault="004314F0" w:rsidP="004314F0">
      <w:pPr>
        <w:jc w:val="both"/>
        <w:rPr>
          <w:rFonts w:asciiTheme="minorHAnsi" w:hAnsiTheme="minorHAnsi" w:cstheme="minorHAnsi"/>
          <w:bCs/>
          <w:sz w:val="22"/>
          <w:szCs w:val="22"/>
        </w:rPr>
      </w:pPr>
      <w:r w:rsidRPr="00FB4E37">
        <w:rPr>
          <w:rFonts w:asciiTheme="minorHAnsi" w:hAnsiTheme="minorHAnsi" w:cstheme="minorHAnsi"/>
          <w:bCs/>
          <w:sz w:val="22"/>
          <w:szCs w:val="22"/>
        </w:rPr>
        <w:t xml:space="preserve">Otevírání obálek proběhne dne </w:t>
      </w:r>
      <w:r w:rsidR="009F5D8A" w:rsidRPr="00FB4E37">
        <w:rPr>
          <w:rFonts w:asciiTheme="minorHAnsi" w:hAnsiTheme="minorHAnsi" w:cstheme="minorHAnsi"/>
          <w:b/>
          <w:bCs/>
          <w:sz w:val="22"/>
          <w:szCs w:val="22"/>
        </w:rPr>
        <w:t>1</w:t>
      </w:r>
      <w:r w:rsidR="00BF1BD9">
        <w:rPr>
          <w:rFonts w:asciiTheme="minorHAnsi" w:hAnsiTheme="minorHAnsi" w:cstheme="minorHAnsi"/>
          <w:b/>
          <w:bCs/>
          <w:sz w:val="22"/>
          <w:szCs w:val="22"/>
        </w:rPr>
        <w:t>1</w:t>
      </w:r>
      <w:r w:rsidR="003948CA" w:rsidRPr="00FB4E37">
        <w:rPr>
          <w:rFonts w:asciiTheme="minorHAnsi" w:hAnsiTheme="minorHAnsi" w:cstheme="minorHAnsi"/>
          <w:b/>
          <w:bCs/>
          <w:sz w:val="22"/>
          <w:szCs w:val="22"/>
        </w:rPr>
        <w:t xml:space="preserve">. </w:t>
      </w:r>
      <w:r w:rsidR="009F5D8A" w:rsidRPr="00FB4E37">
        <w:rPr>
          <w:rFonts w:asciiTheme="minorHAnsi" w:hAnsiTheme="minorHAnsi" w:cstheme="minorHAnsi"/>
          <w:b/>
          <w:bCs/>
          <w:sz w:val="22"/>
          <w:szCs w:val="22"/>
        </w:rPr>
        <w:t>0</w:t>
      </w:r>
      <w:r w:rsidR="00FB4E37" w:rsidRPr="00FB4E37">
        <w:rPr>
          <w:rFonts w:asciiTheme="minorHAnsi" w:hAnsiTheme="minorHAnsi" w:cstheme="minorHAnsi"/>
          <w:b/>
          <w:bCs/>
          <w:sz w:val="22"/>
          <w:szCs w:val="22"/>
        </w:rPr>
        <w:t>6</w:t>
      </w:r>
      <w:r w:rsidR="006607D2" w:rsidRPr="00FB4E37">
        <w:rPr>
          <w:rFonts w:asciiTheme="minorHAnsi" w:hAnsiTheme="minorHAnsi" w:cstheme="minorHAnsi"/>
          <w:b/>
          <w:bCs/>
          <w:sz w:val="22"/>
          <w:szCs w:val="22"/>
        </w:rPr>
        <w:t>.</w:t>
      </w:r>
      <w:r w:rsidR="00951F76" w:rsidRPr="00FB4E37">
        <w:rPr>
          <w:rFonts w:asciiTheme="minorHAnsi" w:hAnsiTheme="minorHAnsi" w:cstheme="minorHAnsi"/>
          <w:b/>
          <w:bCs/>
          <w:sz w:val="22"/>
          <w:szCs w:val="22"/>
        </w:rPr>
        <w:t xml:space="preserve"> </w:t>
      </w:r>
      <w:r w:rsidR="007E7836" w:rsidRPr="005F286D">
        <w:rPr>
          <w:rFonts w:asciiTheme="minorHAnsi" w:hAnsiTheme="minorHAnsi" w:cstheme="minorHAnsi"/>
          <w:b/>
          <w:bCs/>
          <w:sz w:val="22"/>
          <w:szCs w:val="22"/>
        </w:rPr>
        <w:t>202</w:t>
      </w:r>
      <w:r w:rsidR="00FB4E37" w:rsidRPr="005F286D">
        <w:rPr>
          <w:rFonts w:asciiTheme="minorHAnsi" w:hAnsiTheme="minorHAnsi" w:cstheme="minorHAnsi"/>
          <w:b/>
          <w:bCs/>
          <w:sz w:val="22"/>
          <w:szCs w:val="22"/>
        </w:rPr>
        <w:t>4</w:t>
      </w:r>
      <w:r w:rsidRPr="005F286D">
        <w:rPr>
          <w:rFonts w:asciiTheme="minorHAnsi" w:hAnsiTheme="minorHAnsi" w:cstheme="minorHAnsi"/>
          <w:b/>
          <w:bCs/>
          <w:sz w:val="22"/>
          <w:szCs w:val="22"/>
        </w:rPr>
        <w:t xml:space="preserve"> </w:t>
      </w:r>
      <w:r w:rsidR="00C32348" w:rsidRPr="005F286D">
        <w:rPr>
          <w:rFonts w:asciiTheme="minorHAnsi" w:hAnsiTheme="minorHAnsi" w:cstheme="minorHAnsi"/>
          <w:b/>
          <w:bCs/>
          <w:sz w:val="22"/>
          <w:szCs w:val="22"/>
        </w:rPr>
        <w:t>v </w:t>
      </w:r>
      <w:r w:rsidR="009F5D8A" w:rsidRPr="005F286D">
        <w:rPr>
          <w:rFonts w:asciiTheme="minorHAnsi" w:hAnsiTheme="minorHAnsi" w:cstheme="minorHAnsi"/>
          <w:b/>
          <w:bCs/>
          <w:sz w:val="22"/>
          <w:szCs w:val="22"/>
        </w:rPr>
        <w:t>1</w:t>
      </w:r>
      <w:r w:rsidR="00BF1BD9" w:rsidRPr="005F286D">
        <w:rPr>
          <w:rFonts w:asciiTheme="minorHAnsi" w:hAnsiTheme="minorHAnsi" w:cstheme="minorHAnsi"/>
          <w:b/>
          <w:bCs/>
          <w:sz w:val="22"/>
          <w:szCs w:val="22"/>
        </w:rPr>
        <w:t>1</w:t>
      </w:r>
      <w:r w:rsidR="004A114F" w:rsidRPr="005F286D">
        <w:rPr>
          <w:rFonts w:asciiTheme="minorHAnsi" w:hAnsiTheme="minorHAnsi" w:cstheme="minorHAnsi"/>
          <w:b/>
          <w:bCs/>
          <w:sz w:val="22"/>
          <w:szCs w:val="22"/>
        </w:rPr>
        <w:t>,0</w:t>
      </w:r>
      <w:r w:rsidR="00A25773" w:rsidRPr="005F286D">
        <w:rPr>
          <w:rFonts w:asciiTheme="minorHAnsi" w:hAnsiTheme="minorHAnsi" w:cstheme="minorHAnsi"/>
          <w:b/>
          <w:bCs/>
          <w:sz w:val="22"/>
          <w:szCs w:val="22"/>
        </w:rPr>
        <w:t>0</w:t>
      </w:r>
      <w:r w:rsidRPr="005F286D">
        <w:rPr>
          <w:rFonts w:asciiTheme="minorHAnsi" w:hAnsiTheme="minorHAnsi" w:cstheme="minorHAnsi"/>
          <w:b/>
          <w:bCs/>
          <w:sz w:val="22"/>
          <w:szCs w:val="22"/>
        </w:rPr>
        <w:t xml:space="preserve"> hod</w:t>
      </w:r>
      <w:r w:rsidRPr="00FB4E37">
        <w:rPr>
          <w:rFonts w:asciiTheme="minorHAnsi" w:hAnsiTheme="minorHAnsi" w:cstheme="minorHAnsi"/>
          <w:b/>
          <w:bCs/>
          <w:sz w:val="22"/>
          <w:szCs w:val="22"/>
        </w:rPr>
        <w:t>.</w:t>
      </w:r>
      <w:r w:rsidRPr="00FB4E37">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1.21</w:t>
      </w:r>
      <w:r w:rsidRPr="00D008CE">
        <w:rPr>
          <w:rFonts w:asciiTheme="minorHAnsi" w:hAnsiTheme="minorHAnsi" w:cstheme="minorHAnsi"/>
          <w:b/>
          <w:bCs/>
          <w:sz w:val="22"/>
          <w:szCs w:val="22"/>
        </w:rPr>
        <w:t>.</w:t>
      </w:r>
    </w:p>
    <w:p w14:paraId="4582820C" w14:textId="77777777"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14:paraId="3AC3E9CA" w14:textId="77777777" w:rsidR="00352F5C" w:rsidRDefault="00352F5C" w:rsidP="00087A1E">
      <w:pPr>
        <w:jc w:val="both"/>
        <w:rPr>
          <w:rFonts w:asciiTheme="minorHAnsi" w:hAnsiTheme="minorHAnsi" w:cstheme="minorHAnsi"/>
          <w:b/>
          <w:bCs/>
          <w:sz w:val="22"/>
          <w:szCs w:val="22"/>
        </w:rPr>
      </w:pPr>
    </w:p>
    <w:p w14:paraId="08ECC5A6" w14:textId="77777777" w:rsidR="00F00BF8" w:rsidRPr="00DE709C" w:rsidRDefault="00F00BF8" w:rsidP="00F00BF8">
      <w:pPr>
        <w:jc w:val="both"/>
        <w:rPr>
          <w:rFonts w:asciiTheme="minorHAnsi" w:hAnsiTheme="minorHAnsi" w:cstheme="minorHAnsi"/>
          <w:b/>
          <w:bCs/>
          <w:sz w:val="22"/>
          <w:szCs w:val="22"/>
        </w:rPr>
      </w:pPr>
      <w:r w:rsidRPr="00E32C43">
        <w:rPr>
          <w:rFonts w:asciiTheme="minorHAnsi" w:hAnsiTheme="minorHAnsi" w:cstheme="minorHAnsi"/>
          <w:b/>
          <w:bCs/>
          <w:sz w:val="22"/>
          <w:szCs w:val="22"/>
        </w:rPr>
        <w:t>17. Nedílnou, nikoliv</w:t>
      </w:r>
      <w:r>
        <w:rPr>
          <w:rFonts w:asciiTheme="minorHAnsi" w:hAnsiTheme="minorHAnsi" w:cstheme="minorHAnsi"/>
          <w:b/>
          <w:bCs/>
          <w:sz w:val="22"/>
          <w:szCs w:val="22"/>
        </w:rPr>
        <w:t xml:space="preserve">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s výjimkou technické zprávy a výkresové dokumentace</w:t>
      </w:r>
      <w:r w:rsidRPr="00DE709C">
        <w:rPr>
          <w:rFonts w:asciiTheme="minorHAnsi" w:hAnsiTheme="minorHAnsi" w:cstheme="minorHAnsi"/>
          <w:b/>
          <w:bCs/>
          <w:sz w:val="22"/>
          <w:szCs w:val="22"/>
        </w:rPr>
        <w:t xml:space="preserve"> vyplnit, doplnit či podepsat a předložit současně s nabídkou.</w:t>
      </w:r>
    </w:p>
    <w:p w14:paraId="7E672DEB" w14:textId="77777777" w:rsidR="00F00BF8" w:rsidRPr="00DE709C" w:rsidRDefault="00F00BF8" w:rsidP="00F00BF8">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14:paraId="57598E8D" w14:textId="77777777" w:rsidR="00F00BF8" w:rsidRDefault="00F00BF8" w:rsidP="00F00BF8">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14:paraId="21BE8C91" w14:textId="19E7FEA2"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411BCE" w:rsidRPr="00411BCE">
        <w:rPr>
          <w:rFonts w:asciiTheme="minorHAnsi" w:hAnsiTheme="minorHAnsi" w:cstheme="minorHAnsi"/>
          <w:bCs/>
          <w:sz w:val="22"/>
          <w:szCs w:val="22"/>
        </w:rPr>
        <w:t>Návrh smlouvy o dílo – závazné obchodní podmínky</w:t>
      </w:r>
    </w:p>
    <w:p w14:paraId="26236C3F" w14:textId="1EA1BDA9"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4. </w:t>
      </w:r>
      <w:r w:rsidR="00411BCE" w:rsidRPr="00411BCE">
        <w:rPr>
          <w:rFonts w:asciiTheme="minorHAnsi" w:hAnsiTheme="minorHAnsi" w:cstheme="minorHAnsi"/>
          <w:bCs/>
          <w:sz w:val="22"/>
          <w:szCs w:val="22"/>
        </w:rPr>
        <w:t>Čestné prohlášení dodavatele o neexistenci vztahu k Rusku - vzor</w:t>
      </w:r>
    </w:p>
    <w:p w14:paraId="7D45288D" w14:textId="3463C3A8" w:rsidR="00411BCE" w:rsidRDefault="00411BCE"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5. </w:t>
      </w:r>
      <w:r w:rsidRPr="00411BCE">
        <w:rPr>
          <w:rFonts w:asciiTheme="minorHAnsi" w:hAnsiTheme="minorHAnsi" w:cstheme="minorHAnsi"/>
          <w:bCs/>
          <w:sz w:val="22"/>
          <w:szCs w:val="22"/>
        </w:rPr>
        <w:t>Čestné prohlášení k neexistenci střetu zájmů – vzor</w:t>
      </w:r>
    </w:p>
    <w:p w14:paraId="464C0DFF" w14:textId="5A5BE99C" w:rsidR="00411BCE" w:rsidRDefault="00411BCE"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6. </w:t>
      </w:r>
      <w:r w:rsidRPr="00411BCE">
        <w:rPr>
          <w:rFonts w:asciiTheme="minorHAnsi" w:hAnsiTheme="minorHAnsi" w:cstheme="minorHAnsi"/>
          <w:bCs/>
          <w:sz w:val="22"/>
          <w:szCs w:val="22"/>
        </w:rPr>
        <w:t>Čestné prohlášení - seznam referencí</w:t>
      </w:r>
    </w:p>
    <w:p w14:paraId="37FC70FF" w14:textId="63D9FDEC" w:rsidR="00F00BF8" w:rsidRDefault="00411BCE" w:rsidP="00F00BF8">
      <w:pPr>
        <w:jc w:val="both"/>
        <w:rPr>
          <w:rFonts w:asciiTheme="minorHAnsi" w:hAnsiTheme="minorHAnsi" w:cstheme="minorHAnsi"/>
          <w:bCs/>
          <w:sz w:val="22"/>
          <w:szCs w:val="22"/>
        </w:rPr>
      </w:pPr>
      <w:r>
        <w:rPr>
          <w:rFonts w:asciiTheme="minorHAnsi" w:hAnsiTheme="minorHAnsi" w:cstheme="minorHAnsi"/>
          <w:bCs/>
          <w:sz w:val="22"/>
          <w:szCs w:val="22"/>
        </w:rPr>
        <w:t>7</w:t>
      </w:r>
      <w:r w:rsidR="00F00BF8">
        <w:rPr>
          <w:rFonts w:asciiTheme="minorHAnsi" w:hAnsiTheme="minorHAnsi" w:cstheme="minorHAnsi"/>
          <w:bCs/>
          <w:sz w:val="22"/>
          <w:szCs w:val="22"/>
        </w:rPr>
        <w:t>. S</w:t>
      </w:r>
      <w:r w:rsidR="00F00BF8" w:rsidRPr="00F71272">
        <w:rPr>
          <w:rFonts w:asciiTheme="minorHAnsi" w:hAnsiTheme="minorHAnsi" w:cstheme="minorHAnsi"/>
          <w:bCs/>
          <w:sz w:val="22"/>
          <w:szCs w:val="22"/>
        </w:rPr>
        <w:t>oupis prací, služeb a dodávek neoceněný</w:t>
      </w:r>
    </w:p>
    <w:p w14:paraId="6A87C4BF" w14:textId="3FE654DD" w:rsidR="00F00BF8" w:rsidRDefault="00411BCE" w:rsidP="00F00BF8">
      <w:pPr>
        <w:jc w:val="both"/>
        <w:rPr>
          <w:rFonts w:asciiTheme="minorHAnsi" w:hAnsiTheme="minorHAnsi" w:cstheme="minorHAnsi"/>
          <w:bCs/>
          <w:sz w:val="22"/>
          <w:szCs w:val="22"/>
        </w:rPr>
      </w:pPr>
      <w:r>
        <w:rPr>
          <w:rFonts w:asciiTheme="minorHAnsi" w:hAnsiTheme="minorHAnsi" w:cstheme="minorHAnsi"/>
          <w:bCs/>
          <w:sz w:val="22"/>
          <w:szCs w:val="22"/>
        </w:rPr>
        <w:t>8</w:t>
      </w:r>
      <w:r w:rsidR="00F00BF8" w:rsidRPr="00622386">
        <w:rPr>
          <w:rFonts w:asciiTheme="minorHAnsi" w:hAnsiTheme="minorHAnsi" w:cstheme="minorHAnsi"/>
          <w:bCs/>
          <w:sz w:val="22"/>
          <w:szCs w:val="22"/>
        </w:rPr>
        <w:t>. Dokumentace, která obsahuje:</w:t>
      </w:r>
    </w:p>
    <w:p w14:paraId="7593B29E" w14:textId="77777777"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Technickou zprávu</w:t>
      </w:r>
    </w:p>
    <w:p w14:paraId="3E38526E" w14:textId="77777777"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Výkaz výměr</w:t>
      </w:r>
    </w:p>
    <w:p w14:paraId="11BF29B2" w14:textId="77777777" w:rsidR="00F00BF8" w:rsidRDefault="00F00BF8" w:rsidP="00F00BF8">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Výkresovou dokumentaci</w:t>
      </w:r>
    </w:p>
    <w:p w14:paraId="6DAF3C12" w14:textId="77777777" w:rsidR="0094208F" w:rsidRDefault="0094208F" w:rsidP="00010437">
      <w:pPr>
        <w:jc w:val="both"/>
        <w:rPr>
          <w:rFonts w:asciiTheme="minorHAnsi" w:hAnsiTheme="minorHAnsi" w:cstheme="minorHAnsi"/>
          <w:bCs/>
          <w:sz w:val="22"/>
          <w:szCs w:val="22"/>
        </w:rPr>
      </w:pPr>
    </w:p>
    <w:p w14:paraId="76A07765" w14:textId="77777777" w:rsidR="00B5311B" w:rsidRPr="004C1972" w:rsidRDefault="00B5311B" w:rsidP="004314F0">
      <w:pPr>
        <w:ind w:left="5664" w:firstLine="708"/>
        <w:jc w:val="both"/>
        <w:rPr>
          <w:rFonts w:asciiTheme="minorHAnsi" w:hAnsiTheme="minorHAnsi" w:cstheme="minorHAnsi"/>
          <w:bCs/>
          <w:sz w:val="22"/>
          <w:szCs w:val="22"/>
        </w:rPr>
      </w:pPr>
    </w:p>
    <w:p w14:paraId="05115D73" w14:textId="77777777" w:rsidR="00352F5C" w:rsidRDefault="00352F5C" w:rsidP="004314F0">
      <w:pPr>
        <w:ind w:left="5664" w:firstLine="708"/>
        <w:jc w:val="both"/>
        <w:rPr>
          <w:rFonts w:asciiTheme="minorHAnsi" w:hAnsiTheme="minorHAnsi" w:cstheme="minorHAnsi"/>
          <w:bCs/>
          <w:sz w:val="22"/>
          <w:szCs w:val="22"/>
        </w:rPr>
      </w:pPr>
    </w:p>
    <w:p w14:paraId="063AACB8" w14:textId="77777777" w:rsidR="00352F5C" w:rsidRDefault="00352F5C" w:rsidP="004314F0">
      <w:pPr>
        <w:ind w:left="5664" w:firstLine="708"/>
        <w:jc w:val="both"/>
        <w:rPr>
          <w:rFonts w:asciiTheme="minorHAnsi" w:hAnsiTheme="minorHAnsi" w:cstheme="minorHAnsi"/>
          <w:bCs/>
          <w:sz w:val="22"/>
          <w:szCs w:val="22"/>
        </w:rPr>
      </w:pPr>
    </w:p>
    <w:p w14:paraId="1400BB34" w14:textId="30624FA5"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4467C6">
        <w:rPr>
          <w:rFonts w:asciiTheme="minorHAnsi" w:hAnsiTheme="minorHAnsi" w:cstheme="minorHAnsi"/>
          <w:bCs/>
          <w:sz w:val="22"/>
          <w:szCs w:val="22"/>
        </w:rPr>
        <w:t>xxxxxxxxxxxxxxxxxxxx</w:t>
      </w:r>
      <w:proofErr w:type="spellEnd"/>
    </w:p>
    <w:p w14:paraId="7B1A81BE" w14:textId="77777777"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381F" w14:textId="77777777" w:rsidR="0046073A" w:rsidRDefault="0046073A">
      <w:r>
        <w:separator/>
      </w:r>
    </w:p>
  </w:endnote>
  <w:endnote w:type="continuationSeparator" w:id="0">
    <w:p w14:paraId="77CD4D75" w14:textId="77777777" w:rsidR="0046073A" w:rsidRDefault="004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FE0D" w14:textId="77777777"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14:anchorId="7E8DD310" wp14:editId="21E70C1E">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A5C1" w14:textId="77777777" w:rsidR="00733F2C" w:rsidRPr="00A3268A" w:rsidRDefault="00733F2C" w:rsidP="007240A7">
                          <w:pPr>
                            <w:pStyle w:val="Praskkonzervato"/>
                            <w:jc w:val="left"/>
                            <w:rPr>
                              <w:b/>
                              <w:sz w:val="16"/>
                              <w:szCs w:val="16"/>
                            </w:rPr>
                          </w:pPr>
                          <w:r w:rsidRPr="00A3268A">
                            <w:rPr>
                              <w:b/>
                              <w:sz w:val="16"/>
                              <w:szCs w:val="16"/>
                            </w:rPr>
                            <w:t>Pražská konzervatoř, Praha 1, Na Rejdišti 1</w:t>
                          </w:r>
                        </w:p>
                        <w:p w14:paraId="278BA233" w14:textId="77777777"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č.550 z 3.4.2001, zapsaná v Rejstříku škol RED-IZO 600 0045 38, zapsaná v RARIS IČO :70837911</w:t>
                          </w:r>
                        </w:p>
                        <w:p w14:paraId="32DA4423" w14:textId="77777777"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DD310"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" filled="f" stroked="f">
              <v:textbox inset="0,0,0,0">
                <w:txbxContent>
                  <w:p w14:paraId="37C8A5C1" w14:textId="77777777" w:rsidR="00733F2C" w:rsidRPr="00A3268A" w:rsidRDefault="00733F2C" w:rsidP="007240A7">
                    <w:pPr>
                      <w:pStyle w:val="Praskkonzervato"/>
                      <w:jc w:val="left"/>
                      <w:rPr>
                        <w:b/>
                        <w:sz w:val="16"/>
                        <w:szCs w:val="16"/>
                      </w:rPr>
                    </w:pPr>
                    <w:r w:rsidRPr="00A3268A">
                      <w:rPr>
                        <w:b/>
                        <w:sz w:val="16"/>
                        <w:szCs w:val="16"/>
                      </w:rPr>
                      <w:t>Pražská konzervatoř, Praha 1, Na Rejdišti 1</w:t>
                    </w:r>
                  </w:p>
                  <w:p w14:paraId="278BA233" w14:textId="77777777"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č.550 z 3.4.2001, zapsaná v Rejstříku škol RED-IZO 600 0045 38, zapsaná v RARIS IČO :70837911</w:t>
                    </w:r>
                  </w:p>
                  <w:p w14:paraId="32DA4423" w14:textId="77777777"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14:paraId="63CAFE7B" w14:textId="77777777" w:rsidR="00733F2C" w:rsidRDefault="00733F2C" w:rsidP="0026034C">
    <w:pPr>
      <w:pStyle w:val="Zhlav"/>
    </w:pPr>
  </w:p>
  <w:p w14:paraId="7D9192A4" w14:textId="77777777" w:rsidR="00733F2C" w:rsidRDefault="00733F2C" w:rsidP="0026034C">
    <w:pPr>
      <w:pStyle w:val="Zhlav"/>
    </w:pPr>
  </w:p>
  <w:p w14:paraId="54B3953D" w14:textId="77777777"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468E" w14:textId="77777777" w:rsidR="0046073A" w:rsidRDefault="0046073A">
      <w:r>
        <w:separator/>
      </w:r>
    </w:p>
  </w:footnote>
  <w:footnote w:type="continuationSeparator" w:id="0">
    <w:p w14:paraId="5DA70287" w14:textId="77777777" w:rsidR="0046073A" w:rsidRDefault="0046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FE1A" w14:textId="77777777" w:rsidR="00733F2C" w:rsidRDefault="00733F2C" w:rsidP="008639C4">
    <w:pPr>
      <w:pStyle w:val="Zhlav"/>
      <w:rPr>
        <w:lang w:val="en-US"/>
      </w:rPr>
    </w:pPr>
  </w:p>
  <w:p w14:paraId="31C90091" w14:textId="77777777" w:rsidR="00733F2C" w:rsidRDefault="00733F2C" w:rsidP="008639C4">
    <w:pPr>
      <w:pStyle w:val="Zhlav"/>
      <w:rPr>
        <w:lang w:val="en-US"/>
      </w:rPr>
    </w:pPr>
  </w:p>
  <w:p w14:paraId="07277B58" w14:textId="77777777" w:rsidR="00733F2C" w:rsidRDefault="00733F2C" w:rsidP="008639C4">
    <w:pPr>
      <w:pStyle w:val="Zhlav"/>
      <w:rPr>
        <w:lang w:val="en-US"/>
      </w:rPr>
    </w:pPr>
  </w:p>
  <w:p w14:paraId="10B38915" w14:textId="77777777"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14:anchorId="33164348" wp14:editId="781FFF30">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7"/>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8"/>
  </w:num>
  <w:num w:numId="16">
    <w:abstractNumId w:val="12"/>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F31"/>
    <w:rsid w:val="000572C8"/>
    <w:rsid w:val="00063118"/>
    <w:rsid w:val="00063229"/>
    <w:rsid w:val="00063765"/>
    <w:rsid w:val="0006387E"/>
    <w:rsid w:val="00063F69"/>
    <w:rsid w:val="0006483C"/>
    <w:rsid w:val="00065F3A"/>
    <w:rsid w:val="00067A3E"/>
    <w:rsid w:val="00071416"/>
    <w:rsid w:val="0007153B"/>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2E1A"/>
    <w:rsid w:val="00093CF5"/>
    <w:rsid w:val="00095A86"/>
    <w:rsid w:val="00095FA5"/>
    <w:rsid w:val="000969A2"/>
    <w:rsid w:val="00096C5E"/>
    <w:rsid w:val="000A1D42"/>
    <w:rsid w:val="000A28CC"/>
    <w:rsid w:val="000A3F9E"/>
    <w:rsid w:val="000A4EC0"/>
    <w:rsid w:val="000A59FB"/>
    <w:rsid w:val="000A5A75"/>
    <w:rsid w:val="000A6C07"/>
    <w:rsid w:val="000B022C"/>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2F0B"/>
    <w:rsid w:val="000F30B3"/>
    <w:rsid w:val="000F5F4B"/>
    <w:rsid w:val="000F6374"/>
    <w:rsid w:val="000F7B0E"/>
    <w:rsid w:val="0010307C"/>
    <w:rsid w:val="001031D1"/>
    <w:rsid w:val="00104AAA"/>
    <w:rsid w:val="00104E46"/>
    <w:rsid w:val="00105BC0"/>
    <w:rsid w:val="00105C16"/>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12DD"/>
    <w:rsid w:val="0013131E"/>
    <w:rsid w:val="00132B9B"/>
    <w:rsid w:val="00134841"/>
    <w:rsid w:val="00135EBA"/>
    <w:rsid w:val="001361F9"/>
    <w:rsid w:val="001365DE"/>
    <w:rsid w:val="001422C7"/>
    <w:rsid w:val="00142BEC"/>
    <w:rsid w:val="00144208"/>
    <w:rsid w:val="001467E7"/>
    <w:rsid w:val="00146902"/>
    <w:rsid w:val="00150096"/>
    <w:rsid w:val="00155582"/>
    <w:rsid w:val="00156222"/>
    <w:rsid w:val="001562C9"/>
    <w:rsid w:val="0015679B"/>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632C"/>
    <w:rsid w:val="001C7BA8"/>
    <w:rsid w:val="001D0763"/>
    <w:rsid w:val="001D1EBE"/>
    <w:rsid w:val="001D2274"/>
    <w:rsid w:val="001D22A7"/>
    <w:rsid w:val="001D2AF1"/>
    <w:rsid w:val="001D2D37"/>
    <w:rsid w:val="001D2F4E"/>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1C4"/>
    <w:rsid w:val="001F54C7"/>
    <w:rsid w:val="001F78C6"/>
    <w:rsid w:val="00201936"/>
    <w:rsid w:val="00202022"/>
    <w:rsid w:val="002021B0"/>
    <w:rsid w:val="002067CD"/>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57D"/>
    <w:rsid w:val="00237A63"/>
    <w:rsid w:val="00240987"/>
    <w:rsid w:val="00241CBD"/>
    <w:rsid w:val="002435E4"/>
    <w:rsid w:val="002448F5"/>
    <w:rsid w:val="002506E7"/>
    <w:rsid w:val="0025325F"/>
    <w:rsid w:val="00254148"/>
    <w:rsid w:val="002548DB"/>
    <w:rsid w:val="00254B48"/>
    <w:rsid w:val="002554A5"/>
    <w:rsid w:val="00255E2E"/>
    <w:rsid w:val="002565C8"/>
    <w:rsid w:val="002575B3"/>
    <w:rsid w:val="0026034C"/>
    <w:rsid w:val="00260D48"/>
    <w:rsid w:val="00261388"/>
    <w:rsid w:val="002616DE"/>
    <w:rsid w:val="0026218E"/>
    <w:rsid w:val="00263968"/>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593C"/>
    <w:rsid w:val="00287469"/>
    <w:rsid w:val="00287F46"/>
    <w:rsid w:val="00290204"/>
    <w:rsid w:val="00291D0B"/>
    <w:rsid w:val="00292186"/>
    <w:rsid w:val="0029430A"/>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2F6A"/>
    <w:rsid w:val="002D3881"/>
    <w:rsid w:val="002D4A14"/>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17FA"/>
    <w:rsid w:val="003231D5"/>
    <w:rsid w:val="003232D9"/>
    <w:rsid w:val="00325093"/>
    <w:rsid w:val="00327175"/>
    <w:rsid w:val="0033049A"/>
    <w:rsid w:val="003337FA"/>
    <w:rsid w:val="00334069"/>
    <w:rsid w:val="00336317"/>
    <w:rsid w:val="00336602"/>
    <w:rsid w:val="00337BC7"/>
    <w:rsid w:val="00340966"/>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B481F"/>
    <w:rsid w:val="003C062F"/>
    <w:rsid w:val="003C204E"/>
    <w:rsid w:val="003C3A35"/>
    <w:rsid w:val="003C3E7B"/>
    <w:rsid w:val="003C45F9"/>
    <w:rsid w:val="003C4F4C"/>
    <w:rsid w:val="003C57FF"/>
    <w:rsid w:val="003C5CBE"/>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CE"/>
    <w:rsid w:val="00411BF7"/>
    <w:rsid w:val="00411F15"/>
    <w:rsid w:val="00412B12"/>
    <w:rsid w:val="00414163"/>
    <w:rsid w:val="00415C56"/>
    <w:rsid w:val="0041629B"/>
    <w:rsid w:val="00416AC8"/>
    <w:rsid w:val="00417A44"/>
    <w:rsid w:val="00417BB6"/>
    <w:rsid w:val="00417DDD"/>
    <w:rsid w:val="00420F52"/>
    <w:rsid w:val="0042389D"/>
    <w:rsid w:val="0042491F"/>
    <w:rsid w:val="00424A62"/>
    <w:rsid w:val="00424D93"/>
    <w:rsid w:val="00426600"/>
    <w:rsid w:val="004271A1"/>
    <w:rsid w:val="00427BFA"/>
    <w:rsid w:val="00430482"/>
    <w:rsid w:val="00430EF8"/>
    <w:rsid w:val="004314F0"/>
    <w:rsid w:val="00431BBE"/>
    <w:rsid w:val="00432036"/>
    <w:rsid w:val="004325C6"/>
    <w:rsid w:val="00432ADC"/>
    <w:rsid w:val="00436473"/>
    <w:rsid w:val="004364D4"/>
    <w:rsid w:val="004364E2"/>
    <w:rsid w:val="004404A0"/>
    <w:rsid w:val="00440A7D"/>
    <w:rsid w:val="00440D34"/>
    <w:rsid w:val="0044130B"/>
    <w:rsid w:val="00441EE8"/>
    <w:rsid w:val="00444E07"/>
    <w:rsid w:val="00445E1D"/>
    <w:rsid w:val="004467C6"/>
    <w:rsid w:val="00447493"/>
    <w:rsid w:val="004477DC"/>
    <w:rsid w:val="00447825"/>
    <w:rsid w:val="00450433"/>
    <w:rsid w:val="0045405D"/>
    <w:rsid w:val="00454B26"/>
    <w:rsid w:val="0046073A"/>
    <w:rsid w:val="004608DF"/>
    <w:rsid w:val="004626B1"/>
    <w:rsid w:val="00463530"/>
    <w:rsid w:val="00466A99"/>
    <w:rsid w:val="004700DB"/>
    <w:rsid w:val="00471E2D"/>
    <w:rsid w:val="00474396"/>
    <w:rsid w:val="00477AC7"/>
    <w:rsid w:val="00477F64"/>
    <w:rsid w:val="00480520"/>
    <w:rsid w:val="00480B96"/>
    <w:rsid w:val="00483880"/>
    <w:rsid w:val="00487381"/>
    <w:rsid w:val="004873C8"/>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2400"/>
    <w:rsid w:val="004A4052"/>
    <w:rsid w:val="004A4A95"/>
    <w:rsid w:val="004A4E72"/>
    <w:rsid w:val="004A5658"/>
    <w:rsid w:val="004A674C"/>
    <w:rsid w:val="004A69A2"/>
    <w:rsid w:val="004A6C5C"/>
    <w:rsid w:val="004B2EBD"/>
    <w:rsid w:val="004B3143"/>
    <w:rsid w:val="004B32B3"/>
    <w:rsid w:val="004B3408"/>
    <w:rsid w:val="004B4A89"/>
    <w:rsid w:val="004B4E9B"/>
    <w:rsid w:val="004B53D2"/>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7574"/>
    <w:rsid w:val="00520B3D"/>
    <w:rsid w:val="005224B8"/>
    <w:rsid w:val="00523100"/>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7645"/>
    <w:rsid w:val="00597ADF"/>
    <w:rsid w:val="00597F47"/>
    <w:rsid w:val="005A0B67"/>
    <w:rsid w:val="005A2633"/>
    <w:rsid w:val="005A3699"/>
    <w:rsid w:val="005A427A"/>
    <w:rsid w:val="005A4BAA"/>
    <w:rsid w:val="005A660B"/>
    <w:rsid w:val="005A712A"/>
    <w:rsid w:val="005B1738"/>
    <w:rsid w:val="005B7D4C"/>
    <w:rsid w:val="005C0A09"/>
    <w:rsid w:val="005C0A0D"/>
    <w:rsid w:val="005C1EFF"/>
    <w:rsid w:val="005C5635"/>
    <w:rsid w:val="005C565B"/>
    <w:rsid w:val="005C5829"/>
    <w:rsid w:val="005C582B"/>
    <w:rsid w:val="005C58D8"/>
    <w:rsid w:val="005D0138"/>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286D"/>
    <w:rsid w:val="005F3201"/>
    <w:rsid w:val="005F3503"/>
    <w:rsid w:val="005F46D3"/>
    <w:rsid w:val="005F564F"/>
    <w:rsid w:val="005F587B"/>
    <w:rsid w:val="005F6234"/>
    <w:rsid w:val="005F6A7C"/>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2539"/>
    <w:rsid w:val="00663161"/>
    <w:rsid w:val="00664ED9"/>
    <w:rsid w:val="006666FA"/>
    <w:rsid w:val="006711E6"/>
    <w:rsid w:val="00676085"/>
    <w:rsid w:val="0068002C"/>
    <w:rsid w:val="0068056A"/>
    <w:rsid w:val="00682612"/>
    <w:rsid w:val="006826D5"/>
    <w:rsid w:val="00682827"/>
    <w:rsid w:val="006871A2"/>
    <w:rsid w:val="0069002A"/>
    <w:rsid w:val="00690132"/>
    <w:rsid w:val="00693DB7"/>
    <w:rsid w:val="00694FA3"/>
    <w:rsid w:val="00695E6C"/>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6FE4"/>
    <w:rsid w:val="006C7B52"/>
    <w:rsid w:val="006D137E"/>
    <w:rsid w:val="006D2C5D"/>
    <w:rsid w:val="006D4828"/>
    <w:rsid w:val="006D6037"/>
    <w:rsid w:val="006E0063"/>
    <w:rsid w:val="006E0A49"/>
    <w:rsid w:val="006E12BB"/>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34FF"/>
    <w:rsid w:val="00733A4F"/>
    <w:rsid w:val="00733F2C"/>
    <w:rsid w:val="00735CE7"/>
    <w:rsid w:val="007366E6"/>
    <w:rsid w:val="0074144A"/>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E9E"/>
    <w:rsid w:val="007D2F8D"/>
    <w:rsid w:val="007D35C9"/>
    <w:rsid w:val="007D48E3"/>
    <w:rsid w:val="007D6014"/>
    <w:rsid w:val="007D6434"/>
    <w:rsid w:val="007D6516"/>
    <w:rsid w:val="007E0E5E"/>
    <w:rsid w:val="007E12EA"/>
    <w:rsid w:val="007E38B6"/>
    <w:rsid w:val="007E4160"/>
    <w:rsid w:val="007E5C8D"/>
    <w:rsid w:val="007E673A"/>
    <w:rsid w:val="007E6CE5"/>
    <w:rsid w:val="007E780D"/>
    <w:rsid w:val="007E7836"/>
    <w:rsid w:val="007F0B58"/>
    <w:rsid w:val="007F1166"/>
    <w:rsid w:val="007F1617"/>
    <w:rsid w:val="007F25F3"/>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114"/>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A2F"/>
    <w:rsid w:val="00894EB1"/>
    <w:rsid w:val="00895F3D"/>
    <w:rsid w:val="00897081"/>
    <w:rsid w:val="008A0B2B"/>
    <w:rsid w:val="008A144F"/>
    <w:rsid w:val="008A1BE6"/>
    <w:rsid w:val="008A1D00"/>
    <w:rsid w:val="008A653C"/>
    <w:rsid w:val="008A6EB9"/>
    <w:rsid w:val="008A6F7B"/>
    <w:rsid w:val="008A7F52"/>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58AE"/>
    <w:rsid w:val="008F6510"/>
    <w:rsid w:val="008F73B1"/>
    <w:rsid w:val="00900D5E"/>
    <w:rsid w:val="009019BB"/>
    <w:rsid w:val="00902AA6"/>
    <w:rsid w:val="00903099"/>
    <w:rsid w:val="00904479"/>
    <w:rsid w:val="009069A0"/>
    <w:rsid w:val="009078C3"/>
    <w:rsid w:val="00912028"/>
    <w:rsid w:val="00912B47"/>
    <w:rsid w:val="00913740"/>
    <w:rsid w:val="00914222"/>
    <w:rsid w:val="00914E58"/>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683D"/>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CC2"/>
    <w:rsid w:val="009A6136"/>
    <w:rsid w:val="009B1B7D"/>
    <w:rsid w:val="009B26C3"/>
    <w:rsid w:val="009B5A22"/>
    <w:rsid w:val="009B5EE9"/>
    <w:rsid w:val="009B733B"/>
    <w:rsid w:val="009B7EC2"/>
    <w:rsid w:val="009C031B"/>
    <w:rsid w:val="009C0449"/>
    <w:rsid w:val="009C1F67"/>
    <w:rsid w:val="009C2A8F"/>
    <w:rsid w:val="009C34B6"/>
    <w:rsid w:val="009C52BB"/>
    <w:rsid w:val="009C6057"/>
    <w:rsid w:val="009C76C3"/>
    <w:rsid w:val="009D0829"/>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607"/>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2E18"/>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E78"/>
    <w:rsid w:val="00B16091"/>
    <w:rsid w:val="00B16D1F"/>
    <w:rsid w:val="00B17162"/>
    <w:rsid w:val="00B1721E"/>
    <w:rsid w:val="00B17415"/>
    <w:rsid w:val="00B204D0"/>
    <w:rsid w:val="00B20E96"/>
    <w:rsid w:val="00B229FE"/>
    <w:rsid w:val="00B240C2"/>
    <w:rsid w:val="00B25A74"/>
    <w:rsid w:val="00B27730"/>
    <w:rsid w:val="00B31EF6"/>
    <w:rsid w:val="00B327E8"/>
    <w:rsid w:val="00B32BD8"/>
    <w:rsid w:val="00B3338D"/>
    <w:rsid w:val="00B33C0C"/>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500"/>
    <w:rsid w:val="00B84811"/>
    <w:rsid w:val="00B86FD7"/>
    <w:rsid w:val="00B87B7E"/>
    <w:rsid w:val="00B87D87"/>
    <w:rsid w:val="00B91AB9"/>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36C4"/>
    <w:rsid w:val="00BB3BEB"/>
    <w:rsid w:val="00BB441A"/>
    <w:rsid w:val="00BB4446"/>
    <w:rsid w:val="00BB5500"/>
    <w:rsid w:val="00BB7CA1"/>
    <w:rsid w:val="00BC1457"/>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4CB6"/>
    <w:rsid w:val="00BD56D2"/>
    <w:rsid w:val="00BD65EE"/>
    <w:rsid w:val="00BE1E37"/>
    <w:rsid w:val="00BE1FFD"/>
    <w:rsid w:val="00BE41A2"/>
    <w:rsid w:val="00BE43ED"/>
    <w:rsid w:val="00BE46AA"/>
    <w:rsid w:val="00BE5FC4"/>
    <w:rsid w:val="00BE6E4C"/>
    <w:rsid w:val="00BE75CF"/>
    <w:rsid w:val="00BE7A21"/>
    <w:rsid w:val="00BE7E05"/>
    <w:rsid w:val="00BF1BD9"/>
    <w:rsid w:val="00BF2574"/>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6613F"/>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2D4"/>
    <w:rsid w:val="00D14723"/>
    <w:rsid w:val="00D171F0"/>
    <w:rsid w:val="00D176CD"/>
    <w:rsid w:val="00D208C1"/>
    <w:rsid w:val="00D20FE4"/>
    <w:rsid w:val="00D21743"/>
    <w:rsid w:val="00D22793"/>
    <w:rsid w:val="00D22D2A"/>
    <w:rsid w:val="00D236E6"/>
    <w:rsid w:val="00D23F4E"/>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E08D4"/>
    <w:rsid w:val="00DE1F48"/>
    <w:rsid w:val="00DE383F"/>
    <w:rsid w:val="00DE38D8"/>
    <w:rsid w:val="00DE45CA"/>
    <w:rsid w:val="00DE6012"/>
    <w:rsid w:val="00DE7EEE"/>
    <w:rsid w:val="00DF03E9"/>
    <w:rsid w:val="00DF041E"/>
    <w:rsid w:val="00DF56F0"/>
    <w:rsid w:val="00DF66E6"/>
    <w:rsid w:val="00DF7766"/>
    <w:rsid w:val="00E0258B"/>
    <w:rsid w:val="00E02625"/>
    <w:rsid w:val="00E04DD4"/>
    <w:rsid w:val="00E04E98"/>
    <w:rsid w:val="00E0531F"/>
    <w:rsid w:val="00E07CAD"/>
    <w:rsid w:val="00E10827"/>
    <w:rsid w:val="00E117FA"/>
    <w:rsid w:val="00E126FB"/>
    <w:rsid w:val="00E127B7"/>
    <w:rsid w:val="00E12D46"/>
    <w:rsid w:val="00E1330E"/>
    <w:rsid w:val="00E13BD3"/>
    <w:rsid w:val="00E147B7"/>
    <w:rsid w:val="00E15A63"/>
    <w:rsid w:val="00E17195"/>
    <w:rsid w:val="00E207E4"/>
    <w:rsid w:val="00E20AF9"/>
    <w:rsid w:val="00E2129A"/>
    <w:rsid w:val="00E215FD"/>
    <w:rsid w:val="00E21841"/>
    <w:rsid w:val="00E22985"/>
    <w:rsid w:val="00E25B98"/>
    <w:rsid w:val="00E275FD"/>
    <w:rsid w:val="00E30045"/>
    <w:rsid w:val="00E30202"/>
    <w:rsid w:val="00E3028E"/>
    <w:rsid w:val="00E31089"/>
    <w:rsid w:val="00E32AEA"/>
    <w:rsid w:val="00E32C43"/>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30E1"/>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700B"/>
    <w:rsid w:val="00E970C3"/>
    <w:rsid w:val="00E972C5"/>
    <w:rsid w:val="00EA1798"/>
    <w:rsid w:val="00EA1A2B"/>
    <w:rsid w:val="00EA1C52"/>
    <w:rsid w:val="00EA246C"/>
    <w:rsid w:val="00EA4259"/>
    <w:rsid w:val="00EA4A13"/>
    <w:rsid w:val="00EA592E"/>
    <w:rsid w:val="00EA7D65"/>
    <w:rsid w:val="00EB0405"/>
    <w:rsid w:val="00EB179A"/>
    <w:rsid w:val="00EB1C7B"/>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DA0"/>
    <w:rsid w:val="00EE2DD9"/>
    <w:rsid w:val="00EE4D89"/>
    <w:rsid w:val="00EE61A5"/>
    <w:rsid w:val="00EE6A34"/>
    <w:rsid w:val="00EE7003"/>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16625"/>
    <w:rsid w:val="00F2259D"/>
    <w:rsid w:val="00F232CD"/>
    <w:rsid w:val="00F2332F"/>
    <w:rsid w:val="00F24C57"/>
    <w:rsid w:val="00F25EBC"/>
    <w:rsid w:val="00F27A7D"/>
    <w:rsid w:val="00F27CFE"/>
    <w:rsid w:val="00F30CE2"/>
    <w:rsid w:val="00F3203A"/>
    <w:rsid w:val="00F3253D"/>
    <w:rsid w:val="00F33F4E"/>
    <w:rsid w:val="00F344AC"/>
    <w:rsid w:val="00F34A02"/>
    <w:rsid w:val="00F34CAF"/>
    <w:rsid w:val="00F3623D"/>
    <w:rsid w:val="00F36427"/>
    <w:rsid w:val="00F45FD7"/>
    <w:rsid w:val="00F462AC"/>
    <w:rsid w:val="00F46F28"/>
    <w:rsid w:val="00F471D3"/>
    <w:rsid w:val="00F518ED"/>
    <w:rsid w:val="00F524AF"/>
    <w:rsid w:val="00F52B63"/>
    <w:rsid w:val="00F53C56"/>
    <w:rsid w:val="00F5485C"/>
    <w:rsid w:val="00F5529C"/>
    <w:rsid w:val="00F55D80"/>
    <w:rsid w:val="00F565B0"/>
    <w:rsid w:val="00F56B6B"/>
    <w:rsid w:val="00F56EA6"/>
    <w:rsid w:val="00F6042B"/>
    <w:rsid w:val="00F60AF9"/>
    <w:rsid w:val="00F62602"/>
    <w:rsid w:val="00F62952"/>
    <w:rsid w:val="00F6386D"/>
    <w:rsid w:val="00F66056"/>
    <w:rsid w:val="00F665CC"/>
    <w:rsid w:val="00F66A42"/>
    <w:rsid w:val="00F71272"/>
    <w:rsid w:val="00F72CEC"/>
    <w:rsid w:val="00F74A7D"/>
    <w:rsid w:val="00F75103"/>
    <w:rsid w:val="00F7541B"/>
    <w:rsid w:val="00F76420"/>
    <w:rsid w:val="00F76CA7"/>
    <w:rsid w:val="00F76DF4"/>
    <w:rsid w:val="00F770AB"/>
    <w:rsid w:val="00F770FD"/>
    <w:rsid w:val="00F80322"/>
    <w:rsid w:val="00F83285"/>
    <w:rsid w:val="00F8521B"/>
    <w:rsid w:val="00F85575"/>
    <w:rsid w:val="00F87477"/>
    <w:rsid w:val="00F87B94"/>
    <w:rsid w:val="00F91A9D"/>
    <w:rsid w:val="00F92704"/>
    <w:rsid w:val="00F92A7A"/>
    <w:rsid w:val="00F92D32"/>
    <w:rsid w:val="00F940CA"/>
    <w:rsid w:val="00F94E39"/>
    <w:rsid w:val="00FA0772"/>
    <w:rsid w:val="00FA1C5A"/>
    <w:rsid w:val="00FA2384"/>
    <w:rsid w:val="00FA3928"/>
    <w:rsid w:val="00FA484D"/>
    <w:rsid w:val="00FA4C47"/>
    <w:rsid w:val="00FA6183"/>
    <w:rsid w:val="00FA77E5"/>
    <w:rsid w:val="00FB0721"/>
    <w:rsid w:val="00FB0B1D"/>
    <w:rsid w:val="00FB14FA"/>
    <w:rsid w:val="00FB307F"/>
    <w:rsid w:val="00FB49B1"/>
    <w:rsid w:val="00FB4E37"/>
    <w:rsid w:val="00FB5244"/>
    <w:rsid w:val="00FB53C4"/>
    <w:rsid w:val="00FB76F7"/>
    <w:rsid w:val="00FB7AAB"/>
    <w:rsid w:val="00FC0822"/>
    <w:rsid w:val="00FC0B6F"/>
    <w:rsid w:val="00FC0F31"/>
    <w:rsid w:val="00FC34DB"/>
    <w:rsid w:val="00FC3B2B"/>
    <w:rsid w:val="00FC4F87"/>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3FFC3"/>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7F28-F6DE-455F-9EE8-6DC94349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5816</Words>
  <Characters>34318</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40054</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Vimrová Hana</cp:lastModifiedBy>
  <cp:revision>3</cp:revision>
  <cp:lastPrinted>2023-04-24T13:36:00Z</cp:lastPrinted>
  <dcterms:created xsi:type="dcterms:W3CDTF">2024-06-21T09:37:00Z</dcterms:created>
  <dcterms:modified xsi:type="dcterms:W3CDTF">2024-06-21T09:38:00Z</dcterms:modified>
</cp:coreProperties>
</file>