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230600/2024/Vaš UID: spuess920b8535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740" w:right="0" w:hanging="740"/>
        <w:jc w:val="left"/>
      </w:pPr>
      <w:r>
        <w:rPr>
          <w:rStyle w:val="CharStyle3"/>
        </w:rPr>
        <w:t>(dále jen „propachtovatel“)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ZEPOSa.s. </w:t>
      </w:r>
      <w:r>
        <w:rPr>
          <w:rStyle w:val="CharStyle3"/>
        </w:rPr>
        <w:t>IČO: 00121061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347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Radovesice 5, 410 02 Lovosice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místopředsedou představenstva: Ing. Jiří Mašek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60"/>
        <w:jc w:val="left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  <w:br/>
      </w:r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156N24/38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Žabovřesky nad Ohří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  <w:i/>
          <w:iCs/>
        </w:rPr>
        <w:t>Předmět pachtu přechází z pachtovní smlouvy 108N15/38 ZEPOS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100" w:right="0" w:hanging="1100"/>
        <w:jc w:val="left"/>
      </w:pPr>
      <w:r>
        <w:rPr>
          <w:rStyle w:val="CharStyle3"/>
        </w:rPr>
        <w:t xml:space="preserve">Propachtovatel přenechává pachtýři pozemek uvedený v čl. I této smlouvy do užívání za účelem: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 b) 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4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6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7.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propachtovatel! pachtovné.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33.037,-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třicettřitisíctřicetsedm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2024 včetně činí </w:t>
      </w:r>
      <w:r>
        <w:rPr>
          <w:rStyle w:val="CharStyle3"/>
          <w:b/>
          <w:bCs/>
        </w:rPr>
        <w:t xml:space="preserve">8.304,- Kč </w:t>
      </w:r>
      <w:r>
        <w:rPr>
          <w:rStyle w:val="CharStyle3"/>
        </w:rPr>
        <w:t>(slovy: osmtisíctřistačtyři korun českých) a bude uhrazeno k 1. 10. 2024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15612438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Ihútu pro úhradu pachtovného, je povinen podle ustanovení § 1970 OZ zaplatit propachtovateli úrok z prodlení, a to na účet propachtovatele vedený u České národní banky, číslo účtu 180013-3723001/0710, variabilní symbol 15612438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VI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VII</w:t>
      </w:r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Vlil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IX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X</w:t>
      </w:r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</w:rPr>
        <w:t>ČI. XI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7" w:name="bookmark27"/>
      <w:r>
        <w:rPr>
          <w:rStyle w:val="CharStyle5"/>
          <w:b/>
          <w:bCs/>
        </w:rPr>
        <w:t>ČI. XIII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 21. 6.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57" w:right="738" w:bottom="949" w:left="632" w:header="129" w:footer="52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00685" distB="0" distL="0" distR="0" simplePos="0" relativeHeight="12582937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400685</wp:posOffset>
                </wp:positionV>
                <wp:extent cx="1835785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785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20" w:right="0" w:hanging="52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.399999999999999pt;margin-top:31.550000000000001pt;width:144.55000000000001pt;height:51.5pt;z-index:-125829375;mso-wrap-distance-left:0;mso-wrap-distance-top:31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520" w:right="0" w:hanging="520"/>
                        <w:jc w:val="left"/>
                      </w:pPr>
                      <w:r>
                        <w:rPr>
                          <w:rStyle w:val="CharStyle3"/>
                        </w:rPr>
                        <w:t>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6350" distL="0" distR="0" simplePos="0" relativeHeight="125829380" behindDoc="0" locked="0" layoutInCell="1" allowOverlap="1">
                <wp:simplePos x="0" y="0"/>
                <wp:positionH relativeFrom="page">
                  <wp:posOffset>4050030</wp:posOffset>
                </wp:positionH>
                <wp:positionV relativeFrom="paragraph">
                  <wp:posOffset>393700</wp:posOffset>
                </wp:positionV>
                <wp:extent cx="1931670" cy="654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167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Jiří Mašek místopředseda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2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ZEROS </w:t>
                            </w:r>
                            <w:r>
                              <w:rPr>
                                <w:rStyle w:val="CharStyle3"/>
                              </w:rPr>
                              <w:t>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8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8.90000000000003pt;margin-top:31.pt;width:152.09999999999999pt;height:51.5pt;z-index:-125829373;mso-wrap-distance-left:0;mso-wrap-distance-top:31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40"/>
                        <w:jc w:val="left"/>
                      </w:pPr>
                      <w:r>
                        <w:rPr>
                          <w:rStyle w:val="CharStyle3"/>
                        </w:rPr>
                        <w:t>Ing. Jiří Mašek místopředseda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2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ZEROS </w:t>
                      </w:r>
                      <w:r>
                        <w:rPr>
                          <w:rStyle w:val="CharStyle3"/>
                        </w:rPr>
                        <w:t>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8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77" w:right="0" w:bottom="57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77" w:right="743" w:bottom="577" w:left="628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left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28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92" w:val="left"/>
          <w:tab w:leader="dot" w:pos="77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603" w:right="707" w:bottom="603" w:left="678" w:header="175" w:footer="17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0050AA46F26A240621092119</dc:title>
  <dc:subject/>
  <dc:creator>vasakovad</dc:creator>
  <cp:keywords/>
</cp:coreProperties>
</file>