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1BBB" w14:textId="77777777" w:rsidR="008F76F8" w:rsidRDefault="00000000">
      <w:pPr>
        <w:pStyle w:val="Heading20"/>
        <w:keepNext/>
        <w:keepLines/>
        <w:jc w:val="left"/>
      </w:pPr>
      <w:bookmarkStart w:id="0" w:name="bookmark0"/>
      <w:r>
        <w:rPr>
          <w:rStyle w:val="Heading2"/>
          <w:b/>
          <w:bCs/>
        </w:rPr>
        <w:t>Č.j.: SPU 230663/2024/</w:t>
      </w:r>
      <w:proofErr w:type="spellStart"/>
      <w:r>
        <w:rPr>
          <w:rStyle w:val="Heading2"/>
          <w:b/>
          <w:bCs/>
        </w:rPr>
        <w:t>Vaš</w:t>
      </w:r>
      <w:proofErr w:type="spellEnd"/>
      <w:r>
        <w:rPr>
          <w:rStyle w:val="Heading2"/>
          <w:b/>
          <w:bCs/>
        </w:rPr>
        <w:t xml:space="preserve"> UID: spuess920b856f</w:t>
      </w:r>
      <w:bookmarkEnd w:id="0"/>
    </w:p>
    <w:p w14:paraId="4F83BFEE" w14:textId="77777777" w:rsidR="008F76F8" w:rsidRDefault="00000000">
      <w:pPr>
        <w:pStyle w:val="Heading20"/>
        <w:keepNext/>
        <w:keepLines/>
        <w:jc w:val="left"/>
      </w:pPr>
      <w:r>
        <w:rPr>
          <w:rStyle w:val="Heading2"/>
          <w:b/>
          <w:bCs/>
        </w:rPr>
        <w:t>Česká republika - Státní pozemkový úřad</w:t>
      </w:r>
    </w:p>
    <w:p w14:paraId="0C66F5FD" w14:textId="77777777" w:rsidR="008F76F8" w:rsidRDefault="00000000" w:rsidP="000A14DA">
      <w:pPr>
        <w:pStyle w:val="Zkladntext"/>
        <w:spacing w:after="0" w:line="223" w:lineRule="auto"/>
      </w:pPr>
      <w:r>
        <w:rPr>
          <w:rStyle w:val="ZkladntextChar"/>
        </w:rPr>
        <w:t xml:space="preserve">Sídlo: Praha 3 - </w:t>
      </w:r>
      <w:r>
        <w:rPr>
          <w:rStyle w:val="ZkladntextChar"/>
          <w:lang w:val="sk-SK" w:eastAsia="sk-SK" w:bidi="sk-SK"/>
        </w:rPr>
        <w:t xml:space="preserve">Žižkov, </w:t>
      </w:r>
      <w:r>
        <w:rPr>
          <w:rStyle w:val="ZkladntextChar"/>
        </w:rPr>
        <w:t>Husinecká 1024711a, PSČ 130 00 , IČO: 01312774 , DIČ: CZ01312774 za který právně jedná Ing. Lenka Dráhová, vedoucí Pobočky Litoměřice adresa Velká Krajská 1, 412 01 Litoměřice</w:t>
      </w:r>
    </w:p>
    <w:p w14:paraId="64F7AD4B" w14:textId="77777777" w:rsidR="008F76F8" w:rsidRDefault="00000000" w:rsidP="000A14DA">
      <w:pPr>
        <w:pStyle w:val="Zkladntext"/>
        <w:spacing w:after="0" w:line="199" w:lineRule="auto"/>
      </w:pPr>
      <w:r>
        <w:rPr>
          <w:rStyle w:val="ZkladntextChar"/>
        </w:rPr>
        <w:t>na základě oprávnění vyplývajícího z platného Podpisového řádu Státního pozemkového úřadu účinného ke dni právního jednání</w:t>
      </w:r>
    </w:p>
    <w:p w14:paraId="0CC013E7" w14:textId="77777777" w:rsidR="008F76F8" w:rsidRDefault="00000000">
      <w:pPr>
        <w:pStyle w:val="Zkladntext"/>
        <w:spacing w:after="0" w:line="223" w:lineRule="auto"/>
      </w:pPr>
      <w:r>
        <w:rPr>
          <w:rStyle w:val="ZkladntextChar"/>
        </w:rPr>
        <w:t>Bankovní spojení: Česká národní banka, Číslo účtu: 60011-3723001 / 0710</w:t>
      </w:r>
    </w:p>
    <w:p w14:paraId="398A363B" w14:textId="27F22C86" w:rsidR="000A14DA" w:rsidRDefault="00000000">
      <w:pPr>
        <w:pStyle w:val="Zkladntext"/>
        <w:spacing w:after="180" w:line="271" w:lineRule="auto"/>
        <w:ind w:left="4840" w:hanging="4680"/>
        <w:rPr>
          <w:rStyle w:val="ZkladntextChar"/>
        </w:rPr>
      </w:pPr>
      <w:r>
        <w:rPr>
          <w:rStyle w:val="ZkladntextChar"/>
        </w:rPr>
        <w:t xml:space="preserve">(dále jen „propachtovatel“) - na straně jedné </w:t>
      </w:r>
      <w:r w:rsidR="000A14DA">
        <w:rPr>
          <w:rStyle w:val="ZkladntextChar"/>
        </w:rPr>
        <w:t>–</w:t>
      </w:r>
      <w:r>
        <w:rPr>
          <w:rStyle w:val="ZkladntextChar"/>
        </w:rPr>
        <w:t xml:space="preserve"> </w:t>
      </w:r>
    </w:p>
    <w:p w14:paraId="3FC84FD9" w14:textId="71BEA343" w:rsidR="008F76F8" w:rsidRDefault="00000000" w:rsidP="000A14DA">
      <w:pPr>
        <w:pStyle w:val="Zkladntext"/>
        <w:spacing w:after="180" w:line="271" w:lineRule="auto"/>
        <w:ind w:left="4840" w:hanging="592"/>
      </w:pPr>
      <w:r>
        <w:rPr>
          <w:rStyle w:val="ZkladntextChar"/>
        </w:rPr>
        <w:t>a</w:t>
      </w:r>
    </w:p>
    <w:p w14:paraId="02AC03E3" w14:textId="77777777" w:rsidR="008F76F8" w:rsidRDefault="00000000">
      <w:pPr>
        <w:pStyle w:val="Zkladntext"/>
        <w:spacing w:after="0" w:line="223" w:lineRule="auto"/>
        <w:jc w:val="both"/>
      </w:pPr>
      <w:r>
        <w:rPr>
          <w:rStyle w:val="ZkladntextChar"/>
          <w:b/>
          <w:bCs/>
        </w:rPr>
        <w:t xml:space="preserve">ZEPOS a.s. </w:t>
      </w:r>
      <w:r>
        <w:rPr>
          <w:rStyle w:val="ZkladntextChar"/>
        </w:rPr>
        <w:t>IČO: 00121061</w:t>
      </w:r>
    </w:p>
    <w:p w14:paraId="1C1DDCF4" w14:textId="77777777" w:rsidR="008F76F8" w:rsidRDefault="00000000">
      <w:pPr>
        <w:pStyle w:val="Zkladntext"/>
        <w:spacing w:after="0" w:line="223" w:lineRule="auto"/>
      </w:pPr>
      <w:r>
        <w:rPr>
          <w:rStyle w:val="ZkladntextChar"/>
        </w:rPr>
        <w:t xml:space="preserve">Zapsána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>vedeném Krajským soudem v Ústí nad Labem, oddíl B, vložka 347</w:t>
      </w:r>
    </w:p>
    <w:p w14:paraId="40B24D0B" w14:textId="77777777" w:rsidR="008F76F8" w:rsidRDefault="00000000">
      <w:pPr>
        <w:pStyle w:val="Zkladntext"/>
        <w:spacing w:after="0" w:line="223" w:lineRule="auto"/>
      </w:pPr>
      <w:r>
        <w:rPr>
          <w:rStyle w:val="ZkladntextChar"/>
        </w:rPr>
        <w:t>sídlo: Radovesice 5, 410 02 Lovosice 2</w:t>
      </w:r>
    </w:p>
    <w:p w14:paraId="134265A8" w14:textId="77777777" w:rsidR="008F76F8" w:rsidRDefault="00000000">
      <w:pPr>
        <w:pStyle w:val="Zkladntext"/>
        <w:spacing w:after="260" w:line="218" w:lineRule="auto"/>
        <w:ind w:firstLine="160"/>
      </w:pPr>
      <w:r>
        <w:rPr>
          <w:rStyle w:val="ZkladntextChar"/>
        </w:rPr>
        <w:t>zastoupena místopředsedou představenstva: Ing. Jiří Mašek (dále jen "pachtýř") - na straně druhé -</w:t>
      </w:r>
    </w:p>
    <w:p w14:paraId="75429C85" w14:textId="77777777" w:rsidR="008F76F8" w:rsidRDefault="00000000">
      <w:pPr>
        <w:pStyle w:val="Heading20"/>
        <w:keepNext/>
        <w:keepLines/>
        <w:tabs>
          <w:tab w:val="left" w:pos="2833"/>
        </w:tabs>
        <w:jc w:val="left"/>
      </w:pPr>
      <w:bookmarkStart w:id="1" w:name="bookmark3"/>
      <w:r>
        <w:rPr>
          <w:rStyle w:val="Heading2"/>
          <w:b/>
          <w:bCs/>
        </w:rPr>
        <w:t>uzavírají tuto</w:t>
      </w:r>
      <w:r>
        <w:rPr>
          <w:rStyle w:val="Heading2"/>
          <w:b/>
          <w:bCs/>
        </w:rPr>
        <w:tab/>
        <w:t>dohodu o ukončení pachtovní smlouvy</w:t>
      </w:r>
      <w:bookmarkEnd w:id="1"/>
    </w:p>
    <w:p w14:paraId="177B86E4" w14:textId="77777777" w:rsidR="008F76F8" w:rsidRDefault="00000000">
      <w:pPr>
        <w:pStyle w:val="Heading20"/>
        <w:keepNext/>
        <w:keepLines/>
        <w:spacing w:after="260"/>
      </w:pPr>
      <w:r>
        <w:rPr>
          <w:rStyle w:val="Heading2"/>
          <w:b/>
          <w:bCs/>
          <w:lang w:val="sk-SK" w:eastAsia="sk-SK" w:bidi="sk-SK"/>
        </w:rPr>
        <w:t xml:space="preserve">č. </w:t>
      </w:r>
      <w:r>
        <w:rPr>
          <w:rStyle w:val="Heading2"/>
          <w:b/>
          <w:bCs/>
        </w:rPr>
        <w:t>108N15/38</w:t>
      </w:r>
    </w:p>
    <w:p w14:paraId="78F293F2" w14:textId="77777777" w:rsidR="008F76F8" w:rsidRDefault="00000000">
      <w:pPr>
        <w:pStyle w:val="Heading20"/>
        <w:keepNext/>
        <w:keepLines/>
      </w:pPr>
      <w:bookmarkStart w:id="2" w:name="bookmark6"/>
      <w:r>
        <w:rPr>
          <w:rStyle w:val="Heading2"/>
          <w:b/>
          <w:bCs/>
        </w:rPr>
        <w:t>ČL I</w:t>
      </w:r>
      <w:bookmarkEnd w:id="2"/>
    </w:p>
    <w:p w14:paraId="0D2290D2" w14:textId="77777777" w:rsidR="008F76F8" w:rsidRDefault="00000000">
      <w:pPr>
        <w:pStyle w:val="Zkladntext"/>
        <w:spacing w:after="260" w:line="214" w:lineRule="auto"/>
        <w:ind w:firstLine="660"/>
      </w:pPr>
      <w:r>
        <w:rPr>
          <w:rStyle w:val="ZkladntextChar"/>
        </w:rPr>
        <w:t xml:space="preserve">Propachtovatel a pachtýř uzavřeli dne 21.8.2015 pachtovní smlouvu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108N15/38 ( dodatky č. 1-3 a Oznámení o změně výše pachtovného), dále jen ("smlouva") na pronájem pozemků v </w:t>
      </w:r>
      <w:r>
        <w:rPr>
          <w:rStyle w:val="ZkladntextChar"/>
          <w:b/>
          <w:bCs/>
          <w:lang w:val="sk-SK" w:eastAsia="sk-SK" w:bidi="sk-SK"/>
        </w:rPr>
        <w:t xml:space="preserve">k </w:t>
      </w:r>
      <w:r>
        <w:rPr>
          <w:rStyle w:val="ZkladntextChar"/>
          <w:b/>
          <w:bCs/>
        </w:rPr>
        <w:t xml:space="preserve">ú </w:t>
      </w:r>
      <w:proofErr w:type="spellStart"/>
      <w:r>
        <w:rPr>
          <w:rStyle w:val="ZkladntextChar"/>
          <w:b/>
          <w:bCs/>
        </w:rPr>
        <w:t>Zabovřesky</w:t>
      </w:r>
      <w:proofErr w:type="spellEnd"/>
      <w:r>
        <w:rPr>
          <w:rStyle w:val="ZkladntextChar"/>
          <w:b/>
          <w:bCs/>
        </w:rPr>
        <w:t xml:space="preserve"> nad Ohří.</w:t>
      </w:r>
    </w:p>
    <w:p w14:paraId="021A7CF8" w14:textId="77777777" w:rsidR="008F76F8" w:rsidRDefault="00000000">
      <w:pPr>
        <w:pStyle w:val="Heading20"/>
        <w:keepNext/>
        <w:keepLines/>
        <w:spacing w:line="264" w:lineRule="auto"/>
      </w:pPr>
      <w:bookmarkStart w:id="3" w:name="bookmark8"/>
      <w:r>
        <w:rPr>
          <w:rStyle w:val="Heading2"/>
          <w:b/>
          <w:bCs/>
        </w:rPr>
        <w:t>ČI. II</w:t>
      </w:r>
      <w:bookmarkEnd w:id="3"/>
    </w:p>
    <w:p w14:paraId="4D38DDCE" w14:textId="77777777" w:rsidR="008F76F8" w:rsidRDefault="00000000">
      <w:pPr>
        <w:pStyle w:val="Zkladntext"/>
        <w:spacing w:after="260" w:line="264" w:lineRule="auto"/>
        <w:ind w:firstLine="860"/>
      </w:pPr>
      <w:r>
        <w:rPr>
          <w:rStyle w:val="ZkladntextChar"/>
        </w:rPr>
        <w:t xml:space="preserve">Propachtovatel a pachtýř se dohodli na ukončení pachtovní smlouvy specifikované v čl. I této dohody, a </w:t>
      </w:r>
      <w:r>
        <w:rPr>
          <w:rStyle w:val="ZkladntextChar"/>
          <w:b/>
          <w:bCs/>
          <w:u w:val="single"/>
        </w:rPr>
        <w:t xml:space="preserve">to k datu 30.6.2024 </w:t>
      </w:r>
      <w:r>
        <w:rPr>
          <w:rStyle w:val="ZkladntextChar"/>
          <w:u w:val="single"/>
        </w:rPr>
        <w:t xml:space="preserve">z důvodu přechodu na pachtovní smlouvu </w:t>
      </w:r>
      <w:r>
        <w:rPr>
          <w:rStyle w:val="ZkladntextChar"/>
          <w:u w:val="single"/>
          <w:lang w:val="sk-SK" w:eastAsia="sk-SK" w:bidi="sk-SK"/>
        </w:rPr>
        <w:t xml:space="preserve">č. </w:t>
      </w:r>
      <w:r>
        <w:rPr>
          <w:rStyle w:val="ZkladntextChar"/>
          <w:u w:val="single"/>
        </w:rPr>
        <w:t>156N24/38.</w:t>
      </w:r>
    </w:p>
    <w:p w14:paraId="19A20C05" w14:textId="77777777" w:rsidR="008F76F8" w:rsidRDefault="00000000">
      <w:pPr>
        <w:pStyle w:val="Heading10"/>
        <w:keepNext/>
        <w:keepLines/>
      </w:pPr>
      <w:bookmarkStart w:id="4" w:name="bookmark10"/>
      <w:proofErr w:type="spellStart"/>
      <w:r>
        <w:rPr>
          <w:rStyle w:val="Heading1"/>
          <w:smallCaps/>
          <w:sz w:val="28"/>
          <w:szCs w:val="28"/>
        </w:rPr>
        <w:t>čl</w:t>
      </w:r>
      <w:proofErr w:type="spellEnd"/>
      <w:r>
        <w:rPr>
          <w:rStyle w:val="Heading1"/>
          <w:b/>
          <w:bCs/>
        </w:rPr>
        <w:t xml:space="preserve"> m</w:t>
      </w:r>
      <w:bookmarkEnd w:id="4"/>
    </w:p>
    <w:p w14:paraId="78B3E0AC" w14:textId="77777777" w:rsidR="008F76F8" w:rsidRDefault="00000000">
      <w:pPr>
        <w:pStyle w:val="Zkladntext"/>
        <w:spacing w:after="180" w:line="218" w:lineRule="auto"/>
        <w:ind w:firstLine="860"/>
      </w:pPr>
      <w:r>
        <w:rPr>
          <w:rStyle w:val="ZkladntextChar"/>
        </w:rPr>
        <w:t xml:space="preserve">Po prověření předpisů a plnění pachtovného z pachtovní smlouvy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108N15/38 byl zjištěn </w:t>
      </w:r>
      <w:r>
        <w:rPr>
          <w:rStyle w:val="ZkladntextChar"/>
          <w:u w:val="single"/>
        </w:rPr>
        <w:t xml:space="preserve">předpis pachtovného za období 1.10.2023 - 30.6.2024 ve výši </w:t>
      </w:r>
      <w:r>
        <w:rPr>
          <w:rStyle w:val="ZkladntextChar"/>
          <w:b/>
          <w:bCs/>
          <w:u w:val="single"/>
        </w:rPr>
        <w:t>17.403,- Kč.</w:t>
      </w:r>
    </w:p>
    <w:p w14:paraId="27BF23EB" w14:textId="77777777" w:rsidR="008F76F8" w:rsidRDefault="00000000">
      <w:pPr>
        <w:pStyle w:val="Zkladntext"/>
        <w:spacing w:after="260" w:line="223" w:lineRule="auto"/>
        <w:ind w:firstLine="660"/>
      </w:pPr>
      <w:r>
        <w:rPr>
          <w:rStyle w:val="ZkladntextChar"/>
        </w:rPr>
        <w:t xml:space="preserve">Tento předpis pachtovného bude uhrazen pachtýřem </w:t>
      </w:r>
      <w:r>
        <w:rPr>
          <w:rStyle w:val="ZkladntextChar"/>
          <w:u w:val="single"/>
        </w:rPr>
        <w:t>v co nejkratší době</w:t>
      </w:r>
      <w:r>
        <w:rPr>
          <w:rStyle w:val="ZkladntextChar"/>
        </w:rPr>
        <w:t xml:space="preserve">, nejpozději k 1.10.2024 na účet propachtovatele vedený u České národní banky, číslo účtu : </w:t>
      </w:r>
      <w:r>
        <w:rPr>
          <w:rStyle w:val="ZkladntextChar"/>
          <w:b/>
          <w:bCs/>
        </w:rPr>
        <w:t>60011-3723001 / 0710 , variabilní symbol 10811538.</w:t>
      </w:r>
    </w:p>
    <w:p w14:paraId="6AD1A48B" w14:textId="77777777" w:rsidR="008F76F8" w:rsidRDefault="00000000">
      <w:pPr>
        <w:pStyle w:val="Heading20"/>
        <w:keepNext/>
        <w:keepLines/>
      </w:pPr>
      <w:bookmarkStart w:id="5" w:name="bookmark12"/>
      <w:r>
        <w:rPr>
          <w:rStyle w:val="Heading2"/>
          <w:b/>
          <w:bCs/>
        </w:rPr>
        <w:t>Čl. IV</w:t>
      </w:r>
      <w:bookmarkEnd w:id="5"/>
    </w:p>
    <w:p w14:paraId="07A24EDA" w14:textId="77777777" w:rsidR="008F76F8" w:rsidRDefault="00000000">
      <w:pPr>
        <w:pStyle w:val="Zkladntext"/>
        <w:spacing w:after="0" w:line="223" w:lineRule="auto"/>
        <w:ind w:firstLine="620"/>
      </w:pPr>
      <w:r>
        <w:rPr>
          <w:rStyle w:val="ZkladntextChar"/>
        </w:rPr>
        <w:t>Tato dohoda je vyhotovena v 2 stejnopisech, z nichž každý má platnost originálu.</w:t>
      </w:r>
    </w:p>
    <w:p w14:paraId="78B7B977" w14:textId="77777777" w:rsidR="008F76F8" w:rsidRDefault="00000000">
      <w:pPr>
        <w:pStyle w:val="Zkladntext"/>
        <w:spacing w:after="260" w:line="223" w:lineRule="auto"/>
      </w:pPr>
      <w:r>
        <w:rPr>
          <w:rStyle w:val="ZkladntextChar"/>
        </w:rPr>
        <w:t>Jeden stejnopis přebírá pachtýř a jeden je určen pro propachtovatele.</w:t>
      </w:r>
    </w:p>
    <w:p w14:paraId="3B52F3E1" w14:textId="77777777" w:rsidR="008F76F8" w:rsidRDefault="00000000">
      <w:pPr>
        <w:pStyle w:val="Heading20"/>
        <w:keepNext/>
        <w:keepLines/>
      </w:pPr>
      <w:bookmarkStart w:id="6" w:name="bookmark14"/>
      <w:r>
        <w:rPr>
          <w:rStyle w:val="Heading2"/>
          <w:b/>
          <w:bCs/>
        </w:rPr>
        <w:t>Čl. V</w:t>
      </w:r>
      <w:bookmarkEnd w:id="6"/>
    </w:p>
    <w:p w14:paraId="7862DD12" w14:textId="77777777" w:rsidR="008F76F8" w:rsidRDefault="00000000">
      <w:pPr>
        <w:pStyle w:val="Zkladntext"/>
        <w:spacing w:after="180" w:line="223" w:lineRule="auto"/>
        <w:ind w:firstLine="620"/>
      </w:pPr>
      <w:r>
        <w:rPr>
          <w:rStyle w:val="ZkladntextChar"/>
        </w:rPr>
        <w:t>Tato dohoda nabývá platnosti dnem jejího podpisu oběma účastníky dohody.</w:t>
      </w:r>
    </w:p>
    <w:p w14:paraId="03C7EFAF" w14:textId="4DA53FD1" w:rsidR="008F76F8" w:rsidRDefault="00000000">
      <w:pPr>
        <w:pStyle w:val="Heading20"/>
        <w:keepNext/>
        <w:keepLines/>
        <w:tabs>
          <w:tab w:val="left" w:pos="4562"/>
        </w:tabs>
        <w:spacing w:line="233" w:lineRule="auto"/>
        <w:ind w:firstLine="840"/>
        <w:jc w:val="left"/>
      </w:pPr>
      <w:bookmarkStart w:id="7" w:name="bookmark16"/>
      <w:r>
        <w:rPr>
          <w:rStyle w:val="Heading2"/>
          <w:b/>
          <w:bCs/>
        </w:rPr>
        <w:tab/>
        <w:t>ČL VI</w:t>
      </w:r>
      <w:bookmarkEnd w:id="7"/>
    </w:p>
    <w:p w14:paraId="2842AEAB" w14:textId="77777777" w:rsidR="008F76F8" w:rsidRDefault="00000000">
      <w:pPr>
        <w:pStyle w:val="Zkladntext"/>
        <w:spacing w:after="180" w:line="233" w:lineRule="auto"/>
        <w:ind w:firstLine="660"/>
      </w:pPr>
      <w:r>
        <w:rPr>
          <w:rStyle w:val="ZkladntextChar"/>
        </w:rPr>
        <w:t>Účastníci dohody po jejím přečtení prohlašují, že s jejím obsahem souhlasí a že tato dohoda je shodným projevem jejich vážné a svobodné vůle, a na důkaz toho připojují své podpisy.</w:t>
      </w:r>
    </w:p>
    <w:p w14:paraId="2133A266" w14:textId="77777777" w:rsidR="008F76F8" w:rsidRDefault="00000000">
      <w:pPr>
        <w:pStyle w:val="Zkladntext"/>
        <w:spacing w:after="0" w:line="223" w:lineRule="auto"/>
      </w:pPr>
      <w:r>
        <w:rPr>
          <w:rStyle w:val="ZkladntextChar"/>
        </w:rPr>
        <w:t>V Litoměřicích, dne 21.6. 2024</w:t>
      </w:r>
    </w:p>
    <w:p w14:paraId="54E9F972" w14:textId="77777777" w:rsidR="008F76F8" w:rsidRDefault="00000000">
      <w:pPr>
        <w:spacing w:line="1" w:lineRule="exact"/>
        <w:sectPr w:rsidR="008F76F8">
          <w:pgSz w:w="11900" w:h="16840"/>
          <w:pgMar w:top="315" w:right="761" w:bottom="1289" w:left="1278" w:header="0" w:footer="86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58800" distB="45720" distL="0" distR="0" simplePos="0" relativeHeight="125829378" behindDoc="0" locked="0" layoutInCell="1" allowOverlap="1" wp14:anchorId="68ACF2DA" wp14:editId="4DED86DC">
                <wp:simplePos x="0" y="0"/>
                <wp:positionH relativeFrom="page">
                  <wp:posOffset>939800</wp:posOffset>
                </wp:positionH>
                <wp:positionV relativeFrom="paragraph">
                  <wp:posOffset>558800</wp:posOffset>
                </wp:positionV>
                <wp:extent cx="1840230" cy="6540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654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3FC46C" w14:textId="77777777" w:rsidR="008F76F8" w:rsidRDefault="00000000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</w:rPr>
                              <w:t>Ing. Lenka Drábová vedoucí pobočky Litoměřice Státní pozemkový úřad propachtovatel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pt;margin-top:44.pt;width:144.90000000000001pt;height:51.5pt;z-index:-125829375;mso-wrap-distance-left:0;mso-wrap-distance-top:44.pt;mso-wrap-distance-right:0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Lenka Drábová vedoucí pobočky Litoměřice Státní pozemkový úřad propachtovatel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060" distB="0" distL="0" distR="0" simplePos="0" relativeHeight="125829380" behindDoc="0" locked="0" layoutInCell="1" allowOverlap="1" wp14:anchorId="2C5B94D1" wp14:editId="5068E92C">
                <wp:simplePos x="0" y="0"/>
                <wp:positionH relativeFrom="page">
                  <wp:posOffset>4451350</wp:posOffset>
                </wp:positionH>
                <wp:positionV relativeFrom="paragraph">
                  <wp:posOffset>607060</wp:posOffset>
                </wp:positionV>
                <wp:extent cx="1934210" cy="6515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651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D5C444" w14:textId="77777777" w:rsidR="008F76F8" w:rsidRDefault="00000000">
                            <w:pPr>
                              <w:pStyle w:val="Zkladntext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Ing. Jiří Mašek</w:t>
                            </w:r>
                            <w:r>
                              <w:rPr>
                                <w:rStyle w:val="ZkladntextChar"/>
                              </w:rPr>
                              <w:br/>
                              <w:t>místopředseda představenstva</w:t>
                            </w:r>
                            <w:r>
                              <w:rPr>
                                <w:rStyle w:val="ZkladntextChar"/>
                              </w:rPr>
                              <w:br/>
                              <w:t>ZEPOS a.s.</w:t>
                            </w:r>
                          </w:p>
                          <w:p w14:paraId="23D71569" w14:textId="77777777" w:rsidR="008F76F8" w:rsidRDefault="00000000">
                            <w:pPr>
                              <w:pStyle w:val="Zkladntext"/>
                              <w:spacing w:after="0"/>
                              <w:ind w:firstLine="640"/>
                              <w:jc w:val="both"/>
                            </w:pPr>
                            <w:r>
                              <w:rPr>
                                <w:rStyle w:val="ZkladntextChar"/>
                              </w:rPr>
                              <w:t>pachtýř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0.5pt;margin-top:47.800000000000004pt;width:152.30000000000001pt;height:51.300000000000004pt;z-index:-125829373;mso-wrap-distance-left:0;mso-wrap-distance-top:47.800000000000004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Ing. Jiří Mašek</w:t>
                        <w:br/>
                        <w:t>místopředseda představenstva</w:t>
                        <w:br/>
                        <w:t>ZEPOS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40"/>
                        <w:jc w:val="both"/>
                      </w:pPr>
                      <w:r>
                        <w:rPr>
                          <w:rStyle w:val="CharStyle3"/>
                        </w:rPr>
                        <w:t>pachtýř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1374D0" w14:textId="77777777" w:rsidR="008F76F8" w:rsidRDefault="008F76F8">
      <w:pPr>
        <w:spacing w:line="67" w:lineRule="exact"/>
        <w:rPr>
          <w:sz w:val="5"/>
          <w:szCs w:val="5"/>
        </w:rPr>
      </w:pPr>
    </w:p>
    <w:p w14:paraId="187526B5" w14:textId="77777777" w:rsidR="008F76F8" w:rsidRDefault="008F76F8">
      <w:pPr>
        <w:spacing w:line="1" w:lineRule="exact"/>
        <w:sectPr w:rsidR="008F76F8">
          <w:type w:val="continuous"/>
          <w:pgSz w:w="11900" w:h="16840"/>
          <w:pgMar w:top="315" w:right="0" w:bottom="315" w:left="0" w:header="0" w:footer="3" w:gutter="0"/>
          <w:cols w:space="720"/>
          <w:noEndnote/>
          <w:docGrid w:linePitch="360"/>
        </w:sectPr>
      </w:pPr>
    </w:p>
    <w:p w14:paraId="615AAABE" w14:textId="77777777" w:rsidR="008F76F8" w:rsidRDefault="00000000">
      <w:pPr>
        <w:pStyle w:val="Zkladntext"/>
        <w:spacing w:after="0"/>
        <w:sectPr w:rsidR="008F76F8">
          <w:type w:val="continuous"/>
          <w:pgSz w:w="11900" w:h="16840"/>
          <w:pgMar w:top="315" w:right="761" w:bottom="315" w:left="1278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Za správnost: Bc. Daniela Vašáková</w:t>
      </w:r>
    </w:p>
    <w:p w14:paraId="6E5535AE" w14:textId="77777777" w:rsidR="008F76F8" w:rsidRDefault="00000000">
      <w:pPr>
        <w:pStyle w:val="Zkladntext"/>
        <w:spacing w:after="200"/>
      </w:pPr>
      <w:r>
        <w:rPr>
          <w:rStyle w:val="ZkladntextChar"/>
        </w:rPr>
        <w:lastRenderedPageBreak/>
        <w:t>Tato dohoda o ukončení pachtovní smlouvy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55F93B50" w14:textId="77777777" w:rsidR="008F76F8" w:rsidRDefault="00000000">
      <w:pPr>
        <w:pStyle w:val="Zkladntext"/>
        <w:tabs>
          <w:tab w:val="left" w:leader="dot" w:pos="2648"/>
        </w:tabs>
        <w:spacing w:after="0"/>
      </w:pPr>
      <w:r>
        <w:rPr>
          <w:rStyle w:val="ZkladntextChar"/>
        </w:rPr>
        <w:t>Datum registrace</w:t>
      </w:r>
      <w:r>
        <w:rPr>
          <w:rStyle w:val="ZkladntextChar"/>
        </w:rPr>
        <w:tab/>
      </w:r>
    </w:p>
    <w:p w14:paraId="55654381" w14:textId="77777777" w:rsidR="008F76F8" w:rsidRDefault="00000000">
      <w:pPr>
        <w:pStyle w:val="Zkladntext"/>
        <w:tabs>
          <w:tab w:val="left" w:leader="dot" w:pos="2648"/>
        </w:tabs>
        <w:spacing w:after="0" w:line="230" w:lineRule="auto"/>
      </w:pPr>
      <w:r>
        <w:rPr>
          <w:rStyle w:val="ZkladntextChar"/>
        </w:rPr>
        <w:t xml:space="preserve">ID smlouvy </w:t>
      </w:r>
      <w:r>
        <w:rPr>
          <w:rStyle w:val="ZkladntextChar"/>
        </w:rPr>
        <w:tab/>
      </w:r>
    </w:p>
    <w:p w14:paraId="28DB84BB" w14:textId="77777777" w:rsidR="008F76F8" w:rsidRDefault="00000000">
      <w:pPr>
        <w:pStyle w:val="Zkladntext"/>
        <w:tabs>
          <w:tab w:val="left" w:leader="dot" w:pos="2648"/>
        </w:tabs>
        <w:spacing w:after="0"/>
      </w:pPr>
      <w:r>
        <w:rPr>
          <w:rStyle w:val="ZkladntextChar"/>
        </w:rPr>
        <w:t xml:space="preserve">ID verze </w:t>
      </w:r>
      <w:r>
        <w:rPr>
          <w:rStyle w:val="ZkladntextChar"/>
        </w:rPr>
        <w:tab/>
      </w:r>
    </w:p>
    <w:p w14:paraId="087FBDBF" w14:textId="77777777" w:rsidR="008F76F8" w:rsidRDefault="00000000">
      <w:pPr>
        <w:pStyle w:val="Zkladntext"/>
        <w:spacing w:after="480"/>
      </w:pPr>
      <w:r>
        <w:rPr>
          <w:rStyle w:val="ZkladntextChar"/>
        </w:rPr>
        <w:t>Registraci provedl Bc. Daniela Vašáková</w:t>
      </w:r>
    </w:p>
    <w:p w14:paraId="279F0AA0" w14:textId="77777777" w:rsidR="008F76F8" w:rsidRDefault="00000000">
      <w:pPr>
        <w:pStyle w:val="Zkladntext"/>
        <w:tabs>
          <w:tab w:val="left" w:leader="dot" w:pos="2272"/>
        </w:tabs>
        <w:spacing w:after="40"/>
      </w:pPr>
      <w:r>
        <w:rPr>
          <w:rStyle w:val="ZkladntextChar"/>
        </w:rPr>
        <w:t>V Litoměřicích, dne</w:t>
      </w:r>
      <w:r>
        <w:rPr>
          <w:rStyle w:val="ZkladntextChar"/>
        </w:rPr>
        <w:tab/>
      </w:r>
    </w:p>
    <w:p w14:paraId="1B67657B" w14:textId="77777777" w:rsidR="008F76F8" w:rsidRDefault="00000000">
      <w:pPr>
        <w:pStyle w:val="Zkladntext"/>
        <w:spacing w:after="120"/>
        <w:jc w:val="center"/>
      </w:pPr>
      <w:r>
        <w:rPr>
          <w:rStyle w:val="ZkladntextChar"/>
        </w:rPr>
        <w:t>Bc. Daniela Vašáková</w:t>
      </w:r>
    </w:p>
    <w:sectPr w:rsidR="008F76F8">
      <w:pgSz w:w="11900" w:h="16840"/>
      <w:pgMar w:top="610" w:right="819" w:bottom="610" w:left="1412" w:header="0" w:footer="1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ABB5" w14:textId="77777777" w:rsidR="00CC1D2F" w:rsidRDefault="00CC1D2F">
      <w:r>
        <w:separator/>
      </w:r>
    </w:p>
  </w:endnote>
  <w:endnote w:type="continuationSeparator" w:id="0">
    <w:p w14:paraId="1B64BCA9" w14:textId="77777777" w:rsidR="00CC1D2F" w:rsidRDefault="00C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EA67" w14:textId="77777777" w:rsidR="00CC1D2F" w:rsidRDefault="00CC1D2F"/>
  </w:footnote>
  <w:footnote w:type="continuationSeparator" w:id="0">
    <w:p w14:paraId="7DC85B4C" w14:textId="77777777" w:rsidR="00CC1D2F" w:rsidRDefault="00CC1D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F8"/>
    <w:rsid w:val="000A14DA"/>
    <w:rsid w:val="008F76F8"/>
    <w:rsid w:val="00C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EBDC"/>
  <w15:docId w15:val="{FB150BF2-B2D4-4A82-9B74-6070EFD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pacing w:after="80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pacing w:line="223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2118</Characters>
  <Application>Microsoft Office Word</Application>
  <DocSecurity>0</DocSecurity>
  <Lines>17</Lines>
  <Paragraphs>4</Paragraphs>
  <ScaleCrop>false</ScaleCrop>
  <Company>Státní pozemkový úřad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0050AA46F26A240621081659</dc:title>
  <dc:subject/>
  <dc:creator>vasakovad</dc:creator>
  <cp:keywords/>
  <cp:lastModifiedBy>Vašáková Daniela Bc.</cp:lastModifiedBy>
  <cp:revision>2</cp:revision>
  <dcterms:created xsi:type="dcterms:W3CDTF">2024-06-21T07:18:00Z</dcterms:created>
  <dcterms:modified xsi:type="dcterms:W3CDTF">2024-06-21T07:19:00Z</dcterms:modified>
</cp:coreProperties>
</file>