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8325" w14:textId="4B580DF3" w:rsidR="002778C7" w:rsidRDefault="000C0681" w:rsidP="003E3E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C0681">
        <w:rPr>
          <w:rFonts w:ascii="Arial" w:hAnsi="Arial" w:cs="Arial"/>
          <w:b/>
          <w:sz w:val="24"/>
          <w:szCs w:val="24"/>
        </w:rPr>
        <w:t xml:space="preserve">Příloha č. </w:t>
      </w:r>
      <w:r w:rsidR="003E3EB6">
        <w:rPr>
          <w:rFonts w:ascii="Arial" w:hAnsi="Arial" w:cs="Arial"/>
          <w:b/>
          <w:sz w:val="24"/>
          <w:szCs w:val="24"/>
        </w:rPr>
        <w:t>2</w:t>
      </w:r>
      <w:r w:rsidRPr="000C0681">
        <w:rPr>
          <w:rFonts w:ascii="Arial" w:hAnsi="Arial" w:cs="Arial"/>
          <w:b/>
          <w:sz w:val="24"/>
          <w:szCs w:val="24"/>
        </w:rPr>
        <w:t xml:space="preserve"> </w:t>
      </w:r>
      <w:r w:rsidR="003E3EB6">
        <w:rPr>
          <w:rFonts w:ascii="Arial" w:hAnsi="Arial" w:cs="Arial"/>
          <w:b/>
          <w:sz w:val="24"/>
          <w:szCs w:val="24"/>
        </w:rPr>
        <w:t>– Specifikace servisních služeb a cenové ujednání</w:t>
      </w:r>
    </w:p>
    <w:p w14:paraId="3AC08326" w14:textId="77777777" w:rsidR="0012415B" w:rsidRDefault="0012415B" w:rsidP="006C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006"/>
        <w:gridCol w:w="1434"/>
        <w:gridCol w:w="1056"/>
      </w:tblGrid>
      <w:tr w:rsidR="0012415B" w:rsidRPr="0012415B" w14:paraId="3AC0832B" w14:textId="77777777" w:rsidTr="008E4000">
        <w:trPr>
          <w:trHeight w:val="46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C08327" w14:textId="77777777" w:rsidR="0012415B" w:rsidRPr="0012415B" w:rsidRDefault="0012415B" w:rsidP="00124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C08328" w14:textId="77777777" w:rsidR="0012415B" w:rsidRPr="0012415B" w:rsidRDefault="0012415B" w:rsidP="00124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C08329" w14:textId="77777777" w:rsidR="0012415B" w:rsidRPr="0012415B" w:rsidRDefault="0012415B" w:rsidP="00124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cena/ks (bez DPH)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C0832A" w14:textId="77777777" w:rsidR="0012415B" w:rsidRPr="0012415B" w:rsidRDefault="0012415B" w:rsidP="00124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Ks/h</w:t>
            </w:r>
            <w:r w:rsidR="00A55E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/km</w:t>
            </w:r>
          </w:p>
        </w:tc>
      </w:tr>
      <w:tr w:rsidR="0012415B" w:rsidRPr="0012415B" w14:paraId="3AC0832D" w14:textId="77777777" w:rsidTr="0012415B">
        <w:trPr>
          <w:trHeight w:val="25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AC0832C" w14:textId="77777777" w:rsidR="0012415B" w:rsidRPr="0012415B" w:rsidRDefault="0012415B" w:rsidP="00B20D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Montáž </w:t>
            </w:r>
            <w:r w:rsidR="00B20D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demontáž </w:t>
            </w: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GPS jednotek</w:t>
            </w:r>
          </w:p>
        </w:tc>
      </w:tr>
      <w:tr w:rsidR="0012415B" w:rsidRPr="0012415B" w14:paraId="3AC08332" w14:textId="77777777" w:rsidTr="008E4000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2E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Montáž </w:t>
            </w:r>
            <w:r w:rsidR="009035C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GPS nákladní 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2F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Montáž do </w:t>
            </w:r>
            <w:r w:rsidR="009035C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nákladních </w:t>
            </w: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vozidel vč. antény GPS/GSM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0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 </w:t>
            </w:r>
            <w:r w:rsidR="005D5A6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1" w14:textId="777C7081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9035C9" w:rsidRPr="0012415B" w14:paraId="3AC08337" w14:textId="77777777" w:rsidTr="008E4000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33" w14:textId="77777777" w:rsidR="009035C9" w:rsidRPr="0012415B" w:rsidRDefault="009035C9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Montáž GPS osobní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34" w14:textId="77777777" w:rsidR="009035C9" w:rsidRPr="0012415B" w:rsidRDefault="009035C9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Montáž do osobních/užitkových vozidel vč. antény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35" w14:textId="77777777" w:rsidR="009035C9" w:rsidRPr="0012415B" w:rsidRDefault="009035C9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="005D5A6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000</w:t>
            </w:r>
            <w:r w:rsidR="005D5A6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36" w14:textId="61F9B4A4" w:rsidR="009035C9" w:rsidRPr="0012415B" w:rsidRDefault="005D5A60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3C" w14:textId="77777777" w:rsidTr="008E4000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8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Demontáž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9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Demontáž jednotky včetně příslušenství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A" w14:textId="77777777" w:rsidR="0012415B" w:rsidRPr="0012415B" w:rsidRDefault="005D5A60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1 0</w:t>
            </w:r>
            <w:r w:rsidR="0012415B"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</w:t>
            </w:r>
            <w:r w:rsidR="00EA16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B" w14:textId="74FE92F8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3E" w14:textId="77777777" w:rsidTr="0012415B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AC0833D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Servis</w:t>
            </w:r>
          </w:p>
        </w:tc>
      </w:tr>
      <w:tr w:rsidR="0012415B" w:rsidRPr="0012415B" w14:paraId="3AC08343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3F" w14:textId="77777777" w:rsidR="0012415B" w:rsidRPr="008E4000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Práce servisního technika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0" w14:textId="77777777" w:rsidR="008E4000" w:rsidRPr="008E4000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Práce servisního technika při opravě GPS jednotky nebo příslušenství</w:t>
            </w:r>
            <w:r w:rsid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(nezahrnuje dopravu)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1" w14:textId="52AB8FFB" w:rsidR="0012415B" w:rsidRPr="008E4000" w:rsidRDefault="003E3EB6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750</w:t>
            </w:r>
            <w:r w:rsidR="00EA16F5"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2" w14:textId="77777777" w:rsidR="0012415B" w:rsidRPr="008E4000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h</w:t>
            </w:r>
          </w:p>
        </w:tc>
      </w:tr>
      <w:tr w:rsidR="0012415B" w:rsidRPr="0012415B" w14:paraId="3AC08348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4" w14:textId="77777777" w:rsidR="0012415B" w:rsidRPr="008E4000" w:rsidRDefault="00E5049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Práce technika IT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5" w14:textId="77777777" w:rsidR="00222B5E" w:rsidRPr="008E4000" w:rsidRDefault="00E5049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Práce IT technika při poskytování </w:t>
            </w:r>
            <w:r w:rsidR="00A55E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SW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podpory </w:t>
            </w:r>
            <w:r w:rsidR="00A55E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 rámec standardní služby</w:t>
            </w:r>
            <w:r w:rsidR="00222B5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(nezahrnuje dopravu)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6" w14:textId="0CF04717" w:rsidR="0012415B" w:rsidRPr="008E4000" w:rsidRDefault="003E3EB6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1100</w:t>
            </w:r>
            <w:r w:rsidR="00EA16F5"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47" w14:textId="77777777" w:rsidR="0012415B" w:rsidRPr="008E4000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E400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 h </w:t>
            </w:r>
          </w:p>
        </w:tc>
      </w:tr>
      <w:tr w:rsidR="00A55E54" w:rsidRPr="0012415B" w14:paraId="3AC0834D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49" w14:textId="77777777" w:rsidR="00A55E54" w:rsidRDefault="00A55E54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Dopravné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4A" w14:textId="77777777" w:rsidR="00A55E54" w:rsidRDefault="00A55E54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Doprava techniků v souvislosti s poskytování servisní podpory (cena za 1 km)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4B" w14:textId="5DD6F350" w:rsidR="00A55E54" w:rsidRPr="008E4000" w:rsidRDefault="00A55E54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E3EB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34C" w14:textId="3D740B2F" w:rsidR="00A55E54" w:rsidRPr="008E4000" w:rsidRDefault="00A55E54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km</w:t>
            </w:r>
          </w:p>
        </w:tc>
      </w:tr>
      <w:tr w:rsidR="0012415B" w:rsidRPr="0012415B" w14:paraId="3AC0834F" w14:textId="77777777" w:rsidTr="0012415B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AC0834E" w14:textId="77777777" w:rsidR="0012415B" w:rsidRPr="0012415B" w:rsidRDefault="0012415B" w:rsidP="00CE20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Měření</w:t>
            </w:r>
            <w:r w:rsidR="00CE20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pohonných hmot</w:t>
            </w:r>
          </w:p>
        </w:tc>
      </w:tr>
      <w:tr w:rsidR="0012415B" w:rsidRPr="0012415B" w14:paraId="3AC08354" w14:textId="77777777" w:rsidTr="008E4000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0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Montáž sondy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1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Odborná instalace sondy CDL do nádrže vozidla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2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3" w14:textId="337289C2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59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5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FMS kabel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6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Připojení jednotky CP </w:t>
            </w:r>
            <w:proofErr w:type="spellStart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Runner</w:t>
            </w:r>
            <w:proofErr w:type="spellEnd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+ na FMS řídící jednotku vozidla a čtení dat o spotřebě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7" w14:textId="77777777" w:rsidR="0012415B" w:rsidRPr="0012415B" w:rsidRDefault="002332AD" w:rsidP="00EA16F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1 3</w:t>
            </w:r>
            <w:r w:rsidR="0012415B"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  <w:r w:rsidR="00EA16F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8" w14:textId="4D05DE31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5E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A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CAN </w:t>
            </w:r>
            <w:proofErr w:type="spellStart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Sniffer</w:t>
            </w:r>
            <w:proofErr w:type="spellEnd"/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B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Připojení jednotky CP </w:t>
            </w:r>
            <w:proofErr w:type="spellStart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Runner</w:t>
            </w:r>
            <w:proofErr w:type="spellEnd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+ na CAN řídící jednotku osobního vozidla a čtení dostupných dat o pohybu PHM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C" w14:textId="77777777" w:rsidR="0012415B" w:rsidRPr="0012415B" w:rsidRDefault="00927168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</w:t>
            </w:r>
            <w:r w:rsidR="002332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75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="0012415B"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5D" w14:textId="2D746E6C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60" w14:textId="77777777" w:rsidTr="0012415B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AC0835F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Monitorování činností</w:t>
            </w:r>
          </w:p>
        </w:tc>
      </w:tr>
      <w:tr w:rsidR="0012415B" w:rsidRPr="0012415B" w14:paraId="3AC08365" w14:textId="77777777" w:rsidTr="008E4000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1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Monitorování činnosti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2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Sledování sklopné nástavby vozidla, aktivace, doba manipulace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3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 </w:t>
            </w:r>
            <w:r w:rsidR="002332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4" w14:textId="4EA19085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6A" w14:textId="77777777" w:rsidTr="008E4000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6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Monitorování činnosti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7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Monitorování činnosti zapnutí čerpadla nástavby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8" w14:textId="77777777" w:rsidR="0012415B" w:rsidRPr="0012415B" w:rsidRDefault="002332AD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2 0</w:t>
            </w:r>
            <w:r w:rsidR="0012415B"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9" w14:textId="327210E9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6F" w14:textId="77777777" w:rsidTr="002032E7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B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Monitorování činnosti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C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Sledování činnosti elektrocentrály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D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2 </w:t>
            </w:r>
            <w:r w:rsidR="002332A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36E" w14:textId="6D34E04E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01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ks</w:t>
            </w:r>
          </w:p>
        </w:tc>
      </w:tr>
      <w:tr w:rsidR="0012415B" w:rsidRPr="0012415B" w14:paraId="3AC08374" w14:textId="77777777" w:rsidTr="002032E7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370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Monitorování činnosti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371" w14:textId="77777777" w:rsidR="0012415B" w:rsidRPr="0012415B" w:rsidRDefault="0012415B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Ostatní monitorované činnosti lze </w:t>
            </w:r>
            <w:proofErr w:type="spellStart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nacenit</w:t>
            </w:r>
            <w:proofErr w:type="spellEnd"/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na základě předmontážní přípravy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372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 dotaz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373" w14:textId="77777777" w:rsidR="0012415B" w:rsidRPr="0012415B" w:rsidRDefault="0012415B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241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F19FE" w:rsidRPr="0012415B" w14:paraId="352C20CE" w14:textId="77777777" w:rsidTr="002032E7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212" w14:textId="7FF339EB" w:rsidR="003F19FE" w:rsidRPr="0012415B" w:rsidRDefault="003F19F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Stahování tachografů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03A5" w14:textId="0F526786" w:rsidR="003F19FE" w:rsidRPr="0012415B" w:rsidRDefault="003F19F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Montáž a nastavení periferie pro dálkové stahování tachografů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93E" w14:textId="1A214CCD" w:rsidR="003F19FE" w:rsidRPr="0012415B" w:rsidRDefault="003F19FE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1 490,00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535F" w14:textId="11825527" w:rsidR="003F19FE" w:rsidRPr="0012415B" w:rsidRDefault="003F19FE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ks</w:t>
            </w:r>
          </w:p>
        </w:tc>
      </w:tr>
      <w:tr w:rsidR="003F19FE" w:rsidRPr="0012415B" w14:paraId="3B64687E" w14:textId="77777777" w:rsidTr="002032E7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5F8" w14:textId="2CF4F4A6" w:rsidR="003F19FE" w:rsidRPr="0012415B" w:rsidRDefault="003F19F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Stahování tachografů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2B30" w14:textId="6E2E7C12" w:rsidR="003F19FE" w:rsidRPr="0012415B" w:rsidRDefault="003F19FE" w:rsidP="00124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Aktivace a konfigurace SW modulu pro stahování tachografů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A016" w14:textId="6F5156D9" w:rsidR="003F19FE" w:rsidRPr="0012415B" w:rsidRDefault="003F19FE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28 800,00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490E" w14:textId="3C5F6A78" w:rsidR="003F19FE" w:rsidRPr="0012415B" w:rsidRDefault="003F19FE" w:rsidP="001241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ks</w:t>
            </w:r>
          </w:p>
        </w:tc>
      </w:tr>
    </w:tbl>
    <w:p w14:paraId="3AC08375" w14:textId="77777777" w:rsidR="0012415B" w:rsidRDefault="0012415B" w:rsidP="006C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697"/>
        <w:gridCol w:w="1745"/>
        <w:gridCol w:w="541"/>
        <w:gridCol w:w="2129"/>
        <w:gridCol w:w="725"/>
        <w:gridCol w:w="1406"/>
      </w:tblGrid>
      <w:tr w:rsidR="00EA725B" w:rsidRPr="0054580E" w14:paraId="4A3F9C31" w14:textId="77777777" w:rsidTr="006370AE">
        <w:tc>
          <w:tcPr>
            <w:tcW w:w="1829" w:type="dxa"/>
          </w:tcPr>
          <w:p w14:paraId="1B0C7E54" w14:textId="77777777" w:rsidR="00EA725B" w:rsidRPr="0054580E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Brně</w:t>
            </w:r>
          </w:p>
        </w:tc>
        <w:tc>
          <w:tcPr>
            <w:tcW w:w="697" w:type="dxa"/>
          </w:tcPr>
          <w:p w14:paraId="49572186" w14:textId="77777777" w:rsidR="00EA725B" w:rsidRPr="0054580E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745" w:type="dxa"/>
          </w:tcPr>
          <w:p w14:paraId="2EADF6AF" w14:textId="1420F641" w:rsidR="00EA725B" w:rsidRPr="0054580E" w:rsidRDefault="00D82986" w:rsidP="00D8298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.6.2024</w:t>
            </w:r>
            <w:proofErr w:type="gramEnd"/>
          </w:p>
        </w:tc>
        <w:tc>
          <w:tcPr>
            <w:tcW w:w="541" w:type="dxa"/>
          </w:tcPr>
          <w:p w14:paraId="62DD6BB8" w14:textId="77777777" w:rsidR="00EA725B" w:rsidRPr="0054580E" w:rsidRDefault="00EA725B" w:rsidP="006370A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37A4B02" w14:textId="77777777" w:rsidR="00EA725B" w:rsidRPr="0054580E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 Brně</w:t>
            </w:r>
          </w:p>
        </w:tc>
        <w:tc>
          <w:tcPr>
            <w:tcW w:w="725" w:type="dxa"/>
          </w:tcPr>
          <w:p w14:paraId="659C6B68" w14:textId="77777777" w:rsidR="00EA725B" w:rsidRPr="0054580E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406" w:type="dxa"/>
          </w:tcPr>
          <w:p w14:paraId="3CD17343" w14:textId="38BB38B3" w:rsidR="00EA725B" w:rsidRPr="0054580E" w:rsidRDefault="00D82986" w:rsidP="006370A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18.6.2024</w:t>
            </w:r>
            <w:proofErr w:type="gramEnd"/>
          </w:p>
        </w:tc>
      </w:tr>
      <w:tr w:rsidR="00EA725B" w:rsidRPr="0054580E" w14:paraId="7B464F73" w14:textId="77777777" w:rsidTr="006370AE">
        <w:tc>
          <w:tcPr>
            <w:tcW w:w="4271" w:type="dxa"/>
            <w:gridSpan w:val="3"/>
          </w:tcPr>
          <w:p w14:paraId="362F61DB" w14:textId="77777777" w:rsidR="00EA725B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Za objednatele</w:t>
            </w:r>
          </w:p>
          <w:p w14:paraId="26194BE9" w14:textId="77777777" w:rsidR="00EA725B" w:rsidRDefault="00EA725B" w:rsidP="006370AE">
            <w:pPr>
              <w:rPr>
                <w:rFonts w:ascii="Arial" w:hAnsi="Arial" w:cs="Arial"/>
              </w:rPr>
            </w:pPr>
          </w:p>
          <w:p w14:paraId="0557EF40" w14:textId="77777777" w:rsidR="00EA725B" w:rsidRPr="0054580E" w:rsidRDefault="00EA725B" w:rsidP="006370AE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14:paraId="19822FDC" w14:textId="77777777" w:rsidR="00EA725B" w:rsidRPr="0054580E" w:rsidRDefault="00EA725B" w:rsidP="006370A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</w:tcPr>
          <w:p w14:paraId="3272DAF2" w14:textId="77777777" w:rsidR="00EA725B" w:rsidRPr="0054580E" w:rsidRDefault="00EA725B" w:rsidP="006370AE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poskytovatele</w:t>
            </w:r>
          </w:p>
        </w:tc>
      </w:tr>
      <w:tr w:rsidR="00EA725B" w:rsidRPr="0054580E" w14:paraId="41EDADF2" w14:textId="77777777" w:rsidTr="006370AE">
        <w:tc>
          <w:tcPr>
            <w:tcW w:w="4271" w:type="dxa"/>
            <w:gridSpan w:val="3"/>
            <w:tcBorders>
              <w:top w:val="dashed" w:sz="4" w:space="0" w:color="auto"/>
            </w:tcBorders>
          </w:tcPr>
          <w:p w14:paraId="3B331B76" w14:textId="77777777" w:rsidR="00EA725B" w:rsidRPr="0054580E" w:rsidRDefault="00EA725B" w:rsidP="006370AE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32B15037" w14:textId="40BE80B1" w:rsidR="00EA725B" w:rsidRPr="0054580E" w:rsidRDefault="00D82986" w:rsidP="006370AE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  <w:p w14:paraId="765CADEB" w14:textId="48AA4E28" w:rsidR="00EA725B" w:rsidRPr="0054580E" w:rsidRDefault="00EA725B" w:rsidP="00D82986">
            <w:pPr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541" w:type="dxa"/>
          </w:tcPr>
          <w:p w14:paraId="5C8905DB" w14:textId="77777777" w:rsidR="00EA725B" w:rsidRPr="0054580E" w:rsidRDefault="00EA725B" w:rsidP="006370A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0FB29B92" w14:textId="77777777" w:rsidR="00EA725B" w:rsidRPr="0054580E" w:rsidRDefault="00EA725B" w:rsidP="006370AE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RADIUM s.r.o.</w:t>
            </w:r>
          </w:p>
          <w:p w14:paraId="5206F0ED" w14:textId="522F9844" w:rsidR="00EA725B" w:rsidRPr="0054580E" w:rsidRDefault="00D82986" w:rsidP="006370AE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XXX</w:t>
            </w:r>
          </w:p>
          <w:p w14:paraId="6F559979" w14:textId="06F14FCF" w:rsidR="00EA725B" w:rsidRPr="0054580E" w:rsidRDefault="00EA725B" w:rsidP="006370AE">
            <w:pPr>
              <w:pStyle w:val="zarovnannasted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14:paraId="73E63F52" w14:textId="77777777" w:rsidR="00FE3479" w:rsidRDefault="00FE3479" w:rsidP="006C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FE3479" w:rsidSect="002778C7">
      <w:headerReference w:type="default" r:id="rId7"/>
      <w:footerReference w:type="default" r:id="rId8"/>
      <w:pgSz w:w="12240" w:h="15840"/>
      <w:pgMar w:top="1418" w:right="1247" w:bottom="992" w:left="1247" w:header="510" w:footer="51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4C69C" w14:textId="77777777" w:rsidR="004F590D" w:rsidRDefault="004F590D" w:rsidP="00A63649">
      <w:pPr>
        <w:spacing w:after="0" w:line="240" w:lineRule="auto"/>
      </w:pPr>
      <w:r>
        <w:separator/>
      </w:r>
    </w:p>
  </w:endnote>
  <w:endnote w:type="continuationSeparator" w:id="0">
    <w:p w14:paraId="294A1FAA" w14:textId="77777777" w:rsidR="004F590D" w:rsidRDefault="004F590D" w:rsidP="00A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83A2" w14:textId="16CF49E5" w:rsidR="00FC6CCB" w:rsidRPr="00535D8E" w:rsidRDefault="003E3EB6">
    <w:pPr>
      <w:pStyle w:val="Zpat"/>
      <w:rPr>
        <w:sz w:val="16"/>
        <w:szCs w:val="16"/>
      </w:rPr>
    </w:pPr>
    <w:r>
      <w:rPr>
        <w:sz w:val="16"/>
        <w:szCs w:val="16"/>
      </w:rPr>
      <w:t>P</w:t>
    </w:r>
    <w:r w:rsidR="000C0681">
      <w:rPr>
        <w:sz w:val="16"/>
        <w:szCs w:val="16"/>
      </w:rPr>
      <w:t xml:space="preserve">říloha č. </w:t>
    </w:r>
    <w:r>
      <w:rPr>
        <w:sz w:val="16"/>
        <w:szCs w:val="16"/>
      </w:rPr>
      <w:t>2</w:t>
    </w:r>
    <w:r w:rsidR="00E92243">
      <w:rPr>
        <w:sz w:val="16"/>
        <w:szCs w:val="16"/>
      </w:rPr>
      <w:t xml:space="preserve"> </w:t>
    </w:r>
    <w:r w:rsidR="000C0681">
      <w:rPr>
        <w:sz w:val="16"/>
        <w:szCs w:val="16"/>
      </w:rPr>
      <w:t xml:space="preserve">– </w:t>
    </w:r>
    <w:r>
      <w:rPr>
        <w:sz w:val="16"/>
        <w:szCs w:val="16"/>
      </w:rPr>
      <w:t>Specifikace servisních služeb a cenové ujednání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CC25F" w14:textId="77777777" w:rsidR="004F590D" w:rsidRDefault="004F590D" w:rsidP="00A63649">
      <w:pPr>
        <w:spacing w:after="0" w:line="240" w:lineRule="auto"/>
      </w:pPr>
      <w:r>
        <w:separator/>
      </w:r>
    </w:p>
  </w:footnote>
  <w:footnote w:type="continuationSeparator" w:id="0">
    <w:p w14:paraId="3CAB8149" w14:textId="77777777" w:rsidR="004F590D" w:rsidRDefault="004F590D" w:rsidP="00A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839B" w14:textId="77777777" w:rsidR="00A63649" w:rsidRPr="00E129E7" w:rsidRDefault="00913EE1" w:rsidP="00A63649">
    <w:pPr>
      <w:pStyle w:val="Zhlav"/>
      <w:jc w:val="right"/>
      <w:rPr>
        <w:rFonts w:ascii="Tahoma" w:hAnsi="Tahoma" w:cs="Tahoma"/>
        <w:b/>
        <w:sz w:val="16"/>
        <w:szCs w:val="16"/>
      </w:rPr>
    </w:pPr>
    <w:r>
      <w:rPr>
        <w:b/>
        <w:bCs/>
        <w:noProof/>
        <w:color w:val="808080"/>
      </w:rPr>
      <w:drawing>
        <wp:anchor distT="0" distB="0" distL="114300" distR="114300" simplePos="0" relativeHeight="251659264" behindDoc="0" locked="0" layoutInCell="1" allowOverlap="1" wp14:anchorId="3AC083A3" wp14:editId="3AC083A4">
          <wp:simplePos x="0" y="0"/>
          <wp:positionH relativeFrom="column">
            <wp:posOffset>-408940</wp:posOffset>
          </wp:positionH>
          <wp:positionV relativeFrom="paragraph">
            <wp:posOffset>-183515</wp:posOffset>
          </wp:positionV>
          <wp:extent cx="2390140" cy="673735"/>
          <wp:effectExtent l="0" t="0" r="0" b="0"/>
          <wp:wrapSquare wrapText="bothSides"/>
          <wp:docPr id="3" name="Obrázek 3" descr="Popis: Y:\Grafický manual !\Grafický manuál 2011\fleetware_o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Y:\Grafický manual !\Grafický manuál 2011\fleetware_o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8" t="20689" r="13400" b="31033"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649" w:rsidRPr="00E129E7">
      <w:rPr>
        <w:rFonts w:ascii="Tahoma" w:hAnsi="Tahoma" w:cs="Tahoma"/>
        <w:b/>
        <w:sz w:val="16"/>
        <w:szCs w:val="16"/>
      </w:rPr>
      <w:t>RADIUM s.r.o.</w:t>
    </w:r>
  </w:p>
  <w:p w14:paraId="3AC0839C" w14:textId="77777777" w:rsidR="00A63649" w:rsidRPr="00E129E7" w:rsidRDefault="00A63649" w:rsidP="00A63649">
    <w:pPr>
      <w:pStyle w:val="Zhlav"/>
      <w:jc w:val="right"/>
      <w:rPr>
        <w:rFonts w:ascii="Tahoma" w:hAnsi="Tahoma" w:cs="Tahoma"/>
        <w:sz w:val="16"/>
        <w:szCs w:val="16"/>
      </w:rPr>
    </w:pPr>
    <w:r w:rsidRPr="00E129E7">
      <w:rPr>
        <w:rFonts w:ascii="Tahoma" w:hAnsi="Tahoma" w:cs="Tahoma"/>
        <w:sz w:val="16"/>
        <w:szCs w:val="16"/>
      </w:rPr>
      <w:t>nám. Chuchelských bojovníků 18/1, 159 00 Praha 5</w:t>
    </w:r>
  </w:p>
  <w:p w14:paraId="3AC0839D" w14:textId="77777777" w:rsidR="00A63649" w:rsidRPr="00E129E7" w:rsidRDefault="00A63649" w:rsidP="00A63649">
    <w:pPr>
      <w:pStyle w:val="Zhlav"/>
      <w:jc w:val="right"/>
      <w:rPr>
        <w:rFonts w:ascii="Tahoma" w:hAnsi="Tahoma" w:cs="Tahoma"/>
        <w:sz w:val="16"/>
        <w:szCs w:val="16"/>
      </w:rPr>
    </w:pPr>
    <w:r w:rsidRPr="00E129E7">
      <w:rPr>
        <w:rFonts w:ascii="Tahoma" w:hAnsi="Tahoma" w:cs="Tahoma"/>
        <w:sz w:val="16"/>
        <w:szCs w:val="16"/>
      </w:rPr>
      <w:t>tel.: +420 257 941 337, fax: +420 224 829 311</w:t>
    </w:r>
  </w:p>
  <w:p w14:paraId="3AC0839E" w14:textId="77777777" w:rsidR="00A63649" w:rsidRPr="00F55BFE" w:rsidRDefault="00A63649" w:rsidP="00A63649">
    <w:pPr>
      <w:pStyle w:val="Zhlav"/>
      <w:rPr>
        <w:sz w:val="20"/>
        <w:szCs w:val="20"/>
      </w:rPr>
    </w:pPr>
  </w:p>
  <w:p w14:paraId="3AC0839F" w14:textId="77777777" w:rsidR="00A63649" w:rsidRDefault="00A63649" w:rsidP="00A63649">
    <w:pPr>
      <w:pStyle w:val="Zhlav"/>
    </w:pPr>
  </w:p>
  <w:p w14:paraId="3AC083A0" w14:textId="77777777" w:rsidR="00D413E8" w:rsidRDefault="00D413E8" w:rsidP="00A63649">
    <w:pPr>
      <w:pStyle w:val="Zhlav"/>
    </w:pPr>
  </w:p>
  <w:p w14:paraId="3AC083A1" w14:textId="77777777" w:rsidR="00015781" w:rsidRPr="00A63649" w:rsidRDefault="00015781" w:rsidP="00A63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2A9"/>
    <w:multiLevelType w:val="hybridMultilevel"/>
    <w:tmpl w:val="4760A50C"/>
    <w:lvl w:ilvl="0" w:tplc="5D6ED33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244D"/>
    <w:multiLevelType w:val="hybridMultilevel"/>
    <w:tmpl w:val="4760A50C"/>
    <w:lvl w:ilvl="0" w:tplc="5D6ED33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30"/>
    <w:rsid w:val="00015781"/>
    <w:rsid w:val="000C0681"/>
    <w:rsid w:val="000C1448"/>
    <w:rsid w:val="000D54AC"/>
    <w:rsid w:val="000D5626"/>
    <w:rsid w:val="0012415B"/>
    <w:rsid w:val="00137D69"/>
    <w:rsid w:val="001A23F1"/>
    <w:rsid w:val="001B7937"/>
    <w:rsid w:val="001C7BD1"/>
    <w:rsid w:val="001F0EF4"/>
    <w:rsid w:val="002032E7"/>
    <w:rsid w:val="00222B5E"/>
    <w:rsid w:val="002332AD"/>
    <w:rsid w:val="00243BA8"/>
    <w:rsid w:val="002778C7"/>
    <w:rsid w:val="0028137D"/>
    <w:rsid w:val="00296F1F"/>
    <w:rsid w:val="002D197A"/>
    <w:rsid w:val="0030147C"/>
    <w:rsid w:val="00342FFC"/>
    <w:rsid w:val="00364DED"/>
    <w:rsid w:val="00365D95"/>
    <w:rsid w:val="003677AE"/>
    <w:rsid w:val="0039126F"/>
    <w:rsid w:val="003D15CF"/>
    <w:rsid w:val="003E3EB6"/>
    <w:rsid w:val="003F19FE"/>
    <w:rsid w:val="00471C48"/>
    <w:rsid w:val="00494430"/>
    <w:rsid w:val="00494F1E"/>
    <w:rsid w:val="004D68DB"/>
    <w:rsid w:val="004F0C07"/>
    <w:rsid w:val="004F38BC"/>
    <w:rsid w:val="004F590D"/>
    <w:rsid w:val="004F7790"/>
    <w:rsid w:val="00516C7A"/>
    <w:rsid w:val="0052733A"/>
    <w:rsid w:val="00535D8E"/>
    <w:rsid w:val="005D5A60"/>
    <w:rsid w:val="005E6D1C"/>
    <w:rsid w:val="0064572E"/>
    <w:rsid w:val="00653569"/>
    <w:rsid w:val="0067113D"/>
    <w:rsid w:val="006A1E25"/>
    <w:rsid w:val="006C6BD9"/>
    <w:rsid w:val="007057C2"/>
    <w:rsid w:val="007401F0"/>
    <w:rsid w:val="0075508E"/>
    <w:rsid w:val="00776B45"/>
    <w:rsid w:val="007A0DAD"/>
    <w:rsid w:val="007B578D"/>
    <w:rsid w:val="007D6BAA"/>
    <w:rsid w:val="007F5740"/>
    <w:rsid w:val="008133CC"/>
    <w:rsid w:val="00830FE1"/>
    <w:rsid w:val="00850AAB"/>
    <w:rsid w:val="00860D81"/>
    <w:rsid w:val="008E4000"/>
    <w:rsid w:val="009035C9"/>
    <w:rsid w:val="00913EE1"/>
    <w:rsid w:val="009246A6"/>
    <w:rsid w:val="00927168"/>
    <w:rsid w:val="009A573C"/>
    <w:rsid w:val="009C45D5"/>
    <w:rsid w:val="009D5157"/>
    <w:rsid w:val="00A152AF"/>
    <w:rsid w:val="00A43156"/>
    <w:rsid w:val="00A50072"/>
    <w:rsid w:val="00A55E54"/>
    <w:rsid w:val="00A63649"/>
    <w:rsid w:val="00A84F6F"/>
    <w:rsid w:val="00A85150"/>
    <w:rsid w:val="00A906D2"/>
    <w:rsid w:val="00A96412"/>
    <w:rsid w:val="00AB1D07"/>
    <w:rsid w:val="00AB2914"/>
    <w:rsid w:val="00AB4C9E"/>
    <w:rsid w:val="00AD6092"/>
    <w:rsid w:val="00AF602D"/>
    <w:rsid w:val="00B20D68"/>
    <w:rsid w:val="00B32B6D"/>
    <w:rsid w:val="00B55998"/>
    <w:rsid w:val="00B83B44"/>
    <w:rsid w:val="00B86CD7"/>
    <w:rsid w:val="00BD6269"/>
    <w:rsid w:val="00BF5A79"/>
    <w:rsid w:val="00BF7577"/>
    <w:rsid w:val="00C23EB5"/>
    <w:rsid w:val="00CA2E4F"/>
    <w:rsid w:val="00CC454F"/>
    <w:rsid w:val="00CE2019"/>
    <w:rsid w:val="00D413E8"/>
    <w:rsid w:val="00D82986"/>
    <w:rsid w:val="00DA0E13"/>
    <w:rsid w:val="00DA5810"/>
    <w:rsid w:val="00E42622"/>
    <w:rsid w:val="00E5049E"/>
    <w:rsid w:val="00E858BD"/>
    <w:rsid w:val="00E92243"/>
    <w:rsid w:val="00EA16F5"/>
    <w:rsid w:val="00EA725B"/>
    <w:rsid w:val="00EB3699"/>
    <w:rsid w:val="00F02EFC"/>
    <w:rsid w:val="00F937F3"/>
    <w:rsid w:val="00FC6CCB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8324"/>
  <w15:docId w15:val="{3CD5D24D-85F1-453C-B05B-5F5FE001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3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649"/>
  </w:style>
  <w:style w:type="paragraph" w:styleId="Zpat">
    <w:name w:val="footer"/>
    <w:basedOn w:val="Normln"/>
    <w:link w:val="ZpatChar"/>
    <w:uiPriority w:val="99"/>
    <w:unhideWhenUsed/>
    <w:rsid w:val="00A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649"/>
  </w:style>
  <w:style w:type="paragraph" w:customStyle="1" w:styleId="zarovnnnasted">
    <w:name w:val="zarovnání na střed"/>
    <w:basedOn w:val="Normln"/>
    <w:qFormat/>
    <w:rsid w:val="00776B45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oznmka">
    <w:name w:val="Poznámka"/>
    <w:basedOn w:val="Normln"/>
    <w:qFormat/>
    <w:rsid w:val="00776B45"/>
    <w:pPr>
      <w:spacing w:after="120" w:line="240" w:lineRule="auto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en-US"/>
    </w:rPr>
  </w:style>
  <w:style w:type="paragraph" w:customStyle="1" w:styleId="zarovnannasted">
    <w:name w:val="zarovnaný na střed"/>
    <w:basedOn w:val="Normln"/>
    <w:qFormat/>
    <w:rsid w:val="00EA725B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Radium s.r.o.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mkudrna</dc:creator>
  <cp:lastModifiedBy>František Kropáč</cp:lastModifiedBy>
  <cp:revision>2</cp:revision>
  <cp:lastPrinted>2016-10-03T09:02:00Z</cp:lastPrinted>
  <dcterms:created xsi:type="dcterms:W3CDTF">2024-06-21T06:42:00Z</dcterms:created>
  <dcterms:modified xsi:type="dcterms:W3CDTF">2024-06-21T06:42:00Z</dcterms:modified>
</cp:coreProperties>
</file>