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6333" w14:textId="1BCF8D5A" w:rsidR="00BC17A6" w:rsidRPr="0003707C" w:rsidRDefault="00BC17A6" w:rsidP="000B0AA7">
      <w:pPr>
        <w:pStyle w:val="StylDoprava"/>
      </w:pPr>
      <w:r w:rsidRPr="0003707C">
        <w:t>Čj.:</w:t>
      </w:r>
      <w:r w:rsidR="0003707C" w:rsidRPr="0003707C">
        <w:t xml:space="preserve"> SPU 244272/2023/508100/Šaf</w:t>
      </w:r>
    </w:p>
    <w:p w14:paraId="34FA7D03" w14:textId="3CEB2E54" w:rsidR="004243BC" w:rsidRPr="0003707C" w:rsidRDefault="00BC17A6" w:rsidP="000B0AA7">
      <w:pPr>
        <w:pStyle w:val="StylDoprava"/>
      </w:pPr>
      <w:r w:rsidRPr="0003707C">
        <w:t>UID:</w:t>
      </w:r>
      <w:r w:rsidR="0003707C" w:rsidRPr="0003707C">
        <w:t xml:space="preserve"> spuess8c15d814</w:t>
      </w:r>
    </w:p>
    <w:p w14:paraId="089A9BA2" w14:textId="77777777" w:rsidR="00CF17C0" w:rsidRPr="0003707C" w:rsidRDefault="00E227E9" w:rsidP="00D06D0F">
      <w:pPr>
        <w:rPr>
          <w:rFonts w:ascii="Arial" w:hAnsi="Arial" w:cs="Arial"/>
          <w:b/>
          <w:sz w:val="20"/>
          <w:szCs w:val="20"/>
        </w:rPr>
      </w:pPr>
      <w:r w:rsidRPr="0003707C">
        <w:rPr>
          <w:rFonts w:ascii="Arial" w:hAnsi="Arial" w:cs="Arial"/>
          <w:b/>
          <w:sz w:val="20"/>
          <w:szCs w:val="20"/>
        </w:rPr>
        <w:t xml:space="preserve">Česká republika - </w:t>
      </w:r>
      <w:r w:rsidR="00A21E6E" w:rsidRPr="0003707C">
        <w:rPr>
          <w:rFonts w:ascii="Arial" w:hAnsi="Arial" w:cs="Arial"/>
          <w:b/>
          <w:sz w:val="20"/>
          <w:szCs w:val="20"/>
        </w:rPr>
        <w:t>Státní pozemkový úřad</w:t>
      </w:r>
      <w:r w:rsidR="00CF17C0" w:rsidRPr="0003707C">
        <w:rPr>
          <w:rFonts w:ascii="Arial" w:hAnsi="Arial" w:cs="Arial"/>
          <w:b/>
          <w:sz w:val="20"/>
          <w:szCs w:val="20"/>
        </w:rPr>
        <w:t xml:space="preserve"> </w:t>
      </w:r>
    </w:p>
    <w:p w14:paraId="2E514A87"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7FA4EB1D"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74DCC213" w14:textId="77777777" w:rsidR="00CF17C0" w:rsidRPr="00D06D0F" w:rsidRDefault="00CF17C0" w:rsidP="000B0AA7">
      <w:pPr>
        <w:pStyle w:val="VnitrniText"/>
        <w:ind w:firstLine="0"/>
      </w:pPr>
      <w:r w:rsidRPr="00D06D0F">
        <w:t>DIČ: CZ</w:t>
      </w:r>
      <w:r w:rsidR="00A21E6E" w:rsidRPr="00D06D0F">
        <w:t>01312774</w:t>
      </w:r>
    </w:p>
    <w:p w14:paraId="7B9F9C11" w14:textId="77777777" w:rsidR="00FC0C0D" w:rsidRPr="00D06D0F" w:rsidRDefault="00FC0C0D" w:rsidP="00FC0C0D">
      <w:pPr>
        <w:pStyle w:val="VnitrniText"/>
        <w:ind w:firstLine="0"/>
      </w:pPr>
      <w:r>
        <w:t>Jednající:</w:t>
      </w:r>
      <w:r w:rsidRPr="00D06D0F">
        <w:t xml:space="preserve"> Ing. Pavel Pojer, ředitel Krajského pozemkového úřadu pro Ústecký kraj</w:t>
      </w:r>
    </w:p>
    <w:p w14:paraId="35332978" w14:textId="77777777" w:rsidR="00FC0C0D" w:rsidRPr="00D06D0F" w:rsidRDefault="00FC0C0D" w:rsidP="00FC0C0D">
      <w:pPr>
        <w:pStyle w:val="VnitrniText"/>
        <w:ind w:firstLine="0"/>
      </w:pPr>
      <w:r w:rsidRPr="00D06D0F">
        <w:t>adresa Husitská 1071/2, 41502 Teplice</w:t>
      </w:r>
    </w:p>
    <w:p w14:paraId="06CAACA6" w14:textId="0521ADF8" w:rsidR="00FC0C0D" w:rsidRDefault="00FC0C0D" w:rsidP="00FC0C0D">
      <w:pPr>
        <w:jc w:val="both"/>
        <w:rPr>
          <w:rFonts w:ascii="Arial" w:hAnsi="Arial" w:cs="Arial"/>
          <w:color w:val="000000"/>
          <w:sz w:val="20"/>
          <w:szCs w:val="20"/>
        </w:rPr>
      </w:pPr>
      <w:r w:rsidRPr="005D7075">
        <w:rPr>
          <w:rFonts w:ascii="Arial" w:hAnsi="Arial" w:cs="Arial"/>
          <w:color w:val="000000"/>
          <w:sz w:val="20"/>
          <w:szCs w:val="20"/>
        </w:rPr>
        <w:t xml:space="preserve">na základě </w:t>
      </w:r>
      <w:r>
        <w:rPr>
          <w:rFonts w:ascii="Arial" w:hAnsi="Arial" w:cs="Arial"/>
          <w:color w:val="000000"/>
          <w:sz w:val="20"/>
          <w:szCs w:val="20"/>
        </w:rPr>
        <w:t>jmenování na služební místo ředitele odboru – Krajského pozemkového úřadu pro Ústecký kraj, ze dne 01.02.2021.</w:t>
      </w:r>
    </w:p>
    <w:p w14:paraId="781BB25F" w14:textId="77777777" w:rsidR="00FC0C0D" w:rsidRDefault="00FC0C0D" w:rsidP="00FC0C0D">
      <w:pPr>
        <w:jc w:val="both"/>
        <w:rPr>
          <w:rFonts w:ascii="Arial" w:hAnsi="Arial" w:cs="Arial"/>
          <w:color w:val="000000"/>
          <w:sz w:val="20"/>
          <w:szCs w:val="20"/>
        </w:rPr>
      </w:pPr>
    </w:p>
    <w:p w14:paraId="68DA2E03"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152413A4" w14:textId="77777777" w:rsidR="00BC17A6" w:rsidRPr="00D06D0F" w:rsidRDefault="00BC17A6" w:rsidP="000B0AA7">
      <w:pPr>
        <w:pStyle w:val="VnitrniText"/>
        <w:ind w:firstLine="0"/>
      </w:pPr>
    </w:p>
    <w:p w14:paraId="2412394C" w14:textId="77777777" w:rsidR="00CF17C0" w:rsidRPr="00D06D0F" w:rsidRDefault="00CF17C0" w:rsidP="000B0AA7">
      <w:pPr>
        <w:pStyle w:val="VnitrniText"/>
        <w:ind w:firstLine="0"/>
      </w:pPr>
      <w:r w:rsidRPr="00D06D0F">
        <w:t>a</w:t>
      </w:r>
    </w:p>
    <w:p w14:paraId="6A2CCD5B" w14:textId="77777777" w:rsidR="00BC17A6" w:rsidRPr="00D06D0F" w:rsidRDefault="00BC17A6" w:rsidP="000B0AA7">
      <w:pPr>
        <w:pStyle w:val="VnitrniText"/>
        <w:ind w:firstLine="0"/>
      </w:pPr>
    </w:p>
    <w:p w14:paraId="53CF1777" w14:textId="77777777" w:rsidR="00BC17A6" w:rsidRPr="00D06D0F" w:rsidRDefault="00BC17A6" w:rsidP="000B0AA7">
      <w:pPr>
        <w:pStyle w:val="VnitrniText"/>
        <w:ind w:firstLine="0"/>
      </w:pPr>
      <w:r w:rsidRPr="00D06D0F">
        <w:rPr>
          <w:b/>
        </w:rPr>
        <w:t>Lesy České republiky, s.p.</w:t>
      </w:r>
    </w:p>
    <w:p w14:paraId="4AC4104A" w14:textId="3843ED70" w:rsidR="00BC17A6" w:rsidRDefault="00BC17A6" w:rsidP="000B0AA7">
      <w:pPr>
        <w:pStyle w:val="VnitrniText"/>
        <w:ind w:firstLine="0"/>
      </w:pPr>
      <w:r w:rsidRPr="00D06D0F">
        <w:t xml:space="preserve">se sídlem Přemyslova 1106/19, Nový Hradec Králové, Hradec </w:t>
      </w:r>
      <w:r w:rsidR="0003707C" w:rsidRPr="00D06D0F">
        <w:t>Králové,</w:t>
      </w:r>
      <w:r w:rsidRPr="00D06D0F">
        <w:t xml:space="preserve"> PSČ 50008</w:t>
      </w:r>
    </w:p>
    <w:p w14:paraId="6F0410D6" w14:textId="4028B844" w:rsidR="00FC0C0D" w:rsidRPr="00D06D0F" w:rsidRDefault="00FC0C0D" w:rsidP="000B0AA7">
      <w:pPr>
        <w:pStyle w:val="VnitrniText"/>
        <w:ind w:firstLine="0"/>
      </w:pPr>
      <w:r>
        <w:t>Zástupce: Ing. Václav Bašta, ředitel Oblastního ředitelství severní Čechy, na základě Pověření</w:t>
      </w:r>
    </w:p>
    <w:p w14:paraId="5EB1BB7A" w14:textId="77777777" w:rsidR="00BC17A6" w:rsidRPr="00D06D0F" w:rsidRDefault="00BC17A6" w:rsidP="000B0AA7">
      <w:pPr>
        <w:pStyle w:val="VnitrniText"/>
        <w:ind w:firstLine="0"/>
      </w:pPr>
      <w:r w:rsidRPr="00D06D0F">
        <w:t>IČO: 42196451</w:t>
      </w:r>
    </w:p>
    <w:p w14:paraId="16485A9C" w14:textId="77777777" w:rsidR="00FC0C0D" w:rsidRDefault="00BC17A6" w:rsidP="000B0AA7">
      <w:pPr>
        <w:pStyle w:val="VnitrniText"/>
        <w:ind w:firstLine="0"/>
      </w:pPr>
      <w:r w:rsidRPr="00D06D0F">
        <w:t xml:space="preserve">DIČ: CZ42196451, </w:t>
      </w:r>
    </w:p>
    <w:p w14:paraId="637213EE" w14:textId="70C8D462" w:rsidR="00BC17A6" w:rsidRDefault="00BC17A6" w:rsidP="000B0AA7">
      <w:pPr>
        <w:pStyle w:val="VnitrniText"/>
        <w:ind w:firstLine="0"/>
      </w:pPr>
      <w:r w:rsidRPr="00D06D0F">
        <w:t>zapsán v OR vedený KS v Hradci Králové, oddíl AXII, vložka 540</w:t>
      </w:r>
    </w:p>
    <w:p w14:paraId="638898E7" w14:textId="77777777" w:rsidR="00FC0C0D" w:rsidRPr="00D06D0F" w:rsidRDefault="00FC0C0D" w:rsidP="000B0AA7">
      <w:pPr>
        <w:pStyle w:val="VnitrniText"/>
        <w:ind w:firstLine="0"/>
      </w:pPr>
    </w:p>
    <w:p w14:paraId="2A737EC8" w14:textId="77777777" w:rsidR="00BC17A6" w:rsidRPr="00D06D0F" w:rsidRDefault="00BC17A6" w:rsidP="000B0AA7">
      <w:pPr>
        <w:pStyle w:val="VnitrniText"/>
        <w:ind w:firstLine="0"/>
      </w:pPr>
      <w:r w:rsidRPr="00D06D0F">
        <w:t>(dále jen "přejímající")</w:t>
      </w:r>
    </w:p>
    <w:p w14:paraId="2BD39905" w14:textId="77777777" w:rsidR="00BC17A6" w:rsidRPr="00D06D0F" w:rsidRDefault="00BC17A6" w:rsidP="000B0AA7">
      <w:pPr>
        <w:pStyle w:val="VnitrniText"/>
        <w:ind w:firstLine="0"/>
      </w:pPr>
    </w:p>
    <w:p w14:paraId="6FA230E7" w14:textId="77777777" w:rsidR="00CF17C0" w:rsidRPr="00D06D0F" w:rsidRDefault="00CF17C0" w:rsidP="000B0AA7">
      <w:pPr>
        <w:pStyle w:val="VnitrniText"/>
        <w:ind w:firstLine="0"/>
      </w:pPr>
    </w:p>
    <w:p w14:paraId="3C3AF0D3" w14:textId="626CA2B5"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123B5B">
        <w:t xml:space="preserve"> </w:t>
      </w:r>
      <w:r>
        <w:t>ve znění pozdějších předpisů</w:t>
      </w:r>
      <w:r w:rsidRPr="002350B4">
        <w:t>, tuto</w:t>
      </w:r>
    </w:p>
    <w:p w14:paraId="3C359F80"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7034CAF6" w14:textId="77777777" w:rsidR="00CF17C0" w:rsidRDefault="00CF17C0" w:rsidP="001274AE"/>
    <w:p w14:paraId="345B3AED" w14:textId="77777777" w:rsidR="00830569" w:rsidRPr="00D06D0F" w:rsidRDefault="00830569" w:rsidP="001274AE"/>
    <w:p w14:paraId="2AF05DCE"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624B7B28" w14:textId="77777777" w:rsidR="00CF17C0" w:rsidRPr="00FC0C0D" w:rsidRDefault="00CF17C0" w:rsidP="00D06D0F">
      <w:pPr>
        <w:jc w:val="center"/>
        <w:rPr>
          <w:rFonts w:ascii="Arial" w:hAnsi="Arial" w:cs="Arial"/>
          <w:b/>
          <w:sz w:val="22"/>
          <w:szCs w:val="22"/>
        </w:rPr>
      </w:pPr>
      <w:r w:rsidRPr="00FC0C0D">
        <w:rPr>
          <w:rFonts w:ascii="Arial" w:hAnsi="Arial" w:cs="Arial"/>
          <w:b/>
          <w:sz w:val="22"/>
          <w:szCs w:val="22"/>
        </w:rPr>
        <w:t>č.</w:t>
      </w:r>
      <w:r w:rsidR="00263AF3" w:rsidRPr="00FC0C0D">
        <w:rPr>
          <w:rFonts w:ascii="Arial" w:hAnsi="Arial" w:cs="Arial"/>
          <w:b/>
          <w:sz w:val="22"/>
          <w:szCs w:val="22"/>
        </w:rPr>
        <w:t xml:space="preserve"> </w:t>
      </w:r>
      <w:r w:rsidR="00BC17A6" w:rsidRPr="00FC0C0D">
        <w:rPr>
          <w:rFonts w:ascii="Arial" w:hAnsi="Arial" w:cs="Arial"/>
          <w:b/>
          <w:sz w:val="22"/>
          <w:szCs w:val="22"/>
        </w:rPr>
        <w:t>1002H23/68</w:t>
      </w:r>
    </w:p>
    <w:p w14:paraId="04C086C6" w14:textId="77777777" w:rsidR="00CF17C0" w:rsidRPr="00D06D0F" w:rsidRDefault="00CF17C0" w:rsidP="00D06D0F"/>
    <w:p w14:paraId="68FF1A37" w14:textId="77777777" w:rsidR="00CF17C0" w:rsidRPr="00D06D0F" w:rsidRDefault="00CF17C0" w:rsidP="00D06D0F"/>
    <w:p w14:paraId="1D9DAA57"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449C96D5"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4653514E" w14:textId="77777777" w:rsidR="008505AD" w:rsidRPr="00D06D0F" w:rsidRDefault="008505AD" w:rsidP="000B0AA7">
      <w:pPr>
        <w:pStyle w:val="VnitrniText"/>
        <w:ind w:firstLine="0"/>
      </w:pPr>
      <w:r w:rsidRPr="00D06D0F">
        <w:t>Pozemek:</w:t>
      </w:r>
    </w:p>
    <w:p w14:paraId="0562F4B5" w14:textId="77777777" w:rsidR="008505AD" w:rsidRPr="00112F3C" w:rsidRDefault="008505AD" w:rsidP="00112F3C">
      <w:pPr>
        <w:pStyle w:val="cary"/>
      </w:pPr>
      <w:r w:rsidRPr="00112F3C">
        <w:t>------------------------------------------------------------------------------------------------------------------------</w:t>
      </w:r>
      <w:r w:rsidR="00E60971" w:rsidRPr="00112F3C">
        <w:t>--</w:t>
      </w:r>
      <w:r w:rsidR="007431BA" w:rsidRPr="00112F3C">
        <w:t>-----------</w:t>
      </w:r>
    </w:p>
    <w:p w14:paraId="40526F4A"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358431D1"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2B77E0CA" w14:textId="77777777" w:rsidR="00F7705E" w:rsidRDefault="00F7705E" w:rsidP="00F7705E">
      <w:pPr>
        <w:pStyle w:val="cary"/>
      </w:pPr>
      <w:r>
        <w:t>-------------------------------------------------------------------------------------------------------------------------------------</w:t>
      </w:r>
    </w:p>
    <w:p w14:paraId="30F77243"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Katastr nemovitostí - pozemkové</w:t>
      </w:r>
    </w:p>
    <w:p w14:paraId="1FE735C1"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Litvínov</w:t>
      </w:r>
      <w:r>
        <w:rPr>
          <w:rFonts w:ascii="Arial" w:hAnsi="Arial" w:cs="Arial"/>
          <w:sz w:val="16"/>
          <w:szCs w:val="16"/>
        </w:rPr>
        <w:tab/>
        <w:t>Šumná u Litvínova</w:t>
      </w:r>
      <w:r>
        <w:rPr>
          <w:rFonts w:ascii="Arial" w:hAnsi="Arial" w:cs="Arial"/>
          <w:sz w:val="16"/>
          <w:szCs w:val="16"/>
        </w:rPr>
        <w:tab/>
        <w:t>196/9</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bookmarkEnd w:id="0"/>
    </w:p>
    <w:p w14:paraId="0405F68C" w14:textId="77777777" w:rsidR="007431BA" w:rsidRPr="007431BA" w:rsidRDefault="007431BA" w:rsidP="00112F3C">
      <w:pPr>
        <w:pStyle w:val="cary"/>
      </w:pPr>
      <w:r w:rsidRPr="007431BA">
        <w:t>-------------------------------------------------------------------------------------------------------------------------------------</w:t>
      </w:r>
    </w:p>
    <w:p w14:paraId="73D00CA2" w14:textId="651970B1" w:rsidR="009B091D" w:rsidRDefault="009B091D" w:rsidP="009B091D">
      <w:pPr>
        <w:pStyle w:val="VnitrniText"/>
        <w:ind w:firstLine="0"/>
      </w:pPr>
      <w:r>
        <w:t xml:space="preserve">zapsaný na výše uvedeném LV u Katastrálního úřadu pro Ústecký </w:t>
      </w:r>
      <w:r w:rsidR="00FC0C0D">
        <w:t>kraj,</w:t>
      </w:r>
      <w:r>
        <w:t xml:space="preserve"> Katastrální pracoviště Most.</w:t>
      </w:r>
    </w:p>
    <w:p w14:paraId="0F819066" w14:textId="77777777" w:rsidR="008D5012" w:rsidRDefault="008D5012" w:rsidP="000B0AA7">
      <w:pPr>
        <w:pStyle w:val="VnitrniText"/>
        <w:ind w:firstLine="0"/>
      </w:pPr>
    </w:p>
    <w:p w14:paraId="788D621B" w14:textId="77777777" w:rsidR="00D4325F" w:rsidRPr="00D06D0F" w:rsidRDefault="00D4325F" w:rsidP="000B0AA7">
      <w:pPr>
        <w:pStyle w:val="VnitrniText"/>
        <w:ind w:firstLine="0"/>
        <w:rPr>
          <w:rFonts w:cs="Times New Roman"/>
        </w:rPr>
      </w:pPr>
    </w:p>
    <w:p w14:paraId="62F9A9D5"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1EF52C51" w14:textId="77777777" w:rsidR="00F65859" w:rsidRDefault="00F65859" w:rsidP="006D1A0C">
      <w:pPr>
        <w:pStyle w:val="VnitrniText"/>
        <w:ind w:firstLine="0"/>
      </w:pPr>
      <w:r w:rsidRPr="002350B4">
        <w:t>Přejímající prohlašuje:</w:t>
      </w:r>
    </w:p>
    <w:p w14:paraId="3EB1F465"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4BF99FC8" w14:textId="77777777" w:rsidR="0038399F" w:rsidRDefault="0038399F" w:rsidP="006D1A0C">
      <w:pPr>
        <w:pStyle w:val="VnitrniText"/>
      </w:pPr>
    </w:p>
    <w:p w14:paraId="4273945F"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670FDCBF" w14:textId="77777777" w:rsidR="0038399F" w:rsidRPr="00AF03B3" w:rsidRDefault="0038399F" w:rsidP="006D1A0C">
      <w:pPr>
        <w:pStyle w:val="VnitrniText"/>
      </w:pPr>
    </w:p>
    <w:p w14:paraId="66947C3A" w14:textId="5768AF83" w:rsidR="00F65859" w:rsidRPr="00057863" w:rsidRDefault="00F65859" w:rsidP="006D1A0C">
      <w:pPr>
        <w:pStyle w:val="VnitrniText"/>
      </w:pPr>
      <w:r>
        <w:t>3</w:t>
      </w:r>
      <w:r w:rsidR="006D1A0C">
        <w:t>.</w:t>
      </w:r>
      <w:r>
        <w:t xml:space="preserve"> </w:t>
      </w:r>
      <w:r w:rsidR="00FC0C0D">
        <w:t xml:space="preserve">že pozemek bude využíván jako přístupová nemovitost k pozemku p.p.č. 196/1 k.ú. Šumná u Litvínova a zbylá část bude využívána jako manipulační plocha a loučka pro zvěř. </w:t>
      </w:r>
    </w:p>
    <w:p w14:paraId="696EAC09" w14:textId="77777777" w:rsidR="005C5AF6" w:rsidRPr="005C5AF6" w:rsidRDefault="005C5AF6" w:rsidP="00F65859">
      <w:pPr>
        <w:pStyle w:val="VnitrniText"/>
      </w:pPr>
    </w:p>
    <w:p w14:paraId="55CAD5D8" w14:textId="77777777" w:rsidR="006E33CA" w:rsidRPr="00F1451D" w:rsidRDefault="006E33CA" w:rsidP="006069E5">
      <w:pPr>
        <w:pStyle w:val="para"/>
        <w:rPr>
          <w:rFonts w:ascii="Arial" w:hAnsi="Arial" w:cs="Arial"/>
          <w:sz w:val="20"/>
        </w:rPr>
      </w:pPr>
      <w:r w:rsidRPr="00F1451D">
        <w:rPr>
          <w:rFonts w:ascii="Arial" w:hAnsi="Arial" w:cs="Arial"/>
          <w:sz w:val="20"/>
        </w:rPr>
        <w:lastRenderedPageBreak/>
        <w:t>III.</w:t>
      </w:r>
    </w:p>
    <w:p w14:paraId="617AB3FB"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3B578F55" w14:textId="77777777" w:rsidR="00CF17C0" w:rsidRPr="00D06D0F" w:rsidRDefault="00D4325F" w:rsidP="000B0AA7">
      <w:pPr>
        <w:pStyle w:val="VnitrniText"/>
      </w:pPr>
      <w:r w:rsidRPr="00D06D0F">
        <w:t xml:space="preserve"> </w:t>
      </w:r>
    </w:p>
    <w:p w14:paraId="29227FFB"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2B947A54"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7A25C08E" w14:textId="77777777" w:rsidR="00864B6B" w:rsidRDefault="00864B6B" w:rsidP="00864B6B">
      <w:pPr>
        <w:pStyle w:val="VnitrniText"/>
      </w:pPr>
    </w:p>
    <w:p w14:paraId="1558F1D6"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1042681A"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5EA05A40" w14:textId="77777777" w:rsidR="006C0E9D" w:rsidRDefault="006C0E9D" w:rsidP="00864B6B">
      <w:pPr>
        <w:pStyle w:val="VnitrniText"/>
      </w:pPr>
    </w:p>
    <w:p w14:paraId="48B33AEA" w14:textId="77777777"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6C0E9D">
        <w:rPr>
          <w:color w:val="000000"/>
        </w:rPr>
        <w:t> </w:t>
      </w:r>
      <w:r w:rsidRPr="00080A5E">
        <w:rPr>
          <w:color w:val="000000"/>
        </w:rPr>
        <w:t>563/1991 Sb., o účetnictví, ve znění pozdějších předpisů, činí:</w:t>
      </w:r>
    </w:p>
    <w:p w14:paraId="1EE811E7" w14:textId="77777777" w:rsidR="00C708DD" w:rsidRDefault="00C708DD" w:rsidP="00C708DD">
      <w:pPr>
        <w:pStyle w:val="VnitrniText"/>
        <w:rPr>
          <w:color w:val="000000"/>
        </w:rPr>
      </w:pPr>
    </w:p>
    <w:p w14:paraId="48039E2A" w14:textId="77777777" w:rsidR="00654281" w:rsidRDefault="00654281" w:rsidP="00654281">
      <w:pPr>
        <w:pStyle w:val="VnitrniText"/>
        <w:ind w:firstLine="0"/>
      </w:pPr>
      <w:r>
        <w:t>Pozemek:</w:t>
      </w:r>
    </w:p>
    <w:p w14:paraId="4DD78387" w14:textId="77777777" w:rsidR="00654281" w:rsidRDefault="00654281" w:rsidP="00654281">
      <w:pPr>
        <w:pStyle w:val="cary"/>
      </w:pPr>
      <w:r>
        <w:t>-------------------------------------------------------------------------------------------------------------------------------------</w:t>
      </w:r>
    </w:p>
    <w:p w14:paraId="5FDDBCD0"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58A1718B" w14:textId="77777777" w:rsidR="00654281" w:rsidRPr="00654281" w:rsidRDefault="00654281" w:rsidP="00654281">
      <w:pPr>
        <w:pStyle w:val="cary"/>
      </w:pPr>
      <w:r>
        <w:t>-------------------------------------------------------------------------------------------------------------------------------------</w:t>
      </w:r>
    </w:p>
    <w:p w14:paraId="448DD69C"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Šumná u Litvínova</w:t>
      </w:r>
      <w:r w:rsidRPr="00654281">
        <w:rPr>
          <w:rStyle w:val="Styl11b"/>
          <w:sz w:val="16"/>
          <w:szCs w:val="16"/>
        </w:rPr>
        <w:tab/>
        <w:t>196/9</w:t>
      </w:r>
      <w:r w:rsidRPr="00654281">
        <w:rPr>
          <w:rStyle w:val="Styl11b"/>
          <w:sz w:val="16"/>
          <w:szCs w:val="16"/>
        </w:rPr>
        <w:tab/>
        <w:t>2 348,83 Kč</w:t>
      </w:r>
    </w:p>
    <w:p w14:paraId="106EF4D8" w14:textId="77777777" w:rsidR="00654281" w:rsidRPr="00654281" w:rsidRDefault="00654281" w:rsidP="00654281">
      <w:pPr>
        <w:pStyle w:val="cary"/>
      </w:pPr>
      <w:r>
        <w:t>-------------------------------------------------------------------------------------------------------------------------------------</w:t>
      </w:r>
    </w:p>
    <w:p w14:paraId="0BB3B19A"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2 348,83 Kč</w:t>
      </w:r>
    </w:p>
    <w:p w14:paraId="0600AD92" w14:textId="77777777" w:rsidR="00C708DD" w:rsidRDefault="00C708DD" w:rsidP="00FC0C0D">
      <w:pPr>
        <w:pStyle w:val="VnitrniText"/>
        <w:ind w:firstLine="0"/>
      </w:pPr>
    </w:p>
    <w:p w14:paraId="630F6BDD"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61A9F578"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503AE3EB" w14:textId="1CD7A799" w:rsidR="0037157C" w:rsidRDefault="00A66E77" w:rsidP="000B0AA7">
      <w:pPr>
        <w:pStyle w:val="VnitrniText"/>
      </w:pPr>
      <w:r>
        <w:t>P</w:t>
      </w:r>
      <w:r w:rsidR="00A756DA">
        <w:t>ře</w:t>
      </w:r>
      <w:r>
        <w:t xml:space="preserve">dávající upozorňuje </w:t>
      </w:r>
      <w:r w:rsidR="00090E2C">
        <w:t>přejímajícího</w:t>
      </w:r>
      <w:r w:rsidR="0037157C" w:rsidRPr="00D06D0F">
        <w:t>, že na pozem</w:t>
      </w:r>
      <w:r w:rsidR="0003707C">
        <w:t>ku</w:t>
      </w:r>
      <w:r w:rsidR="0037157C" w:rsidRPr="00D06D0F">
        <w:t xml:space="preserve">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7E469AB7" w14:textId="77777777" w:rsidR="001D73FD" w:rsidRPr="00D06D0F" w:rsidRDefault="001D73FD" w:rsidP="000B0AA7">
      <w:pPr>
        <w:pStyle w:val="VnitrniText"/>
      </w:pPr>
    </w:p>
    <w:p w14:paraId="75AA5158" w14:textId="6BC79359" w:rsidR="00C8663B" w:rsidRDefault="00C8663B" w:rsidP="00EB6C54">
      <w:pPr>
        <w:pStyle w:val="VnitrniText"/>
      </w:pPr>
      <w:r>
        <w:t>2</w:t>
      </w:r>
      <w:r w:rsidR="003316EA">
        <w:t>.</w:t>
      </w:r>
      <w:r>
        <w:t xml:space="preserve">  Užívací vztah k převáděnému pozemku v k.ú. Šumná u Litvínova p.č 196/9 je řešen </w:t>
      </w:r>
      <w:r w:rsidR="00FC0C0D">
        <w:t>pachtovní smlouvou</w:t>
      </w:r>
      <w:r>
        <w:t xml:space="preserve"> č. 47N20/68, kterou se Státním pozemkovým úřadem uzavřel </w:t>
      </w:r>
      <w:r w:rsidR="00123B5B">
        <w:t>XXXXXXX</w:t>
      </w:r>
      <w:r>
        <w:t xml:space="preserve"> </w:t>
      </w:r>
      <w:r w:rsidR="00123B5B">
        <w:t>XXXXXXX</w:t>
      </w:r>
      <w:r w:rsidR="00FC0C0D">
        <w:t>,</w:t>
      </w:r>
      <w:r>
        <w:t xml:space="preserve"> jakožto pachtýřem. S obsahem pachtovní </w:t>
      </w:r>
      <w:r w:rsidR="00FC0C0D">
        <w:t>smlouvy byl</w:t>
      </w:r>
      <w:r>
        <w:t xml:space="preserve"> přejímající seznámen před podpisem této smlouvy, což stvrzuje svým podpisem.</w:t>
      </w:r>
    </w:p>
    <w:p w14:paraId="1DF052B0" w14:textId="77777777" w:rsidR="001D73FD" w:rsidRDefault="001D73FD" w:rsidP="00FC0C0D">
      <w:pPr>
        <w:pStyle w:val="VnitrniText"/>
        <w:ind w:firstLine="0"/>
      </w:pPr>
    </w:p>
    <w:p w14:paraId="27A0FEFC" w14:textId="77777777" w:rsidR="007D2608" w:rsidRDefault="007D2608" w:rsidP="00EB6C54">
      <w:pPr>
        <w:pStyle w:val="VnitrniText"/>
      </w:pPr>
      <w:r>
        <w:t>3. Pozemek k.ú. Šumná u Litvínova p.č. 196/9 převáděný z vlastnictví státu do vlastnictví přejímajícího je součástí společenstevní honitby č. 8M04/68, jejímž držitelem je honební společenství Lesy ČR, s.p. Tento pozemek je ve smyslu zákona o SPÚ v režimu přičlenění.</w:t>
      </w:r>
    </w:p>
    <w:p w14:paraId="6662C33D" w14:textId="77777777" w:rsidR="007D2608" w:rsidRDefault="007D2608" w:rsidP="00EB6C54">
      <w:pPr>
        <w:pStyle w:val="VnitrniText"/>
      </w:pPr>
    </w:p>
    <w:p w14:paraId="75E8F61D" w14:textId="7D30391B" w:rsidR="007D2608" w:rsidRDefault="007D2608" w:rsidP="00EB6C54">
      <w:pPr>
        <w:pStyle w:val="VnitrniText"/>
      </w:pPr>
      <w:r>
        <w:t xml:space="preserve">4. SPÚ upozorňuje </w:t>
      </w:r>
      <w:r w:rsidR="00FC0C0D">
        <w:t>přejímajícího, že</w:t>
      </w:r>
      <w:r>
        <w:t xml:space="preserve"> pozemek k.ú. Šumná u Litvínova parc. č. 196/9 je určen zcela nebo zčásti na základě územně plánovací dokumentace obce/kraje pro realizaci územního systému ekologické stability.</w:t>
      </w:r>
    </w:p>
    <w:p w14:paraId="1F779D8D" w14:textId="77777777" w:rsidR="0037157C" w:rsidRPr="00D06D0F" w:rsidRDefault="0037157C" w:rsidP="00FC0C0D">
      <w:pPr>
        <w:pStyle w:val="VnitrniText"/>
        <w:ind w:firstLine="0"/>
      </w:pPr>
    </w:p>
    <w:p w14:paraId="4AE3DE39"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22D10CCC"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48EE3359" w14:textId="77777777" w:rsidR="00651DC0" w:rsidRDefault="00651DC0" w:rsidP="00FC0C0D">
      <w:pPr>
        <w:pStyle w:val="VnitrniText"/>
        <w:ind w:firstLine="0"/>
      </w:pPr>
    </w:p>
    <w:p w14:paraId="7534C541" w14:textId="607B91F9" w:rsidR="00651DC0" w:rsidRPr="00F1451D" w:rsidRDefault="00FC0C0D" w:rsidP="00651DC0">
      <w:pPr>
        <w:pStyle w:val="para"/>
        <w:rPr>
          <w:rFonts w:ascii="Arial" w:hAnsi="Arial" w:cs="Arial"/>
          <w:sz w:val="20"/>
        </w:rPr>
      </w:pPr>
      <w:r>
        <w:rPr>
          <w:rFonts w:ascii="Arial" w:hAnsi="Arial" w:cs="Arial"/>
          <w:sz w:val="20"/>
        </w:rPr>
        <w:t>VIII</w:t>
      </w:r>
      <w:r w:rsidR="00651DC0" w:rsidRPr="00F1451D">
        <w:rPr>
          <w:rFonts w:ascii="Arial" w:hAnsi="Arial" w:cs="Arial"/>
          <w:sz w:val="20"/>
        </w:rPr>
        <w:t>.</w:t>
      </w:r>
    </w:p>
    <w:p w14:paraId="04804C59"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48FD9E04" w14:textId="77777777" w:rsidR="006D1A0C" w:rsidRPr="002350B4" w:rsidRDefault="006D1A0C" w:rsidP="00651DC0">
      <w:pPr>
        <w:pStyle w:val="VnitrniText"/>
      </w:pPr>
    </w:p>
    <w:p w14:paraId="44A3D552"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5C3B8AC5" w14:textId="77777777" w:rsidR="006D1A0C" w:rsidRDefault="006D1A0C" w:rsidP="00651DC0">
      <w:pPr>
        <w:pStyle w:val="VnitrniText"/>
      </w:pPr>
    </w:p>
    <w:p w14:paraId="73479B8D" w14:textId="77777777"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r w:rsidR="007B4E72">
        <w:rPr>
          <w:lang w:val="en-US"/>
        </w:rPr>
        <w:t xml:space="preserve"> </w:t>
      </w:r>
    </w:p>
    <w:p w14:paraId="1D277752" w14:textId="77777777" w:rsidR="007B4E72" w:rsidRDefault="007B4E72" w:rsidP="00F06433">
      <w:pPr>
        <w:pStyle w:val="VnitrniText"/>
        <w:rPr>
          <w:lang w:val="en-US"/>
        </w:rPr>
      </w:pPr>
    </w:p>
    <w:p w14:paraId="0E194B73" w14:textId="77777777" w:rsidR="00F06433" w:rsidRDefault="00F06433" w:rsidP="00F06433">
      <w:pPr>
        <w:pStyle w:val="VnitrniText"/>
      </w:pPr>
      <w:r>
        <w:lastRenderedPageBreak/>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7B703944"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1B51D247" w14:textId="77777777" w:rsidR="0056118C" w:rsidRPr="00AE38E1" w:rsidRDefault="0056118C" w:rsidP="0056118C">
      <w:pPr>
        <w:pStyle w:val="VnitrniText"/>
      </w:pPr>
    </w:p>
    <w:p w14:paraId="2CFCA8EA" w14:textId="77777777" w:rsidR="00651DC0" w:rsidRDefault="00651DC0" w:rsidP="00651DC0">
      <w:pPr>
        <w:pStyle w:val="VnitrniText"/>
      </w:pPr>
    </w:p>
    <w:p w14:paraId="73E8D88B" w14:textId="1D76388B" w:rsidR="00092D97" w:rsidRPr="00D917C5" w:rsidRDefault="00092D97" w:rsidP="00092D97">
      <w:pPr>
        <w:pStyle w:val="para"/>
        <w:rPr>
          <w:rFonts w:ascii="Arial" w:hAnsi="Arial" w:cs="Arial"/>
          <w:sz w:val="20"/>
        </w:rPr>
      </w:pPr>
      <w:r w:rsidRPr="00D917C5">
        <w:rPr>
          <w:rFonts w:ascii="Arial" w:hAnsi="Arial" w:cs="Arial"/>
          <w:sz w:val="20"/>
        </w:rPr>
        <w:t>I</w:t>
      </w:r>
      <w:r w:rsidR="00FC0C0D">
        <w:rPr>
          <w:rFonts w:ascii="Arial" w:hAnsi="Arial" w:cs="Arial"/>
          <w:sz w:val="20"/>
        </w:rPr>
        <w:t>X</w:t>
      </w:r>
      <w:r w:rsidRPr="00D917C5">
        <w:rPr>
          <w:rFonts w:ascii="Arial" w:hAnsi="Arial" w:cs="Arial"/>
          <w:sz w:val="20"/>
        </w:rPr>
        <w:t>.</w:t>
      </w:r>
    </w:p>
    <w:p w14:paraId="46C84DE6"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0D613EB5" w14:textId="77777777" w:rsidR="00EB6C54" w:rsidRPr="006856AD" w:rsidRDefault="00EB6C54" w:rsidP="00230457">
      <w:pPr>
        <w:pStyle w:val="VnitrniText"/>
      </w:pPr>
    </w:p>
    <w:p w14:paraId="66AF6A89" w14:textId="77777777" w:rsidR="00230457" w:rsidRDefault="00230457" w:rsidP="003D6A83"/>
    <w:p w14:paraId="7297003A"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5C2DEC" w14:paraId="4A653B1A" w14:textId="77777777" w:rsidTr="005C2DEC">
        <w:tc>
          <w:tcPr>
            <w:tcW w:w="4888" w:type="dxa"/>
            <w:hideMark/>
          </w:tcPr>
          <w:p w14:paraId="25F0B7F1" w14:textId="2B5344C8" w:rsidR="005C2DEC" w:rsidRDefault="005C2DEC">
            <w:pPr>
              <w:pStyle w:val="VnitrniText"/>
              <w:ind w:firstLine="0"/>
            </w:pPr>
            <w:r>
              <w:t xml:space="preserve">V Teplicích dne </w:t>
            </w:r>
            <w:r w:rsidR="00123B5B">
              <w:t>17.6.2024</w:t>
            </w:r>
          </w:p>
        </w:tc>
        <w:tc>
          <w:tcPr>
            <w:tcW w:w="4889" w:type="dxa"/>
            <w:hideMark/>
          </w:tcPr>
          <w:p w14:paraId="1ECD7098" w14:textId="5592B627" w:rsidR="005C2DEC" w:rsidRDefault="005C2DEC">
            <w:pPr>
              <w:pStyle w:val="VnitrniText"/>
              <w:tabs>
                <w:tab w:val="left" w:pos="4820"/>
              </w:tabs>
              <w:ind w:firstLine="0"/>
            </w:pPr>
            <w:r>
              <w:t xml:space="preserve">V </w:t>
            </w:r>
            <w:r w:rsidR="00123B5B">
              <w:t>Teplicích</w:t>
            </w:r>
            <w:r>
              <w:t xml:space="preserve"> dne </w:t>
            </w:r>
            <w:r w:rsidR="00123B5B">
              <w:t>3.6.2024</w:t>
            </w:r>
          </w:p>
        </w:tc>
      </w:tr>
    </w:tbl>
    <w:p w14:paraId="28994404" w14:textId="77777777" w:rsidR="005C2DEC" w:rsidRDefault="005C2DEC" w:rsidP="005C2DEC">
      <w:pPr>
        <w:pStyle w:val="VnitrniText"/>
        <w:tabs>
          <w:tab w:val="left" w:pos="4820"/>
        </w:tabs>
        <w:ind w:firstLine="142"/>
      </w:pPr>
      <w:r>
        <w:tab/>
      </w:r>
    </w:p>
    <w:p w14:paraId="1AD312B1" w14:textId="77777777" w:rsidR="005C2DEC" w:rsidRDefault="005C2DEC" w:rsidP="005C2DEC">
      <w:pPr>
        <w:pStyle w:val="VnitrniText"/>
        <w:tabs>
          <w:tab w:val="left" w:pos="5103"/>
        </w:tabs>
        <w:ind w:firstLine="142"/>
      </w:pPr>
    </w:p>
    <w:p w14:paraId="2E80BD7C"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739F3574" w14:textId="77777777" w:rsidTr="005C2DEC">
        <w:tc>
          <w:tcPr>
            <w:tcW w:w="4888" w:type="dxa"/>
          </w:tcPr>
          <w:p w14:paraId="1BF205D5" w14:textId="77777777" w:rsidR="005C2DEC" w:rsidRDefault="005C2DEC">
            <w:pPr>
              <w:pStyle w:val="VnitrniText"/>
              <w:ind w:firstLine="0"/>
            </w:pPr>
          </w:p>
        </w:tc>
        <w:tc>
          <w:tcPr>
            <w:tcW w:w="4889" w:type="dxa"/>
          </w:tcPr>
          <w:p w14:paraId="2ED6704E" w14:textId="77777777" w:rsidR="005C2DEC" w:rsidRDefault="005C2DEC">
            <w:pPr>
              <w:pStyle w:val="VnitrniText"/>
              <w:tabs>
                <w:tab w:val="left" w:pos="5103"/>
              </w:tabs>
              <w:ind w:firstLine="0"/>
            </w:pPr>
          </w:p>
        </w:tc>
      </w:tr>
      <w:tr w:rsidR="005C2DEC" w14:paraId="3D0EA993" w14:textId="77777777" w:rsidTr="005C2DEC">
        <w:tc>
          <w:tcPr>
            <w:tcW w:w="4888" w:type="dxa"/>
          </w:tcPr>
          <w:p w14:paraId="3DD28A2B" w14:textId="77777777" w:rsidR="005C2DEC" w:rsidRDefault="005C2DEC" w:rsidP="005C2DEC">
            <w:pPr>
              <w:pStyle w:val="VnitrniText"/>
              <w:tabs>
                <w:tab w:val="left" w:pos="5103"/>
              </w:tabs>
              <w:ind w:firstLine="0"/>
              <w:jc w:val="left"/>
            </w:pPr>
            <w:r>
              <w:t>............................................</w:t>
            </w:r>
          </w:p>
        </w:tc>
        <w:tc>
          <w:tcPr>
            <w:tcW w:w="4889" w:type="dxa"/>
          </w:tcPr>
          <w:p w14:paraId="510B642B" w14:textId="77777777" w:rsidR="005C2DEC" w:rsidRDefault="005C2DEC" w:rsidP="005C2DEC">
            <w:pPr>
              <w:pStyle w:val="VnitrniText"/>
              <w:tabs>
                <w:tab w:val="left" w:pos="5103"/>
              </w:tabs>
              <w:ind w:firstLine="0"/>
              <w:jc w:val="left"/>
            </w:pPr>
            <w:r>
              <w:t>............................................</w:t>
            </w:r>
          </w:p>
        </w:tc>
      </w:tr>
      <w:tr w:rsidR="005C2DEC" w14:paraId="278AD448" w14:textId="77777777" w:rsidTr="005C2DEC">
        <w:tc>
          <w:tcPr>
            <w:tcW w:w="4888" w:type="dxa"/>
          </w:tcPr>
          <w:p w14:paraId="768C5214" w14:textId="77777777" w:rsidR="005C2DEC" w:rsidRPr="00FC0C0D" w:rsidRDefault="005C2DEC">
            <w:pPr>
              <w:suppressAutoHyphens w:val="0"/>
              <w:autoSpaceDE w:val="0"/>
              <w:autoSpaceDN w:val="0"/>
              <w:adjustRightInd w:val="0"/>
              <w:rPr>
                <w:rFonts w:ascii="Arial" w:hAnsi="Arial" w:cs="Arial"/>
                <w:b/>
                <w:bCs/>
                <w:sz w:val="20"/>
                <w:szCs w:val="20"/>
              </w:rPr>
            </w:pPr>
            <w:r w:rsidRPr="00FC0C0D">
              <w:rPr>
                <w:rFonts w:ascii="Arial" w:hAnsi="Arial" w:cs="Arial"/>
                <w:b/>
                <w:bCs/>
                <w:sz w:val="20"/>
                <w:szCs w:val="20"/>
              </w:rPr>
              <w:t>Státní pozemkový úřad</w:t>
            </w:r>
          </w:p>
        </w:tc>
        <w:tc>
          <w:tcPr>
            <w:tcW w:w="4889" w:type="dxa"/>
          </w:tcPr>
          <w:p w14:paraId="0035B5C4" w14:textId="77777777" w:rsidR="005C2DEC" w:rsidRPr="00FC0C0D" w:rsidRDefault="005C2DEC">
            <w:pPr>
              <w:suppressAutoHyphens w:val="0"/>
              <w:autoSpaceDE w:val="0"/>
              <w:autoSpaceDN w:val="0"/>
              <w:adjustRightInd w:val="0"/>
              <w:rPr>
                <w:rFonts w:ascii="Arial" w:hAnsi="Arial" w:cs="Arial"/>
                <w:b/>
                <w:bCs/>
                <w:sz w:val="20"/>
                <w:szCs w:val="20"/>
              </w:rPr>
            </w:pPr>
            <w:r w:rsidRPr="00FC0C0D">
              <w:rPr>
                <w:rFonts w:ascii="Arial" w:hAnsi="Arial" w:cs="Arial"/>
                <w:b/>
                <w:bCs/>
                <w:sz w:val="20"/>
                <w:szCs w:val="20"/>
              </w:rPr>
              <w:t>Lesy České republiky, s.p.</w:t>
            </w:r>
          </w:p>
        </w:tc>
      </w:tr>
      <w:tr w:rsidR="005C2DEC" w14:paraId="4E37B6CA" w14:textId="77777777" w:rsidTr="005C2DEC">
        <w:tc>
          <w:tcPr>
            <w:tcW w:w="4888" w:type="dxa"/>
          </w:tcPr>
          <w:p w14:paraId="13FE8ADA"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tcPr>
          <w:p w14:paraId="27219401" w14:textId="123A52A4" w:rsidR="005C2DEC" w:rsidRDefault="00FC0C0D">
            <w:pPr>
              <w:suppressAutoHyphens w:val="0"/>
              <w:autoSpaceDE w:val="0"/>
              <w:autoSpaceDN w:val="0"/>
              <w:adjustRightInd w:val="0"/>
              <w:rPr>
                <w:rFonts w:ascii="Arial" w:hAnsi="Arial" w:cs="Arial"/>
                <w:sz w:val="20"/>
                <w:szCs w:val="20"/>
              </w:rPr>
            </w:pPr>
            <w:r>
              <w:rPr>
                <w:rFonts w:ascii="Arial" w:hAnsi="Arial" w:cs="Arial"/>
                <w:sz w:val="20"/>
                <w:szCs w:val="20"/>
              </w:rPr>
              <w:t>ředitel Oblastního ředitelství severní Čechy</w:t>
            </w:r>
          </w:p>
        </w:tc>
      </w:tr>
      <w:tr w:rsidR="005C2DEC" w14:paraId="470C9C52" w14:textId="77777777" w:rsidTr="005C2DEC">
        <w:tc>
          <w:tcPr>
            <w:tcW w:w="4888" w:type="dxa"/>
          </w:tcPr>
          <w:p w14:paraId="4A6C47B6" w14:textId="77777777" w:rsidR="005C2DEC" w:rsidRPr="00FC0C0D" w:rsidRDefault="005C2DEC">
            <w:pPr>
              <w:suppressAutoHyphens w:val="0"/>
              <w:autoSpaceDE w:val="0"/>
              <w:autoSpaceDN w:val="0"/>
              <w:adjustRightInd w:val="0"/>
              <w:rPr>
                <w:rFonts w:ascii="Arial" w:hAnsi="Arial" w:cs="Arial"/>
                <w:b/>
                <w:bCs/>
                <w:sz w:val="20"/>
                <w:szCs w:val="20"/>
              </w:rPr>
            </w:pPr>
            <w:r w:rsidRPr="00FC0C0D">
              <w:rPr>
                <w:rFonts w:ascii="Arial" w:hAnsi="Arial" w:cs="Arial"/>
                <w:b/>
                <w:bCs/>
                <w:sz w:val="20"/>
                <w:szCs w:val="20"/>
              </w:rPr>
              <w:t>Ing. Pavel Pojer</w:t>
            </w:r>
          </w:p>
        </w:tc>
        <w:tc>
          <w:tcPr>
            <w:tcW w:w="4889" w:type="dxa"/>
          </w:tcPr>
          <w:p w14:paraId="3707F346" w14:textId="28D44237" w:rsidR="005C2DEC" w:rsidRPr="00FC0C0D" w:rsidRDefault="00FC0C0D">
            <w:pPr>
              <w:suppressAutoHyphens w:val="0"/>
              <w:autoSpaceDE w:val="0"/>
              <w:autoSpaceDN w:val="0"/>
              <w:adjustRightInd w:val="0"/>
              <w:rPr>
                <w:rFonts w:ascii="Arial" w:hAnsi="Arial" w:cs="Arial"/>
                <w:b/>
                <w:bCs/>
                <w:sz w:val="20"/>
                <w:szCs w:val="20"/>
              </w:rPr>
            </w:pPr>
            <w:r w:rsidRPr="00FC0C0D">
              <w:rPr>
                <w:rFonts w:ascii="Arial" w:hAnsi="Arial" w:cs="Arial"/>
                <w:b/>
                <w:bCs/>
                <w:sz w:val="20"/>
                <w:szCs w:val="20"/>
              </w:rPr>
              <w:t xml:space="preserve">Ing. Václav Bašta </w:t>
            </w:r>
          </w:p>
        </w:tc>
      </w:tr>
      <w:tr w:rsidR="005C2DEC" w14:paraId="6E3115AC" w14:textId="77777777" w:rsidTr="005C2DEC">
        <w:tc>
          <w:tcPr>
            <w:tcW w:w="4888" w:type="dxa"/>
          </w:tcPr>
          <w:p w14:paraId="26FBBE71" w14:textId="77777777" w:rsidR="00FC0C0D" w:rsidRDefault="00FC0C0D">
            <w:pPr>
              <w:suppressAutoHyphens w:val="0"/>
              <w:autoSpaceDE w:val="0"/>
              <w:autoSpaceDN w:val="0"/>
              <w:adjustRightInd w:val="0"/>
              <w:rPr>
                <w:rFonts w:ascii="Arial" w:hAnsi="Arial" w:cs="Arial"/>
                <w:sz w:val="20"/>
                <w:szCs w:val="20"/>
              </w:rPr>
            </w:pPr>
          </w:p>
          <w:p w14:paraId="49D5D21A" w14:textId="4AE7502D" w:rsidR="005C2DEC" w:rsidRDefault="00FC0C0D">
            <w:pPr>
              <w:suppressAutoHyphens w:val="0"/>
              <w:autoSpaceDE w:val="0"/>
              <w:autoSpaceDN w:val="0"/>
              <w:adjustRightInd w:val="0"/>
              <w:rPr>
                <w:rFonts w:ascii="Arial" w:hAnsi="Arial" w:cs="Arial"/>
                <w:sz w:val="20"/>
                <w:szCs w:val="20"/>
              </w:rPr>
            </w:pPr>
            <w:r>
              <w:rPr>
                <w:rFonts w:ascii="Arial" w:hAnsi="Arial" w:cs="Arial"/>
                <w:sz w:val="20"/>
                <w:szCs w:val="20"/>
              </w:rPr>
              <w:t>p</w:t>
            </w:r>
            <w:r w:rsidR="005C2DEC">
              <w:rPr>
                <w:rFonts w:ascii="Arial" w:hAnsi="Arial" w:cs="Arial"/>
                <w:sz w:val="20"/>
                <w:szCs w:val="20"/>
              </w:rPr>
              <w:t>ředávající</w:t>
            </w:r>
          </w:p>
        </w:tc>
        <w:tc>
          <w:tcPr>
            <w:tcW w:w="4889" w:type="dxa"/>
          </w:tcPr>
          <w:p w14:paraId="1817E417" w14:textId="77777777" w:rsidR="00FC0C0D" w:rsidRDefault="00FC0C0D">
            <w:pPr>
              <w:suppressAutoHyphens w:val="0"/>
              <w:autoSpaceDE w:val="0"/>
              <w:autoSpaceDN w:val="0"/>
              <w:adjustRightInd w:val="0"/>
              <w:rPr>
                <w:rFonts w:ascii="Arial" w:hAnsi="Arial" w:cs="Arial"/>
                <w:sz w:val="20"/>
                <w:szCs w:val="20"/>
              </w:rPr>
            </w:pPr>
          </w:p>
          <w:p w14:paraId="2AEA00E5" w14:textId="22C5C4B4" w:rsidR="005C2DEC" w:rsidRDefault="00FC0C0D">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6C19686F" w14:textId="77777777" w:rsidR="005C2DEC" w:rsidRDefault="005C2DEC">
      <w:pPr>
        <w:suppressAutoHyphens w:val="0"/>
        <w:autoSpaceDE w:val="0"/>
        <w:autoSpaceDN w:val="0"/>
        <w:adjustRightInd w:val="0"/>
        <w:rPr>
          <w:rFonts w:ascii="Arial" w:hAnsi="Arial" w:cs="Arial"/>
          <w:sz w:val="20"/>
          <w:szCs w:val="20"/>
        </w:rPr>
      </w:pPr>
    </w:p>
    <w:p w14:paraId="25C85B65" w14:textId="77777777" w:rsidR="00326A1C" w:rsidRDefault="00326A1C" w:rsidP="00326A1C">
      <w:pPr>
        <w:pStyle w:val="VnitrniText"/>
        <w:ind w:firstLine="142"/>
      </w:pPr>
    </w:p>
    <w:p w14:paraId="1266E8EB" w14:textId="77777777" w:rsidR="00722C9B" w:rsidRPr="00D06D0F" w:rsidRDefault="00722C9B" w:rsidP="000B0AA7">
      <w:pPr>
        <w:pStyle w:val="VnitrniText"/>
      </w:pPr>
    </w:p>
    <w:p w14:paraId="1BA4E92C" w14:textId="77777777" w:rsidR="00F1451D" w:rsidRDefault="00F1451D" w:rsidP="00F1451D">
      <w:pPr>
        <w:pStyle w:val="VnitrniText"/>
        <w:ind w:firstLine="0"/>
      </w:pPr>
    </w:p>
    <w:p w14:paraId="2091F795"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1AD3C441"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491CC323"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6F76E12A"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
    <w:p w14:paraId="3EA90517"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75350E81" w14:textId="77777777" w:rsidR="00F1451D" w:rsidRPr="00A87810" w:rsidRDefault="00F1451D" w:rsidP="00F1451D">
      <w:pPr>
        <w:spacing w:before="120"/>
        <w:jc w:val="both"/>
        <w:rPr>
          <w:rFonts w:ascii="Arial" w:hAnsi="Arial" w:cs="Arial"/>
          <w:sz w:val="20"/>
          <w:szCs w:val="20"/>
        </w:rPr>
      </w:pPr>
    </w:p>
    <w:p w14:paraId="0F7A7230"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677B50B6"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1A141E0F" w14:textId="5B63FA7F" w:rsidR="00B4772C" w:rsidRDefault="00B4772C" w:rsidP="000B0AA7">
      <w:pPr>
        <w:pStyle w:val="VnitrniText"/>
        <w:ind w:firstLine="0"/>
      </w:pPr>
    </w:p>
    <w:p w14:paraId="10D1ED9C" w14:textId="77777777" w:rsidR="00B4772C" w:rsidRP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KPÚ pro Ústecký kraj</w:t>
      </w:r>
    </w:p>
    <w:p w14:paraId="60954114" w14:textId="77777777" w:rsidR="00B4772C" w:rsidRDefault="00B4772C" w:rsidP="00B4772C">
      <w:pPr>
        <w:pStyle w:val="VnitrniText"/>
        <w:ind w:firstLine="0"/>
      </w:pPr>
      <w:r w:rsidRPr="00B4772C">
        <w:t>Ing. Lenka Strnadová</w:t>
      </w:r>
    </w:p>
    <w:p w14:paraId="58EE7A13" w14:textId="77777777" w:rsidR="00CE6402" w:rsidRDefault="00CE6402" w:rsidP="00B4772C">
      <w:pPr>
        <w:pStyle w:val="VnitrniText"/>
        <w:ind w:firstLine="0"/>
      </w:pPr>
    </w:p>
    <w:p w14:paraId="4FCE14A0" w14:textId="77777777" w:rsidR="00CE6402" w:rsidRDefault="00CE6402" w:rsidP="00B4772C">
      <w:pPr>
        <w:pStyle w:val="VnitrniText"/>
        <w:ind w:firstLine="0"/>
      </w:pPr>
    </w:p>
    <w:p w14:paraId="2FFA2348" w14:textId="77777777" w:rsidR="00CE6402" w:rsidRDefault="00CE6402" w:rsidP="00B4772C">
      <w:pPr>
        <w:pStyle w:val="VnitrniText"/>
        <w:ind w:firstLine="0"/>
      </w:pPr>
    </w:p>
    <w:p w14:paraId="2A283CE0" w14:textId="77777777" w:rsidR="00CE6402" w:rsidRPr="00D06D0F" w:rsidRDefault="00CE6402" w:rsidP="00CE6402">
      <w:pPr>
        <w:pStyle w:val="VnitrniText"/>
        <w:ind w:firstLine="0"/>
      </w:pPr>
      <w:r w:rsidRPr="00D06D0F">
        <w:t>.................................................</w:t>
      </w:r>
    </w:p>
    <w:p w14:paraId="64B42E4C" w14:textId="77777777" w:rsidR="00CE6402" w:rsidRPr="00B4772C" w:rsidRDefault="00CE6402" w:rsidP="00B4772C">
      <w:pPr>
        <w:pStyle w:val="VnitrniText"/>
        <w:ind w:firstLine="0"/>
      </w:pPr>
      <w:r>
        <w:tab/>
        <w:t>podpis</w:t>
      </w:r>
    </w:p>
    <w:p w14:paraId="6F60FA0A" w14:textId="77777777" w:rsidR="00B4772C" w:rsidRDefault="00B4772C" w:rsidP="000B0AA7">
      <w:pPr>
        <w:pStyle w:val="VnitrniText"/>
        <w:ind w:firstLine="0"/>
      </w:pPr>
    </w:p>
    <w:p w14:paraId="76654911" w14:textId="77777777" w:rsidR="00B4772C" w:rsidRDefault="00B4772C" w:rsidP="000B0AA7">
      <w:pPr>
        <w:pStyle w:val="VnitrniText"/>
        <w:ind w:firstLine="0"/>
      </w:pPr>
    </w:p>
    <w:p w14:paraId="26B0FFB2" w14:textId="77777777" w:rsidR="00CE6402" w:rsidRDefault="00337C94" w:rsidP="00CE6402">
      <w:pPr>
        <w:pStyle w:val="VnitrniText"/>
        <w:ind w:firstLine="0"/>
      </w:pPr>
      <w:r w:rsidRPr="00337C94">
        <w:t xml:space="preserve">Za správnost </w:t>
      </w:r>
      <w:r w:rsidR="00230457">
        <w:t>KPÚ:</w:t>
      </w:r>
      <w:r w:rsidR="00CE6402">
        <w:t xml:space="preserve"> Ing. Milena Šafáriková</w:t>
      </w:r>
    </w:p>
    <w:p w14:paraId="6F4E2681" w14:textId="77777777" w:rsidR="003307CF" w:rsidRDefault="003307CF" w:rsidP="000B0AA7">
      <w:pPr>
        <w:pStyle w:val="VnitrniText"/>
        <w:ind w:firstLine="0"/>
      </w:pPr>
    </w:p>
    <w:p w14:paraId="242810B6" w14:textId="77777777" w:rsidR="00337C94" w:rsidRDefault="00337C94" w:rsidP="000B0AA7">
      <w:pPr>
        <w:pStyle w:val="VnitrniText"/>
        <w:ind w:firstLine="0"/>
      </w:pPr>
    </w:p>
    <w:p w14:paraId="3015D4AF" w14:textId="77777777" w:rsidR="00337C94" w:rsidRDefault="00337C94" w:rsidP="000B0AA7">
      <w:pPr>
        <w:pStyle w:val="VnitrniText"/>
        <w:ind w:firstLine="0"/>
      </w:pPr>
    </w:p>
    <w:p w14:paraId="508D0AC0" w14:textId="77777777" w:rsidR="00CE6402" w:rsidRPr="00D06D0F" w:rsidRDefault="00CE6402" w:rsidP="00CE6402">
      <w:pPr>
        <w:pStyle w:val="VnitrniText"/>
        <w:ind w:firstLine="0"/>
      </w:pPr>
      <w:r w:rsidRPr="00D06D0F">
        <w:t>.................................................</w:t>
      </w:r>
    </w:p>
    <w:p w14:paraId="4DE24509" w14:textId="77777777" w:rsidR="00722C9B" w:rsidRPr="00D06D0F" w:rsidRDefault="00CE6402" w:rsidP="00CE6402">
      <w:pPr>
        <w:pStyle w:val="VnitrniText"/>
        <w:ind w:firstLine="0"/>
      </w:pPr>
      <w:r>
        <w:tab/>
        <w:t>podpis</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F15B" w14:textId="77777777" w:rsidR="006C2316" w:rsidRDefault="006C2316">
      <w:r>
        <w:separator/>
      </w:r>
    </w:p>
  </w:endnote>
  <w:endnote w:type="continuationSeparator" w:id="0">
    <w:p w14:paraId="0D903B2E" w14:textId="77777777" w:rsidR="006C2316" w:rsidRDefault="006C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977F" w14:textId="77777777" w:rsidR="006C2316" w:rsidRDefault="006C2316">
      <w:r>
        <w:separator/>
      </w:r>
    </w:p>
  </w:footnote>
  <w:footnote w:type="continuationSeparator" w:id="0">
    <w:p w14:paraId="029B1A21" w14:textId="77777777" w:rsidR="006C2316" w:rsidRDefault="006C2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353995715">
    <w:abstractNumId w:val="0"/>
  </w:num>
  <w:num w:numId="2" w16cid:durableId="1372147259">
    <w:abstractNumId w:val="1"/>
  </w:num>
  <w:num w:numId="3" w16cid:durableId="1803965463">
    <w:abstractNumId w:val="2"/>
  </w:num>
  <w:num w:numId="4" w16cid:durableId="1137799657">
    <w:abstractNumId w:val="3"/>
  </w:num>
  <w:num w:numId="5" w16cid:durableId="1006517473">
    <w:abstractNumId w:val="4"/>
  </w:num>
  <w:num w:numId="6" w16cid:durableId="1215391047">
    <w:abstractNumId w:val="5"/>
  </w:num>
  <w:num w:numId="7" w16cid:durableId="62816559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64584">
    <w:abstractNumId w:val="8"/>
  </w:num>
  <w:num w:numId="9" w16cid:durableId="1864708859">
    <w:abstractNumId w:val="6"/>
  </w:num>
  <w:num w:numId="10" w16cid:durableId="2072341808">
    <w:abstractNumId w:val="7"/>
  </w:num>
  <w:num w:numId="11" w16cid:durableId="436022247">
    <w:abstractNumId w:val="10"/>
  </w:num>
  <w:num w:numId="12" w16cid:durableId="1751846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8594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2B35"/>
    <w:rsid w:val="00007709"/>
    <w:rsid w:val="0001105F"/>
    <w:rsid w:val="00011A73"/>
    <w:rsid w:val="00014CB4"/>
    <w:rsid w:val="00015BA7"/>
    <w:rsid w:val="000249BB"/>
    <w:rsid w:val="00030C15"/>
    <w:rsid w:val="0003707C"/>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3B5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211F0"/>
    <w:rsid w:val="00526280"/>
    <w:rsid w:val="005448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2316"/>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07D7"/>
    <w:rsid w:val="007537E0"/>
    <w:rsid w:val="0076112C"/>
    <w:rsid w:val="00761B51"/>
    <w:rsid w:val="007633D3"/>
    <w:rsid w:val="00777190"/>
    <w:rsid w:val="0079412E"/>
    <w:rsid w:val="007A0E22"/>
    <w:rsid w:val="007B15D9"/>
    <w:rsid w:val="007B4E72"/>
    <w:rsid w:val="007D2608"/>
    <w:rsid w:val="007F0181"/>
    <w:rsid w:val="007F1B83"/>
    <w:rsid w:val="008046CB"/>
    <w:rsid w:val="008173E3"/>
    <w:rsid w:val="0082535B"/>
    <w:rsid w:val="00830569"/>
    <w:rsid w:val="008345B3"/>
    <w:rsid w:val="008445AB"/>
    <w:rsid w:val="008505AD"/>
    <w:rsid w:val="0086244A"/>
    <w:rsid w:val="00864B6B"/>
    <w:rsid w:val="00870C27"/>
    <w:rsid w:val="008823AC"/>
    <w:rsid w:val="008851FA"/>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7810"/>
    <w:rsid w:val="00A93619"/>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61148"/>
    <w:rsid w:val="00F65859"/>
    <w:rsid w:val="00F66559"/>
    <w:rsid w:val="00F66E72"/>
    <w:rsid w:val="00F7705E"/>
    <w:rsid w:val="00F84387"/>
    <w:rsid w:val="00FA091E"/>
    <w:rsid w:val="00FA1CE3"/>
    <w:rsid w:val="00FA3E69"/>
    <w:rsid w:val="00FA41FA"/>
    <w:rsid w:val="00FA7FF5"/>
    <w:rsid w:val="00FB2C89"/>
    <w:rsid w:val="00FB6E4E"/>
    <w:rsid w:val="00FC0C0D"/>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E1590"/>
  <w14:defaultImageDpi w14:val="0"/>
  <w15:docId w15:val="{6A2E7E08-9075-4FF4-8042-702312FC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2836">
      <w:marLeft w:val="0"/>
      <w:marRight w:val="0"/>
      <w:marTop w:val="0"/>
      <w:marBottom w:val="0"/>
      <w:divBdr>
        <w:top w:val="none" w:sz="0" w:space="0" w:color="auto"/>
        <w:left w:val="none" w:sz="0" w:space="0" w:color="auto"/>
        <w:bottom w:val="none" w:sz="0" w:space="0" w:color="auto"/>
        <w:right w:val="none" w:sz="0" w:space="0" w:color="auto"/>
      </w:divBdr>
    </w:div>
    <w:div w:id="220602837">
      <w:marLeft w:val="0"/>
      <w:marRight w:val="0"/>
      <w:marTop w:val="0"/>
      <w:marBottom w:val="0"/>
      <w:divBdr>
        <w:top w:val="none" w:sz="0" w:space="0" w:color="auto"/>
        <w:left w:val="none" w:sz="0" w:space="0" w:color="auto"/>
        <w:bottom w:val="none" w:sz="0" w:space="0" w:color="auto"/>
        <w:right w:val="none" w:sz="0" w:space="0" w:color="auto"/>
      </w:divBdr>
    </w:div>
    <w:div w:id="220602838">
      <w:marLeft w:val="0"/>
      <w:marRight w:val="0"/>
      <w:marTop w:val="0"/>
      <w:marBottom w:val="0"/>
      <w:divBdr>
        <w:top w:val="none" w:sz="0" w:space="0" w:color="auto"/>
        <w:left w:val="none" w:sz="0" w:space="0" w:color="auto"/>
        <w:bottom w:val="none" w:sz="0" w:space="0" w:color="auto"/>
        <w:right w:val="none" w:sz="0" w:space="0" w:color="auto"/>
      </w:divBdr>
    </w:div>
    <w:div w:id="220602839">
      <w:marLeft w:val="0"/>
      <w:marRight w:val="0"/>
      <w:marTop w:val="0"/>
      <w:marBottom w:val="0"/>
      <w:divBdr>
        <w:top w:val="none" w:sz="0" w:space="0" w:color="auto"/>
        <w:left w:val="none" w:sz="0" w:space="0" w:color="auto"/>
        <w:bottom w:val="none" w:sz="0" w:space="0" w:color="auto"/>
        <w:right w:val="none" w:sz="0" w:space="0" w:color="auto"/>
      </w:divBdr>
    </w:div>
    <w:div w:id="220602840">
      <w:marLeft w:val="0"/>
      <w:marRight w:val="0"/>
      <w:marTop w:val="0"/>
      <w:marBottom w:val="0"/>
      <w:divBdr>
        <w:top w:val="none" w:sz="0" w:space="0" w:color="auto"/>
        <w:left w:val="none" w:sz="0" w:space="0" w:color="auto"/>
        <w:bottom w:val="none" w:sz="0" w:space="0" w:color="auto"/>
        <w:right w:val="none" w:sz="0" w:space="0" w:color="auto"/>
      </w:divBdr>
    </w:div>
    <w:div w:id="220602841">
      <w:marLeft w:val="0"/>
      <w:marRight w:val="0"/>
      <w:marTop w:val="0"/>
      <w:marBottom w:val="0"/>
      <w:divBdr>
        <w:top w:val="none" w:sz="0" w:space="0" w:color="auto"/>
        <w:left w:val="none" w:sz="0" w:space="0" w:color="auto"/>
        <w:bottom w:val="none" w:sz="0" w:space="0" w:color="auto"/>
        <w:right w:val="none" w:sz="0" w:space="0" w:color="auto"/>
      </w:divBdr>
    </w:div>
    <w:div w:id="220602842">
      <w:marLeft w:val="0"/>
      <w:marRight w:val="0"/>
      <w:marTop w:val="0"/>
      <w:marBottom w:val="0"/>
      <w:divBdr>
        <w:top w:val="none" w:sz="0" w:space="0" w:color="auto"/>
        <w:left w:val="none" w:sz="0" w:space="0" w:color="auto"/>
        <w:bottom w:val="none" w:sz="0" w:space="0" w:color="auto"/>
        <w:right w:val="none" w:sz="0" w:space="0" w:color="auto"/>
      </w:divBdr>
    </w:div>
    <w:div w:id="220602843">
      <w:marLeft w:val="0"/>
      <w:marRight w:val="0"/>
      <w:marTop w:val="0"/>
      <w:marBottom w:val="0"/>
      <w:divBdr>
        <w:top w:val="none" w:sz="0" w:space="0" w:color="auto"/>
        <w:left w:val="none" w:sz="0" w:space="0" w:color="auto"/>
        <w:bottom w:val="none" w:sz="0" w:space="0" w:color="auto"/>
        <w:right w:val="none" w:sz="0" w:space="0" w:color="auto"/>
      </w:divBdr>
    </w:div>
    <w:div w:id="220602844">
      <w:marLeft w:val="0"/>
      <w:marRight w:val="0"/>
      <w:marTop w:val="0"/>
      <w:marBottom w:val="0"/>
      <w:divBdr>
        <w:top w:val="none" w:sz="0" w:space="0" w:color="auto"/>
        <w:left w:val="none" w:sz="0" w:space="0" w:color="auto"/>
        <w:bottom w:val="none" w:sz="0" w:space="0" w:color="auto"/>
        <w:right w:val="none" w:sz="0" w:space="0" w:color="auto"/>
      </w:divBdr>
    </w:div>
    <w:div w:id="220602845">
      <w:marLeft w:val="0"/>
      <w:marRight w:val="0"/>
      <w:marTop w:val="0"/>
      <w:marBottom w:val="0"/>
      <w:divBdr>
        <w:top w:val="none" w:sz="0" w:space="0" w:color="auto"/>
        <w:left w:val="none" w:sz="0" w:space="0" w:color="auto"/>
        <w:bottom w:val="none" w:sz="0" w:space="0" w:color="auto"/>
        <w:right w:val="none" w:sz="0" w:space="0" w:color="auto"/>
      </w:divBdr>
    </w:div>
    <w:div w:id="220602846">
      <w:marLeft w:val="0"/>
      <w:marRight w:val="0"/>
      <w:marTop w:val="0"/>
      <w:marBottom w:val="0"/>
      <w:divBdr>
        <w:top w:val="none" w:sz="0" w:space="0" w:color="auto"/>
        <w:left w:val="none" w:sz="0" w:space="0" w:color="auto"/>
        <w:bottom w:val="none" w:sz="0" w:space="0" w:color="auto"/>
        <w:right w:val="none" w:sz="0" w:space="0" w:color="auto"/>
      </w:divBdr>
    </w:div>
    <w:div w:id="220602847">
      <w:marLeft w:val="0"/>
      <w:marRight w:val="0"/>
      <w:marTop w:val="0"/>
      <w:marBottom w:val="0"/>
      <w:divBdr>
        <w:top w:val="none" w:sz="0" w:space="0" w:color="auto"/>
        <w:left w:val="none" w:sz="0" w:space="0" w:color="auto"/>
        <w:bottom w:val="none" w:sz="0" w:space="0" w:color="auto"/>
        <w:right w:val="none" w:sz="0" w:space="0" w:color="auto"/>
      </w:divBdr>
    </w:div>
    <w:div w:id="220602848">
      <w:marLeft w:val="0"/>
      <w:marRight w:val="0"/>
      <w:marTop w:val="0"/>
      <w:marBottom w:val="0"/>
      <w:divBdr>
        <w:top w:val="none" w:sz="0" w:space="0" w:color="auto"/>
        <w:left w:val="none" w:sz="0" w:space="0" w:color="auto"/>
        <w:bottom w:val="none" w:sz="0" w:space="0" w:color="auto"/>
        <w:right w:val="none" w:sz="0" w:space="0" w:color="auto"/>
      </w:divBdr>
    </w:div>
    <w:div w:id="220602849">
      <w:marLeft w:val="0"/>
      <w:marRight w:val="0"/>
      <w:marTop w:val="0"/>
      <w:marBottom w:val="0"/>
      <w:divBdr>
        <w:top w:val="none" w:sz="0" w:space="0" w:color="auto"/>
        <w:left w:val="none" w:sz="0" w:space="0" w:color="auto"/>
        <w:bottom w:val="none" w:sz="0" w:space="0" w:color="auto"/>
        <w:right w:val="none" w:sz="0" w:space="0" w:color="auto"/>
      </w:divBdr>
    </w:div>
    <w:div w:id="220602850">
      <w:marLeft w:val="0"/>
      <w:marRight w:val="0"/>
      <w:marTop w:val="0"/>
      <w:marBottom w:val="0"/>
      <w:divBdr>
        <w:top w:val="none" w:sz="0" w:space="0" w:color="auto"/>
        <w:left w:val="none" w:sz="0" w:space="0" w:color="auto"/>
        <w:bottom w:val="none" w:sz="0" w:space="0" w:color="auto"/>
        <w:right w:val="none" w:sz="0" w:space="0" w:color="auto"/>
      </w:divBdr>
    </w:div>
    <w:div w:id="220602851">
      <w:marLeft w:val="0"/>
      <w:marRight w:val="0"/>
      <w:marTop w:val="0"/>
      <w:marBottom w:val="0"/>
      <w:divBdr>
        <w:top w:val="none" w:sz="0" w:space="0" w:color="auto"/>
        <w:left w:val="none" w:sz="0" w:space="0" w:color="auto"/>
        <w:bottom w:val="none" w:sz="0" w:space="0" w:color="auto"/>
        <w:right w:val="none" w:sz="0" w:space="0" w:color="auto"/>
      </w:divBdr>
    </w:div>
    <w:div w:id="220602852">
      <w:marLeft w:val="0"/>
      <w:marRight w:val="0"/>
      <w:marTop w:val="0"/>
      <w:marBottom w:val="0"/>
      <w:divBdr>
        <w:top w:val="none" w:sz="0" w:space="0" w:color="auto"/>
        <w:left w:val="none" w:sz="0" w:space="0" w:color="auto"/>
        <w:bottom w:val="none" w:sz="0" w:space="0" w:color="auto"/>
        <w:right w:val="none" w:sz="0" w:space="0" w:color="auto"/>
      </w:divBdr>
    </w:div>
    <w:div w:id="220602853">
      <w:marLeft w:val="0"/>
      <w:marRight w:val="0"/>
      <w:marTop w:val="0"/>
      <w:marBottom w:val="0"/>
      <w:divBdr>
        <w:top w:val="none" w:sz="0" w:space="0" w:color="auto"/>
        <w:left w:val="none" w:sz="0" w:space="0" w:color="auto"/>
        <w:bottom w:val="none" w:sz="0" w:space="0" w:color="auto"/>
        <w:right w:val="none" w:sz="0" w:space="0" w:color="auto"/>
      </w:divBdr>
    </w:div>
    <w:div w:id="220602854">
      <w:marLeft w:val="0"/>
      <w:marRight w:val="0"/>
      <w:marTop w:val="0"/>
      <w:marBottom w:val="0"/>
      <w:divBdr>
        <w:top w:val="none" w:sz="0" w:space="0" w:color="auto"/>
        <w:left w:val="none" w:sz="0" w:space="0" w:color="auto"/>
        <w:bottom w:val="none" w:sz="0" w:space="0" w:color="auto"/>
        <w:right w:val="none" w:sz="0" w:space="0" w:color="auto"/>
      </w:divBdr>
    </w:div>
    <w:div w:id="220602855">
      <w:marLeft w:val="0"/>
      <w:marRight w:val="0"/>
      <w:marTop w:val="0"/>
      <w:marBottom w:val="0"/>
      <w:divBdr>
        <w:top w:val="none" w:sz="0" w:space="0" w:color="auto"/>
        <w:left w:val="none" w:sz="0" w:space="0" w:color="auto"/>
        <w:bottom w:val="none" w:sz="0" w:space="0" w:color="auto"/>
        <w:right w:val="none" w:sz="0" w:space="0" w:color="auto"/>
      </w:divBdr>
    </w:div>
    <w:div w:id="220602856">
      <w:marLeft w:val="0"/>
      <w:marRight w:val="0"/>
      <w:marTop w:val="0"/>
      <w:marBottom w:val="0"/>
      <w:divBdr>
        <w:top w:val="none" w:sz="0" w:space="0" w:color="auto"/>
        <w:left w:val="none" w:sz="0" w:space="0" w:color="auto"/>
        <w:bottom w:val="none" w:sz="0" w:space="0" w:color="auto"/>
        <w:right w:val="none" w:sz="0" w:space="0" w:color="auto"/>
      </w:divBdr>
    </w:div>
    <w:div w:id="220602857">
      <w:marLeft w:val="0"/>
      <w:marRight w:val="0"/>
      <w:marTop w:val="0"/>
      <w:marBottom w:val="0"/>
      <w:divBdr>
        <w:top w:val="none" w:sz="0" w:space="0" w:color="auto"/>
        <w:left w:val="none" w:sz="0" w:space="0" w:color="auto"/>
        <w:bottom w:val="none" w:sz="0" w:space="0" w:color="auto"/>
        <w:right w:val="none" w:sz="0" w:space="0" w:color="auto"/>
      </w:divBdr>
    </w:div>
    <w:div w:id="2206028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1243</Words>
  <Characters>7339</Characters>
  <Application>Microsoft Office Word</Application>
  <DocSecurity>0</DocSecurity>
  <Lines>61</Lines>
  <Paragraphs>17</Paragraphs>
  <ScaleCrop>false</ScaleCrop>
  <Company>Pozemkový Fond ČR</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Schrenková Milena Ing.</dc:creator>
  <cp:keywords/>
  <dc:description/>
  <cp:lastModifiedBy>Vrška Jaroslav Bc.</cp:lastModifiedBy>
  <cp:revision>5</cp:revision>
  <cp:lastPrinted>2004-12-15T14:06:00Z</cp:lastPrinted>
  <dcterms:created xsi:type="dcterms:W3CDTF">2023-06-12T14:04:00Z</dcterms:created>
  <dcterms:modified xsi:type="dcterms:W3CDTF">2024-06-20T13:34:00Z</dcterms:modified>
</cp:coreProperties>
</file>