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684/2024 Výzva k provedení potápěčských prací VD Jirkov - potápěčské práce 2024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20"/>
          <w:szCs w:val="20"/>
        </w:rPr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08080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180" w:right="0" w:firstLine="0"/>
        <w:jc w:val="left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Jirkov, č. akce 201 742, 201 743 a 201 744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180" w:right="0" w:firstLine="0"/>
        <w:jc w:val="left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180" w:right="0" w:firstLine="0"/>
        <w:jc w:val="left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201 742 VD Jirkov - kontrola a oprava rozmrazovacího zařízení, nátoků do MVE a odběrných oken: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 Kontrola a následná oprava rozmrazovacího zařízení (demontáž trysek, jejich oprava, výměna těsnících O kroužků, montáž trysek, kontrola těsnosti a funkčnosti zařízení)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423,60 m n. m. 12 trysek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431,60 m n. m. 12 trysek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2/ Kontrola stavu vodárenských odběrů a MVE, kontrola česlí na vtoku a jejich očištění od naplavenin.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MVE na kótě 417,60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426,20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439,60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201 743 VD Jirkov - nový antikorozní nátěr nátoku do MVE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kontrole nátoku do MVE z předchozích let požadujeme zhotovení antikorozního nátěru speciální barvou pro aplikaci pod vodou u všech korodujících částí potrubí a ocelových konstrukcí nátoku MVE na odběrném horizontu 417,60 m n. m. Protikorozní nátěr požadujeme s životností min. 10 let a delší.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Zároveň bude provedeno očištění a kontrola šroubových spojů rámu česlí a potrubí nátoku MVE.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201 744 VD Jirkov - kontrola stavu vnějšího povrchu šachtového přelivu.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z kontrol v předchozích letech, požadujeme provedení kontroly stavu vnějšího povrchu šachtového přelivu v rozsahu od osy SV 404,40 m n. m. po hladinu zásobního prostoru 447,60 m n. m. Zjištěný stav požadujeme zaznamenat do schematického rastrového zobrazení vhodného pro účely pravidelného sledování vývoje stavu betonové konstrukce.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 šachtového přelivu je kruhového tvaru o vnějším poloměru 5,4 m v čele objektu.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93" w:left="1249" w:right="636" w:bottom="1493" w:header="0" w:footer="1065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201 742 do 31.10.2024 č. akce 201 743 do 31.07.2024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8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481330</wp:posOffset>
            </wp:positionV>
            <wp:extent cx="3898265" cy="316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89826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950595</wp:posOffset>
            </wp:positionV>
            <wp:extent cx="3923030" cy="3168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92303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496570</wp:posOffset>
            </wp:positionH>
            <wp:positionV relativeFrom="margin">
              <wp:posOffset>1441450</wp:posOffset>
            </wp:positionV>
            <wp:extent cx="3904615" cy="3200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90461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4504690</wp:posOffset>
            </wp:positionV>
            <wp:extent cx="140335" cy="1435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4033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201 744 do 31.07.2024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3" w:val="left"/>
        </w:tabs>
        <w:bidi w:val="0"/>
        <w:spacing w:before="0" w:after="400" w:line="240" w:lineRule="auto"/>
        <w:ind w:left="0" w:right="0" w:firstLine="420"/>
        <w:jc w:val="left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400" w:line="240" w:lineRule="auto"/>
        <w:ind w:left="0" w:right="0" w:firstLine="420"/>
        <w:jc w:val="left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201 742.xlsxVD Jirkov_návrh SoD 201 742.docx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201 743.xlsxVD Jirkov_návrh SoD 201 743.docx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 Jirkov 201 744.xlsxVD Jirkov_návrh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201 744.docx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860" w:line="180" w:lineRule="auto"/>
        <w:ind w:left="0" w:right="0" w:firstLine="420"/>
        <w:jc w:val="left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201 744.xlsxVD Jirkov_návrh SoD 201 744.docx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5520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</w:r>
      <w:r>
        <w:rPr>
          <w:b w:val="0"/>
          <w:bCs w:val="0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Ohře, státní podnik Bezručova 4219, 430 03 Chomutov tel. mob. : fax : e-mail :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</w:t>
      </w:r>
    </w:p>
    <w:sectPr>
      <w:headerReference w:type="default" r:id="rId14"/>
      <w:footnotePr>
        <w:pos w:val="pageBottom"/>
        <w:numFmt w:val="decimal"/>
        <w:numRestart w:val="continuous"/>
      </w:footnotePr>
      <w:pgSz w:w="11909" w:h="16838"/>
      <w:pgMar w:top="1493" w:left="991" w:right="895" w:bottom="1493" w:header="1065" w:footer="10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6033135</wp:posOffset>
              </wp:positionH>
              <wp:positionV relativeFrom="page">
                <wp:posOffset>1151890</wp:posOffset>
              </wp:positionV>
              <wp:extent cx="80137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19.05.2024 19:41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5.05000000000001pt;margin-top:90.700000000000003pt;width:63.10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19.05.2024 19:41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4.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  <w:outlineLvl w:val="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20"/>
      <w:ind w:firstLine="360"/>
    </w:pPr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"/>
      <w:ind w:firstLine="180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ind w:firstLine="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&gt;  Výzva k provedení potáp˙_x000d_ských prací VD Jirkov - potáp˙_x000d_</dc:title>
  <dc:subject/>
  <dc:creator>Stanislav VaHourek</dc:creator>
  <cp:keywords/>
</cp:coreProperties>
</file>