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77" w:h="341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684/2024 Oceněný soupis prací</w:t>
      </w:r>
    </w:p>
    <w:p>
      <w:pPr>
        <w:pStyle w:val="Style4"/>
        <w:keepNext w:val="0"/>
        <w:keepLines w:val="0"/>
        <w:framePr w:w="8741" w:h="278" w:wrap="none" w:hAnchor="page" w:x="1040" w:y="14003"/>
        <w:widowControl w:val="0"/>
        <w:shd w:val="clear" w:color="auto" w:fill="auto"/>
        <w:tabs>
          <w:tab w:pos="5026" w:val="left"/>
          <w:tab w:pos="6648" w:val="left"/>
          <w:tab w:pos="7171" w:val="left"/>
          <w:tab w:pos="81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Materiál: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barva Lestin LECO-UWB-S5</w:t>
        <w:tab/>
        <w:t>kg</w:t>
        <w:tab/>
        <w:t>3</w:t>
        <w:tab/>
        <w:t>3280,00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9840,00</w:t>
      </w:r>
    </w:p>
    <w:tbl>
      <w:tblPr>
        <w:tblOverlap w:val="never"/>
        <w:jc w:val="left"/>
        <w:tblLayout w:type="fixed"/>
      </w:tblPr>
      <w:tblGrid>
        <w:gridCol w:w="547"/>
        <w:gridCol w:w="4402"/>
        <w:gridCol w:w="1085"/>
        <w:gridCol w:w="826"/>
        <w:gridCol w:w="960"/>
        <w:gridCol w:w="931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222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Ceník potápěčských prací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- 2023-2024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2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02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Jirkov - nový antikorozní nátěr nátoku do MVE, potápěčské práce 2024, č. akce 201 743</w:t>
            </w:r>
          </w:p>
        </w:tc>
        <w:tc>
          <w:tcPr>
            <w:tcBorders>
              <w:right w:val="single" w:sz="4"/>
            </w:tcBorders>
            <w:shd w:val="clear" w:color="auto" w:fill="FFFF02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215 180,00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153 923,00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27 992,00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 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 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3 998,00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 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437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 vzduchová bruska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 den den den den 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399,00 1 999,00 1 499,00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0,00 399,00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10 888,00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 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2 640,00</w:t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50" w:h="13080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750" w:h="13080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12 537,00</w:t>
            </w:r>
          </w:p>
        </w:tc>
      </w:tr>
    </w:tbl>
    <w:p>
      <w:pPr>
        <w:framePr w:w="8750" w:h="13080" w:wrap="none" w:hAnchor="page" w:x="1040" w:y="759"/>
        <w:widowControl w:val="0"/>
        <w:spacing w:line="1" w:lineRule="exact"/>
      </w:pPr>
    </w:p>
    <w:p>
      <w:pPr>
        <w:pStyle w:val="Style11"/>
        <w:keepNext w:val="0"/>
        <w:keepLines w:val="0"/>
        <w:framePr w:w="8333" w:h="518" w:wrap="none" w:hAnchor="page" w:x="1040" w:y="147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27432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01970" cy="83635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1970" cy="8363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1039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ind w:firstLine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