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CCA2" w14:textId="76C03E45" w:rsidR="00E26C97" w:rsidRPr="004D4A1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r w:rsidRPr="004D4A1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č. </w:t>
      </w:r>
      <w:r w:rsidR="0090078D" w:rsidRPr="004D4A17">
        <w:rPr>
          <w:rFonts w:ascii="Arial" w:hAnsi="Arial" w:cs="Arial"/>
          <w:b/>
          <w:caps/>
          <w:sz w:val="32"/>
          <w:szCs w:val="32"/>
        </w:rPr>
        <w:t>202</w:t>
      </w:r>
      <w:r w:rsidR="00685294" w:rsidRPr="004D4A17">
        <w:rPr>
          <w:rFonts w:ascii="Arial" w:hAnsi="Arial" w:cs="Arial"/>
          <w:b/>
          <w:caps/>
          <w:sz w:val="32"/>
          <w:szCs w:val="32"/>
        </w:rPr>
        <w:t>4</w:t>
      </w:r>
      <w:r w:rsidR="0090078D" w:rsidRPr="004D4A17">
        <w:rPr>
          <w:rFonts w:ascii="Arial" w:hAnsi="Arial" w:cs="Arial"/>
          <w:b/>
          <w:caps/>
          <w:sz w:val="32"/>
          <w:szCs w:val="32"/>
        </w:rPr>
        <w:t>-4-1-2</w:t>
      </w:r>
      <w:r w:rsidR="00685294" w:rsidRPr="004D4A17">
        <w:rPr>
          <w:rFonts w:ascii="Arial" w:hAnsi="Arial" w:cs="Arial"/>
          <w:b/>
          <w:caps/>
          <w:sz w:val="32"/>
          <w:szCs w:val="32"/>
        </w:rPr>
        <w:t>2</w:t>
      </w:r>
      <w:r w:rsidR="0090078D" w:rsidRPr="004D4A17">
        <w:rPr>
          <w:rFonts w:ascii="Arial" w:hAnsi="Arial" w:cs="Arial"/>
          <w:b/>
          <w:caps/>
          <w:sz w:val="32"/>
          <w:szCs w:val="32"/>
        </w:rPr>
        <w:t xml:space="preserve"> Digitalizace a modernizace kin</w:t>
      </w:r>
    </w:p>
    <w:p w14:paraId="1870787A" w14:textId="77777777" w:rsidR="00A516D1" w:rsidRPr="004D4A1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 w:rsidRPr="004D4A17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Pr="004D4A17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Pr="004D4A17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Státn</w:t>
      </w:r>
      <w:r w:rsidR="007A6008" w:rsidRPr="004D4A17">
        <w:rPr>
          <w:rFonts w:ascii="Arial" w:hAnsi="Arial" w:cs="Arial"/>
          <w:b/>
          <w:sz w:val="19"/>
          <w:szCs w:val="19"/>
        </w:rPr>
        <w:t>í</w:t>
      </w:r>
      <w:r w:rsidRPr="004D4A17">
        <w:rPr>
          <w:rFonts w:ascii="Arial" w:hAnsi="Arial" w:cs="Arial"/>
          <w:b/>
          <w:sz w:val="19"/>
          <w:szCs w:val="19"/>
        </w:rPr>
        <w:t xml:space="preserve"> </w:t>
      </w:r>
      <w:r w:rsidR="00A2784C" w:rsidRPr="004D4A17">
        <w:rPr>
          <w:rFonts w:ascii="Arial" w:hAnsi="Arial" w:cs="Arial"/>
          <w:b/>
          <w:sz w:val="19"/>
          <w:szCs w:val="19"/>
        </w:rPr>
        <w:t>f</w:t>
      </w:r>
      <w:r w:rsidRPr="004D4A17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IČ</w:t>
      </w:r>
      <w:r w:rsidR="007B5D11" w:rsidRPr="004D4A17">
        <w:rPr>
          <w:rFonts w:ascii="Arial" w:hAnsi="Arial" w:cs="Arial"/>
          <w:sz w:val="19"/>
          <w:szCs w:val="19"/>
        </w:rPr>
        <w:t>O</w:t>
      </w:r>
      <w:r w:rsidRPr="004D4A17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4D4A17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49371D8A" w:rsidR="006839BE" w:rsidRPr="004D4A17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Zastoupený</w:t>
      </w:r>
      <w:r w:rsidR="006839BE" w:rsidRPr="004D4A17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(dále jen „</w:t>
      </w:r>
      <w:r w:rsidR="007A6008" w:rsidRPr="004D4A17">
        <w:rPr>
          <w:rFonts w:ascii="Arial" w:hAnsi="Arial" w:cs="Arial"/>
          <w:sz w:val="19"/>
          <w:szCs w:val="19"/>
        </w:rPr>
        <w:t>objednatel</w:t>
      </w:r>
      <w:r w:rsidRPr="004D4A17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3A94A53" w14:textId="21236733" w:rsidR="002E566C" w:rsidRPr="004D4A17" w:rsidRDefault="004D4A17" w:rsidP="002E566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4D4A17">
        <w:rPr>
          <w:rFonts w:ascii="Arial" w:hAnsi="Arial" w:cs="Arial"/>
          <w:b/>
          <w:bCs/>
          <w:sz w:val="19"/>
          <w:szCs w:val="19"/>
        </w:rPr>
        <w:t>Michal Miškovský</w:t>
      </w:r>
    </w:p>
    <w:p w14:paraId="4A524E07" w14:textId="77777777" w:rsidR="004D4A17" w:rsidRPr="004D4A17" w:rsidRDefault="004D4A17" w:rsidP="004D4A1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IČO: 86699831</w:t>
      </w:r>
    </w:p>
    <w:p w14:paraId="5192357A" w14:textId="09C96779" w:rsidR="004D4A17" w:rsidRPr="004D4A17" w:rsidRDefault="004D4A17" w:rsidP="004D4A1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Sídlo: </w:t>
      </w:r>
    </w:p>
    <w:p w14:paraId="5A04AA3D" w14:textId="77CCE064" w:rsidR="004D4A17" w:rsidRPr="004D4A17" w:rsidRDefault="004D4A17" w:rsidP="004D4A1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Číslo účtu: </w:t>
      </w:r>
    </w:p>
    <w:p w14:paraId="29F2C8C0" w14:textId="47EFEA84" w:rsidR="006839BE" w:rsidRPr="004D4A17" w:rsidRDefault="006839BE" w:rsidP="004D4A1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(společně dále </w:t>
      </w:r>
      <w:r w:rsidR="000D63BB" w:rsidRPr="004D4A17">
        <w:rPr>
          <w:rFonts w:ascii="Arial" w:hAnsi="Arial" w:cs="Arial"/>
          <w:sz w:val="19"/>
          <w:szCs w:val="19"/>
        </w:rPr>
        <w:t xml:space="preserve">také </w:t>
      </w:r>
      <w:r w:rsidR="007A6008" w:rsidRPr="004D4A17">
        <w:rPr>
          <w:rFonts w:ascii="Arial" w:hAnsi="Arial" w:cs="Arial"/>
          <w:sz w:val="19"/>
          <w:szCs w:val="19"/>
        </w:rPr>
        <w:t xml:space="preserve">jen </w:t>
      </w:r>
      <w:r w:rsidRPr="004D4A17">
        <w:rPr>
          <w:rFonts w:ascii="Arial" w:hAnsi="Arial" w:cs="Arial"/>
          <w:sz w:val="19"/>
          <w:szCs w:val="19"/>
        </w:rPr>
        <w:t xml:space="preserve">„strany </w:t>
      </w:r>
      <w:r w:rsidR="000D63BB" w:rsidRPr="004D4A17">
        <w:rPr>
          <w:rFonts w:ascii="Arial" w:hAnsi="Arial" w:cs="Arial"/>
          <w:sz w:val="19"/>
          <w:szCs w:val="19"/>
        </w:rPr>
        <w:t>smlouvy</w:t>
      </w:r>
      <w:r w:rsidRPr="004D4A17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Pr="004D4A17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4D4A17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4D4A17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4D4A17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Pr="004D4A17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4D4A17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4D4A17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Objednatel</w:t>
      </w:r>
      <w:r w:rsidR="0098621B" w:rsidRPr="004D4A17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1837669F" w:rsidR="00872878" w:rsidRPr="004D4A17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 w:rsidRPr="004D4A17">
        <w:rPr>
          <w:rFonts w:ascii="Arial" w:hAnsi="Arial" w:cs="Arial"/>
          <w:sz w:val="19"/>
          <w:szCs w:val="19"/>
        </w:rPr>
        <w:t xml:space="preserve"> a je odborníkem na </w:t>
      </w:r>
      <w:r w:rsidR="0090078D" w:rsidRPr="004D4A17">
        <w:rPr>
          <w:rFonts w:ascii="Arial" w:hAnsi="Arial" w:cs="Arial"/>
          <w:sz w:val="19"/>
          <w:szCs w:val="19"/>
        </w:rPr>
        <w:t>oblast kin.</w:t>
      </w:r>
    </w:p>
    <w:p w14:paraId="57DDDEE6" w14:textId="5C75136B" w:rsidR="000215AB" w:rsidRPr="004D4A17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Objednatel</w:t>
      </w:r>
      <w:r w:rsidR="00143A79" w:rsidRPr="004D4A17">
        <w:rPr>
          <w:rFonts w:ascii="Arial" w:hAnsi="Arial" w:cs="Arial"/>
          <w:sz w:val="19"/>
          <w:szCs w:val="19"/>
        </w:rPr>
        <w:t xml:space="preserve"> </w:t>
      </w:r>
      <w:r w:rsidR="000215AB" w:rsidRPr="004D4A17">
        <w:rPr>
          <w:rFonts w:ascii="Arial" w:hAnsi="Arial" w:cs="Arial"/>
          <w:sz w:val="19"/>
          <w:szCs w:val="19"/>
        </w:rPr>
        <w:t>konstatuje, že:</w:t>
      </w:r>
    </w:p>
    <w:p w14:paraId="1BDA67AC" w14:textId="7094017C" w:rsidR="00BA4D6E" w:rsidRPr="004D4A17" w:rsidRDefault="00BA4D6E" w:rsidP="00685294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Rada Státního fondu kinematografie (dále také jen „Rada Fondu“) </w:t>
      </w:r>
      <w:r w:rsidR="00685294" w:rsidRPr="004D4A17">
        <w:rPr>
          <w:rFonts w:ascii="Arial" w:hAnsi="Arial" w:cs="Arial"/>
          <w:sz w:val="19"/>
          <w:szCs w:val="19"/>
        </w:rPr>
        <w:t>vyhlásila usnesením č. 193/2024</w:t>
      </w:r>
      <w:r w:rsidR="00854E49" w:rsidRPr="004D4A17">
        <w:rPr>
          <w:rFonts w:ascii="Arial" w:hAnsi="Arial" w:cs="Arial"/>
          <w:sz w:val="19"/>
          <w:szCs w:val="19"/>
        </w:rPr>
        <w:t xml:space="preserve"> výzvu</w:t>
      </w:r>
      <w:r w:rsidRPr="004D4A1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4D4A17">
        <w:rPr>
          <w:rFonts w:ascii="Arial" w:hAnsi="Arial" w:cs="Arial"/>
          <w:sz w:val="19"/>
          <w:szCs w:val="19"/>
        </w:rPr>
        <w:t>e.č</w:t>
      </w:r>
      <w:proofErr w:type="spellEnd"/>
      <w:r w:rsidRPr="004D4A17">
        <w:rPr>
          <w:rFonts w:ascii="Arial" w:hAnsi="Arial" w:cs="Arial"/>
          <w:sz w:val="19"/>
          <w:szCs w:val="19"/>
        </w:rPr>
        <w:t>. 202</w:t>
      </w:r>
      <w:r w:rsidR="00685294" w:rsidRPr="004D4A17">
        <w:rPr>
          <w:rFonts w:ascii="Arial" w:hAnsi="Arial" w:cs="Arial"/>
          <w:sz w:val="19"/>
          <w:szCs w:val="19"/>
        </w:rPr>
        <w:t>4</w:t>
      </w:r>
      <w:r w:rsidRPr="004D4A17">
        <w:rPr>
          <w:rFonts w:ascii="Arial" w:hAnsi="Arial" w:cs="Arial"/>
          <w:sz w:val="19"/>
          <w:szCs w:val="19"/>
        </w:rPr>
        <w:t>-4-1-2</w:t>
      </w:r>
      <w:r w:rsidR="00685294" w:rsidRPr="004D4A17">
        <w:rPr>
          <w:rFonts w:ascii="Arial" w:hAnsi="Arial" w:cs="Arial"/>
          <w:sz w:val="19"/>
          <w:szCs w:val="19"/>
        </w:rPr>
        <w:t>2</w:t>
      </w:r>
      <w:r w:rsidRPr="004D4A17">
        <w:rPr>
          <w:rFonts w:ascii="Arial" w:hAnsi="Arial" w:cs="Arial"/>
          <w:sz w:val="19"/>
          <w:szCs w:val="19"/>
        </w:rPr>
        <w:t xml:space="preserve"> s názvem</w:t>
      </w:r>
      <w:r w:rsidRPr="004D4A17">
        <w:rPr>
          <w:rFonts w:ascii="Arial" w:hAnsi="Arial" w:cs="Arial"/>
          <w:smallCaps/>
          <w:sz w:val="19"/>
          <w:szCs w:val="19"/>
        </w:rPr>
        <w:t xml:space="preserve"> „</w:t>
      </w:r>
      <w:r w:rsidRPr="004D4A17">
        <w:rPr>
          <w:rFonts w:ascii="Arial" w:hAnsi="Arial" w:cs="Arial"/>
          <w:sz w:val="19"/>
          <w:szCs w:val="19"/>
        </w:rPr>
        <w:t>Digitalizace a modernizace kin“ (dále také jen „Výzva“) k podávání žádostí o podporu kinematografie v okruhu projekt v oblasti technického rozvoje a modernizace kinematografie,</w:t>
      </w:r>
    </w:p>
    <w:p w14:paraId="67559859" w14:textId="079C5445" w:rsidR="00B0613B" w:rsidRPr="004D4A17" w:rsidRDefault="00B0613B" w:rsidP="0078433B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MT" w:hAnsi="ArialMT"/>
          <w:sz w:val="19"/>
          <w:szCs w:val="19"/>
        </w:rPr>
        <w:t xml:space="preserve">Rada Fondu rozhodla usnesením č. </w:t>
      </w:r>
      <w:r w:rsidR="00BA4D6E" w:rsidRPr="004D4A17">
        <w:rPr>
          <w:rFonts w:ascii="ArialMT" w:hAnsi="ArialMT"/>
          <w:sz w:val="19"/>
          <w:szCs w:val="19"/>
        </w:rPr>
        <w:t>1</w:t>
      </w:r>
      <w:r w:rsidR="00685294" w:rsidRPr="004D4A17">
        <w:rPr>
          <w:rFonts w:ascii="ArialMT" w:hAnsi="ArialMT"/>
          <w:sz w:val="19"/>
          <w:szCs w:val="19"/>
        </w:rPr>
        <w:t>91</w:t>
      </w:r>
      <w:r w:rsidRPr="004D4A17">
        <w:rPr>
          <w:rFonts w:ascii="ArialMT" w:hAnsi="ArialMT"/>
          <w:sz w:val="19"/>
          <w:szCs w:val="19"/>
        </w:rPr>
        <w:t>/202</w:t>
      </w:r>
      <w:r w:rsidR="00685294" w:rsidRPr="004D4A17">
        <w:rPr>
          <w:rFonts w:ascii="ArialMT" w:hAnsi="ArialMT"/>
          <w:sz w:val="19"/>
          <w:szCs w:val="19"/>
        </w:rPr>
        <w:t>4</w:t>
      </w:r>
      <w:r w:rsidRPr="004D4A17">
        <w:rPr>
          <w:rFonts w:ascii="ArialMT" w:hAnsi="ArialMT"/>
          <w:sz w:val="19"/>
          <w:szCs w:val="19"/>
        </w:rPr>
        <w:t xml:space="preserve"> ve výjimečném případě dle § 35 odst. 5 zákona o audiovizi ve výzvě </w:t>
      </w:r>
      <w:proofErr w:type="spellStart"/>
      <w:r w:rsidRPr="004D4A17">
        <w:rPr>
          <w:rFonts w:ascii="ArialMT" w:hAnsi="ArialMT"/>
          <w:sz w:val="19"/>
          <w:szCs w:val="19"/>
        </w:rPr>
        <w:t>e.č</w:t>
      </w:r>
      <w:proofErr w:type="spellEnd"/>
      <w:r w:rsidRPr="004D4A17">
        <w:rPr>
          <w:rFonts w:ascii="ArialMT" w:hAnsi="ArialMT"/>
          <w:sz w:val="19"/>
          <w:szCs w:val="19"/>
        </w:rPr>
        <w:t xml:space="preserve">. </w:t>
      </w:r>
      <w:r w:rsidR="0090078D" w:rsidRPr="004D4A17">
        <w:rPr>
          <w:rFonts w:ascii="Arial" w:hAnsi="Arial" w:cs="Arial"/>
          <w:sz w:val="19"/>
          <w:szCs w:val="19"/>
        </w:rPr>
        <w:t>202</w:t>
      </w:r>
      <w:r w:rsidR="00685294" w:rsidRPr="004D4A17">
        <w:rPr>
          <w:rFonts w:ascii="Arial" w:hAnsi="Arial" w:cs="Arial"/>
          <w:sz w:val="19"/>
          <w:szCs w:val="19"/>
        </w:rPr>
        <w:t>4</w:t>
      </w:r>
      <w:r w:rsidR="0090078D" w:rsidRPr="004D4A17">
        <w:rPr>
          <w:rFonts w:ascii="Arial" w:hAnsi="Arial" w:cs="Arial"/>
          <w:sz w:val="19"/>
          <w:szCs w:val="19"/>
        </w:rPr>
        <w:t>-4-1-2</w:t>
      </w:r>
      <w:r w:rsidR="00685294" w:rsidRPr="004D4A17">
        <w:rPr>
          <w:rFonts w:ascii="Arial" w:hAnsi="Arial" w:cs="Arial"/>
          <w:sz w:val="19"/>
          <w:szCs w:val="19"/>
        </w:rPr>
        <w:t>2</w:t>
      </w:r>
      <w:r w:rsidR="0090078D" w:rsidRPr="004D4A17">
        <w:rPr>
          <w:rFonts w:ascii="Arial" w:hAnsi="Arial" w:cs="Arial"/>
          <w:sz w:val="19"/>
          <w:szCs w:val="19"/>
        </w:rPr>
        <w:t xml:space="preserve"> Digitalizace a modernizace kin </w:t>
      </w:r>
      <w:r w:rsidRPr="004D4A17">
        <w:rPr>
          <w:rFonts w:ascii="ArialMT" w:hAnsi="ArialMT"/>
          <w:sz w:val="19"/>
          <w:szCs w:val="19"/>
        </w:rPr>
        <w:t>rozhodovat bez expertních analýz</w:t>
      </w:r>
      <w:r w:rsidR="00BA4D6E" w:rsidRPr="004D4A17">
        <w:rPr>
          <w:rFonts w:ascii="ArialMT" w:hAnsi="ArialMT"/>
          <w:sz w:val="19"/>
          <w:szCs w:val="19"/>
        </w:rPr>
        <w:t>,</w:t>
      </w:r>
    </w:p>
    <w:p w14:paraId="7C635014" w14:textId="7D6CCB79" w:rsidR="00CB189E" w:rsidRPr="004D4A17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Rada Fondu rozhodla usnesením č. </w:t>
      </w:r>
      <w:r w:rsidR="00685294" w:rsidRPr="004D4A17">
        <w:rPr>
          <w:rFonts w:ascii="Arial" w:hAnsi="Arial" w:cs="Arial"/>
          <w:sz w:val="19"/>
          <w:szCs w:val="19"/>
        </w:rPr>
        <w:t>192</w:t>
      </w:r>
      <w:r w:rsidR="00E65406" w:rsidRPr="004D4A17">
        <w:rPr>
          <w:rFonts w:ascii="Arial" w:hAnsi="Arial" w:cs="Arial"/>
          <w:sz w:val="19"/>
          <w:szCs w:val="19"/>
        </w:rPr>
        <w:t>/202</w:t>
      </w:r>
      <w:r w:rsidR="00685294" w:rsidRPr="004D4A17">
        <w:rPr>
          <w:rFonts w:ascii="Arial" w:hAnsi="Arial" w:cs="Arial"/>
          <w:sz w:val="19"/>
          <w:szCs w:val="19"/>
        </w:rPr>
        <w:t>4</w:t>
      </w:r>
      <w:r w:rsidRPr="004D4A17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 w:rsidRPr="004D4A17">
        <w:rPr>
          <w:rFonts w:ascii="Arial" w:hAnsi="Arial" w:cs="Arial"/>
          <w:sz w:val="19"/>
          <w:szCs w:val="19"/>
        </w:rPr>
        <w:t>Státního f</w:t>
      </w:r>
      <w:r w:rsidRPr="004D4A17">
        <w:rPr>
          <w:rFonts w:ascii="Arial" w:hAnsi="Arial" w:cs="Arial"/>
          <w:sz w:val="19"/>
          <w:szCs w:val="19"/>
        </w:rPr>
        <w:t>ondu</w:t>
      </w:r>
      <w:r w:rsidR="00CB189E" w:rsidRPr="004D4A17">
        <w:rPr>
          <w:rFonts w:ascii="Arial" w:hAnsi="Arial" w:cs="Arial"/>
          <w:sz w:val="19"/>
          <w:szCs w:val="19"/>
        </w:rPr>
        <w:t xml:space="preserve"> kinematografie</w:t>
      </w:r>
      <w:r w:rsidRPr="004D4A17">
        <w:rPr>
          <w:rFonts w:ascii="Arial" w:hAnsi="Arial" w:cs="Arial"/>
          <w:sz w:val="19"/>
          <w:szCs w:val="19"/>
        </w:rPr>
        <w:t xml:space="preserve"> bude ke každé žádosti o podporu kinematografie vypracován odborníkem podklad pro potřeby rozhodování o projektu, a to formou písemného odborného stanoviska</w:t>
      </w:r>
      <w:r w:rsidR="00BA4D6E" w:rsidRPr="004D4A17">
        <w:rPr>
          <w:rFonts w:ascii="Arial" w:hAnsi="Arial" w:cs="Arial"/>
          <w:sz w:val="19"/>
          <w:szCs w:val="19"/>
        </w:rPr>
        <w:t>.</w:t>
      </w:r>
    </w:p>
    <w:p w14:paraId="55859AE1" w14:textId="4B15C1D6" w:rsidR="00685B0F" w:rsidRPr="004D4A17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BA4D6E" w:rsidRPr="004D4A17">
        <w:rPr>
          <w:rFonts w:ascii="Arial" w:hAnsi="Arial" w:cs="Arial"/>
          <w:sz w:val="19"/>
          <w:szCs w:val="19"/>
        </w:rPr>
        <w:t>1</w:t>
      </w:r>
      <w:r w:rsidR="00685294" w:rsidRPr="004D4A17">
        <w:rPr>
          <w:rFonts w:ascii="Arial" w:hAnsi="Arial" w:cs="Arial"/>
          <w:sz w:val="19"/>
          <w:szCs w:val="19"/>
        </w:rPr>
        <w:t>92</w:t>
      </w:r>
      <w:r w:rsidR="00CB189E" w:rsidRPr="004D4A17">
        <w:rPr>
          <w:rFonts w:ascii="Arial" w:hAnsi="Arial" w:cs="Arial"/>
          <w:sz w:val="19"/>
          <w:szCs w:val="19"/>
        </w:rPr>
        <w:t>/202</w:t>
      </w:r>
      <w:r w:rsidR="00685294" w:rsidRPr="004D4A17">
        <w:rPr>
          <w:rFonts w:ascii="Arial" w:hAnsi="Arial" w:cs="Arial"/>
          <w:sz w:val="19"/>
          <w:szCs w:val="19"/>
        </w:rPr>
        <w:t>4</w:t>
      </w:r>
      <w:r w:rsidRPr="004D4A17">
        <w:rPr>
          <w:rFonts w:ascii="Arial" w:hAnsi="Arial" w:cs="Arial"/>
          <w:sz w:val="19"/>
          <w:szCs w:val="19"/>
        </w:rPr>
        <w:t xml:space="preserve"> </w:t>
      </w:r>
      <w:r w:rsidR="009C6DFE" w:rsidRPr="004D4A17">
        <w:rPr>
          <w:rFonts w:ascii="Arial" w:hAnsi="Arial" w:cs="Arial"/>
          <w:sz w:val="19"/>
          <w:szCs w:val="19"/>
        </w:rPr>
        <w:t>bude odborná stanoviska vypracovávat ve spolupráci s dalšími odborníky:</w:t>
      </w:r>
    </w:p>
    <w:p w14:paraId="17FC06AC" w14:textId="704DBA40" w:rsidR="00685B0F" w:rsidRPr="004D4A17" w:rsidRDefault="004D4A17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Ondřej Šejnoha</w:t>
      </w:r>
    </w:p>
    <w:p w14:paraId="77CA7624" w14:textId="780D998A" w:rsidR="00685B0F" w:rsidRPr="004D4A17" w:rsidRDefault="002E566C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Petr Vítek</w:t>
      </w:r>
    </w:p>
    <w:p w14:paraId="01280F4F" w14:textId="32CCEBCF" w:rsidR="009C6DFE" w:rsidRPr="004D4A17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(dále společně také „členové týmu“)</w:t>
      </w:r>
      <w:r w:rsidR="009C6DFE" w:rsidRPr="004D4A17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4D4A17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4D4A17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Pr="004D4A17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 xml:space="preserve">Předmět </w:t>
      </w:r>
      <w:r w:rsidR="007A6008" w:rsidRPr="004D4A17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Pr="004D4A17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4D4A17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11CE57A" w14:textId="11FC2525" w:rsidR="00FB3282" w:rsidRPr="004D4A17" w:rsidRDefault="007A6008" w:rsidP="00AC6DD6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4D4A17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4D4A1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4D4A17">
        <w:rPr>
          <w:rFonts w:ascii="Arial" w:hAnsi="Arial" w:cs="Arial"/>
          <w:sz w:val="19"/>
          <w:szCs w:val="19"/>
          <w:lang w:eastAsia="cs-CZ"/>
        </w:rPr>
        <w:t>t</w:t>
      </w:r>
      <w:r w:rsidR="002745E7" w:rsidRPr="004D4A1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</w:t>
      </w:r>
      <w:r w:rsidR="002745E7" w:rsidRPr="004D4A17">
        <w:rPr>
          <w:rFonts w:ascii="Arial" w:hAnsi="Arial" w:cs="Arial"/>
          <w:sz w:val="19"/>
          <w:szCs w:val="19"/>
          <w:lang w:eastAsia="cs-CZ"/>
        </w:rPr>
        <w:lastRenderedPageBreak/>
        <w:t>písemného odborného stanoviska k žádostem o podporu kinematografie</w:t>
      </w:r>
      <w:r w:rsidR="00755C2C" w:rsidRPr="004D4A17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4D4A17">
        <w:rPr>
          <w:rFonts w:ascii="Arial" w:hAnsi="Arial" w:cs="Arial"/>
          <w:sz w:val="19"/>
          <w:szCs w:val="19"/>
          <w:lang w:eastAsia="cs-CZ"/>
        </w:rPr>
        <w:t xml:space="preserve">, jakož i </w:t>
      </w:r>
      <w:r w:rsidR="00CD3ED1" w:rsidRPr="004D4A17">
        <w:rPr>
          <w:rFonts w:ascii="Arial" w:hAnsi="Arial" w:cs="Arial"/>
          <w:sz w:val="19"/>
          <w:szCs w:val="19"/>
          <w:lang w:eastAsia="cs-CZ"/>
        </w:rPr>
        <w:t xml:space="preserve">souhrnnou tabulku s navrženým bodováním odrážejícím se ve slovním hodnocení, s návrhem rozdělení alokace mezi projekty (je nutné respektovat alokaci </w:t>
      </w:r>
      <w:r w:rsidR="00FB3282" w:rsidRPr="004D4A17">
        <w:rPr>
          <w:rFonts w:ascii="Arial" w:hAnsi="Arial" w:cs="Arial"/>
          <w:sz w:val="19"/>
          <w:szCs w:val="19"/>
          <w:lang w:eastAsia="cs-CZ"/>
        </w:rPr>
        <w:t>V</w:t>
      </w:r>
      <w:r w:rsidR="00CD3ED1" w:rsidRPr="004D4A17">
        <w:rPr>
          <w:rFonts w:ascii="Arial" w:hAnsi="Arial" w:cs="Arial"/>
          <w:sz w:val="19"/>
          <w:szCs w:val="19"/>
          <w:lang w:eastAsia="cs-CZ"/>
        </w:rPr>
        <w:t xml:space="preserve">ýzvy; zároveň je nutné přihlížet k prioritám </w:t>
      </w:r>
      <w:r w:rsidR="00FB3282" w:rsidRPr="004D4A17">
        <w:rPr>
          <w:rFonts w:ascii="Arial" w:hAnsi="Arial" w:cs="Arial"/>
          <w:sz w:val="19"/>
          <w:szCs w:val="19"/>
          <w:lang w:eastAsia="cs-CZ"/>
        </w:rPr>
        <w:t>V</w:t>
      </w:r>
      <w:r w:rsidR="00CD3ED1" w:rsidRPr="004D4A17">
        <w:rPr>
          <w:rFonts w:ascii="Arial" w:hAnsi="Arial" w:cs="Arial"/>
          <w:sz w:val="19"/>
          <w:szCs w:val="19"/>
          <w:lang w:eastAsia="cs-CZ"/>
        </w:rPr>
        <w:t>ýzvy a předpokládané výši podpory pro jednotlivé typy projektů)</w:t>
      </w:r>
      <w:r w:rsidR="00AC6DD6" w:rsidRPr="004D4A17">
        <w:rPr>
          <w:rFonts w:ascii="Arial" w:hAnsi="Arial" w:cs="Arial"/>
          <w:sz w:val="19"/>
          <w:szCs w:val="19"/>
          <w:lang w:eastAsia="cs-CZ"/>
        </w:rPr>
        <w:t xml:space="preserve"> a zároveň souhrnný text k Výzvě, který zhodnotí obecné trendy mezi podanými žádostmi a zdůvodní navržené rozdělení alokace a podle jakého klíče k němu došlo</w:t>
      </w:r>
      <w:r w:rsidR="003A31DA" w:rsidRPr="004D4A17">
        <w:rPr>
          <w:rFonts w:ascii="Arial" w:hAnsi="Arial" w:cs="Arial"/>
          <w:sz w:val="19"/>
          <w:szCs w:val="19"/>
          <w:lang w:eastAsia="cs-CZ"/>
        </w:rPr>
        <w:t xml:space="preserve"> (</w:t>
      </w:r>
      <w:r w:rsidR="00755C2C" w:rsidRPr="004D4A17">
        <w:rPr>
          <w:rFonts w:ascii="Arial" w:hAnsi="Arial" w:cs="Arial"/>
          <w:sz w:val="19"/>
          <w:szCs w:val="19"/>
          <w:lang w:eastAsia="cs-CZ"/>
        </w:rPr>
        <w:t xml:space="preserve">to celé </w:t>
      </w:r>
      <w:r w:rsidR="003A31DA" w:rsidRPr="004D4A17">
        <w:rPr>
          <w:rFonts w:ascii="Arial" w:hAnsi="Arial" w:cs="Arial"/>
          <w:sz w:val="19"/>
          <w:szCs w:val="19"/>
          <w:lang w:eastAsia="cs-CZ"/>
        </w:rPr>
        <w:t>dále také jen „Plnění“)</w:t>
      </w:r>
      <w:r w:rsidR="00FB3282" w:rsidRPr="004D4A17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729DF715" w:rsidR="002745E7" w:rsidRPr="004D4A17" w:rsidRDefault="002745E7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4D4A17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4D4A17">
        <w:rPr>
          <w:rFonts w:ascii="Arial" w:hAnsi="Arial" w:cs="Arial"/>
          <w:sz w:val="19"/>
          <w:szCs w:val="19"/>
          <w:lang w:eastAsia="cs-CZ"/>
        </w:rPr>
        <w:t>poskytne</w:t>
      </w:r>
      <w:r w:rsidRPr="004D4A17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4D4A17">
        <w:rPr>
          <w:rFonts w:ascii="Arial" w:hAnsi="Arial" w:cs="Arial"/>
          <w:sz w:val="19"/>
          <w:szCs w:val="19"/>
          <w:lang w:eastAsia="cs-CZ"/>
        </w:rPr>
        <w:t>Plnění</w:t>
      </w:r>
      <w:r w:rsidRPr="004D4A17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4D4A17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EA213C" w14:textId="5D85CF91" w:rsidR="000968A3" w:rsidRPr="004D4A17" w:rsidRDefault="002B0366" w:rsidP="004818A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r w:rsidRPr="004D4A17">
        <w:rPr>
          <w:rFonts w:ascii="Arial" w:hAnsi="Arial" w:cs="Arial"/>
          <w:sz w:val="19"/>
          <w:szCs w:val="19"/>
          <w:lang w:eastAsia="cs-CZ"/>
        </w:rPr>
        <w:t>v</w:t>
      </w:r>
      <w:r w:rsidR="003E75AE" w:rsidRPr="004D4A17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4D4A17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4D4A17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E75AE" w:rsidRPr="004D4A17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E75AE" w:rsidRPr="004D4A17">
        <w:rPr>
          <w:rFonts w:ascii="Arial" w:hAnsi="Arial" w:cs="Arial"/>
          <w:sz w:val="19"/>
          <w:szCs w:val="19"/>
          <w:lang w:eastAsia="cs-CZ"/>
        </w:rPr>
        <w:t xml:space="preserve">. </w:t>
      </w:r>
      <w:r w:rsidR="00666B12" w:rsidRPr="004D4A17">
        <w:rPr>
          <w:rFonts w:ascii="Arial" w:hAnsi="Arial" w:cs="Arial"/>
          <w:sz w:val="19"/>
          <w:szCs w:val="19"/>
        </w:rPr>
        <w:t>202</w:t>
      </w:r>
      <w:r w:rsidR="00685294" w:rsidRPr="004D4A17">
        <w:rPr>
          <w:rFonts w:ascii="Arial" w:hAnsi="Arial" w:cs="Arial"/>
          <w:sz w:val="19"/>
          <w:szCs w:val="19"/>
        </w:rPr>
        <w:t>4</w:t>
      </w:r>
      <w:r w:rsidR="00666B12" w:rsidRPr="004D4A17">
        <w:rPr>
          <w:rFonts w:ascii="Arial" w:hAnsi="Arial" w:cs="Arial"/>
          <w:sz w:val="19"/>
          <w:szCs w:val="19"/>
        </w:rPr>
        <w:t>-4-1-2</w:t>
      </w:r>
      <w:r w:rsidR="00685294" w:rsidRPr="004D4A17">
        <w:rPr>
          <w:rFonts w:ascii="Arial" w:hAnsi="Arial" w:cs="Arial"/>
          <w:sz w:val="19"/>
          <w:szCs w:val="19"/>
        </w:rPr>
        <w:t>2</w:t>
      </w:r>
      <w:r w:rsidR="00666B12" w:rsidRPr="004D4A17">
        <w:rPr>
          <w:rFonts w:ascii="Arial" w:hAnsi="Arial" w:cs="Arial"/>
          <w:sz w:val="19"/>
          <w:szCs w:val="19"/>
        </w:rPr>
        <w:t xml:space="preserve"> Digitalizace a modernizace kin </w:t>
      </w:r>
      <w:r w:rsidR="003E75AE" w:rsidRPr="004D4A17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4D4A17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4D4A17">
        <w:rPr>
          <w:rFonts w:ascii="Arial" w:hAnsi="Arial" w:cs="Arial"/>
          <w:sz w:val="19"/>
          <w:szCs w:val="19"/>
          <w:lang w:eastAsia="cs-CZ"/>
        </w:rPr>
        <w:t xml:space="preserve"> na webu objednatele</w:t>
      </w:r>
    </w:p>
    <w:p w14:paraId="156C5FCE" w14:textId="0E934C46" w:rsidR="001848A4" w:rsidRPr="004D4A17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4D4A17">
        <w:rPr>
          <w:rFonts w:ascii="Arial" w:hAnsi="Arial" w:cs="Arial"/>
          <w:sz w:val="19"/>
          <w:szCs w:val="19"/>
          <w:lang w:eastAsia="cs-CZ"/>
        </w:rPr>
        <w:t>d</w:t>
      </w:r>
      <w:r w:rsidR="003E75AE" w:rsidRPr="004D4A17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4D4A17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4D4A17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4D4A17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4D4A17">
        <w:rPr>
          <w:rFonts w:ascii="Arial" w:hAnsi="Arial" w:cs="Arial"/>
          <w:sz w:val="19"/>
          <w:szCs w:val="19"/>
          <w:lang w:eastAsia="cs-CZ"/>
        </w:rPr>
        <w:t xml:space="preserve">Informaci o tom, že objednatelem byla dodavateli zpřístupněna žádost o podporu kinematografie, zasílá objednatel emailem z elektronické adresy: </w:t>
      </w:r>
    </w:p>
    <w:p w14:paraId="0E3C4B29" w14:textId="2550C09E" w:rsidR="003E75AE" w:rsidRPr="004D4A17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4D4A17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4D4A17">
        <w:rPr>
          <w:rFonts w:ascii="Arial" w:hAnsi="Arial" w:cs="Arial"/>
          <w:sz w:val="19"/>
          <w:szCs w:val="19"/>
          <w:lang w:eastAsia="cs-CZ"/>
        </w:rPr>
        <w:t>zpracovány</w:t>
      </w:r>
      <w:r w:rsidRPr="004D4A17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4D4A17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 w:rsidRPr="004D4A17">
        <w:rPr>
          <w:rFonts w:ascii="Arial" w:hAnsi="Arial" w:cs="Arial"/>
          <w:sz w:val="19"/>
          <w:szCs w:val="19"/>
          <w:lang w:eastAsia="cs-CZ"/>
        </w:rPr>
        <w:t xml:space="preserve"> 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4D4A17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4D4A17"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Pr="004D4A17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4D4A17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4D4A17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4D4A17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Místo</w:t>
      </w:r>
      <w:r w:rsidR="003E75AE" w:rsidRPr="004D4A17">
        <w:rPr>
          <w:rFonts w:ascii="Arial" w:hAnsi="Arial" w:cs="Arial"/>
          <w:b/>
          <w:sz w:val="19"/>
          <w:szCs w:val="19"/>
        </w:rPr>
        <w:t xml:space="preserve">, </w:t>
      </w:r>
      <w:r w:rsidRPr="004D4A17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4D4A17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 w:rsidRPr="004D4A17">
        <w:rPr>
          <w:rFonts w:ascii="Arial" w:hAnsi="Arial" w:cs="Arial"/>
          <w:b/>
          <w:sz w:val="19"/>
          <w:szCs w:val="19"/>
        </w:rPr>
        <w:t>P</w:t>
      </w:r>
      <w:r w:rsidRPr="004D4A17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Pr="004D4A17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4D4A17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4D4A17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bCs/>
          <w:sz w:val="19"/>
          <w:szCs w:val="19"/>
        </w:rPr>
        <w:t xml:space="preserve">Místem </w:t>
      </w:r>
      <w:r w:rsidR="00941D2E" w:rsidRPr="004D4A17">
        <w:rPr>
          <w:rFonts w:ascii="Arial" w:hAnsi="Arial" w:cs="Arial"/>
          <w:bCs/>
          <w:sz w:val="19"/>
          <w:szCs w:val="19"/>
        </w:rPr>
        <w:t>P</w:t>
      </w:r>
      <w:r w:rsidRPr="004D4A17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4B7563F9" w:rsidR="003E75AE" w:rsidRPr="004D4A17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bCs/>
          <w:sz w:val="19"/>
          <w:szCs w:val="19"/>
        </w:rPr>
        <w:t>Dodavatel je povinen poskyt</w:t>
      </w:r>
      <w:r w:rsidR="00381F16" w:rsidRPr="004D4A17">
        <w:rPr>
          <w:rFonts w:ascii="Arial" w:hAnsi="Arial" w:cs="Arial"/>
          <w:bCs/>
          <w:sz w:val="19"/>
          <w:szCs w:val="19"/>
        </w:rPr>
        <w:t xml:space="preserve">nout </w:t>
      </w:r>
      <w:r w:rsidR="00810E8C" w:rsidRPr="004D4A17">
        <w:rPr>
          <w:rFonts w:ascii="Arial" w:hAnsi="Arial" w:cs="Arial"/>
          <w:bCs/>
          <w:sz w:val="19"/>
          <w:szCs w:val="19"/>
        </w:rPr>
        <w:t>P</w:t>
      </w:r>
      <w:r w:rsidRPr="004D4A17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 w:rsidRPr="004D4A17">
        <w:rPr>
          <w:rFonts w:ascii="Arial" w:hAnsi="Arial" w:cs="Arial"/>
          <w:bCs/>
          <w:sz w:val="19"/>
          <w:szCs w:val="19"/>
        </w:rPr>
        <w:t xml:space="preserve">nejpozději do </w:t>
      </w:r>
      <w:r w:rsidR="00685294" w:rsidRPr="004D4A17">
        <w:rPr>
          <w:rFonts w:ascii="Arial" w:hAnsi="Arial" w:cs="Arial"/>
          <w:bCs/>
          <w:sz w:val="19"/>
          <w:szCs w:val="19"/>
        </w:rPr>
        <w:t>29</w:t>
      </w:r>
      <w:r w:rsidR="003A31DA" w:rsidRPr="004D4A17">
        <w:rPr>
          <w:rFonts w:ascii="Arial" w:hAnsi="Arial" w:cs="Arial"/>
          <w:bCs/>
          <w:sz w:val="19"/>
          <w:szCs w:val="19"/>
        </w:rPr>
        <w:t>.</w:t>
      </w:r>
      <w:r w:rsidR="00685294" w:rsidRPr="004D4A17">
        <w:rPr>
          <w:rFonts w:ascii="Arial" w:hAnsi="Arial" w:cs="Arial"/>
          <w:bCs/>
          <w:sz w:val="19"/>
          <w:szCs w:val="19"/>
        </w:rPr>
        <w:t xml:space="preserve"> </w:t>
      </w:r>
      <w:r w:rsidR="00572ACD" w:rsidRPr="004D4A17">
        <w:rPr>
          <w:rFonts w:ascii="Arial" w:hAnsi="Arial" w:cs="Arial"/>
          <w:bCs/>
          <w:sz w:val="19"/>
          <w:szCs w:val="19"/>
        </w:rPr>
        <w:t>8</w:t>
      </w:r>
      <w:r w:rsidR="003A31DA" w:rsidRPr="004D4A17">
        <w:rPr>
          <w:rFonts w:ascii="Arial" w:hAnsi="Arial" w:cs="Arial"/>
          <w:bCs/>
          <w:sz w:val="19"/>
          <w:szCs w:val="19"/>
        </w:rPr>
        <w:t>.</w:t>
      </w:r>
      <w:r w:rsidR="00685294" w:rsidRPr="004D4A17">
        <w:rPr>
          <w:rFonts w:ascii="Arial" w:hAnsi="Arial" w:cs="Arial"/>
          <w:bCs/>
          <w:sz w:val="19"/>
          <w:szCs w:val="19"/>
        </w:rPr>
        <w:t xml:space="preserve"> </w:t>
      </w:r>
      <w:r w:rsidR="00572ACD" w:rsidRPr="004D4A17">
        <w:rPr>
          <w:rFonts w:ascii="Arial" w:hAnsi="Arial" w:cs="Arial"/>
          <w:bCs/>
          <w:sz w:val="19"/>
          <w:szCs w:val="19"/>
        </w:rPr>
        <w:t>202</w:t>
      </w:r>
      <w:r w:rsidR="00685294" w:rsidRPr="004D4A17">
        <w:rPr>
          <w:rFonts w:ascii="Arial" w:hAnsi="Arial" w:cs="Arial"/>
          <w:bCs/>
          <w:sz w:val="19"/>
          <w:szCs w:val="19"/>
        </w:rPr>
        <w:t>4</w:t>
      </w:r>
      <w:r w:rsidR="00381F16" w:rsidRPr="004D4A17">
        <w:rPr>
          <w:rFonts w:ascii="Arial" w:hAnsi="Arial" w:cs="Arial"/>
          <w:bCs/>
          <w:sz w:val="19"/>
          <w:szCs w:val="19"/>
        </w:rPr>
        <w:t xml:space="preserve">. </w:t>
      </w:r>
    </w:p>
    <w:p w14:paraId="55C09B7B" w14:textId="43E1DF90" w:rsidR="00095034" w:rsidRPr="004D4A17" w:rsidRDefault="001848A4" w:rsidP="004F7259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 w:rsidRPr="004D4A17">
        <w:rPr>
          <w:rFonts w:ascii="Arial" w:hAnsi="Arial" w:cs="Arial"/>
          <w:bCs/>
          <w:sz w:val="19"/>
          <w:szCs w:val="19"/>
        </w:rPr>
        <w:t>Plnění</w:t>
      </w:r>
      <w:r w:rsidR="00395DDB" w:rsidRPr="004D4A17">
        <w:rPr>
          <w:rFonts w:ascii="Arial" w:hAnsi="Arial" w:cs="Arial"/>
          <w:bCs/>
          <w:sz w:val="19"/>
          <w:szCs w:val="19"/>
        </w:rPr>
        <w:t xml:space="preserve"> </w:t>
      </w:r>
      <w:r w:rsidRPr="004D4A17">
        <w:rPr>
          <w:rFonts w:ascii="Arial" w:hAnsi="Arial" w:cs="Arial"/>
          <w:bCs/>
          <w:sz w:val="19"/>
          <w:szCs w:val="19"/>
        </w:rPr>
        <w:t>zas</w:t>
      </w:r>
      <w:r w:rsidR="00395DDB" w:rsidRPr="004D4A17">
        <w:rPr>
          <w:rFonts w:ascii="Arial" w:hAnsi="Arial" w:cs="Arial"/>
          <w:bCs/>
          <w:sz w:val="19"/>
          <w:szCs w:val="19"/>
        </w:rPr>
        <w:t>lat</w:t>
      </w:r>
      <w:r w:rsidRPr="004D4A17">
        <w:rPr>
          <w:rFonts w:ascii="Arial" w:hAnsi="Arial" w:cs="Arial"/>
          <w:bCs/>
          <w:sz w:val="19"/>
          <w:szCs w:val="19"/>
        </w:rPr>
        <w:t xml:space="preserve"> objednateli mailem, a to na adresu: </w:t>
      </w:r>
    </w:p>
    <w:p w14:paraId="13E200E0" w14:textId="77777777" w:rsidR="005F4CEE" w:rsidRPr="004D4A17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4D4A17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Pr="004D4A17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Pr="004D4A17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Pr="004D4A17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4D4A17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4D4A17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poskytnout </w:t>
      </w:r>
      <w:r w:rsidR="00651C33" w:rsidRPr="004D4A17">
        <w:rPr>
          <w:rFonts w:ascii="Arial" w:hAnsi="Arial" w:cs="Arial"/>
          <w:sz w:val="19"/>
          <w:szCs w:val="19"/>
        </w:rPr>
        <w:t xml:space="preserve">dodavateli </w:t>
      </w:r>
      <w:r w:rsidRPr="004D4A17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 w:rsidRPr="004D4A17">
        <w:rPr>
          <w:rFonts w:ascii="Arial" w:hAnsi="Arial" w:cs="Arial"/>
          <w:sz w:val="19"/>
          <w:szCs w:val="19"/>
        </w:rPr>
        <w:t>Plnění</w:t>
      </w:r>
      <w:r w:rsidRPr="004D4A17">
        <w:rPr>
          <w:rFonts w:ascii="Arial" w:hAnsi="Arial" w:cs="Arial"/>
          <w:sz w:val="19"/>
          <w:szCs w:val="19"/>
        </w:rPr>
        <w:t xml:space="preserve">, zejména pak zpřístupnit </w:t>
      </w:r>
      <w:r w:rsidR="00651C33" w:rsidRPr="004D4A17">
        <w:rPr>
          <w:rFonts w:ascii="Arial" w:hAnsi="Arial" w:cs="Arial"/>
          <w:sz w:val="19"/>
          <w:szCs w:val="19"/>
        </w:rPr>
        <w:t xml:space="preserve">dodavateli </w:t>
      </w:r>
      <w:r w:rsidRPr="004D4A17">
        <w:rPr>
          <w:rFonts w:ascii="Arial" w:hAnsi="Arial" w:cs="Arial"/>
          <w:sz w:val="19"/>
          <w:szCs w:val="19"/>
        </w:rPr>
        <w:t>jednotlivé žádosti o podporu kinematografie</w:t>
      </w:r>
      <w:r w:rsidR="002B0366" w:rsidRPr="004D4A17">
        <w:rPr>
          <w:rFonts w:ascii="Arial" w:hAnsi="Arial" w:cs="Arial"/>
          <w:sz w:val="19"/>
          <w:szCs w:val="19"/>
        </w:rPr>
        <w:t xml:space="preserve"> ve smyslu čl. II. této smlouvy</w:t>
      </w:r>
      <w:r w:rsidRPr="004D4A17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4D4A17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 w:rsidRPr="004D4A17">
        <w:rPr>
          <w:rFonts w:ascii="Arial" w:hAnsi="Arial" w:cs="Arial"/>
          <w:sz w:val="19"/>
          <w:szCs w:val="19"/>
        </w:rPr>
        <w:t>P</w:t>
      </w:r>
      <w:r w:rsidRPr="004D4A17">
        <w:rPr>
          <w:rFonts w:ascii="Arial" w:hAnsi="Arial" w:cs="Arial"/>
          <w:sz w:val="19"/>
          <w:szCs w:val="19"/>
        </w:rPr>
        <w:t>lnění v souladu s podmínkami smlouvy sjednanou cenu dle smlouvy.</w:t>
      </w:r>
    </w:p>
    <w:p w14:paraId="1A6B8EFF" w14:textId="746E687C" w:rsidR="009B61F2" w:rsidRPr="004D4A17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4D4A17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je povinen provést a odevzdat </w:t>
      </w:r>
      <w:r w:rsidR="00941D2E" w:rsidRPr="004D4A17">
        <w:rPr>
          <w:rFonts w:ascii="Arial" w:hAnsi="Arial" w:cs="Arial"/>
          <w:sz w:val="19"/>
          <w:szCs w:val="19"/>
        </w:rPr>
        <w:t>P</w:t>
      </w:r>
      <w:r w:rsidRPr="004D4A17">
        <w:rPr>
          <w:rFonts w:ascii="Arial" w:hAnsi="Arial" w:cs="Arial"/>
          <w:sz w:val="19"/>
          <w:szCs w:val="19"/>
        </w:rPr>
        <w:t>lnění řádně, včas a osobně</w:t>
      </w:r>
      <w:r w:rsidRPr="004D4A17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4D4A17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 w:rsidRPr="004D4A17">
        <w:rPr>
          <w:rFonts w:ascii="Arial" w:hAnsi="Arial" w:cs="Arial"/>
          <w:sz w:val="19"/>
          <w:szCs w:val="19"/>
        </w:rPr>
        <w:t>P</w:t>
      </w:r>
      <w:r w:rsidRPr="004D4A17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 w:rsidRPr="004D4A17">
        <w:rPr>
          <w:rFonts w:ascii="Arial" w:hAnsi="Arial" w:cs="Arial"/>
          <w:sz w:val="19"/>
          <w:szCs w:val="19"/>
        </w:rPr>
        <w:t>ceny</w:t>
      </w:r>
      <w:r w:rsidRPr="004D4A17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4D4A17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4D4A17">
        <w:rPr>
          <w:rFonts w:ascii="Arial" w:hAnsi="Arial" w:cs="Arial"/>
          <w:sz w:val="19"/>
          <w:szCs w:val="19"/>
        </w:rPr>
        <w:sym w:font="Symbol" w:char="F03B"/>
      </w:r>
      <w:r w:rsidRPr="004D4A17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4D4A17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 w:rsidRPr="004D4A17">
        <w:rPr>
          <w:rFonts w:ascii="Arial" w:hAnsi="Arial" w:cs="Arial"/>
          <w:sz w:val="19"/>
          <w:szCs w:val="19"/>
        </w:rPr>
        <w:t>P</w:t>
      </w:r>
      <w:r w:rsidRPr="004D4A17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4D4A17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4D4A17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 w:rsidRPr="004D4A17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4D4A17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4D4A17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při podjatosti vůči některému hodnocenému projektu (odborník je statutární orgán žadatele, je jeho zaměstnancem, expertním spolupracovníkem a/nebo se podílí na projektu), se odborník nepodílí na hodnocení projektu a nepřísluší mu za něj cena sjednaná v čl. IV smlouvy.</w:t>
      </w:r>
      <w:r w:rsidR="007E3C83" w:rsidRPr="004D4A17">
        <w:rPr>
          <w:rFonts w:ascii="Arial" w:hAnsi="Arial" w:cs="Arial"/>
          <w:sz w:val="19"/>
          <w:szCs w:val="19"/>
        </w:rPr>
        <w:t xml:space="preserve"> </w:t>
      </w:r>
      <w:r w:rsidR="009D04B9" w:rsidRPr="004D4A17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4D4A17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Dodavatel je povinen informovat objednatele o všech skutečnostech, které by mohly ovl</w:t>
      </w:r>
      <w:r w:rsidR="0002280D" w:rsidRPr="004D4A17">
        <w:rPr>
          <w:rFonts w:ascii="Arial" w:hAnsi="Arial" w:cs="Arial"/>
          <w:sz w:val="19"/>
          <w:szCs w:val="19"/>
        </w:rPr>
        <w:t xml:space="preserve">ivnit </w:t>
      </w:r>
      <w:r w:rsidR="00941D2E" w:rsidRPr="004D4A17">
        <w:rPr>
          <w:rFonts w:ascii="Arial" w:hAnsi="Arial" w:cs="Arial"/>
          <w:sz w:val="19"/>
          <w:szCs w:val="19"/>
        </w:rPr>
        <w:t>P</w:t>
      </w:r>
      <w:r w:rsidR="0002280D" w:rsidRPr="004D4A17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Pr="004D4A17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4D4A17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Pr="004D4A17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4D4A17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4D4A17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Pr="004D4A17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4D4A17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4D4A17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Cena za zhotovení </w:t>
      </w:r>
      <w:r w:rsidR="00E33B9E" w:rsidRPr="004D4A17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4D4A17">
        <w:rPr>
          <w:rFonts w:ascii="Arial" w:hAnsi="Arial" w:cs="Arial"/>
          <w:sz w:val="19"/>
          <w:szCs w:val="19"/>
        </w:rPr>
        <w:t>P</w:t>
      </w:r>
      <w:r w:rsidRPr="004D4A17">
        <w:rPr>
          <w:rFonts w:ascii="Arial" w:hAnsi="Arial" w:cs="Arial"/>
          <w:sz w:val="19"/>
          <w:szCs w:val="19"/>
        </w:rPr>
        <w:t xml:space="preserve">osudku </w:t>
      </w:r>
      <w:r w:rsidR="007D3D73" w:rsidRPr="004D4A17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4D4A17">
        <w:rPr>
          <w:rFonts w:ascii="Arial" w:hAnsi="Arial" w:cs="Arial"/>
          <w:sz w:val="19"/>
          <w:szCs w:val="19"/>
        </w:rPr>
        <w:t>,</w:t>
      </w:r>
      <w:r w:rsidR="007D3D73" w:rsidRPr="004D4A17">
        <w:rPr>
          <w:rFonts w:ascii="Arial" w:hAnsi="Arial" w:cs="Arial"/>
          <w:sz w:val="19"/>
          <w:szCs w:val="19"/>
        </w:rPr>
        <w:t xml:space="preserve"> včetně veškerých </w:t>
      </w:r>
      <w:r w:rsidR="007D3D73" w:rsidRPr="004D4A17">
        <w:rPr>
          <w:rFonts w:ascii="Arial" w:hAnsi="Arial" w:cs="Arial"/>
          <w:sz w:val="19"/>
          <w:szCs w:val="19"/>
        </w:rPr>
        <w:lastRenderedPageBreak/>
        <w:t>vedlejších nákladů, které je dodavatel nucen vynaložit k včasnému a řádnému plnění ve</w:t>
      </w:r>
      <w:r w:rsidR="00A67795" w:rsidRPr="004D4A17">
        <w:rPr>
          <w:rFonts w:ascii="Arial" w:hAnsi="Arial" w:cs="Arial"/>
          <w:sz w:val="19"/>
          <w:szCs w:val="19"/>
        </w:rPr>
        <w:t>š</w:t>
      </w:r>
      <w:r w:rsidR="007D3D73" w:rsidRPr="004D4A17">
        <w:rPr>
          <w:rFonts w:ascii="Arial" w:hAnsi="Arial" w:cs="Arial"/>
          <w:sz w:val="19"/>
          <w:szCs w:val="19"/>
        </w:rPr>
        <w:t>kerých s</w:t>
      </w:r>
      <w:r w:rsidR="00A67795" w:rsidRPr="004D4A17">
        <w:rPr>
          <w:rFonts w:ascii="Arial" w:hAnsi="Arial" w:cs="Arial"/>
          <w:sz w:val="19"/>
          <w:szCs w:val="19"/>
        </w:rPr>
        <w:t>v</w:t>
      </w:r>
      <w:r w:rsidR="007D3D73" w:rsidRPr="004D4A17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4D4A17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Za vypracování </w:t>
      </w:r>
      <w:r w:rsidR="007D3D73" w:rsidRPr="004D4A17">
        <w:rPr>
          <w:rFonts w:ascii="Arial" w:hAnsi="Arial" w:cs="Arial"/>
          <w:sz w:val="19"/>
          <w:szCs w:val="19"/>
        </w:rPr>
        <w:t xml:space="preserve">každého </w:t>
      </w:r>
      <w:r w:rsidR="00D83718" w:rsidRPr="004D4A17">
        <w:rPr>
          <w:rFonts w:ascii="Arial" w:hAnsi="Arial" w:cs="Arial"/>
          <w:sz w:val="19"/>
          <w:szCs w:val="19"/>
        </w:rPr>
        <w:t xml:space="preserve">dílčího </w:t>
      </w:r>
      <w:r w:rsidR="00E33B9E" w:rsidRPr="004D4A17">
        <w:rPr>
          <w:rFonts w:ascii="Arial" w:hAnsi="Arial" w:cs="Arial"/>
          <w:sz w:val="19"/>
          <w:szCs w:val="19"/>
        </w:rPr>
        <w:t>Posudku</w:t>
      </w:r>
      <w:r w:rsidR="00D83718" w:rsidRPr="004D4A17">
        <w:rPr>
          <w:rFonts w:ascii="Arial" w:hAnsi="Arial" w:cs="Arial"/>
          <w:sz w:val="19"/>
          <w:szCs w:val="19"/>
        </w:rPr>
        <w:t xml:space="preserve">, tj. posouzení </w:t>
      </w:r>
      <w:r w:rsidR="00A72B9A" w:rsidRPr="004D4A17">
        <w:rPr>
          <w:rFonts w:ascii="Arial" w:hAnsi="Arial" w:cs="Arial"/>
          <w:sz w:val="19"/>
          <w:szCs w:val="19"/>
        </w:rPr>
        <w:t>došlých</w:t>
      </w:r>
      <w:r w:rsidR="00D83718" w:rsidRPr="004D4A17">
        <w:rPr>
          <w:rFonts w:ascii="Arial" w:hAnsi="Arial" w:cs="Arial"/>
          <w:sz w:val="19"/>
          <w:szCs w:val="19"/>
        </w:rPr>
        <w:t xml:space="preserve"> žádost</w:t>
      </w:r>
      <w:r w:rsidR="00A72B9A" w:rsidRPr="004D4A17">
        <w:rPr>
          <w:rFonts w:ascii="Arial" w:hAnsi="Arial" w:cs="Arial"/>
          <w:sz w:val="19"/>
          <w:szCs w:val="19"/>
        </w:rPr>
        <w:t>í</w:t>
      </w:r>
      <w:r w:rsidR="00D83718" w:rsidRPr="004D4A17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4D4A17">
        <w:rPr>
          <w:rFonts w:ascii="Arial" w:hAnsi="Arial" w:cs="Arial"/>
          <w:sz w:val="19"/>
          <w:szCs w:val="19"/>
        </w:rPr>
        <w:t xml:space="preserve">náleží </w:t>
      </w:r>
      <w:r w:rsidR="00A67795" w:rsidRPr="004D4A17">
        <w:rPr>
          <w:rFonts w:ascii="Arial" w:hAnsi="Arial" w:cs="Arial"/>
          <w:sz w:val="19"/>
          <w:szCs w:val="19"/>
        </w:rPr>
        <w:t>dodavateli</w:t>
      </w:r>
      <w:r w:rsidRPr="004D4A17">
        <w:rPr>
          <w:rFonts w:ascii="Arial" w:hAnsi="Arial" w:cs="Arial"/>
          <w:sz w:val="19"/>
          <w:szCs w:val="19"/>
        </w:rPr>
        <w:t xml:space="preserve"> </w:t>
      </w:r>
      <w:r w:rsidR="00261CE6" w:rsidRPr="004D4A17">
        <w:rPr>
          <w:rFonts w:ascii="Arial" w:hAnsi="Arial" w:cs="Arial"/>
          <w:sz w:val="19"/>
          <w:szCs w:val="19"/>
        </w:rPr>
        <w:t xml:space="preserve">cena </w:t>
      </w:r>
      <w:r w:rsidRPr="004D4A17">
        <w:rPr>
          <w:rFonts w:ascii="Arial" w:hAnsi="Arial" w:cs="Arial"/>
          <w:sz w:val="19"/>
          <w:szCs w:val="19"/>
        </w:rPr>
        <w:t xml:space="preserve">ve výši </w:t>
      </w:r>
      <w:r w:rsidR="007E3C83" w:rsidRPr="004D4A17">
        <w:rPr>
          <w:rFonts w:ascii="Arial" w:hAnsi="Arial" w:cs="Arial"/>
          <w:sz w:val="19"/>
          <w:szCs w:val="19"/>
        </w:rPr>
        <w:t xml:space="preserve">1000 </w:t>
      </w:r>
      <w:r w:rsidRPr="004D4A17">
        <w:rPr>
          <w:rFonts w:ascii="Arial" w:hAnsi="Arial" w:cs="Arial"/>
          <w:sz w:val="19"/>
          <w:szCs w:val="19"/>
        </w:rPr>
        <w:t>Kč</w:t>
      </w:r>
      <w:r w:rsidR="007D3D73" w:rsidRPr="004D4A17">
        <w:rPr>
          <w:rFonts w:ascii="Arial" w:hAnsi="Arial" w:cs="Arial"/>
          <w:sz w:val="19"/>
          <w:szCs w:val="19"/>
        </w:rPr>
        <w:t xml:space="preserve">. </w:t>
      </w:r>
      <w:r w:rsidR="004B5F56" w:rsidRPr="004D4A17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4D4A17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0" w:name="_Hlk40700716"/>
      <w:r w:rsidRPr="004D4A17">
        <w:rPr>
          <w:szCs w:val="19"/>
        </w:rPr>
        <w:t>Smluvní strany se shodují na tom, že celková cena za poskytnutí Plnění dle této smlouvy nepřesáhne částku 1</w:t>
      </w:r>
      <w:r w:rsidR="007E3C83" w:rsidRPr="004D4A17">
        <w:rPr>
          <w:szCs w:val="19"/>
        </w:rPr>
        <w:t>0</w:t>
      </w:r>
      <w:r w:rsidRPr="004D4A17">
        <w:rPr>
          <w:szCs w:val="19"/>
        </w:rPr>
        <w:t>0 000 Kč.</w:t>
      </w:r>
      <w:bookmarkEnd w:id="0"/>
      <w:r w:rsidR="00A516D1" w:rsidRPr="004D4A17">
        <w:rPr>
          <w:szCs w:val="19"/>
        </w:rPr>
        <w:t xml:space="preserve"> </w:t>
      </w:r>
    </w:p>
    <w:p w14:paraId="1B4E5634" w14:textId="74B6616B" w:rsidR="005F4CEE" w:rsidRPr="004D4A17" w:rsidRDefault="005F4CEE" w:rsidP="005F4CEE">
      <w:pPr>
        <w:pStyle w:val="uroven1"/>
        <w:numPr>
          <w:ilvl w:val="0"/>
          <w:numId w:val="32"/>
        </w:numPr>
      </w:pPr>
      <w:r w:rsidRPr="004D4A17">
        <w:t xml:space="preserve">Cena za řádně a včas zpracované a objednateli </w:t>
      </w:r>
      <w:r w:rsidR="007E3C83" w:rsidRPr="004D4A17">
        <w:t>předan</w:t>
      </w:r>
      <w:r w:rsidR="004B6893" w:rsidRPr="004D4A17">
        <w:t>é</w:t>
      </w:r>
      <w:r w:rsidR="007E3C83" w:rsidRPr="004D4A17">
        <w:t xml:space="preserve"> </w:t>
      </w:r>
      <w:r w:rsidR="004B6893" w:rsidRPr="004D4A17">
        <w:t>Plnění</w:t>
      </w:r>
      <w:r w:rsidR="007E3C83" w:rsidRPr="004D4A17">
        <w:t xml:space="preserve"> </w:t>
      </w:r>
      <w:r w:rsidRPr="004D4A17">
        <w:t xml:space="preserve">bude dodavateli uhrazena objednatelem převodem na číslo bankovního účtu dodavatele uvedeného v záhlaví této smlouvy na základě </w:t>
      </w:r>
      <w:r w:rsidR="00854E49" w:rsidRPr="004D4A17">
        <w:t xml:space="preserve">účetního </w:t>
      </w:r>
      <w:r w:rsidRPr="004D4A17">
        <w:t>dokladu vystaveného dodavatelem</w:t>
      </w:r>
      <w:r w:rsidR="004B6893" w:rsidRPr="004D4A17">
        <w:t>.</w:t>
      </w:r>
      <w:r w:rsidRPr="004D4A17">
        <w:t xml:space="preserve"> Platí, že dodavatel ve vztahu k Plnění dle smlouvy vystaví jeden </w:t>
      </w:r>
      <w:r w:rsidR="00854E49" w:rsidRPr="004D4A17">
        <w:t xml:space="preserve">účetní </w:t>
      </w:r>
      <w:r w:rsidRPr="004D4A17">
        <w:t>doklad.</w:t>
      </w:r>
    </w:p>
    <w:p w14:paraId="274DC5F6" w14:textId="10BA3B00" w:rsidR="005F4CEE" w:rsidRPr="004D4A17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4D4A17">
        <w:rPr>
          <w:szCs w:val="19"/>
        </w:rPr>
        <w:t xml:space="preserve">Doba splatnosti </w:t>
      </w:r>
      <w:r w:rsidR="00854E49" w:rsidRPr="004D4A17">
        <w:rPr>
          <w:szCs w:val="19"/>
        </w:rPr>
        <w:t xml:space="preserve">účetního </w:t>
      </w:r>
      <w:r w:rsidRPr="004D4A17">
        <w:rPr>
          <w:szCs w:val="19"/>
        </w:rPr>
        <w:t xml:space="preserve">dokladu je stanovena na 30 kalendářních dnů ode dne doručení </w:t>
      </w:r>
      <w:r w:rsidR="00854E49" w:rsidRPr="004D4A17">
        <w:rPr>
          <w:szCs w:val="19"/>
        </w:rPr>
        <w:t xml:space="preserve">účetního </w:t>
      </w:r>
      <w:r w:rsidRPr="004D4A17">
        <w:rPr>
          <w:szCs w:val="19"/>
        </w:rPr>
        <w:t>dokladu objednateli.</w:t>
      </w:r>
    </w:p>
    <w:p w14:paraId="6DB02344" w14:textId="16D00238" w:rsidR="005F4CEE" w:rsidRPr="004D4A17" w:rsidRDefault="005F4CEE" w:rsidP="005F4CEE">
      <w:pPr>
        <w:pStyle w:val="uroven1"/>
        <w:numPr>
          <w:ilvl w:val="0"/>
          <w:numId w:val="32"/>
        </w:numPr>
      </w:pPr>
      <w:r w:rsidRPr="004D4A17">
        <w:t xml:space="preserve">V případě, že </w:t>
      </w:r>
      <w:r w:rsidR="00854E49" w:rsidRPr="004D4A17">
        <w:t xml:space="preserve">účetní </w:t>
      </w:r>
      <w:r w:rsidRPr="004D4A17">
        <w:t>doklad nebude obsahovat náležitosti dle příslušných právních předpisů, je objednatel oprávněn j</w:t>
      </w:r>
      <w:r w:rsidR="008247E6" w:rsidRPr="004D4A17">
        <w:t>ej</w:t>
      </w:r>
      <w:r w:rsidRPr="004D4A17">
        <w:t xml:space="preserve"> zaslat zpět dodavateli k opravě. Do doby, než bude dodavatelem zaslán objednateli řádně opravený </w:t>
      </w:r>
      <w:r w:rsidR="00854E49" w:rsidRPr="004D4A17">
        <w:t xml:space="preserve">účetní </w:t>
      </w:r>
      <w:r w:rsidRPr="004D4A17">
        <w:t xml:space="preserve">doklad, objednatel neproplatí dodavateli sjednanou cenu. </w:t>
      </w:r>
    </w:p>
    <w:p w14:paraId="1945CAB0" w14:textId="77777777" w:rsidR="005F4CEE" w:rsidRPr="004D4A17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4D4A17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78903BFD" w:rsidR="00780EA3" w:rsidRPr="004D4A17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4D4A17">
        <w:rPr>
          <w:szCs w:val="19"/>
        </w:rPr>
        <w:t>Smluvní strany se výslovně dohodly, že dodavatel nemá nárok na případné úroky z prodlení v případě, že dojde k prodlení s úhradou fakturované částky</w:t>
      </w:r>
      <w:r w:rsidR="00780EA3" w:rsidRPr="004D4A17">
        <w:rPr>
          <w:szCs w:val="19"/>
        </w:rPr>
        <w:t>.</w:t>
      </w:r>
    </w:p>
    <w:p w14:paraId="4A39E2A4" w14:textId="3A664A28" w:rsidR="006839BE" w:rsidRPr="004D4A17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Pr="004D4A17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Pr="004D4A17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Pr="004D4A17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Pr="004D4A17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Pr="004D4A17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73CE0A73" w:rsidR="00A67795" w:rsidRPr="004D4A17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4D4A17">
        <w:rPr>
          <w:rFonts w:ascii="Arial" w:hAnsi="Arial" w:cs="Arial"/>
          <w:bCs/>
          <w:sz w:val="19"/>
          <w:szCs w:val="19"/>
        </w:rPr>
        <w:t>m</w:t>
      </w:r>
      <w:r w:rsidRPr="004D4A17">
        <w:rPr>
          <w:rFonts w:ascii="Arial" w:hAnsi="Arial" w:cs="Arial"/>
          <w:bCs/>
          <w:sz w:val="19"/>
          <w:szCs w:val="19"/>
        </w:rPr>
        <w:t xml:space="preserve"> objednateli </w:t>
      </w:r>
      <w:r w:rsidR="00287F1A" w:rsidRPr="004D4A17">
        <w:rPr>
          <w:rFonts w:ascii="Arial" w:hAnsi="Arial" w:cs="Arial"/>
          <w:bCs/>
          <w:sz w:val="19"/>
          <w:szCs w:val="19"/>
        </w:rPr>
        <w:t xml:space="preserve">odevzdáno </w:t>
      </w:r>
      <w:r w:rsidR="00744080" w:rsidRPr="004D4A17">
        <w:rPr>
          <w:rFonts w:ascii="Arial" w:hAnsi="Arial" w:cs="Arial"/>
          <w:bCs/>
          <w:sz w:val="19"/>
          <w:szCs w:val="19"/>
        </w:rPr>
        <w:t>P</w:t>
      </w:r>
      <w:r w:rsidR="00287F1A" w:rsidRPr="004D4A17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4D4A17">
        <w:rPr>
          <w:rFonts w:ascii="Arial" w:hAnsi="Arial" w:cs="Arial"/>
          <w:bCs/>
          <w:sz w:val="19"/>
          <w:szCs w:val="19"/>
        </w:rPr>
        <w:t>3</w:t>
      </w:r>
      <w:r w:rsidR="00524AE1" w:rsidRPr="004D4A17">
        <w:rPr>
          <w:rFonts w:ascii="Arial" w:hAnsi="Arial" w:cs="Arial"/>
          <w:bCs/>
          <w:sz w:val="19"/>
          <w:szCs w:val="19"/>
        </w:rPr>
        <w:t>1.10.</w:t>
      </w:r>
      <w:r w:rsidR="00572ACD" w:rsidRPr="004D4A17">
        <w:rPr>
          <w:rFonts w:ascii="Arial" w:hAnsi="Arial" w:cs="Arial"/>
          <w:bCs/>
          <w:sz w:val="19"/>
          <w:szCs w:val="19"/>
        </w:rPr>
        <w:t>202</w:t>
      </w:r>
      <w:r w:rsidR="00E645E8" w:rsidRPr="004D4A17">
        <w:rPr>
          <w:rFonts w:ascii="Arial" w:hAnsi="Arial" w:cs="Arial"/>
          <w:bCs/>
          <w:sz w:val="19"/>
          <w:szCs w:val="19"/>
        </w:rPr>
        <w:t>4</w:t>
      </w:r>
      <w:r w:rsidR="008247E6" w:rsidRPr="004D4A17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Pr="004D4A17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Pr="004D4A17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Pr="004D4A17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Pr="004D4A17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Pr="004D4A17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Pr="004D4A17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Pr="004D4A17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D4A17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Pr="004D4A17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4D4A17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4D4A17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Pr="004D4A17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Pr="004D4A17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4D4A17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4D4A17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 w:rsidRPr="004D4A17">
        <w:rPr>
          <w:rFonts w:ascii="Arial" w:hAnsi="Arial" w:cs="Arial"/>
          <w:sz w:val="19"/>
          <w:szCs w:val="19"/>
        </w:rPr>
        <w:t>Státního fondu kinematografie</w:t>
      </w:r>
      <w:r w:rsidRPr="004D4A17">
        <w:rPr>
          <w:rFonts w:ascii="Arial" w:hAnsi="Arial" w:cs="Arial"/>
          <w:sz w:val="19"/>
          <w:szCs w:val="19"/>
        </w:rPr>
        <w:t>.</w:t>
      </w:r>
    </w:p>
    <w:p w14:paraId="62A1BF71" w14:textId="40727FC6" w:rsidR="00174A1E" w:rsidRPr="004D4A17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Jakékoliv změny nebo dodatky této smlouvy musí být učiněny písemně</w:t>
      </w:r>
      <w:r w:rsidR="00854E49" w:rsidRPr="004D4A17">
        <w:rPr>
          <w:rFonts w:ascii="Arial" w:hAnsi="Arial" w:cs="Arial"/>
          <w:sz w:val="19"/>
          <w:szCs w:val="19"/>
        </w:rPr>
        <w:t xml:space="preserve"> formou dodatku</w:t>
      </w:r>
      <w:r w:rsidRPr="004D4A17">
        <w:rPr>
          <w:rFonts w:ascii="Arial" w:hAnsi="Arial" w:cs="Arial"/>
          <w:sz w:val="19"/>
          <w:szCs w:val="19"/>
        </w:rPr>
        <w:t xml:space="preserve"> s odkazem na tuto smlouvu, číslovány, datovány a podepsány oběma smluvními stranami. Takovéto dodatky se stanou nedílnou součástí této smlouvy.</w:t>
      </w:r>
    </w:p>
    <w:p w14:paraId="25F09A3F" w14:textId="54BC1C31" w:rsidR="00174A1E" w:rsidRPr="004D4A17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 w:rsidRPr="004D4A17">
        <w:rPr>
          <w:rFonts w:ascii="Arial" w:hAnsi="Arial" w:cs="Arial"/>
          <w:sz w:val="19"/>
          <w:szCs w:val="19"/>
        </w:rPr>
        <w:t>dodavatele</w:t>
      </w:r>
      <w:r w:rsidRPr="004D4A17">
        <w:rPr>
          <w:rFonts w:ascii="Arial" w:hAnsi="Arial" w:cs="Arial"/>
          <w:sz w:val="19"/>
          <w:szCs w:val="19"/>
        </w:rPr>
        <w:t xml:space="preserve">, jsou </w:t>
      </w:r>
      <w:r w:rsidR="002D369D" w:rsidRPr="004D4A17">
        <w:rPr>
          <w:rFonts w:ascii="Arial" w:hAnsi="Arial" w:cs="Arial"/>
          <w:sz w:val="19"/>
          <w:szCs w:val="19"/>
        </w:rPr>
        <w:t xml:space="preserve">smluvní </w:t>
      </w:r>
      <w:r w:rsidRPr="004D4A17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4D4A17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 w:rsidRPr="004D4A17">
        <w:rPr>
          <w:rFonts w:ascii="Arial" w:hAnsi="Arial" w:cs="Arial"/>
          <w:sz w:val="19"/>
          <w:szCs w:val="19"/>
        </w:rPr>
        <w:t>P</w:t>
      </w:r>
      <w:r w:rsidRPr="004D4A17">
        <w:rPr>
          <w:rFonts w:ascii="Arial" w:hAnsi="Arial" w:cs="Arial"/>
          <w:sz w:val="19"/>
          <w:szCs w:val="19"/>
        </w:rPr>
        <w:t>lnění</w:t>
      </w:r>
      <w:r w:rsidR="002B0366" w:rsidRPr="004D4A17">
        <w:rPr>
          <w:rFonts w:ascii="Arial" w:hAnsi="Arial" w:cs="Arial"/>
          <w:sz w:val="19"/>
          <w:szCs w:val="19"/>
        </w:rPr>
        <w:t xml:space="preserve">, jakož i odevzdávání </w:t>
      </w:r>
      <w:r w:rsidR="004B6893" w:rsidRPr="004D4A17">
        <w:rPr>
          <w:rFonts w:ascii="Arial" w:hAnsi="Arial" w:cs="Arial"/>
          <w:sz w:val="19"/>
          <w:szCs w:val="19"/>
        </w:rPr>
        <w:t>Plnění</w:t>
      </w:r>
      <w:r w:rsidR="002B0366" w:rsidRPr="004D4A17">
        <w:rPr>
          <w:rFonts w:ascii="Arial" w:hAnsi="Arial" w:cs="Arial"/>
          <w:sz w:val="19"/>
          <w:szCs w:val="19"/>
        </w:rPr>
        <w:t xml:space="preserve">, </w:t>
      </w:r>
      <w:r w:rsidRPr="004D4A17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497AA01F" w14:textId="0A1D7EA0" w:rsidR="00174A1E" w:rsidRPr="004D4A17" w:rsidRDefault="00174A1E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  <w:u w:val="single"/>
        </w:rPr>
      </w:pPr>
      <w:r w:rsidRPr="004D4A17">
        <w:rPr>
          <w:rFonts w:ascii="Arial" w:hAnsi="Arial" w:cs="Arial"/>
          <w:sz w:val="19"/>
          <w:szCs w:val="19"/>
        </w:rPr>
        <w:t xml:space="preserve">Objednatel: </w:t>
      </w:r>
    </w:p>
    <w:p w14:paraId="4B173BC2" w14:textId="5FA60682" w:rsidR="00381F16" w:rsidRPr="004D4A17" w:rsidRDefault="00381F16" w:rsidP="00381F16">
      <w:pPr>
        <w:spacing w:after="0" w:line="160" w:lineRule="atLeast"/>
        <w:ind w:left="1416"/>
        <w:rPr>
          <w:rStyle w:val="Hypertextovodkaz"/>
          <w:rFonts w:ascii="Arial" w:hAnsi="Arial" w:cs="Arial"/>
          <w:color w:val="auto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      </w:t>
      </w:r>
    </w:p>
    <w:p w14:paraId="08115EAE" w14:textId="01FAB5CF" w:rsidR="00174A1E" w:rsidRPr="004D4A17" w:rsidRDefault="00174A1E" w:rsidP="00174A1E">
      <w:pPr>
        <w:spacing w:line="160" w:lineRule="atLeast"/>
        <w:ind w:left="1416"/>
        <w:rPr>
          <w:rFonts w:ascii="Arial" w:hAnsi="Arial" w:cs="Arial"/>
          <w:sz w:val="19"/>
          <w:szCs w:val="19"/>
          <w:u w:val="single"/>
        </w:rPr>
      </w:pPr>
      <w:r w:rsidRPr="004D4A17">
        <w:rPr>
          <w:rFonts w:ascii="Arial" w:hAnsi="Arial" w:cs="Arial"/>
          <w:sz w:val="19"/>
          <w:szCs w:val="19"/>
        </w:rPr>
        <w:t xml:space="preserve">      </w:t>
      </w:r>
    </w:p>
    <w:p w14:paraId="1D69F23C" w14:textId="4B4A71C0" w:rsidR="00174A1E" w:rsidRPr="004D4A17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Dodavatel</w:t>
      </w:r>
      <w:r w:rsidR="00F84132" w:rsidRPr="004D4A17">
        <w:rPr>
          <w:rFonts w:ascii="Arial" w:hAnsi="Arial" w:cs="Arial"/>
          <w:sz w:val="19"/>
          <w:szCs w:val="19"/>
        </w:rPr>
        <w:t xml:space="preserve">: </w:t>
      </w:r>
      <w:r w:rsidR="00F84132" w:rsidRPr="004D4A17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4D4A17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Pr="004D4A17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lastRenderedPageBreak/>
        <w:t xml:space="preserve">Dodavatel bere na vědomí </w:t>
      </w:r>
      <w:r w:rsidR="00FC46FE" w:rsidRPr="004D4A17">
        <w:rPr>
          <w:rFonts w:ascii="Arial" w:hAnsi="Arial" w:cs="Arial"/>
          <w:sz w:val="19"/>
          <w:szCs w:val="19"/>
        </w:rPr>
        <w:t>a</w:t>
      </w:r>
      <w:r w:rsidRPr="004D4A17"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 w:rsidRPr="004D4A17">
        <w:rPr>
          <w:rFonts w:ascii="Arial" w:hAnsi="Arial" w:cs="Arial"/>
          <w:sz w:val="19"/>
          <w:szCs w:val="19"/>
        </w:rPr>
        <w:t>mi</w:t>
      </w:r>
      <w:r w:rsidRPr="004D4A17"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4D4A17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Tato </w:t>
      </w:r>
      <w:r w:rsidR="00174A1E" w:rsidRPr="004D4A17">
        <w:rPr>
          <w:rFonts w:ascii="Arial" w:hAnsi="Arial" w:cs="Arial"/>
          <w:sz w:val="19"/>
          <w:szCs w:val="19"/>
        </w:rPr>
        <w:t>smlouva</w:t>
      </w:r>
      <w:r w:rsidRPr="004D4A17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4D4A17">
        <w:rPr>
          <w:rFonts w:ascii="Arial" w:hAnsi="Arial" w:cs="Arial"/>
          <w:sz w:val="19"/>
          <w:szCs w:val="19"/>
        </w:rPr>
        <w:t xml:space="preserve">dnem podpisu </w:t>
      </w:r>
      <w:r w:rsidR="00D11DAE" w:rsidRPr="004D4A17">
        <w:rPr>
          <w:rFonts w:ascii="Arial" w:hAnsi="Arial" w:cs="Arial"/>
          <w:sz w:val="19"/>
          <w:szCs w:val="19"/>
        </w:rPr>
        <w:t xml:space="preserve">oběma </w:t>
      </w:r>
      <w:r w:rsidR="00174A1E" w:rsidRPr="004D4A17">
        <w:rPr>
          <w:rFonts w:ascii="Arial" w:hAnsi="Arial" w:cs="Arial"/>
          <w:sz w:val="19"/>
          <w:szCs w:val="19"/>
        </w:rPr>
        <w:t>smluvními stranami</w:t>
      </w:r>
      <w:r w:rsidR="00B20F53" w:rsidRPr="004D4A17">
        <w:rPr>
          <w:rFonts w:ascii="Arial" w:hAnsi="Arial" w:cs="Arial"/>
          <w:sz w:val="19"/>
          <w:szCs w:val="19"/>
        </w:rPr>
        <w:t xml:space="preserve"> </w:t>
      </w:r>
      <w:r w:rsidRPr="004D4A17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4D4A17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Smlouva</w:t>
      </w:r>
      <w:r w:rsidR="006839BE" w:rsidRPr="004D4A17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4D4A17">
        <w:rPr>
          <w:rFonts w:ascii="Arial" w:hAnsi="Arial" w:cs="Arial"/>
          <w:sz w:val="19"/>
          <w:szCs w:val="19"/>
        </w:rPr>
        <w:t xml:space="preserve">ze stran </w:t>
      </w:r>
      <w:proofErr w:type="gramStart"/>
      <w:r w:rsidR="006839BE" w:rsidRPr="004D4A17">
        <w:rPr>
          <w:rFonts w:ascii="Arial" w:hAnsi="Arial" w:cs="Arial"/>
          <w:sz w:val="19"/>
          <w:szCs w:val="19"/>
        </w:rPr>
        <w:t>obdrží</w:t>
      </w:r>
      <w:proofErr w:type="gramEnd"/>
      <w:r w:rsidR="006839BE" w:rsidRPr="004D4A17">
        <w:rPr>
          <w:rFonts w:ascii="Arial" w:hAnsi="Arial" w:cs="Arial"/>
          <w:sz w:val="19"/>
          <w:szCs w:val="19"/>
        </w:rPr>
        <w:t xml:space="preserve"> po jednom vyhotovení.</w:t>
      </w:r>
    </w:p>
    <w:p w14:paraId="49432591" w14:textId="232E3EFF" w:rsidR="006839BE" w:rsidRPr="004D4A17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Smluvní strany </w:t>
      </w:r>
      <w:r w:rsidR="006839BE" w:rsidRPr="004D4A17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4D4A17">
        <w:rPr>
          <w:rFonts w:ascii="Arial" w:hAnsi="Arial" w:cs="Arial"/>
          <w:sz w:val="19"/>
          <w:szCs w:val="19"/>
        </w:rPr>
        <w:t>smlouvu</w:t>
      </w:r>
      <w:r w:rsidR="006839BE" w:rsidRPr="004D4A17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4D4A17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4D4A17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4D4A17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V</w:t>
      </w:r>
      <w:r w:rsidR="00A425AA" w:rsidRPr="004D4A17">
        <w:rPr>
          <w:rFonts w:ascii="Arial" w:hAnsi="Arial" w:cs="Arial"/>
          <w:sz w:val="19"/>
          <w:szCs w:val="19"/>
        </w:rPr>
        <w:t xml:space="preserve"> Praze </w:t>
      </w:r>
      <w:r w:rsidRPr="004D4A17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Pr="004D4A1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Pr="004D4A17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Objednatel</w:t>
      </w:r>
      <w:r w:rsidR="006839BE" w:rsidRPr="004D4A17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4D4A17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V Praze dne................................</w:t>
      </w:r>
    </w:p>
    <w:p w14:paraId="39719C3B" w14:textId="56835973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69D05808" w:rsidR="007A6008" w:rsidRPr="004D4A1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Dodavatel</w:t>
      </w:r>
    </w:p>
    <w:p w14:paraId="78CE0DCF" w14:textId="3BFCBBDF" w:rsidR="00F30684" w:rsidRPr="004D4A17" w:rsidRDefault="004D4A17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D4A17">
        <w:rPr>
          <w:rFonts w:ascii="Arial" w:hAnsi="Arial" w:cs="Arial"/>
          <w:sz w:val="19"/>
          <w:szCs w:val="19"/>
        </w:rPr>
        <w:t>Michal Miškovský</w:t>
      </w:r>
    </w:p>
    <w:sectPr w:rsidR="00F30684" w:rsidRPr="004D4A17" w:rsidSect="00FB72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28FD" w14:textId="77777777" w:rsidR="00032E78" w:rsidRDefault="00032E78" w:rsidP="001415DD">
      <w:pPr>
        <w:spacing w:after="0" w:line="240" w:lineRule="auto"/>
      </w:pPr>
      <w:r>
        <w:separator/>
      </w:r>
    </w:p>
  </w:endnote>
  <w:endnote w:type="continuationSeparator" w:id="0">
    <w:p w14:paraId="65497D38" w14:textId="77777777" w:rsidR="00032E78" w:rsidRDefault="00032E78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F01C" w14:textId="77777777" w:rsidR="00032E78" w:rsidRDefault="00032E78" w:rsidP="001415DD">
      <w:pPr>
        <w:spacing w:after="0" w:line="240" w:lineRule="auto"/>
      </w:pPr>
      <w:r>
        <w:separator/>
      </w:r>
    </w:p>
  </w:footnote>
  <w:footnote w:type="continuationSeparator" w:id="0">
    <w:p w14:paraId="2E834AD0" w14:textId="77777777" w:rsidR="00032E78" w:rsidRDefault="00032E78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34027DA6"/>
    <w:lvl w:ilvl="0" w:tplc="D0108E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3628650">
    <w:abstractNumId w:val="33"/>
  </w:num>
  <w:num w:numId="2" w16cid:durableId="890313148">
    <w:abstractNumId w:val="25"/>
  </w:num>
  <w:num w:numId="3" w16cid:durableId="1659770197">
    <w:abstractNumId w:val="21"/>
  </w:num>
  <w:num w:numId="4" w16cid:durableId="165438891">
    <w:abstractNumId w:val="6"/>
  </w:num>
  <w:num w:numId="5" w16cid:durableId="1892425862">
    <w:abstractNumId w:val="13"/>
  </w:num>
  <w:num w:numId="6" w16cid:durableId="186215327">
    <w:abstractNumId w:val="7"/>
  </w:num>
  <w:num w:numId="7" w16cid:durableId="410782243">
    <w:abstractNumId w:val="20"/>
  </w:num>
  <w:num w:numId="8" w16cid:durableId="620065378">
    <w:abstractNumId w:val="9"/>
  </w:num>
  <w:num w:numId="9" w16cid:durableId="1913586977">
    <w:abstractNumId w:val="22"/>
  </w:num>
  <w:num w:numId="10" w16cid:durableId="1310790986">
    <w:abstractNumId w:val="23"/>
  </w:num>
  <w:num w:numId="11" w16cid:durableId="1323507678">
    <w:abstractNumId w:val="14"/>
  </w:num>
  <w:num w:numId="12" w16cid:durableId="2146651906">
    <w:abstractNumId w:val="11"/>
  </w:num>
  <w:num w:numId="13" w16cid:durableId="1728720577">
    <w:abstractNumId w:val="5"/>
  </w:num>
  <w:num w:numId="14" w16cid:durableId="338049071">
    <w:abstractNumId w:val="0"/>
  </w:num>
  <w:num w:numId="15" w16cid:durableId="1074550736">
    <w:abstractNumId w:val="12"/>
  </w:num>
  <w:num w:numId="16" w16cid:durableId="1264651462">
    <w:abstractNumId w:val="15"/>
  </w:num>
  <w:num w:numId="17" w16cid:durableId="109932511">
    <w:abstractNumId w:val="27"/>
  </w:num>
  <w:num w:numId="18" w16cid:durableId="1467814443">
    <w:abstractNumId w:val="30"/>
  </w:num>
  <w:num w:numId="19" w16cid:durableId="724370861">
    <w:abstractNumId w:val="8"/>
  </w:num>
  <w:num w:numId="20" w16cid:durableId="2058577287">
    <w:abstractNumId w:val="17"/>
  </w:num>
  <w:num w:numId="21" w16cid:durableId="620305451">
    <w:abstractNumId w:val="2"/>
  </w:num>
  <w:num w:numId="22" w16cid:durableId="268633725">
    <w:abstractNumId w:val="29"/>
  </w:num>
  <w:num w:numId="23" w16cid:durableId="1089276236">
    <w:abstractNumId w:val="26"/>
  </w:num>
  <w:num w:numId="24" w16cid:durableId="1195924312">
    <w:abstractNumId w:val="10"/>
  </w:num>
  <w:num w:numId="25" w16cid:durableId="407460166">
    <w:abstractNumId w:val="28"/>
  </w:num>
  <w:num w:numId="26" w16cid:durableId="1089548568">
    <w:abstractNumId w:val="24"/>
  </w:num>
  <w:num w:numId="27" w16cid:durableId="321667645">
    <w:abstractNumId w:val="1"/>
  </w:num>
  <w:num w:numId="28" w16cid:durableId="780497330">
    <w:abstractNumId w:val="4"/>
  </w:num>
  <w:num w:numId="29" w16cid:durableId="846136504">
    <w:abstractNumId w:val="18"/>
  </w:num>
  <w:num w:numId="30" w16cid:durableId="659432462">
    <w:abstractNumId w:val="34"/>
  </w:num>
  <w:num w:numId="31" w16cid:durableId="767774883">
    <w:abstractNumId w:val="31"/>
  </w:num>
  <w:num w:numId="32" w16cid:durableId="9779945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4708">
    <w:abstractNumId w:val="19"/>
  </w:num>
  <w:num w:numId="34" w16cid:durableId="1834753703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4534730">
    <w:abstractNumId w:val="3"/>
  </w:num>
  <w:num w:numId="36" w16cid:durableId="1647776380">
    <w:abstractNumId w:val="32"/>
  </w:num>
  <w:num w:numId="37" w16cid:durableId="243418963">
    <w:abstractNumId w:val="16"/>
  </w:num>
  <w:num w:numId="38" w16cid:durableId="3760559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2E78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D63BB"/>
    <w:rsid w:val="000D6775"/>
    <w:rsid w:val="000E2F92"/>
    <w:rsid w:val="000F4A26"/>
    <w:rsid w:val="00126C08"/>
    <w:rsid w:val="00136731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2E566C"/>
    <w:rsid w:val="0030747B"/>
    <w:rsid w:val="00322FCF"/>
    <w:rsid w:val="003467AE"/>
    <w:rsid w:val="0038075B"/>
    <w:rsid w:val="00381F16"/>
    <w:rsid w:val="00384E66"/>
    <w:rsid w:val="00393067"/>
    <w:rsid w:val="00395DDB"/>
    <w:rsid w:val="003A01F4"/>
    <w:rsid w:val="003A31DA"/>
    <w:rsid w:val="003C42CD"/>
    <w:rsid w:val="003C7D00"/>
    <w:rsid w:val="003E75AE"/>
    <w:rsid w:val="003F5B28"/>
    <w:rsid w:val="00405456"/>
    <w:rsid w:val="004079B4"/>
    <w:rsid w:val="00426F9F"/>
    <w:rsid w:val="004372F9"/>
    <w:rsid w:val="00450276"/>
    <w:rsid w:val="00465426"/>
    <w:rsid w:val="00466443"/>
    <w:rsid w:val="00471D80"/>
    <w:rsid w:val="004A7508"/>
    <w:rsid w:val="004B38A3"/>
    <w:rsid w:val="004B5F56"/>
    <w:rsid w:val="004B6893"/>
    <w:rsid w:val="004D4A17"/>
    <w:rsid w:val="004D7044"/>
    <w:rsid w:val="004E1CC4"/>
    <w:rsid w:val="004F49FF"/>
    <w:rsid w:val="004F7259"/>
    <w:rsid w:val="00503C9B"/>
    <w:rsid w:val="0052242E"/>
    <w:rsid w:val="00524AE1"/>
    <w:rsid w:val="00525B04"/>
    <w:rsid w:val="00532E0D"/>
    <w:rsid w:val="00535F6A"/>
    <w:rsid w:val="0055007C"/>
    <w:rsid w:val="00572ACD"/>
    <w:rsid w:val="005756BF"/>
    <w:rsid w:val="005C01CF"/>
    <w:rsid w:val="005E1AB0"/>
    <w:rsid w:val="005F35C8"/>
    <w:rsid w:val="005F4CEE"/>
    <w:rsid w:val="006043BC"/>
    <w:rsid w:val="00610435"/>
    <w:rsid w:val="0064453A"/>
    <w:rsid w:val="00646C6C"/>
    <w:rsid w:val="006475FC"/>
    <w:rsid w:val="00651C33"/>
    <w:rsid w:val="00666B12"/>
    <w:rsid w:val="006839BE"/>
    <w:rsid w:val="0068499F"/>
    <w:rsid w:val="00685294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25299"/>
    <w:rsid w:val="00740321"/>
    <w:rsid w:val="00744080"/>
    <w:rsid w:val="0075506D"/>
    <w:rsid w:val="00755C2C"/>
    <w:rsid w:val="00767C51"/>
    <w:rsid w:val="007737D5"/>
    <w:rsid w:val="00780EA3"/>
    <w:rsid w:val="0078381A"/>
    <w:rsid w:val="00783C56"/>
    <w:rsid w:val="00786A13"/>
    <w:rsid w:val="00791E60"/>
    <w:rsid w:val="00794DC0"/>
    <w:rsid w:val="007A6008"/>
    <w:rsid w:val="007B0663"/>
    <w:rsid w:val="007B5D11"/>
    <w:rsid w:val="007D3D73"/>
    <w:rsid w:val="007D5F5C"/>
    <w:rsid w:val="007E1157"/>
    <w:rsid w:val="007E1FBF"/>
    <w:rsid w:val="007E3C83"/>
    <w:rsid w:val="00803D6C"/>
    <w:rsid w:val="00805F05"/>
    <w:rsid w:val="00810E8C"/>
    <w:rsid w:val="008247E6"/>
    <w:rsid w:val="00835A6E"/>
    <w:rsid w:val="0084086D"/>
    <w:rsid w:val="008462EB"/>
    <w:rsid w:val="00854E49"/>
    <w:rsid w:val="00872878"/>
    <w:rsid w:val="00893669"/>
    <w:rsid w:val="008E1316"/>
    <w:rsid w:val="0090078D"/>
    <w:rsid w:val="00905134"/>
    <w:rsid w:val="0092131E"/>
    <w:rsid w:val="00941D2E"/>
    <w:rsid w:val="009461C5"/>
    <w:rsid w:val="009713E3"/>
    <w:rsid w:val="0098621B"/>
    <w:rsid w:val="009865DF"/>
    <w:rsid w:val="00987EBE"/>
    <w:rsid w:val="009B61F2"/>
    <w:rsid w:val="009C3E90"/>
    <w:rsid w:val="009C6DFE"/>
    <w:rsid w:val="009C7CA3"/>
    <w:rsid w:val="009D04B9"/>
    <w:rsid w:val="009D2785"/>
    <w:rsid w:val="009F607F"/>
    <w:rsid w:val="00A11CDE"/>
    <w:rsid w:val="00A2784C"/>
    <w:rsid w:val="00A425AA"/>
    <w:rsid w:val="00A516D1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A4D6E"/>
    <w:rsid w:val="00BB2DAE"/>
    <w:rsid w:val="00BB6BBF"/>
    <w:rsid w:val="00BC126A"/>
    <w:rsid w:val="00BC4A69"/>
    <w:rsid w:val="00BD08F2"/>
    <w:rsid w:val="00BD31B2"/>
    <w:rsid w:val="00BE525C"/>
    <w:rsid w:val="00BF2B94"/>
    <w:rsid w:val="00C25D67"/>
    <w:rsid w:val="00C26AB9"/>
    <w:rsid w:val="00C27A22"/>
    <w:rsid w:val="00C41746"/>
    <w:rsid w:val="00C45FDE"/>
    <w:rsid w:val="00C5138A"/>
    <w:rsid w:val="00C6544D"/>
    <w:rsid w:val="00C91F77"/>
    <w:rsid w:val="00CA1054"/>
    <w:rsid w:val="00CA4CCE"/>
    <w:rsid w:val="00CB189E"/>
    <w:rsid w:val="00CC0D24"/>
    <w:rsid w:val="00CD3ED1"/>
    <w:rsid w:val="00CE5AA5"/>
    <w:rsid w:val="00CF0265"/>
    <w:rsid w:val="00D10429"/>
    <w:rsid w:val="00D11DAE"/>
    <w:rsid w:val="00D12DA5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36E45"/>
    <w:rsid w:val="00E56654"/>
    <w:rsid w:val="00E6207C"/>
    <w:rsid w:val="00E645E8"/>
    <w:rsid w:val="00E65406"/>
    <w:rsid w:val="00EA07B8"/>
    <w:rsid w:val="00EC238F"/>
    <w:rsid w:val="00EC6C71"/>
    <w:rsid w:val="00EF5BD3"/>
    <w:rsid w:val="00F12A53"/>
    <w:rsid w:val="00F25DD3"/>
    <w:rsid w:val="00F30684"/>
    <w:rsid w:val="00F40468"/>
    <w:rsid w:val="00F428C2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852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0963-7645-40F4-BC15-662261DE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Barbora Čechová</cp:lastModifiedBy>
  <cp:revision>2</cp:revision>
  <cp:lastPrinted>2020-11-19T09:20:00Z</cp:lastPrinted>
  <dcterms:created xsi:type="dcterms:W3CDTF">2024-06-20T12:38:00Z</dcterms:created>
  <dcterms:modified xsi:type="dcterms:W3CDTF">2024-06-20T12:38:00Z</dcterms:modified>
</cp:coreProperties>
</file>