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252E5" w14:textId="13029CE5" w:rsidR="00762E68" w:rsidRPr="00672DAD" w:rsidRDefault="00762E68" w:rsidP="00762E68">
      <w:pPr>
        <w:spacing w:after="0" w:line="240" w:lineRule="auto"/>
        <w:jc w:val="center"/>
        <w:rPr>
          <w:rFonts w:ascii="Arial" w:hAnsi="Arial" w:cs="Arial"/>
          <w:i/>
          <w:sz w:val="24"/>
          <w:szCs w:val="24"/>
        </w:rPr>
      </w:pPr>
      <w:bookmarkStart w:id="0" w:name="_GoBack"/>
      <w:bookmarkEnd w:id="0"/>
      <w:r w:rsidRPr="0087337E">
        <w:rPr>
          <w:rFonts w:ascii="Arial" w:hAnsi="Arial" w:cs="Arial"/>
          <w:b/>
          <w:sz w:val="24"/>
          <w:szCs w:val="24"/>
        </w:rPr>
        <w:t xml:space="preserve">Smlouva o dílo č. </w:t>
      </w:r>
      <w:r w:rsidR="007B2D3A">
        <w:rPr>
          <w:rFonts w:ascii="Arial" w:hAnsi="Arial" w:cs="Arial"/>
          <w:b/>
          <w:sz w:val="24"/>
          <w:szCs w:val="24"/>
        </w:rPr>
        <w:t>009</w:t>
      </w:r>
      <w:r w:rsidR="0023174C" w:rsidRPr="0087337E">
        <w:rPr>
          <w:rFonts w:ascii="Arial" w:hAnsi="Arial" w:cs="Arial"/>
          <w:b/>
          <w:sz w:val="24"/>
          <w:szCs w:val="24"/>
        </w:rPr>
        <w:t>/OPI/202</w:t>
      </w:r>
      <w:r w:rsidR="006B4624">
        <w:rPr>
          <w:rFonts w:ascii="Arial" w:hAnsi="Arial" w:cs="Arial"/>
          <w:b/>
          <w:sz w:val="24"/>
          <w:szCs w:val="24"/>
        </w:rPr>
        <w:t>4</w:t>
      </w:r>
    </w:p>
    <w:p w14:paraId="1F9300F2" w14:textId="6AEE101A" w:rsidR="00762E68" w:rsidRDefault="00762E68" w:rsidP="00672DAD">
      <w:pPr>
        <w:spacing w:after="0" w:line="240" w:lineRule="auto"/>
        <w:jc w:val="center"/>
        <w:rPr>
          <w:rFonts w:ascii="Arial" w:hAnsi="Arial" w:cs="Arial"/>
          <w:b/>
          <w:sz w:val="20"/>
          <w:szCs w:val="20"/>
        </w:rPr>
      </w:pPr>
      <w:r w:rsidRPr="0087337E">
        <w:rPr>
          <w:rFonts w:ascii="Arial" w:hAnsi="Arial" w:cs="Arial"/>
          <w:b/>
          <w:sz w:val="20"/>
          <w:szCs w:val="20"/>
        </w:rPr>
        <w:t>(ID: 2</w:t>
      </w:r>
      <w:r w:rsidR="00313625">
        <w:rPr>
          <w:rFonts w:ascii="Arial" w:hAnsi="Arial" w:cs="Arial"/>
          <w:b/>
          <w:sz w:val="20"/>
          <w:szCs w:val="20"/>
        </w:rPr>
        <w:t>4</w:t>
      </w:r>
      <w:r w:rsidRPr="0087337E">
        <w:rPr>
          <w:rFonts w:ascii="Arial" w:hAnsi="Arial" w:cs="Arial"/>
          <w:b/>
          <w:sz w:val="20"/>
          <w:szCs w:val="20"/>
        </w:rPr>
        <w:t>00</w:t>
      </w:r>
      <w:r w:rsidR="006D7A58">
        <w:rPr>
          <w:rFonts w:ascii="Arial" w:hAnsi="Arial" w:cs="Arial"/>
          <w:b/>
          <w:sz w:val="20"/>
          <w:szCs w:val="20"/>
        </w:rPr>
        <w:t>06</w:t>
      </w:r>
      <w:r w:rsidR="00D06F4C">
        <w:rPr>
          <w:rFonts w:ascii="Arial" w:hAnsi="Arial" w:cs="Arial"/>
          <w:b/>
          <w:sz w:val="20"/>
          <w:szCs w:val="20"/>
        </w:rPr>
        <w:t>9</w:t>
      </w:r>
      <w:r w:rsidRPr="0087337E">
        <w:rPr>
          <w:rFonts w:ascii="Arial" w:hAnsi="Arial" w:cs="Arial"/>
          <w:b/>
          <w:sz w:val="20"/>
          <w:szCs w:val="20"/>
        </w:rPr>
        <w:t>/VZMR)</w:t>
      </w:r>
    </w:p>
    <w:p w14:paraId="7E1F4CD6" w14:textId="2D309B96" w:rsidR="00672DAD" w:rsidRPr="0087337E" w:rsidRDefault="00672DAD" w:rsidP="00442A37">
      <w:pPr>
        <w:spacing w:after="120" w:line="240" w:lineRule="auto"/>
        <w:jc w:val="center"/>
        <w:rPr>
          <w:rFonts w:ascii="Arial" w:hAnsi="Arial" w:cs="Arial"/>
          <w:b/>
          <w:sz w:val="20"/>
          <w:szCs w:val="20"/>
        </w:rPr>
      </w:pPr>
      <w:r>
        <w:rPr>
          <w:rFonts w:ascii="Arial" w:hAnsi="Arial" w:cs="Arial"/>
          <w:b/>
          <w:sz w:val="20"/>
          <w:szCs w:val="20"/>
        </w:rPr>
        <w:t>(dále jen „smlouva“)</w:t>
      </w:r>
    </w:p>
    <w:p w14:paraId="25781500" w14:textId="4C55EC2C" w:rsidR="00762E68" w:rsidRPr="00672DAD" w:rsidRDefault="00762E68" w:rsidP="00762E68">
      <w:pPr>
        <w:spacing w:after="0" w:line="240" w:lineRule="auto"/>
        <w:jc w:val="center"/>
        <w:rPr>
          <w:rFonts w:ascii="Arial" w:hAnsi="Arial" w:cs="Arial"/>
          <w:b/>
          <w:sz w:val="20"/>
          <w:szCs w:val="20"/>
        </w:rPr>
      </w:pPr>
      <w:r w:rsidRPr="0087337E">
        <w:rPr>
          <w:rFonts w:ascii="Arial" w:hAnsi="Arial" w:cs="Arial"/>
          <w:sz w:val="20"/>
          <w:szCs w:val="20"/>
        </w:rPr>
        <w:t xml:space="preserve">uzavřená dle § 2586 a násl. zákona č. 89/2012 Sb., občanský zákoník, ve znění pozdějších předpisů </w:t>
      </w:r>
      <w:r w:rsidRPr="00457539">
        <w:rPr>
          <w:rFonts w:ascii="Arial" w:hAnsi="Arial" w:cs="Arial"/>
          <w:b/>
          <w:sz w:val="20"/>
          <w:szCs w:val="20"/>
        </w:rPr>
        <w:t>(dále jen: „občanský zákoník“)</w:t>
      </w:r>
      <w:r w:rsidRPr="00672DAD">
        <w:rPr>
          <w:rFonts w:ascii="Arial" w:hAnsi="Arial" w:cs="Arial"/>
          <w:b/>
          <w:sz w:val="20"/>
          <w:szCs w:val="20"/>
        </w:rPr>
        <w:t xml:space="preserve"> </w:t>
      </w:r>
    </w:p>
    <w:p w14:paraId="0ACA55E7" w14:textId="77777777" w:rsidR="00762E68" w:rsidRPr="0087337E" w:rsidRDefault="00762E68" w:rsidP="00762E68">
      <w:pPr>
        <w:pStyle w:val="Zkladntextodsazen"/>
        <w:spacing w:after="0" w:line="240" w:lineRule="auto"/>
        <w:ind w:left="284" w:right="-284"/>
        <w:jc w:val="center"/>
        <w:rPr>
          <w:rFonts w:ascii="Arial" w:hAnsi="Arial" w:cs="Arial"/>
          <w:b/>
          <w:i/>
          <w:iCs/>
          <w:sz w:val="20"/>
          <w:szCs w:val="20"/>
        </w:rPr>
      </w:pPr>
    </w:p>
    <w:p w14:paraId="0F4E3B8A" w14:textId="77777777" w:rsidR="00762E68" w:rsidRPr="0087337E" w:rsidRDefault="00762E68" w:rsidP="003939C7">
      <w:pPr>
        <w:pStyle w:val="Zkladntextodsazen"/>
        <w:ind w:left="0"/>
        <w:rPr>
          <w:rFonts w:ascii="Arial" w:hAnsi="Arial" w:cs="Arial"/>
          <w:b/>
          <w:sz w:val="20"/>
          <w:szCs w:val="20"/>
        </w:rPr>
      </w:pPr>
      <w:r w:rsidRPr="0087337E">
        <w:rPr>
          <w:rFonts w:ascii="Arial" w:hAnsi="Arial" w:cs="Arial"/>
          <w:b/>
          <w:sz w:val="20"/>
          <w:szCs w:val="20"/>
        </w:rPr>
        <w:t>Smluvní strany:</w:t>
      </w:r>
    </w:p>
    <w:p w14:paraId="474ECE96" w14:textId="77777777" w:rsidR="00762E68" w:rsidRPr="0087337E" w:rsidRDefault="00762E68" w:rsidP="00672DAD">
      <w:pPr>
        <w:pStyle w:val="Odstavecseseznamem"/>
        <w:spacing w:after="0" w:line="240" w:lineRule="auto"/>
        <w:ind w:left="0"/>
        <w:jc w:val="both"/>
        <w:rPr>
          <w:rFonts w:ascii="Arial" w:hAnsi="Arial" w:cs="Arial"/>
          <w:b/>
          <w:sz w:val="20"/>
          <w:szCs w:val="20"/>
        </w:rPr>
      </w:pPr>
      <w:r w:rsidRPr="0087337E">
        <w:rPr>
          <w:rFonts w:ascii="Arial" w:hAnsi="Arial" w:cs="Arial"/>
          <w:b/>
          <w:sz w:val="20"/>
          <w:szCs w:val="20"/>
        </w:rPr>
        <w:t>Všeobecná zdravotní pojišťovna České republiky</w:t>
      </w:r>
    </w:p>
    <w:p w14:paraId="355825D6" w14:textId="77777777" w:rsidR="00762E68" w:rsidRPr="0087337E" w:rsidRDefault="00762E68" w:rsidP="00672DAD">
      <w:pPr>
        <w:tabs>
          <w:tab w:val="left" w:pos="1701"/>
        </w:tabs>
        <w:spacing w:after="0" w:line="240" w:lineRule="auto"/>
        <w:contextualSpacing/>
        <w:rPr>
          <w:rFonts w:ascii="Arial" w:hAnsi="Arial" w:cs="Arial"/>
          <w:sz w:val="20"/>
          <w:szCs w:val="20"/>
        </w:rPr>
      </w:pPr>
      <w:r w:rsidRPr="0087337E">
        <w:rPr>
          <w:rFonts w:ascii="Arial" w:hAnsi="Arial" w:cs="Arial"/>
          <w:sz w:val="20"/>
          <w:szCs w:val="20"/>
        </w:rPr>
        <w:t>se sídlem: Orlická 2020/4, 130 00 Praha 3</w:t>
      </w:r>
    </w:p>
    <w:p w14:paraId="11B05850" w14:textId="754155B4" w:rsidR="00762E68" w:rsidRPr="0087337E" w:rsidRDefault="00762E68" w:rsidP="00672DAD">
      <w:pPr>
        <w:tabs>
          <w:tab w:val="left" w:pos="1701"/>
        </w:tabs>
        <w:spacing w:after="0" w:line="240" w:lineRule="auto"/>
        <w:contextualSpacing/>
        <w:rPr>
          <w:rFonts w:ascii="Arial" w:hAnsi="Arial" w:cs="Arial"/>
          <w:sz w:val="20"/>
          <w:szCs w:val="20"/>
        </w:rPr>
      </w:pPr>
      <w:r w:rsidRPr="0087337E">
        <w:rPr>
          <w:rFonts w:ascii="Arial" w:hAnsi="Arial" w:cs="Arial"/>
          <w:sz w:val="20"/>
          <w:szCs w:val="20"/>
        </w:rPr>
        <w:t>kterou zastupuje</w:t>
      </w:r>
      <w:r w:rsidR="00F5781D" w:rsidRPr="0087337E">
        <w:rPr>
          <w:rFonts w:ascii="Arial" w:hAnsi="Arial" w:cs="Arial"/>
          <w:sz w:val="20"/>
          <w:szCs w:val="20"/>
        </w:rPr>
        <w:t>:</w:t>
      </w:r>
      <w:r w:rsidRPr="0087337E">
        <w:rPr>
          <w:rFonts w:ascii="Arial" w:hAnsi="Arial" w:cs="Arial"/>
          <w:sz w:val="20"/>
          <w:szCs w:val="20"/>
        </w:rPr>
        <w:t xml:space="preserve"> Ing. Zdeněk Kabátek, ředitel </w:t>
      </w:r>
    </w:p>
    <w:p w14:paraId="3538B92C" w14:textId="22E3B80F" w:rsidR="00762E68" w:rsidRPr="0087337E" w:rsidRDefault="00762E68" w:rsidP="00672DAD">
      <w:pPr>
        <w:tabs>
          <w:tab w:val="left" w:pos="1701"/>
        </w:tabs>
        <w:spacing w:after="0" w:line="240" w:lineRule="auto"/>
        <w:rPr>
          <w:rFonts w:ascii="Arial" w:hAnsi="Arial" w:cs="Arial"/>
          <w:sz w:val="20"/>
          <w:szCs w:val="20"/>
        </w:rPr>
      </w:pPr>
      <w:r w:rsidRPr="0087337E">
        <w:rPr>
          <w:rFonts w:ascii="Arial" w:hAnsi="Arial" w:cs="Arial"/>
          <w:sz w:val="20"/>
          <w:szCs w:val="20"/>
        </w:rPr>
        <w:t>k podpisu této smlouvy je pověřen</w:t>
      </w:r>
      <w:r w:rsidR="00F5781D" w:rsidRPr="0087337E">
        <w:rPr>
          <w:rFonts w:ascii="Arial" w:hAnsi="Arial" w:cs="Arial"/>
          <w:sz w:val="20"/>
          <w:szCs w:val="20"/>
        </w:rPr>
        <w:t>:</w:t>
      </w:r>
      <w:r w:rsidRPr="0087337E">
        <w:rPr>
          <w:rFonts w:ascii="Arial" w:hAnsi="Arial" w:cs="Arial"/>
          <w:sz w:val="20"/>
          <w:szCs w:val="20"/>
        </w:rPr>
        <w:t xml:space="preserve"> Ing. Marek Cvrček, ekonomický náměstek ředitele </w:t>
      </w:r>
    </w:p>
    <w:p w14:paraId="5C24AB18" w14:textId="77777777" w:rsidR="00762E68" w:rsidRPr="0087337E" w:rsidRDefault="00762E68" w:rsidP="00672DAD">
      <w:pPr>
        <w:tabs>
          <w:tab w:val="left" w:pos="1701"/>
        </w:tabs>
        <w:spacing w:after="0" w:line="240" w:lineRule="auto"/>
        <w:rPr>
          <w:rFonts w:ascii="Arial" w:hAnsi="Arial" w:cs="Arial"/>
          <w:sz w:val="20"/>
          <w:szCs w:val="20"/>
        </w:rPr>
      </w:pPr>
      <w:r w:rsidRPr="0087337E">
        <w:rPr>
          <w:rFonts w:ascii="Arial" w:hAnsi="Arial" w:cs="Arial"/>
          <w:sz w:val="20"/>
          <w:szCs w:val="20"/>
        </w:rPr>
        <w:t>IČO: 41197518; DIČ: CZ41197518</w:t>
      </w:r>
    </w:p>
    <w:p w14:paraId="05C496F5" w14:textId="33FEA27A" w:rsidR="00762E68" w:rsidRPr="0087337E" w:rsidRDefault="00762E68" w:rsidP="00672DAD">
      <w:pPr>
        <w:tabs>
          <w:tab w:val="left" w:pos="1701"/>
        </w:tabs>
        <w:spacing w:after="0" w:line="240" w:lineRule="auto"/>
        <w:rPr>
          <w:rFonts w:ascii="Arial" w:hAnsi="Arial" w:cs="Arial"/>
          <w:sz w:val="20"/>
          <w:szCs w:val="20"/>
        </w:rPr>
      </w:pPr>
      <w:r w:rsidRPr="0087337E">
        <w:rPr>
          <w:rFonts w:ascii="Arial" w:hAnsi="Arial" w:cs="Arial"/>
          <w:sz w:val="20"/>
          <w:szCs w:val="20"/>
        </w:rPr>
        <w:t xml:space="preserve">bankovní spojení: Česká národní banka </w:t>
      </w:r>
    </w:p>
    <w:p w14:paraId="61DFE34F" w14:textId="166608B3" w:rsidR="00762E68" w:rsidRPr="0087337E" w:rsidRDefault="00762E68" w:rsidP="00672DAD">
      <w:pPr>
        <w:tabs>
          <w:tab w:val="left" w:pos="1560"/>
        </w:tabs>
        <w:spacing w:after="0" w:line="240" w:lineRule="auto"/>
        <w:rPr>
          <w:rFonts w:ascii="Arial" w:hAnsi="Arial" w:cs="Arial"/>
          <w:sz w:val="20"/>
          <w:szCs w:val="20"/>
        </w:rPr>
      </w:pPr>
      <w:r w:rsidRPr="0087337E">
        <w:rPr>
          <w:rFonts w:ascii="Arial" w:hAnsi="Arial" w:cs="Arial"/>
          <w:sz w:val="20"/>
          <w:szCs w:val="20"/>
        </w:rPr>
        <w:t>číslo účtu: 1110504001/0710</w:t>
      </w:r>
    </w:p>
    <w:p w14:paraId="65203147" w14:textId="77777777" w:rsidR="00762E68" w:rsidRPr="0087337E" w:rsidRDefault="00762E68" w:rsidP="00672DAD">
      <w:pPr>
        <w:spacing w:after="0" w:line="240" w:lineRule="auto"/>
        <w:rPr>
          <w:rFonts w:ascii="Arial" w:hAnsi="Arial" w:cs="Arial"/>
          <w:sz w:val="20"/>
          <w:szCs w:val="20"/>
        </w:rPr>
      </w:pPr>
      <w:r w:rsidRPr="0087337E">
        <w:rPr>
          <w:rFonts w:ascii="Arial" w:hAnsi="Arial" w:cs="Arial"/>
          <w:sz w:val="20"/>
          <w:szCs w:val="20"/>
        </w:rPr>
        <w:t>datová schránka: i48ae3q</w:t>
      </w:r>
    </w:p>
    <w:p w14:paraId="1F0F59FF" w14:textId="1518E83A" w:rsidR="00762E68" w:rsidRPr="0087337E" w:rsidRDefault="00762E68" w:rsidP="00D24072">
      <w:pPr>
        <w:tabs>
          <w:tab w:val="left" w:pos="284"/>
        </w:tabs>
        <w:spacing w:after="60" w:line="240" w:lineRule="auto"/>
        <w:rPr>
          <w:rFonts w:ascii="Arial" w:hAnsi="Arial" w:cs="Arial"/>
          <w:sz w:val="20"/>
          <w:szCs w:val="20"/>
        </w:rPr>
      </w:pPr>
      <w:r w:rsidRPr="0087337E">
        <w:rPr>
          <w:rFonts w:ascii="Arial" w:hAnsi="Arial" w:cs="Arial"/>
          <w:sz w:val="20"/>
          <w:szCs w:val="20"/>
        </w:rPr>
        <w:t>zřízená zákonem č. 551/1991 Sb., o Všeobecné zdravotní pojišťovně České republiky</w:t>
      </w:r>
      <w:r w:rsidR="008D2DA1">
        <w:rPr>
          <w:rFonts w:ascii="Arial" w:hAnsi="Arial" w:cs="Arial"/>
          <w:sz w:val="20"/>
          <w:szCs w:val="20"/>
        </w:rPr>
        <w:t>;</w:t>
      </w:r>
      <w:r w:rsidR="00672DAD">
        <w:rPr>
          <w:rFonts w:ascii="Arial" w:hAnsi="Arial" w:cs="Arial"/>
          <w:sz w:val="20"/>
          <w:szCs w:val="20"/>
        </w:rPr>
        <w:t xml:space="preserve"> </w:t>
      </w:r>
      <w:r w:rsidRPr="0087337E">
        <w:rPr>
          <w:rFonts w:ascii="Arial" w:hAnsi="Arial" w:cs="Arial"/>
          <w:sz w:val="20"/>
          <w:szCs w:val="20"/>
        </w:rPr>
        <w:t xml:space="preserve">není zapsána v obchodním rejstříku </w:t>
      </w:r>
    </w:p>
    <w:p w14:paraId="2AFC4003" w14:textId="77777777" w:rsidR="00762E68" w:rsidRPr="0087337E" w:rsidRDefault="00762E68" w:rsidP="00672DAD">
      <w:pPr>
        <w:pStyle w:val="Normln1"/>
        <w:spacing w:after="120"/>
        <w:rPr>
          <w:rFonts w:cs="Arial"/>
          <w:sz w:val="20"/>
          <w:szCs w:val="20"/>
        </w:rPr>
      </w:pPr>
      <w:r w:rsidRPr="0087337E">
        <w:rPr>
          <w:rFonts w:cs="Arial"/>
          <w:sz w:val="20"/>
          <w:szCs w:val="20"/>
        </w:rPr>
        <w:t>(dále jen: „</w:t>
      </w:r>
      <w:r w:rsidRPr="0087337E">
        <w:rPr>
          <w:rFonts w:cs="Arial"/>
          <w:b/>
          <w:sz w:val="20"/>
          <w:szCs w:val="20"/>
        </w:rPr>
        <w:t>objednatel</w:t>
      </w:r>
      <w:r w:rsidRPr="0087337E">
        <w:rPr>
          <w:rFonts w:cs="Arial"/>
          <w:sz w:val="20"/>
          <w:szCs w:val="20"/>
        </w:rPr>
        <w:t>“ či „</w:t>
      </w:r>
      <w:r w:rsidRPr="0087337E">
        <w:rPr>
          <w:rFonts w:cs="Arial"/>
          <w:b/>
          <w:sz w:val="20"/>
          <w:szCs w:val="20"/>
        </w:rPr>
        <w:t>VZP ČR</w:t>
      </w:r>
      <w:r w:rsidRPr="0087337E">
        <w:rPr>
          <w:rFonts w:cs="Arial"/>
          <w:sz w:val="20"/>
          <w:szCs w:val="20"/>
        </w:rPr>
        <w:t>“) na straně jedné</w:t>
      </w:r>
    </w:p>
    <w:p w14:paraId="236A7A55" w14:textId="77777777" w:rsidR="00762E68" w:rsidRPr="0087337E" w:rsidRDefault="00762E68" w:rsidP="00762E68">
      <w:pPr>
        <w:tabs>
          <w:tab w:val="left" w:pos="1701"/>
        </w:tabs>
        <w:spacing w:after="120" w:line="240" w:lineRule="auto"/>
        <w:jc w:val="center"/>
        <w:rPr>
          <w:rFonts w:ascii="Arial" w:hAnsi="Arial" w:cs="Arial"/>
          <w:sz w:val="20"/>
          <w:szCs w:val="20"/>
        </w:rPr>
      </w:pPr>
      <w:r w:rsidRPr="0087337E">
        <w:rPr>
          <w:rFonts w:ascii="Arial" w:hAnsi="Arial" w:cs="Arial"/>
          <w:sz w:val="20"/>
          <w:szCs w:val="20"/>
        </w:rPr>
        <w:t>a</w:t>
      </w:r>
    </w:p>
    <w:p w14:paraId="46E3E19A" w14:textId="4D650479" w:rsidR="00762E68" w:rsidRPr="00C0490B" w:rsidRDefault="007B2D3A" w:rsidP="00CC491B">
      <w:pPr>
        <w:tabs>
          <w:tab w:val="left" w:pos="1701"/>
        </w:tabs>
        <w:spacing w:after="0" w:line="240" w:lineRule="auto"/>
        <w:jc w:val="both"/>
        <w:rPr>
          <w:rFonts w:ascii="Arial" w:hAnsi="Arial" w:cs="Arial"/>
          <w:b/>
          <w:bCs/>
          <w:sz w:val="20"/>
          <w:szCs w:val="20"/>
        </w:rPr>
      </w:pPr>
      <w:r w:rsidRPr="00C0490B">
        <w:rPr>
          <w:rFonts w:ascii="Arial" w:hAnsi="Arial" w:cs="Arial"/>
          <w:b/>
          <w:bCs/>
          <w:sz w:val="20"/>
          <w:szCs w:val="20"/>
        </w:rPr>
        <w:t>KALTMEYER s.r.o.</w:t>
      </w:r>
    </w:p>
    <w:p w14:paraId="2F5298CE" w14:textId="756AF48B" w:rsidR="00762E68" w:rsidRPr="00C0490B" w:rsidRDefault="00762E68" w:rsidP="00CC491B">
      <w:pPr>
        <w:tabs>
          <w:tab w:val="left" w:pos="1701"/>
        </w:tabs>
        <w:spacing w:after="0" w:line="240" w:lineRule="auto"/>
        <w:jc w:val="both"/>
        <w:rPr>
          <w:rFonts w:ascii="Arial" w:hAnsi="Arial" w:cs="Arial"/>
          <w:bCs/>
          <w:sz w:val="20"/>
          <w:szCs w:val="20"/>
        </w:rPr>
      </w:pPr>
      <w:r w:rsidRPr="00C0490B">
        <w:rPr>
          <w:rFonts w:ascii="Arial" w:hAnsi="Arial" w:cs="Arial"/>
          <w:bCs/>
          <w:sz w:val="20"/>
          <w:szCs w:val="20"/>
        </w:rPr>
        <w:t xml:space="preserve">se sídlem: </w:t>
      </w:r>
      <w:r w:rsidR="007B2D3A" w:rsidRPr="00C0490B">
        <w:rPr>
          <w:rFonts w:ascii="Arial" w:hAnsi="Arial" w:cs="Arial"/>
          <w:bCs/>
          <w:sz w:val="20"/>
          <w:szCs w:val="20"/>
        </w:rPr>
        <w:t>Křesomyslova 282/6, 140 00 Praha 4</w:t>
      </w:r>
    </w:p>
    <w:p w14:paraId="0EBCD1BC" w14:textId="2A90529C" w:rsidR="00762E68" w:rsidRPr="00C0490B" w:rsidRDefault="00762E68" w:rsidP="00CC491B">
      <w:pPr>
        <w:tabs>
          <w:tab w:val="left" w:pos="1701"/>
        </w:tabs>
        <w:spacing w:after="0" w:line="240" w:lineRule="auto"/>
        <w:jc w:val="both"/>
        <w:rPr>
          <w:rFonts w:ascii="Arial" w:hAnsi="Arial" w:cs="Arial"/>
          <w:bCs/>
          <w:sz w:val="20"/>
          <w:szCs w:val="20"/>
        </w:rPr>
      </w:pPr>
      <w:r w:rsidRPr="00C0490B">
        <w:rPr>
          <w:rFonts w:ascii="Arial" w:hAnsi="Arial" w:cs="Arial"/>
          <w:bCs/>
          <w:sz w:val="20"/>
          <w:szCs w:val="20"/>
        </w:rPr>
        <w:t>IČO:</w:t>
      </w:r>
      <w:r w:rsidR="00067B09" w:rsidRPr="00C0490B">
        <w:rPr>
          <w:rFonts w:ascii="Arial" w:hAnsi="Arial" w:cs="Arial"/>
          <w:bCs/>
          <w:sz w:val="20"/>
          <w:szCs w:val="20"/>
        </w:rPr>
        <w:t xml:space="preserve"> </w:t>
      </w:r>
      <w:r w:rsidR="007B2D3A" w:rsidRPr="00C0490B">
        <w:rPr>
          <w:rFonts w:ascii="Arial" w:hAnsi="Arial" w:cs="Arial"/>
          <w:bCs/>
          <w:sz w:val="20"/>
          <w:szCs w:val="20"/>
        </w:rPr>
        <w:t>25753681</w:t>
      </w:r>
      <w:r w:rsidRPr="00C0490B">
        <w:rPr>
          <w:rFonts w:ascii="Arial" w:hAnsi="Arial" w:cs="Arial"/>
          <w:bCs/>
          <w:sz w:val="20"/>
          <w:szCs w:val="20"/>
        </w:rPr>
        <w:t xml:space="preserve">; DIČ: </w:t>
      </w:r>
      <w:r w:rsidR="007B2D3A" w:rsidRPr="00C0490B">
        <w:rPr>
          <w:rFonts w:ascii="Arial" w:hAnsi="Arial" w:cs="Arial"/>
          <w:bCs/>
          <w:sz w:val="20"/>
          <w:szCs w:val="20"/>
        </w:rPr>
        <w:t>CZ25753681</w:t>
      </w:r>
    </w:p>
    <w:p w14:paraId="7CC6C3ED" w14:textId="5A1A267A" w:rsidR="00762E68" w:rsidRPr="00C0490B" w:rsidRDefault="00762E68" w:rsidP="00CC491B">
      <w:pPr>
        <w:tabs>
          <w:tab w:val="left" w:pos="1701"/>
        </w:tabs>
        <w:spacing w:after="0" w:line="240" w:lineRule="auto"/>
        <w:jc w:val="both"/>
        <w:rPr>
          <w:rFonts w:ascii="Arial" w:hAnsi="Arial" w:cs="Arial"/>
          <w:bCs/>
          <w:sz w:val="20"/>
          <w:szCs w:val="20"/>
        </w:rPr>
      </w:pPr>
      <w:r w:rsidRPr="00C0490B">
        <w:rPr>
          <w:rFonts w:ascii="Arial" w:hAnsi="Arial" w:cs="Arial"/>
          <w:bCs/>
          <w:sz w:val="20"/>
          <w:szCs w:val="20"/>
        </w:rPr>
        <w:t xml:space="preserve">kterou zastupuje: </w:t>
      </w:r>
      <w:r w:rsidR="00C0490B" w:rsidRPr="00C0490B">
        <w:rPr>
          <w:rFonts w:ascii="Arial" w:hAnsi="Arial" w:cs="Arial"/>
          <w:bCs/>
          <w:sz w:val="20"/>
          <w:szCs w:val="20"/>
        </w:rPr>
        <w:t xml:space="preserve">Ing. Jan </w:t>
      </w:r>
      <w:proofErr w:type="spellStart"/>
      <w:r w:rsidR="00C0490B" w:rsidRPr="00C0490B">
        <w:rPr>
          <w:rFonts w:ascii="Arial" w:hAnsi="Arial" w:cs="Arial"/>
          <w:bCs/>
          <w:sz w:val="20"/>
          <w:szCs w:val="20"/>
        </w:rPr>
        <w:t>Ka</w:t>
      </w:r>
      <w:r w:rsidR="0084701B">
        <w:rPr>
          <w:rFonts w:ascii="Arial" w:hAnsi="Arial" w:cs="Arial"/>
          <w:bCs/>
          <w:sz w:val="20"/>
          <w:szCs w:val="20"/>
        </w:rPr>
        <w:t>lt</w:t>
      </w:r>
      <w:r w:rsidR="00C0490B" w:rsidRPr="00C0490B">
        <w:rPr>
          <w:rFonts w:ascii="Arial" w:hAnsi="Arial" w:cs="Arial"/>
          <w:bCs/>
          <w:sz w:val="20"/>
          <w:szCs w:val="20"/>
        </w:rPr>
        <w:t>meyer</w:t>
      </w:r>
      <w:proofErr w:type="spellEnd"/>
      <w:r w:rsidR="00C0490B" w:rsidRPr="00C0490B">
        <w:rPr>
          <w:rFonts w:ascii="Arial" w:hAnsi="Arial" w:cs="Arial"/>
          <w:bCs/>
          <w:sz w:val="20"/>
          <w:szCs w:val="20"/>
        </w:rPr>
        <w:t>, jednatel</w:t>
      </w:r>
    </w:p>
    <w:p w14:paraId="705768DC" w14:textId="6E11BB7C" w:rsidR="00762E68" w:rsidRPr="00C0490B" w:rsidRDefault="00762E68" w:rsidP="00CC491B">
      <w:pPr>
        <w:tabs>
          <w:tab w:val="left" w:pos="1701"/>
        </w:tabs>
        <w:spacing w:after="0" w:line="240" w:lineRule="auto"/>
        <w:jc w:val="both"/>
        <w:rPr>
          <w:rFonts w:ascii="Arial" w:hAnsi="Arial" w:cs="Arial"/>
          <w:bCs/>
          <w:sz w:val="20"/>
          <w:szCs w:val="20"/>
        </w:rPr>
      </w:pPr>
      <w:r w:rsidRPr="00C0490B">
        <w:rPr>
          <w:rFonts w:ascii="Arial" w:hAnsi="Arial" w:cs="Arial"/>
          <w:bCs/>
          <w:sz w:val="20"/>
          <w:szCs w:val="20"/>
        </w:rPr>
        <w:t xml:space="preserve">bankovní spojení: </w:t>
      </w:r>
      <w:r w:rsidR="00C0490B" w:rsidRPr="00C0490B">
        <w:rPr>
          <w:rFonts w:ascii="Arial" w:hAnsi="Arial" w:cs="Arial"/>
          <w:bCs/>
          <w:sz w:val="20"/>
          <w:szCs w:val="20"/>
        </w:rPr>
        <w:t>Československá obchodní banka, a.s.</w:t>
      </w:r>
    </w:p>
    <w:p w14:paraId="7ED0E346" w14:textId="607CCE9F" w:rsidR="00EE5BB3" w:rsidRPr="00C0490B" w:rsidRDefault="00762E68" w:rsidP="00CC491B">
      <w:pPr>
        <w:spacing w:after="0" w:line="240" w:lineRule="auto"/>
        <w:ind w:left="708" w:firstLine="708"/>
        <w:jc w:val="both"/>
        <w:rPr>
          <w:rFonts w:ascii="Arial" w:hAnsi="Arial" w:cs="Arial"/>
          <w:bCs/>
          <w:sz w:val="20"/>
          <w:szCs w:val="20"/>
        </w:rPr>
      </w:pPr>
      <w:r w:rsidRPr="00C0490B">
        <w:rPr>
          <w:rFonts w:ascii="Arial" w:hAnsi="Arial" w:cs="Arial"/>
          <w:bCs/>
          <w:sz w:val="20"/>
          <w:szCs w:val="20"/>
        </w:rPr>
        <w:t>číslo účtu:</w:t>
      </w:r>
      <w:r w:rsidR="00067B09" w:rsidRPr="00C0490B">
        <w:rPr>
          <w:rFonts w:ascii="Arial" w:hAnsi="Arial" w:cs="Arial"/>
          <w:bCs/>
          <w:sz w:val="20"/>
          <w:szCs w:val="20"/>
        </w:rPr>
        <w:t xml:space="preserve"> </w:t>
      </w:r>
      <w:r w:rsidR="00C0490B" w:rsidRPr="00C0490B">
        <w:rPr>
          <w:rFonts w:ascii="Arial" w:hAnsi="Arial" w:cs="Arial"/>
          <w:bCs/>
          <w:sz w:val="20"/>
          <w:szCs w:val="20"/>
        </w:rPr>
        <w:t>290704929/0300</w:t>
      </w:r>
    </w:p>
    <w:p w14:paraId="200EF39E" w14:textId="6B9523B6" w:rsidR="00762E68" w:rsidRPr="00C0490B" w:rsidRDefault="00EE5BB3" w:rsidP="00CC491B">
      <w:pPr>
        <w:spacing w:after="0" w:line="240" w:lineRule="auto"/>
        <w:jc w:val="both"/>
        <w:rPr>
          <w:rFonts w:ascii="Arial" w:hAnsi="Arial" w:cs="Arial"/>
          <w:bCs/>
          <w:sz w:val="20"/>
          <w:szCs w:val="20"/>
        </w:rPr>
      </w:pPr>
      <w:r w:rsidRPr="00C0490B">
        <w:rPr>
          <w:rFonts w:ascii="Arial" w:hAnsi="Arial" w:cs="Arial"/>
          <w:sz w:val="20"/>
          <w:szCs w:val="20"/>
        </w:rPr>
        <w:t xml:space="preserve">datová schránka: </w:t>
      </w:r>
      <w:r w:rsidR="00C0490B" w:rsidRPr="00C0490B">
        <w:rPr>
          <w:rFonts w:ascii="Arial" w:hAnsi="Arial" w:cs="Arial"/>
          <w:sz w:val="20"/>
          <w:szCs w:val="20"/>
        </w:rPr>
        <w:t>vf9ewy5</w:t>
      </w:r>
    </w:p>
    <w:p w14:paraId="78A4C0AC" w14:textId="49B27B03" w:rsidR="00762E68" w:rsidRPr="00C0490B" w:rsidRDefault="00762E68" w:rsidP="00D24072">
      <w:pPr>
        <w:spacing w:after="60" w:line="240" w:lineRule="auto"/>
        <w:rPr>
          <w:rFonts w:ascii="Arial" w:hAnsi="Arial" w:cs="Arial"/>
          <w:sz w:val="20"/>
          <w:szCs w:val="20"/>
        </w:rPr>
      </w:pPr>
      <w:r w:rsidRPr="00C0490B">
        <w:rPr>
          <w:rFonts w:ascii="Arial" w:hAnsi="Arial" w:cs="Arial"/>
          <w:sz w:val="20"/>
          <w:szCs w:val="20"/>
        </w:rPr>
        <w:t xml:space="preserve">zapsaná v obchodním rejstříku vedeném </w:t>
      </w:r>
      <w:r w:rsidR="00C0490B" w:rsidRPr="00C0490B">
        <w:rPr>
          <w:rFonts w:ascii="Arial" w:hAnsi="Arial" w:cs="Arial"/>
          <w:sz w:val="20"/>
          <w:szCs w:val="20"/>
        </w:rPr>
        <w:t xml:space="preserve">Městským </w:t>
      </w:r>
      <w:r w:rsidRPr="00C0490B">
        <w:rPr>
          <w:rFonts w:ascii="Arial" w:hAnsi="Arial" w:cs="Arial"/>
          <w:sz w:val="20"/>
          <w:szCs w:val="20"/>
        </w:rPr>
        <w:t xml:space="preserve">soudem </w:t>
      </w:r>
      <w:proofErr w:type="gramStart"/>
      <w:r w:rsidRPr="00C0490B">
        <w:rPr>
          <w:rFonts w:ascii="Arial" w:hAnsi="Arial" w:cs="Arial"/>
          <w:sz w:val="20"/>
          <w:szCs w:val="20"/>
        </w:rPr>
        <w:t>v </w:t>
      </w:r>
      <w:r w:rsidR="00F5781D" w:rsidRPr="00C0490B">
        <w:rPr>
          <w:rFonts w:ascii="Arial" w:hAnsi="Arial" w:cs="Arial"/>
          <w:sz w:val="20"/>
          <w:szCs w:val="20"/>
        </w:rPr>
        <w:t xml:space="preserve"> </w:t>
      </w:r>
      <w:r w:rsidR="00C0490B" w:rsidRPr="00C0490B">
        <w:rPr>
          <w:rFonts w:ascii="Arial" w:hAnsi="Arial" w:cs="Arial"/>
          <w:sz w:val="20"/>
          <w:szCs w:val="20"/>
        </w:rPr>
        <w:t>Praze</w:t>
      </w:r>
      <w:proofErr w:type="gramEnd"/>
      <w:r w:rsidRPr="00C0490B">
        <w:rPr>
          <w:rFonts w:ascii="Arial" w:hAnsi="Arial" w:cs="Arial"/>
          <w:sz w:val="20"/>
          <w:szCs w:val="20"/>
        </w:rPr>
        <w:t>, oddíl</w:t>
      </w:r>
      <w:r w:rsidR="00672DAD" w:rsidRPr="00C0490B">
        <w:rPr>
          <w:rFonts w:ascii="Arial" w:hAnsi="Arial" w:cs="Arial"/>
          <w:sz w:val="20"/>
          <w:szCs w:val="20"/>
        </w:rPr>
        <w:t xml:space="preserve"> </w:t>
      </w:r>
      <w:r w:rsidR="00C0490B" w:rsidRPr="00C0490B">
        <w:rPr>
          <w:rFonts w:ascii="Arial" w:hAnsi="Arial" w:cs="Arial"/>
          <w:sz w:val="20"/>
          <w:szCs w:val="20"/>
        </w:rPr>
        <w:t>C,</w:t>
      </w:r>
      <w:r w:rsidRPr="00C0490B">
        <w:rPr>
          <w:rFonts w:ascii="Arial" w:hAnsi="Arial" w:cs="Arial"/>
          <w:sz w:val="20"/>
          <w:szCs w:val="20"/>
        </w:rPr>
        <w:t xml:space="preserve"> vlož</w:t>
      </w:r>
      <w:r w:rsidR="00672DAD" w:rsidRPr="00C0490B">
        <w:rPr>
          <w:rFonts w:ascii="Arial" w:hAnsi="Arial" w:cs="Arial"/>
          <w:sz w:val="20"/>
          <w:szCs w:val="20"/>
        </w:rPr>
        <w:t>ka</w:t>
      </w:r>
      <w:r w:rsidR="00C0490B" w:rsidRPr="00C0490B">
        <w:rPr>
          <w:rFonts w:ascii="Arial" w:hAnsi="Arial" w:cs="Arial"/>
          <w:sz w:val="20"/>
          <w:szCs w:val="20"/>
        </w:rPr>
        <w:t xml:space="preserve"> 67160</w:t>
      </w:r>
    </w:p>
    <w:p w14:paraId="6380833D" w14:textId="77777777" w:rsidR="00762E68" w:rsidRPr="0087337E" w:rsidRDefault="00762E68" w:rsidP="00D24072">
      <w:pPr>
        <w:pStyle w:val="Normln1"/>
        <w:spacing w:after="60"/>
        <w:jc w:val="both"/>
        <w:rPr>
          <w:rFonts w:cs="Arial"/>
          <w:sz w:val="20"/>
          <w:szCs w:val="20"/>
        </w:rPr>
      </w:pPr>
      <w:r w:rsidRPr="0087337E">
        <w:rPr>
          <w:rFonts w:cs="Arial"/>
          <w:sz w:val="20"/>
          <w:szCs w:val="20"/>
        </w:rPr>
        <w:t>(dále jen: „</w:t>
      </w:r>
      <w:r w:rsidRPr="0087337E">
        <w:rPr>
          <w:rFonts w:cs="Arial"/>
          <w:b/>
          <w:sz w:val="20"/>
          <w:szCs w:val="20"/>
        </w:rPr>
        <w:t>zhotovitel</w:t>
      </w:r>
      <w:r w:rsidRPr="0087337E">
        <w:rPr>
          <w:rFonts w:cs="Arial"/>
          <w:sz w:val="20"/>
          <w:szCs w:val="20"/>
        </w:rPr>
        <w:t>“) na straně druhé</w:t>
      </w:r>
    </w:p>
    <w:p w14:paraId="5437A5A2" w14:textId="77777777" w:rsidR="00762E68" w:rsidRPr="0087337E" w:rsidRDefault="00762E68" w:rsidP="00CC491B">
      <w:pPr>
        <w:spacing w:after="120" w:line="240" w:lineRule="auto"/>
        <w:jc w:val="both"/>
        <w:rPr>
          <w:rFonts w:ascii="Arial" w:hAnsi="Arial" w:cs="Arial"/>
          <w:bCs/>
          <w:sz w:val="20"/>
          <w:szCs w:val="20"/>
        </w:rPr>
      </w:pPr>
      <w:r w:rsidRPr="0087337E">
        <w:rPr>
          <w:rFonts w:ascii="Arial" w:hAnsi="Arial" w:cs="Arial"/>
          <w:bCs/>
          <w:sz w:val="20"/>
          <w:szCs w:val="20"/>
        </w:rPr>
        <w:t>(objednatel a zhotovitel dále také jako „</w:t>
      </w:r>
      <w:r w:rsidRPr="0087337E">
        <w:rPr>
          <w:rFonts w:ascii="Arial" w:hAnsi="Arial" w:cs="Arial"/>
          <w:b/>
          <w:bCs/>
          <w:sz w:val="20"/>
          <w:szCs w:val="20"/>
        </w:rPr>
        <w:t>smluvní strany</w:t>
      </w:r>
      <w:r w:rsidRPr="0087337E">
        <w:rPr>
          <w:rFonts w:ascii="Arial" w:hAnsi="Arial" w:cs="Arial"/>
          <w:bCs/>
          <w:sz w:val="20"/>
          <w:szCs w:val="20"/>
        </w:rPr>
        <w:t>“ nebo každý samostatně jako „</w:t>
      </w:r>
      <w:r w:rsidRPr="0087337E">
        <w:rPr>
          <w:rFonts w:ascii="Arial" w:hAnsi="Arial" w:cs="Arial"/>
          <w:b/>
          <w:bCs/>
          <w:sz w:val="20"/>
          <w:szCs w:val="20"/>
        </w:rPr>
        <w:t>smluvní strana</w:t>
      </w:r>
      <w:r w:rsidRPr="0087337E">
        <w:rPr>
          <w:rFonts w:ascii="Arial" w:hAnsi="Arial" w:cs="Arial"/>
          <w:bCs/>
          <w:sz w:val="20"/>
          <w:szCs w:val="20"/>
        </w:rPr>
        <w:t>“)</w:t>
      </w:r>
    </w:p>
    <w:p w14:paraId="75DA15F5" w14:textId="77777777" w:rsidR="00762E68" w:rsidRPr="0087337E" w:rsidRDefault="00762E68" w:rsidP="00762E68">
      <w:pPr>
        <w:pStyle w:val="Zkladntextodsazen"/>
        <w:spacing w:after="0" w:line="240" w:lineRule="auto"/>
        <w:ind w:left="284"/>
        <w:jc w:val="center"/>
        <w:rPr>
          <w:rFonts w:ascii="Arial" w:hAnsi="Arial" w:cs="Arial"/>
          <w:b/>
          <w:sz w:val="20"/>
          <w:szCs w:val="20"/>
        </w:rPr>
      </w:pPr>
      <w:r w:rsidRPr="0087337E">
        <w:rPr>
          <w:rFonts w:ascii="Arial" w:hAnsi="Arial" w:cs="Arial"/>
          <w:b/>
          <w:sz w:val="20"/>
          <w:szCs w:val="20"/>
        </w:rPr>
        <w:t xml:space="preserve"> </w:t>
      </w:r>
    </w:p>
    <w:p w14:paraId="4A895D9A" w14:textId="77777777" w:rsidR="00762E68" w:rsidRPr="0087337E" w:rsidRDefault="00762E68" w:rsidP="00762E68">
      <w:pPr>
        <w:pStyle w:val="Zkladntextodsazen"/>
        <w:spacing w:after="0" w:line="240" w:lineRule="auto"/>
        <w:ind w:left="0"/>
        <w:jc w:val="center"/>
        <w:rPr>
          <w:rFonts w:ascii="Arial" w:hAnsi="Arial" w:cs="Arial"/>
          <w:b/>
          <w:sz w:val="20"/>
          <w:szCs w:val="20"/>
        </w:rPr>
      </w:pPr>
      <w:r w:rsidRPr="0087337E">
        <w:rPr>
          <w:rFonts w:ascii="Arial" w:hAnsi="Arial" w:cs="Arial"/>
          <w:b/>
          <w:sz w:val="20"/>
          <w:szCs w:val="20"/>
        </w:rPr>
        <w:t>Článek I.</w:t>
      </w:r>
    </w:p>
    <w:p w14:paraId="12D8B1B1" w14:textId="77777777" w:rsidR="00762E68" w:rsidRPr="0087337E" w:rsidRDefault="00762E68" w:rsidP="00762E68">
      <w:pPr>
        <w:pStyle w:val="Zkladntextodsazen"/>
        <w:spacing w:line="240" w:lineRule="auto"/>
        <w:ind w:left="0"/>
        <w:jc w:val="center"/>
        <w:rPr>
          <w:rFonts w:ascii="Arial" w:hAnsi="Arial" w:cs="Arial"/>
          <w:b/>
          <w:sz w:val="20"/>
          <w:szCs w:val="20"/>
        </w:rPr>
      </w:pPr>
      <w:r w:rsidRPr="0087337E">
        <w:rPr>
          <w:rFonts w:ascii="Arial" w:hAnsi="Arial" w:cs="Arial"/>
          <w:b/>
          <w:sz w:val="20"/>
          <w:szCs w:val="20"/>
        </w:rPr>
        <w:t>Předmět smlouvy</w:t>
      </w:r>
    </w:p>
    <w:p w14:paraId="0D5704D5" w14:textId="7AAFF54B" w:rsidR="002C2A3E" w:rsidRPr="002C2A3E" w:rsidRDefault="002C2A3E" w:rsidP="00A63D8D">
      <w:pPr>
        <w:pStyle w:val="Normlnweb"/>
        <w:numPr>
          <w:ilvl w:val="0"/>
          <w:numId w:val="12"/>
        </w:numPr>
        <w:spacing w:before="0" w:after="120"/>
        <w:ind w:left="425" w:hanging="425"/>
        <w:jc w:val="both"/>
        <w:rPr>
          <w:rFonts w:ascii="Arial" w:hAnsi="Arial" w:cs="Arial"/>
          <w:sz w:val="20"/>
          <w:szCs w:val="20"/>
        </w:rPr>
      </w:pPr>
      <w:r w:rsidRPr="002C2A3E">
        <w:rPr>
          <w:rFonts w:ascii="Arial" w:hAnsi="Arial" w:cs="Arial"/>
          <w:sz w:val="20"/>
          <w:szCs w:val="20"/>
        </w:rPr>
        <w:t>Zhotovitel se zavazuje řádně, včas, s potřebnou péčí a na svůj náklad a nebezpečí provést pro objednatele dílo spočívající v </w:t>
      </w:r>
      <w:r w:rsidRPr="002C2A3E">
        <w:rPr>
          <w:rFonts w:ascii="Arial" w:hAnsi="Arial" w:cs="Arial"/>
          <w:b/>
          <w:sz w:val="20"/>
          <w:szCs w:val="20"/>
        </w:rPr>
        <w:t xml:space="preserve">dodávce patentního uzamykacího systému </w:t>
      </w:r>
      <w:proofErr w:type="spellStart"/>
      <w:proofErr w:type="gramStart"/>
      <w:r w:rsidR="00C0490B" w:rsidRPr="00C0490B">
        <w:rPr>
          <w:rFonts w:ascii="Arial" w:hAnsi="Arial" w:cs="Arial"/>
          <w:b/>
          <w:sz w:val="20"/>
          <w:szCs w:val="20"/>
        </w:rPr>
        <w:t>Dormakaba</w:t>
      </w:r>
      <w:proofErr w:type="spellEnd"/>
      <w:r w:rsidRPr="00C0490B">
        <w:rPr>
          <w:rFonts w:ascii="Arial" w:hAnsi="Arial" w:cs="Arial"/>
          <w:b/>
          <w:sz w:val="20"/>
          <w:szCs w:val="20"/>
        </w:rPr>
        <w:t xml:space="preserve"> - třída</w:t>
      </w:r>
      <w:proofErr w:type="gramEnd"/>
      <w:r w:rsidRPr="00C0490B">
        <w:rPr>
          <w:rFonts w:ascii="Arial" w:hAnsi="Arial" w:cs="Arial"/>
          <w:b/>
          <w:sz w:val="20"/>
          <w:szCs w:val="20"/>
        </w:rPr>
        <w:t xml:space="preserve"> bezpečnosti </w:t>
      </w:r>
      <w:r w:rsidR="00C0490B" w:rsidRPr="00C0490B">
        <w:rPr>
          <w:rFonts w:ascii="Arial" w:hAnsi="Arial" w:cs="Arial"/>
          <w:b/>
          <w:sz w:val="20"/>
          <w:szCs w:val="20"/>
        </w:rPr>
        <w:t>3</w:t>
      </w:r>
      <w:r w:rsidRPr="002C2A3E">
        <w:rPr>
          <w:rFonts w:ascii="Arial" w:hAnsi="Arial" w:cs="Arial"/>
          <w:b/>
          <w:sz w:val="20"/>
          <w:szCs w:val="20"/>
        </w:rPr>
        <w:t xml:space="preserve"> (generální klíč) </w:t>
      </w:r>
      <w:r w:rsidRPr="002C2A3E">
        <w:rPr>
          <w:rFonts w:ascii="Arial" w:hAnsi="Arial" w:cs="Arial"/>
          <w:sz w:val="20"/>
          <w:szCs w:val="20"/>
        </w:rPr>
        <w:t>včetně jeho montáže</w:t>
      </w:r>
      <w:r w:rsidRPr="002C2A3E">
        <w:rPr>
          <w:rFonts w:ascii="Arial" w:hAnsi="Arial" w:cs="Arial"/>
          <w:b/>
          <w:sz w:val="20"/>
          <w:szCs w:val="20"/>
        </w:rPr>
        <w:t xml:space="preserve"> </w:t>
      </w:r>
      <w:r w:rsidRPr="002C2A3E">
        <w:rPr>
          <w:rFonts w:ascii="Arial" w:hAnsi="Arial" w:cs="Arial"/>
          <w:sz w:val="20"/>
          <w:szCs w:val="20"/>
        </w:rPr>
        <w:t xml:space="preserve">v rámci níže uvedeného objektu objednatele v souladu s uzamykacím plánem objektu, který je obsahem </w:t>
      </w:r>
      <w:r w:rsidR="008D2DA1">
        <w:rPr>
          <w:rFonts w:ascii="Arial" w:hAnsi="Arial" w:cs="Arial"/>
          <w:sz w:val="20"/>
          <w:szCs w:val="20"/>
        </w:rPr>
        <w:t>P</w:t>
      </w:r>
      <w:r w:rsidRPr="002C2A3E">
        <w:rPr>
          <w:rFonts w:ascii="Arial" w:hAnsi="Arial" w:cs="Arial"/>
          <w:sz w:val="20"/>
          <w:szCs w:val="20"/>
        </w:rPr>
        <w:t xml:space="preserve">řílohy č. </w:t>
      </w:r>
      <w:r w:rsidR="00D06F4C">
        <w:rPr>
          <w:rFonts w:ascii="Arial" w:hAnsi="Arial" w:cs="Arial"/>
          <w:sz w:val="20"/>
          <w:szCs w:val="20"/>
        </w:rPr>
        <w:t>2</w:t>
      </w:r>
      <w:r w:rsidRPr="002C2A3E">
        <w:rPr>
          <w:rFonts w:ascii="Arial" w:hAnsi="Arial" w:cs="Arial"/>
          <w:sz w:val="20"/>
          <w:szCs w:val="20"/>
        </w:rPr>
        <w:t xml:space="preserve"> k této smlouvě </w:t>
      </w:r>
      <w:r w:rsidRPr="002C2A3E">
        <w:rPr>
          <w:rFonts w:ascii="Arial" w:hAnsi="Arial" w:cs="Arial"/>
          <w:b/>
          <w:sz w:val="20"/>
          <w:szCs w:val="20"/>
        </w:rPr>
        <w:t>(dále jen: „dílo“).</w:t>
      </w:r>
      <w:r w:rsidRPr="002C2A3E">
        <w:rPr>
          <w:rFonts w:ascii="Arial" w:hAnsi="Arial" w:cs="Arial"/>
          <w:sz w:val="20"/>
          <w:szCs w:val="20"/>
        </w:rPr>
        <w:t xml:space="preserve"> Součástí díla je demontáž stávajících zámkových vložek, odborná montáž zámkových vložek nových, protokolární předání objednatelem požadovaného množství klíčů, zkouška funkčnosti instalovaného systému, nezbytné zaškolení zaměstnanců a bezplatný se</w:t>
      </w:r>
      <w:r w:rsidR="00745730">
        <w:rPr>
          <w:rFonts w:ascii="Arial" w:hAnsi="Arial" w:cs="Arial"/>
          <w:sz w:val="20"/>
          <w:szCs w:val="20"/>
        </w:rPr>
        <w:t>r</w:t>
      </w:r>
      <w:r w:rsidRPr="002C2A3E">
        <w:rPr>
          <w:rFonts w:ascii="Arial" w:hAnsi="Arial" w:cs="Arial"/>
          <w:sz w:val="20"/>
          <w:szCs w:val="20"/>
        </w:rPr>
        <w:t xml:space="preserve">vis instalovaného systémového zařízení po celou záruční dobu. </w:t>
      </w:r>
    </w:p>
    <w:p w14:paraId="5E611D6B" w14:textId="7B0D5EE3" w:rsidR="002C2A3E" w:rsidRPr="002C2A3E" w:rsidRDefault="002C2A3E" w:rsidP="00A63D8D">
      <w:pPr>
        <w:pStyle w:val="Normlnweb"/>
        <w:numPr>
          <w:ilvl w:val="0"/>
          <w:numId w:val="11"/>
        </w:numPr>
        <w:spacing w:before="0" w:after="120"/>
        <w:ind w:left="426" w:hanging="425"/>
        <w:jc w:val="both"/>
        <w:rPr>
          <w:rFonts w:ascii="Arial" w:hAnsi="Arial" w:cs="Arial"/>
          <w:sz w:val="20"/>
          <w:szCs w:val="20"/>
        </w:rPr>
      </w:pPr>
      <w:r w:rsidRPr="002C2A3E">
        <w:rPr>
          <w:rFonts w:ascii="Arial" w:hAnsi="Arial" w:cs="Arial"/>
          <w:sz w:val="20"/>
          <w:szCs w:val="20"/>
        </w:rPr>
        <w:t xml:space="preserve">Specifikace díla včetně položkové kalkulace je uvedena v objednatelem akceptované cenové nabídce zhotovitele ze dne </w:t>
      </w:r>
      <w:r w:rsidR="00C0490B">
        <w:rPr>
          <w:rFonts w:ascii="Arial" w:hAnsi="Arial" w:cs="Arial"/>
          <w:sz w:val="20"/>
          <w:szCs w:val="20"/>
        </w:rPr>
        <w:t>12. 3. 2024</w:t>
      </w:r>
      <w:r w:rsidRPr="002C2A3E">
        <w:rPr>
          <w:rFonts w:ascii="Arial" w:hAnsi="Arial" w:cs="Arial"/>
          <w:sz w:val="20"/>
          <w:szCs w:val="20"/>
        </w:rPr>
        <w:t xml:space="preserve"> k předmětné veřejné zakázce malého rozsahu </w:t>
      </w:r>
      <w:r w:rsidRPr="002C2A3E">
        <w:rPr>
          <w:rFonts w:ascii="Arial" w:hAnsi="Arial" w:cs="Arial"/>
          <w:b/>
          <w:sz w:val="20"/>
          <w:szCs w:val="20"/>
        </w:rPr>
        <w:t xml:space="preserve">(dále jen: „cenová nabídka zhotovitele“) </w:t>
      </w:r>
      <w:r w:rsidRPr="002C2A3E">
        <w:rPr>
          <w:rFonts w:ascii="Arial" w:hAnsi="Arial" w:cs="Arial"/>
          <w:sz w:val="20"/>
          <w:szCs w:val="20"/>
        </w:rPr>
        <w:t xml:space="preserve">evidované ve VZP ČR pod číslem ID </w:t>
      </w:r>
      <w:r w:rsidRPr="00D06F4C">
        <w:rPr>
          <w:rFonts w:ascii="Arial" w:hAnsi="Arial" w:cs="Arial"/>
          <w:sz w:val="20"/>
          <w:szCs w:val="20"/>
        </w:rPr>
        <w:t>240</w:t>
      </w:r>
      <w:r w:rsidR="006D7A58" w:rsidRPr="00D06F4C">
        <w:rPr>
          <w:rFonts w:ascii="Arial" w:hAnsi="Arial" w:cs="Arial"/>
          <w:sz w:val="20"/>
          <w:szCs w:val="20"/>
        </w:rPr>
        <w:t>006</w:t>
      </w:r>
      <w:r w:rsidR="00D06F4C" w:rsidRPr="00D06F4C">
        <w:rPr>
          <w:rFonts w:ascii="Arial" w:hAnsi="Arial" w:cs="Arial"/>
          <w:sz w:val="20"/>
          <w:szCs w:val="20"/>
        </w:rPr>
        <w:t>9</w:t>
      </w:r>
      <w:r w:rsidRPr="002C2A3E">
        <w:rPr>
          <w:rFonts w:ascii="Arial" w:hAnsi="Arial" w:cs="Arial"/>
          <w:sz w:val="20"/>
          <w:szCs w:val="20"/>
        </w:rPr>
        <w:t xml:space="preserve"> a názvem: „</w:t>
      </w:r>
      <w:r>
        <w:rPr>
          <w:rFonts w:ascii="Arial" w:hAnsi="Arial" w:cs="Arial"/>
          <w:i/>
          <w:sz w:val="20"/>
          <w:szCs w:val="20"/>
        </w:rPr>
        <w:t>Mladá Boleslav</w:t>
      </w:r>
      <w:r w:rsidRPr="002C2A3E">
        <w:rPr>
          <w:rFonts w:ascii="Arial" w:hAnsi="Arial" w:cs="Arial"/>
          <w:i/>
          <w:sz w:val="20"/>
          <w:szCs w:val="20"/>
        </w:rPr>
        <w:t xml:space="preserve"> –</w:t>
      </w:r>
      <w:r>
        <w:rPr>
          <w:rFonts w:ascii="Arial" w:hAnsi="Arial" w:cs="Arial"/>
          <w:i/>
          <w:sz w:val="20"/>
          <w:szCs w:val="20"/>
        </w:rPr>
        <w:t xml:space="preserve"> s</w:t>
      </w:r>
      <w:r w:rsidRPr="002C2A3E">
        <w:rPr>
          <w:rFonts w:ascii="Arial" w:hAnsi="Arial" w:cs="Arial"/>
          <w:i/>
          <w:sz w:val="20"/>
          <w:szCs w:val="20"/>
        </w:rPr>
        <w:t>ystém generální</w:t>
      </w:r>
      <w:r>
        <w:rPr>
          <w:rFonts w:ascii="Arial" w:hAnsi="Arial" w:cs="Arial"/>
          <w:i/>
          <w:sz w:val="20"/>
          <w:szCs w:val="20"/>
        </w:rPr>
        <w:t>ho</w:t>
      </w:r>
      <w:r w:rsidRPr="002C2A3E">
        <w:rPr>
          <w:rFonts w:ascii="Arial" w:hAnsi="Arial" w:cs="Arial"/>
          <w:i/>
          <w:sz w:val="20"/>
          <w:szCs w:val="20"/>
        </w:rPr>
        <w:t xml:space="preserve"> klíč</w:t>
      </w:r>
      <w:r>
        <w:rPr>
          <w:rFonts w:ascii="Arial" w:hAnsi="Arial" w:cs="Arial"/>
          <w:i/>
          <w:sz w:val="20"/>
          <w:szCs w:val="20"/>
        </w:rPr>
        <w:t>e</w:t>
      </w:r>
      <w:r w:rsidRPr="002C2A3E">
        <w:rPr>
          <w:rFonts w:ascii="Arial" w:hAnsi="Arial" w:cs="Arial"/>
          <w:sz w:val="20"/>
          <w:szCs w:val="20"/>
        </w:rPr>
        <w:t xml:space="preserve">“. </w:t>
      </w:r>
      <w:r w:rsidR="008D2DA1">
        <w:rPr>
          <w:rFonts w:ascii="Arial" w:hAnsi="Arial" w:cs="Arial"/>
          <w:sz w:val="20"/>
          <w:szCs w:val="20"/>
        </w:rPr>
        <w:t>K</w:t>
      </w:r>
      <w:r w:rsidRPr="002C2A3E">
        <w:rPr>
          <w:rFonts w:ascii="Arial" w:hAnsi="Arial" w:cs="Arial"/>
          <w:sz w:val="20"/>
          <w:szCs w:val="20"/>
        </w:rPr>
        <w:t xml:space="preserve">opie cenové nabídky zhotovitele tvoří Přílohu č. 1 této smlouvy. </w:t>
      </w:r>
    </w:p>
    <w:p w14:paraId="4EB27AFF" w14:textId="77777777" w:rsidR="002C2A3E" w:rsidRPr="002C2A3E" w:rsidRDefault="002C2A3E" w:rsidP="00A63D8D">
      <w:pPr>
        <w:pStyle w:val="Normlnweb"/>
        <w:numPr>
          <w:ilvl w:val="0"/>
          <w:numId w:val="11"/>
        </w:numPr>
        <w:spacing w:before="0" w:after="360"/>
        <w:ind w:left="425" w:hanging="425"/>
        <w:rPr>
          <w:rFonts w:ascii="Arial" w:hAnsi="Arial" w:cs="Arial"/>
          <w:b/>
          <w:sz w:val="20"/>
          <w:szCs w:val="20"/>
        </w:rPr>
      </w:pPr>
      <w:r w:rsidRPr="002C2A3E">
        <w:rPr>
          <w:rFonts w:ascii="Arial" w:hAnsi="Arial" w:cs="Arial"/>
          <w:sz w:val="20"/>
          <w:szCs w:val="20"/>
        </w:rPr>
        <w:t>Objednatel se zavazuje řádně, včas provedené dílo převzít a zaplatit zhotoviteli cenu ve výši a za podmínek uvedených v článku III. této smlouvy.</w:t>
      </w:r>
      <w:r w:rsidRPr="002C2A3E" w:rsidDel="00AA603B">
        <w:rPr>
          <w:rFonts w:ascii="Arial" w:hAnsi="Arial" w:cs="Arial"/>
          <w:b/>
          <w:sz w:val="20"/>
          <w:szCs w:val="20"/>
        </w:rPr>
        <w:t xml:space="preserve"> </w:t>
      </w:r>
    </w:p>
    <w:p w14:paraId="2086A5DB" w14:textId="77777777" w:rsidR="006F26E6" w:rsidRPr="0087337E" w:rsidRDefault="006F26E6" w:rsidP="004578D4">
      <w:pPr>
        <w:pStyle w:val="Normlnweb"/>
        <w:tabs>
          <w:tab w:val="left" w:pos="426"/>
        </w:tabs>
        <w:spacing w:before="240" w:after="0"/>
        <w:ind w:left="68" w:hanging="68"/>
        <w:rPr>
          <w:rFonts w:ascii="Arial" w:hAnsi="Arial" w:cs="Arial"/>
          <w:sz w:val="20"/>
          <w:szCs w:val="20"/>
        </w:rPr>
      </w:pPr>
    </w:p>
    <w:p w14:paraId="7B03E5FA" w14:textId="77777777" w:rsidR="00762E68" w:rsidRPr="0087337E" w:rsidRDefault="00762E68" w:rsidP="00762E68">
      <w:pPr>
        <w:pStyle w:val="Zkladntextodsazen"/>
        <w:spacing w:after="0" w:line="240" w:lineRule="auto"/>
        <w:ind w:left="0"/>
        <w:jc w:val="center"/>
        <w:rPr>
          <w:rFonts w:ascii="Arial" w:hAnsi="Arial" w:cs="Arial"/>
          <w:b/>
          <w:sz w:val="20"/>
          <w:szCs w:val="20"/>
        </w:rPr>
      </w:pPr>
      <w:r w:rsidRPr="0087337E">
        <w:rPr>
          <w:rFonts w:ascii="Arial" w:hAnsi="Arial" w:cs="Arial"/>
          <w:b/>
          <w:sz w:val="20"/>
          <w:szCs w:val="20"/>
        </w:rPr>
        <w:t>Článek II.</w:t>
      </w:r>
    </w:p>
    <w:p w14:paraId="5F9AA061" w14:textId="599D6ED3" w:rsidR="00762E68" w:rsidRPr="0087337E" w:rsidRDefault="00745730" w:rsidP="00762E68">
      <w:pPr>
        <w:pStyle w:val="Zkladntextodsazen"/>
        <w:spacing w:line="240" w:lineRule="auto"/>
        <w:ind w:left="0"/>
        <w:jc w:val="center"/>
        <w:rPr>
          <w:rFonts w:ascii="Arial" w:hAnsi="Arial" w:cs="Arial"/>
          <w:b/>
          <w:sz w:val="20"/>
          <w:szCs w:val="20"/>
        </w:rPr>
      </w:pPr>
      <w:r>
        <w:rPr>
          <w:rFonts w:ascii="Arial" w:hAnsi="Arial" w:cs="Arial"/>
          <w:b/>
          <w:sz w:val="20"/>
          <w:szCs w:val="20"/>
        </w:rPr>
        <w:t>M</w:t>
      </w:r>
      <w:r w:rsidR="00762E68" w:rsidRPr="0087337E">
        <w:rPr>
          <w:rFonts w:ascii="Arial" w:hAnsi="Arial" w:cs="Arial"/>
          <w:b/>
          <w:sz w:val="20"/>
          <w:szCs w:val="20"/>
        </w:rPr>
        <w:t>ísto</w:t>
      </w:r>
      <w:r>
        <w:rPr>
          <w:rFonts w:ascii="Arial" w:hAnsi="Arial" w:cs="Arial"/>
          <w:b/>
          <w:sz w:val="20"/>
          <w:szCs w:val="20"/>
        </w:rPr>
        <w:t xml:space="preserve"> a termín</w:t>
      </w:r>
      <w:r w:rsidR="00762E68" w:rsidRPr="0087337E">
        <w:rPr>
          <w:rFonts w:ascii="Arial" w:hAnsi="Arial" w:cs="Arial"/>
          <w:b/>
          <w:sz w:val="20"/>
          <w:szCs w:val="20"/>
        </w:rPr>
        <w:t xml:space="preserve"> plnění, předání předmětu díla</w:t>
      </w:r>
    </w:p>
    <w:p w14:paraId="4A078D1E" w14:textId="7F004676" w:rsidR="00762E68" w:rsidRPr="0087337E" w:rsidRDefault="00B16897" w:rsidP="00A63D8D">
      <w:pPr>
        <w:pStyle w:val="Zkladntext"/>
        <w:numPr>
          <w:ilvl w:val="0"/>
          <w:numId w:val="6"/>
        </w:numPr>
        <w:spacing w:after="60" w:line="240" w:lineRule="auto"/>
        <w:ind w:left="425" w:hanging="425"/>
        <w:jc w:val="both"/>
        <w:rPr>
          <w:rFonts w:ascii="Arial" w:hAnsi="Arial" w:cs="Arial"/>
          <w:noProof/>
          <w:sz w:val="20"/>
          <w:szCs w:val="20"/>
        </w:rPr>
      </w:pPr>
      <w:r>
        <w:rPr>
          <w:rFonts w:ascii="Arial" w:hAnsi="Arial" w:cs="Arial"/>
          <w:noProof/>
          <w:sz w:val="20"/>
          <w:szCs w:val="20"/>
        </w:rPr>
        <w:t>Místem realizace díla je budova objednatele – Klientské pracoviště VZP ČR Mladá Boleslav</w:t>
      </w:r>
      <w:r w:rsidR="008D2DA1">
        <w:rPr>
          <w:rFonts w:ascii="Arial" w:hAnsi="Arial" w:cs="Arial"/>
          <w:noProof/>
          <w:sz w:val="20"/>
          <w:szCs w:val="20"/>
        </w:rPr>
        <w:t xml:space="preserve"> na adrese:</w:t>
      </w:r>
      <w:r>
        <w:rPr>
          <w:rFonts w:ascii="Arial" w:hAnsi="Arial" w:cs="Arial"/>
          <w:noProof/>
          <w:sz w:val="20"/>
          <w:szCs w:val="20"/>
        </w:rPr>
        <w:t xml:space="preserve"> Jaselská 146, 293 01 Mladá Boleslav.</w:t>
      </w:r>
    </w:p>
    <w:p w14:paraId="5AE41978" w14:textId="2BB51517" w:rsidR="00762E68" w:rsidRPr="0087337E" w:rsidRDefault="00B16897" w:rsidP="00A63D8D">
      <w:pPr>
        <w:pStyle w:val="Zkladntext"/>
        <w:numPr>
          <w:ilvl w:val="0"/>
          <w:numId w:val="6"/>
        </w:numPr>
        <w:spacing w:after="60" w:line="240" w:lineRule="auto"/>
        <w:ind w:left="425" w:hanging="425"/>
        <w:jc w:val="both"/>
        <w:rPr>
          <w:rFonts w:ascii="Arial" w:hAnsi="Arial" w:cs="Arial"/>
          <w:sz w:val="20"/>
          <w:szCs w:val="20"/>
        </w:rPr>
      </w:pPr>
      <w:r>
        <w:rPr>
          <w:rFonts w:ascii="Arial" w:hAnsi="Arial" w:cs="Arial"/>
          <w:sz w:val="20"/>
          <w:szCs w:val="20"/>
        </w:rPr>
        <w:t xml:space="preserve">Zhotovitel provede dílo v celém rozsahu nejpozději do </w:t>
      </w:r>
      <w:r w:rsidR="00313625">
        <w:rPr>
          <w:rFonts w:ascii="Arial" w:hAnsi="Arial" w:cs="Arial"/>
          <w:sz w:val="20"/>
          <w:szCs w:val="20"/>
        </w:rPr>
        <w:t>3</w:t>
      </w:r>
      <w:r>
        <w:rPr>
          <w:rFonts w:ascii="Arial" w:hAnsi="Arial" w:cs="Arial"/>
          <w:sz w:val="20"/>
          <w:szCs w:val="20"/>
        </w:rPr>
        <w:t>0 (</w:t>
      </w:r>
      <w:r w:rsidR="00313625">
        <w:rPr>
          <w:rFonts w:ascii="Arial" w:hAnsi="Arial" w:cs="Arial"/>
          <w:sz w:val="20"/>
          <w:szCs w:val="20"/>
        </w:rPr>
        <w:t>třiceti</w:t>
      </w:r>
      <w:r>
        <w:rPr>
          <w:rFonts w:ascii="Arial" w:hAnsi="Arial" w:cs="Arial"/>
          <w:sz w:val="20"/>
          <w:szCs w:val="20"/>
        </w:rPr>
        <w:t>) dnů od nabytí účinnosti této smlouvy.</w:t>
      </w:r>
    </w:p>
    <w:p w14:paraId="7BB203FB" w14:textId="23645E46" w:rsidR="00762E68" w:rsidRPr="0087337E" w:rsidRDefault="001144F5" w:rsidP="00D24072">
      <w:pPr>
        <w:pStyle w:val="Zkladntext"/>
        <w:spacing w:after="60" w:line="240" w:lineRule="auto"/>
        <w:ind w:left="851" w:hanging="425"/>
        <w:jc w:val="both"/>
        <w:rPr>
          <w:rFonts w:ascii="Arial" w:hAnsi="Arial" w:cs="Arial"/>
          <w:sz w:val="20"/>
          <w:szCs w:val="20"/>
        </w:rPr>
      </w:pPr>
      <w:r>
        <w:rPr>
          <w:rFonts w:ascii="Arial" w:hAnsi="Arial" w:cs="Arial"/>
          <w:sz w:val="20"/>
          <w:szCs w:val="20"/>
        </w:rPr>
        <w:t>2.1</w:t>
      </w:r>
      <w:r>
        <w:rPr>
          <w:rFonts w:ascii="Arial" w:hAnsi="Arial" w:cs="Arial"/>
          <w:sz w:val="20"/>
          <w:szCs w:val="20"/>
        </w:rPr>
        <w:tab/>
      </w:r>
      <w:r w:rsidR="00B16897">
        <w:rPr>
          <w:rFonts w:ascii="Arial" w:hAnsi="Arial" w:cs="Arial"/>
          <w:sz w:val="20"/>
          <w:szCs w:val="20"/>
        </w:rPr>
        <w:t>O termínu zahájení instalace generálního klíče v objektu objednatele je zhotovitel povinen prokazatelně informovat některou z pověřených osob objednatele uvedených v čl. XII</w:t>
      </w:r>
      <w:r w:rsidR="008D2DA1">
        <w:rPr>
          <w:rFonts w:ascii="Arial" w:hAnsi="Arial" w:cs="Arial"/>
          <w:sz w:val="20"/>
          <w:szCs w:val="20"/>
        </w:rPr>
        <w:t>.</w:t>
      </w:r>
      <w:r w:rsidR="00B16897">
        <w:rPr>
          <w:rFonts w:ascii="Arial" w:hAnsi="Arial" w:cs="Arial"/>
          <w:sz w:val="20"/>
          <w:szCs w:val="20"/>
        </w:rPr>
        <w:t xml:space="preserve"> odst. 7 této smlouvy minimálně </w:t>
      </w:r>
      <w:r w:rsidR="00D06F4C">
        <w:rPr>
          <w:rFonts w:ascii="Arial" w:hAnsi="Arial" w:cs="Arial"/>
          <w:sz w:val="20"/>
          <w:szCs w:val="20"/>
        </w:rPr>
        <w:t>5</w:t>
      </w:r>
      <w:r w:rsidR="00B16897">
        <w:rPr>
          <w:rFonts w:ascii="Arial" w:hAnsi="Arial" w:cs="Arial"/>
          <w:sz w:val="20"/>
          <w:szCs w:val="20"/>
        </w:rPr>
        <w:t xml:space="preserve"> (</w:t>
      </w:r>
      <w:r w:rsidR="00D06F4C">
        <w:rPr>
          <w:rFonts w:ascii="Arial" w:hAnsi="Arial" w:cs="Arial"/>
          <w:sz w:val="20"/>
          <w:szCs w:val="20"/>
        </w:rPr>
        <w:t>pět</w:t>
      </w:r>
      <w:r w:rsidR="00B16897">
        <w:rPr>
          <w:rFonts w:ascii="Arial" w:hAnsi="Arial" w:cs="Arial"/>
          <w:sz w:val="20"/>
          <w:szCs w:val="20"/>
        </w:rPr>
        <w:t>) pracovní</w:t>
      </w:r>
      <w:r w:rsidR="00D06F4C">
        <w:rPr>
          <w:rFonts w:ascii="Arial" w:hAnsi="Arial" w:cs="Arial"/>
          <w:sz w:val="20"/>
          <w:szCs w:val="20"/>
        </w:rPr>
        <w:t>ch</w:t>
      </w:r>
      <w:r w:rsidR="00B16897">
        <w:rPr>
          <w:rFonts w:ascii="Arial" w:hAnsi="Arial" w:cs="Arial"/>
          <w:sz w:val="20"/>
          <w:szCs w:val="20"/>
        </w:rPr>
        <w:t xml:space="preserve"> dn</w:t>
      </w:r>
      <w:r w:rsidR="00D06F4C">
        <w:rPr>
          <w:rFonts w:ascii="Arial" w:hAnsi="Arial" w:cs="Arial"/>
          <w:sz w:val="20"/>
          <w:szCs w:val="20"/>
        </w:rPr>
        <w:t>ů</w:t>
      </w:r>
      <w:r w:rsidR="00B16897">
        <w:rPr>
          <w:rFonts w:ascii="Arial" w:hAnsi="Arial" w:cs="Arial"/>
          <w:sz w:val="20"/>
          <w:szCs w:val="20"/>
        </w:rPr>
        <w:t xml:space="preserve"> předem a dohodnout s ní konkrétní harmonogram prováděných prací respektující níže uvedené časové podmínky realizace plnění.</w:t>
      </w:r>
    </w:p>
    <w:p w14:paraId="774FA9E5" w14:textId="5C816D28" w:rsidR="00762E68" w:rsidRPr="0087337E" w:rsidRDefault="001144F5" w:rsidP="00D24072">
      <w:pPr>
        <w:pStyle w:val="Zkladntext"/>
        <w:spacing w:line="240" w:lineRule="auto"/>
        <w:ind w:left="851" w:hanging="425"/>
        <w:jc w:val="both"/>
        <w:rPr>
          <w:rFonts w:ascii="Arial" w:hAnsi="Arial" w:cs="Arial"/>
          <w:sz w:val="20"/>
          <w:szCs w:val="20"/>
        </w:rPr>
      </w:pPr>
      <w:r>
        <w:rPr>
          <w:rFonts w:ascii="Arial" w:hAnsi="Arial" w:cs="Arial"/>
          <w:sz w:val="20"/>
          <w:szCs w:val="20"/>
        </w:rPr>
        <w:lastRenderedPageBreak/>
        <w:t>2.2</w:t>
      </w:r>
      <w:r>
        <w:rPr>
          <w:rFonts w:ascii="Arial" w:hAnsi="Arial" w:cs="Arial"/>
          <w:sz w:val="20"/>
          <w:szCs w:val="20"/>
        </w:rPr>
        <w:tab/>
      </w:r>
      <w:r w:rsidR="00B16897">
        <w:rPr>
          <w:rFonts w:ascii="Arial" w:hAnsi="Arial" w:cs="Arial"/>
          <w:sz w:val="20"/>
          <w:szCs w:val="20"/>
        </w:rPr>
        <w:t>Výměna zámkových vložek u dveří jednotlivých kanceláří objektu bude realizována pouze v pracovních dnech od 7:00 do 17:00 hod</w:t>
      </w:r>
      <w:r w:rsidR="00762E68" w:rsidRPr="0087337E">
        <w:rPr>
          <w:rFonts w:ascii="Arial" w:hAnsi="Arial" w:cs="Arial"/>
          <w:sz w:val="20"/>
          <w:szCs w:val="20"/>
        </w:rPr>
        <w:t>.</w:t>
      </w:r>
    </w:p>
    <w:p w14:paraId="46359DD1" w14:textId="30B766D6" w:rsidR="00762E68" w:rsidRPr="0087337E" w:rsidRDefault="001144F5" w:rsidP="00B16897">
      <w:pPr>
        <w:pStyle w:val="Zkladntext"/>
        <w:tabs>
          <w:tab w:val="left" w:pos="426"/>
        </w:tabs>
        <w:spacing w:after="60" w:line="240" w:lineRule="auto"/>
        <w:ind w:left="420" w:hanging="420"/>
        <w:jc w:val="both"/>
        <w:rPr>
          <w:rFonts w:ascii="Arial" w:hAnsi="Arial" w:cs="Arial"/>
          <w:sz w:val="20"/>
          <w:szCs w:val="20"/>
        </w:rPr>
      </w:pPr>
      <w:r>
        <w:rPr>
          <w:rFonts w:ascii="Arial" w:hAnsi="Arial" w:cs="Arial"/>
          <w:sz w:val="20"/>
          <w:szCs w:val="20"/>
        </w:rPr>
        <w:t>3.</w:t>
      </w:r>
      <w:r>
        <w:rPr>
          <w:rFonts w:ascii="Arial" w:hAnsi="Arial" w:cs="Arial"/>
          <w:sz w:val="20"/>
          <w:szCs w:val="20"/>
        </w:rPr>
        <w:tab/>
      </w:r>
      <w:r w:rsidR="00B16897">
        <w:rPr>
          <w:rFonts w:ascii="Arial" w:hAnsi="Arial" w:cs="Arial"/>
          <w:sz w:val="20"/>
          <w:szCs w:val="20"/>
        </w:rPr>
        <w:t>Dílo se dle této smlouvy považuje za řádně provedené jeho úplným dokončením a předáním objednateli ve stavu umožňujícím jeho řádné užívání.</w:t>
      </w:r>
    </w:p>
    <w:p w14:paraId="11F43CDC" w14:textId="6C458D8A" w:rsidR="00762E68" w:rsidRPr="0087337E" w:rsidRDefault="001144F5" w:rsidP="00D24072">
      <w:pPr>
        <w:pStyle w:val="Zkladntext"/>
        <w:spacing w:after="60" w:line="240" w:lineRule="auto"/>
        <w:ind w:left="851" w:hanging="426"/>
        <w:jc w:val="both"/>
        <w:rPr>
          <w:rFonts w:ascii="Arial" w:hAnsi="Arial" w:cs="Arial"/>
          <w:sz w:val="20"/>
          <w:szCs w:val="20"/>
        </w:rPr>
      </w:pPr>
      <w:r>
        <w:rPr>
          <w:rFonts w:ascii="Arial" w:hAnsi="Arial" w:cs="Arial"/>
          <w:sz w:val="20"/>
          <w:szCs w:val="20"/>
        </w:rPr>
        <w:t>3.1</w:t>
      </w:r>
      <w:r>
        <w:rPr>
          <w:rFonts w:ascii="Arial" w:hAnsi="Arial" w:cs="Arial"/>
          <w:sz w:val="20"/>
          <w:szCs w:val="20"/>
        </w:rPr>
        <w:tab/>
      </w:r>
      <w:r w:rsidR="00B16897">
        <w:rPr>
          <w:rFonts w:ascii="Arial" w:hAnsi="Arial" w:cs="Arial"/>
          <w:sz w:val="20"/>
          <w:szCs w:val="20"/>
        </w:rPr>
        <w:t>O předání a převzetí díla dle této smlouvy se smluvní strany zavazují sepsat protokolární zápis (dále jen: „</w:t>
      </w:r>
      <w:r w:rsidR="00B16897" w:rsidRPr="00D24072">
        <w:rPr>
          <w:rFonts w:ascii="Arial" w:hAnsi="Arial" w:cs="Arial"/>
          <w:b/>
          <w:sz w:val="20"/>
          <w:szCs w:val="20"/>
        </w:rPr>
        <w:t>předávací protokol</w:t>
      </w:r>
      <w:r w:rsidR="00B16897">
        <w:rPr>
          <w:rFonts w:ascii="Arial" w:hAnsi="Arial" w:cs="Arial"/>
          <w:sz w:val="20"/>
          <w:szCs w:val="20"/>
        </w:rPr>
        <w:t>“), který bude podepsán oběma smluvními stranami.</w:t>
      </w:r>
    </w:p>
    <w:p w14:paraId="61CF86E8" w14:textId="4353EA8F" w:rsidR="00762E68" w:rsidRDefault="001144F5" w:rsidP="00D24072">
      <w:pPr>
        <w:pStyle w:val="Zkladntext"/>
        <w:tabs>
          <w:tab w:val="left" w:pos="993"/>
        </w:tabs>
        <w:spacing w:after="0"/>
        <w:ind w:left="851" w:hanging="426"/>
        <w:jc w:val="both"/>
        <w:rPr>
          <w:rFonts w:ascii="Arial" w:hAnsi="Arial" w:cs="Arial"/>
          <w:sz w:val="20"/>
          <w:szCs w:val="20"/>
        </w:rPr>
      </w:pPr>
      <w:r>
        <w:rPr>
          <w:rFonts w:ascii="Arial" w:hAnsi="Arial" w:cs="Arial"/>
          <w:sz w:val="20"/>
          <w:szCs w:val="20"/>
        </w:rPr>
        <w:t>3.2</w:t>
      </w:r>
      <w:r>
        <w:rPr>
          <w:rFonts w:ascii="Arial" w:hAnsi="Arial" w:cs="Arial"/>
          <w:sz w:val="20"/>
          <w:szCs w:val="20"/>
        </w:rPr>
        <w:tab/>
      </w:r>
      <w:r w:rsidR="00B16897">
        <w:rPr>
          <w:rFonts w:ascii="Arial" w:hAnsi="Arial" w:cs="Arial"/>
          <w:sz w:val="20"/>
          <w:szCs w:val="20"/>
        </w:rPr>
        <w:t>V předávacím protokolu budou uvedeny veškeré případné zjištěné vady díla, jakož i lhůta k jejich odstranění a závazek zhotovitele je v dané lhůtě řádně odstranit</w:t>
      </w:r>
      <w:r w:rsidR="00762E68" w:rsidRPr="0087337E">
        <w:rPr>
          <w:rFonts w:ascii="Arial" w:hAnsi="Arial" w:cs="Arial"/>
          <w:sz w:val="20"/>
          <w:szCs w:val="20"/>
        </w:rPr>
        <w:t>.</w:t>
      </w:r>
    </w:p>
    <w:p w14:paraId="6DF85AAE" w14:textId="055A3A82" w:rsidR="00B16897" w:rsidRDefault="00B16897" w:rsidP="00D24072">
      <w:pPr>
        <w:pStyle w:val="Zkladntext"/>
        <w:tabs>
          <w:tab w:val="left" w:pos="993"/>
        </w:tabs>
        <w:spacing w:after="0"/>
        <w:ind w:left="851" w:hanging="426"/>
        <w:jc w:val="both"/>
        <w:rPr>
          <w:rFonts w:ascii="Arial" w:hAnsi="Arial" w:cs="Arial"/>
          <w:sz w:val="20"/>
          <w:szCs w:val="20"/>
        </w:rPr>
      </w:pPr>
      <w:r>
        <w:rPr>
          <w:rFonts w:ascii="Arial" w:hAnsi="Arial" w:cs="Arial"/>
          <w:sz w:val="20"/>
          <w:szCs w:val="20"/>
        </w:rPr>
        <w:t>3.3</w:t>
      </w:r>
      <w:r>
        <w:rPr>
          <w:rFonts w:ascii="Arial" w:hAnsi="Arial" w:cs="Arial"/>
          <w:sz w:val="20"/>
          <w:szCs w:val="20"/>
        </w:rPr>
        <w:tab/>
        <w:t xml:space="preserve">Lhůta k odstranění zjištěných vad se sjednává na 5 </w:t>
      </w:r>
      <w:r w:rsidR="00790E4B">
        <w:rPr>
          <w:rFonts w:ascii="Arial" w:hAnsi="Arial" w:cs="Arial"/>
          <w:sz w:val="20"/>
          <w:szCs w:val="20"/>
        </w:rPr>
        <w:t>(pět) dnů, pokud se smluvní strany nedohodnou písemně v předávacím protokolu jinak.</w:t>
      </w:r>
    </w:p>
    <w:p w14:paraId="40FC324B" w14:textId="7183366F" w:rsidR="00790E4B" w:rsidRPr="0087337E" w:rsidRDefault="00790E4B" w:rsidP="00D24072">
      <w:pPr>
        <w:pStyle w:val="Zkladntext"/>
        <w:tabs>
          <w:tab w:val="left" w:pos="993"/>
        </w:tabs>
        <w:ind w:left="851" w:hanging="426"/>
        <w:jc w:val="both"/>
        <w:rPr>
          <w:rFonts w:ascii="Arial" w:hAnsi="Arial" w:cs="Arial"/>
          <w:sz w:val="20"/>
          <w:szCs w:val="20"/>
        </w:rPr>
      </w:pPr>
      <w:r>
        <w:rPr>
          <w:rFonts w:ascii="Arial" w:hAnsi="Arial" w:cs="Arial"/>
          <w:sz w:val="20"/>
          <w:szCs w:val="20"/>
        </w:rPr>
        <w:t>3.4</w:t>
      </w:r>
      <w:r>
        <w:rPr>
          <w:rFonts w:ascii="Arial" w:hAnsi="Arial" w:cs="Arial"/>
          <w:sz w:val="20"/>
          <w:szCs w:val="20"/>
        </w:rPr>
        <w:tab/>
        <w:t>V závěru předávacího protokolu objednatel výslovně uveden, zda dílo přejímá a pokud ne, z jakých důvodů.</w:t>
      </w:r>
    </w:p>
    <w:p w14:paraId="71775AF4" w14:textId="0563FFDD" w:rsidR="00762E68" w:rsidRPr="0087337E" w:rsidRDefault="001144F5" w:rsidP="001144F5">
      <w:pPr>
        <w:pStyle w:val="slovn1"/>
        <w:spacing w:line="240" w:lineRule="auto"/>
        <w:jc w:val="both"/>
        <w:rPr>
          <w:rFonts w:ascii="Arial" w:hAnsi="Arial" w:cs="Arial"/>
          <w:sz w:val="20"/>
          <w:szCs w:val="20"/>
        </w:rPr>
      </w:pPr>
      <w:r>
        <w:rPr>
          <w:rFonts w:ascii="Arial" w:hAnsi="Arial" w:cs="Arial"/>
          <w:noProof/>
          <w:sz w:val="20"/>
          <w:szCs w:val="20"/>
        </w:rPr>
        <w:t>4.</w:t>
      </w:r>
      <w:r>
        <w:rPr>
          <w:rFonts w:ascii="Arial" w:hAnsi="Arial" w:cs="Arial"/>
          <w:noProof/>
          <w:sz w:val="20"/>
          <w:szCs w:val="20"/>
        </w:rPr>
        <w:tab/>
      </w:r>
      <w:r w:rsidR="00790E4B">
        <w:rPr>
          <w:rFonts w:ascii="Arial" w:hAnsi="Arial" w:cs="Arial"/>
          <w:noProof/>
          <w:sz w:val="20"/>
          <w:szCs w:val="20"/>
        </w:rPr>
        <w:t>Objednatel není povinen dílo převzít, pokud budou při jeho předání zjištěny vady znemožňující či omezující jeho řádné užívání, a to až do doby jejich řádného odstranění zhotovitelem</w:t>
      </w:r>
      <w:r w:rsidR="00762E68" w:rsidRPr="0087337E">
        <w:rPr>
          <w:rFonts w:ascii="Arial" w:hAnsi="Arial" w:cs="Arial"/>
          <w:snapToGrid w:val="0"/>
          <w:sz w:val="20"/>
          <w:szCs w:val="20"/>
        </w:rPr>
        <w:t>.</w:t>
      </w:r>
    </w:p>
    <w:p w14:paraId="5E208011" w14:textId="6A4965D5" w:rsidR="00762E68" w:rsidRDefault="001144F5" w:rsidP="00790E4B">
      <w:pPr>
        <w:pStyle w:val="slovn1"/>
        <w:spacing w:line="240" w:lineRule="auto"/>
        <w:jc w:val="both"/>
        <w:rPr>
          <w:rFonts w:ascii="Arial" w:hAnsi="Arial" w:cs="Arial"/>
          <w:sz w:val="20"/>
          <w:szCs w:val="20"/>
        </w:rPr>
      </w:pPr>
      <w:r>
        <w:rPr>
          <w:rFonts w:ascii="Arial" w:hAnsi="Arial" w:cs="Arial"/>
          <w:sz w:val="20"/>
          <w:szCs w:val="20"/>
        </w:rPr>
        <w:t>5.</w:t>
      </w:r>
      <w:r>
        <w:rPr>
          <w:rFonts w:ascii="Arial" w:hAnsi="Arial" w:cs="Arial"/>
          <w:sz w:val="20"/>
          <w:szCs w:val="20"/>
        </w:rPr>
        <w:tab/>
      </w:r>
      <w:r w:rsidR="00790E4B">
        <w:rPr>
          <w:rFonts w:ascii="Arial" w:hAnsi="Arial" w:cs="Arial"/>
          <w:sz w:val="20"/>
          <w:szCs w:val="20"/>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w:t>
      </w:r>
      <w:r w:rsidR="00745730">
        <w:rPr>
          <w:rFonts w:ascii="Arial" w:hAnsi="Arial" w:cs="Arial"/>
          <w:sz w:val="20"/>
          <w:szCs w:val="20"/>
        </w:rPr>
        <w:t>čl.</w:t>
      </w:r>
      <w:r w:rsidR="00790E4B">
        <w:rPr>
          <w:rFonts w:ascii="Arial" w:hAnsi="Arial" w:cs="Arial"/>
          <w:sz w:val="20"/>
          <w:szCs w:val="20"/>
        </w:rPr>
        <w:t xml:space="preserve"> VIII. této smlouvy není ustanovením tohoto odstavce dotčen.</w:t>
      </w:r>
    </w:p>
    <w:p w14:paraId="4D637EC8" w14:textId="10142E4B" w:rsidR="00790E4B" w:rsidRPr="0087337E" w:rsidRDefault="00790E4B" w:rsidP="00790E4B">
      <w:pPr>
        <w:pStyle w:val="slovn1"/>
        <w:spacing w:line="240" w:lineRule="auto"/>
        <w:ind w:left="357" w:hanging="357"/>
        <w:jc w:val="both"/>
        <w:rPr>
          <w:rFonts w:ascii="Arial" w:hAnsi="Arial" w:cs="Arial"/>
          <w:sz w:val="20"/>
          <w:szCs w:val="20"/>
        </w:rPr>
      </w:pPr>
      <w:r>
        <w:rPr>
          <w:rFonts w:ascii="Arial" w:hAnsi="Arial" w:cs="Arial"/>
          <w:sz w:val="20"/>
          <w:szCs w:val="20"/>
        </w:rPr>
        <w:t>6.</w:t>
      </w:r>
      <w:r>
        <w:rPr>
          <w:rFonts w:ascii="Arial" w:hAnsi="Arial" w:cs="Arial"/>
          <w:sz w:val="20"/>
          <w:szCs w:val="20"/>
        </w:rPr>
        <w:tab/>
        <w:t xml:space="preserve">Zhotovitel se zavazuje, že po dokončení díla vyzve písemně objednatele nejméně 3 pracovní dny předem k prověření v místě plnění, zda je dílo provedeno úplně a řádně, jakož i k provedení jeho individuálního vyzkoušení formou </w:t>
      </w:r>
      <w:r w:rsidR="00745730">
        <w:rPr>
          <w:rFonts w:ascii="Arial" w:hAnsi="Arial" w:cs="Arial"/>
          <w:sz w:val="20"/>
          <w:szCs w:val="20"/>
        </w:rPr>
        <w:t>závěrečné</w:t>
      </w:r>
      <w:r>
        <w:rPr>
          <w:rFonts w:ascii="Arial" w:hAnsi="Arial" w:cs="Arial"/>
          <w:sz w:val="20"/>
          <w:szCs w:val="20"/>
        </w:rPr>
        <w:t xml:space="preserve"> zkoušky </w:t>
      </w:r>
      <w:r w:rsidR="00745730">
        <w:rPr>
          <w:rFonts w:ascii="Arial" w:hAnsi="Arial" w:cs="Arial"/>
          <w:sz w:val="20"/>
          <w:szCs w:val="20"/>
        </w:rPr>
        <w:t>funkčnosti</w:t>
      </w:r>
      <w:r>
        <w:rPr>
          <w:rFonts w:ascii="Arial" w:hAnsi="Arial" w:cs="Arial"/>
          <w:sz w:val="20"/>
          <w:szCs w:val="20"/>
        </w:rPr>
        <w:t>. Na provedení zkoušek funkčnosti pak bude bezprostředně navazovat protokolární předání a převzetí předmětu díla v místě plnění.</w:t>
      </w:r>
    </w:p>
    <w:p w14:paraId="189974B7" w14:textId="77777777" w:rsidR="00467C1A" w:rsidRPr="0087337E" w:rsidRDefault="00467C1A" w:rsidP="00762E68">
      <w:pPr>
        <w:pStyle w:val="Zkladntextodsazen"/>
        <w:spacing w:after="0" w:line="240" w:lineRule="auto"/>
        <w:ind w:left="0"/>
        <w:jc w:val="center"/>
        <w:rPr>
          <w:rFonts w:ascii="Arial" w:hAnsi="Arial" w:cs="Arial"/>
          <w:b/>
          <w:sz w:val="20"/>
          <w:szCs w:val="20"/>
        </w:rPr>
      </w:pPr>
    </w:p>
    <w:p w14:paraId="7C1D259C" w14:textId="3D4B9B81" w:rsidR="00762E68" w:rsidRPr="0087337E" w:rsidRDefault="00762E68" w:rsidP="00762E68">
      <w:pPr>
        <w:pStyle w:val="Zkladntextodsazen"/>
        <w:spacing w:after="0" w:line="240" w:lineRule="auto"/>
        <w:ind w:left="0"/>
        <w:jc w:val="center"/>
        <w:rPr>
          <w:rFonts w:ascii="Arial" w:hAnsi="Arial" w:cs="Arial"/>
          <w:b/>
          <w:sz w:val="20"/>
          <w:szCs w:val="20"/>
        </w:rPr>
      </w:pPr>
      <w:r w:rsidRPr="0087337E">
        <w:rPr>
          <w:rFonts w:ascii="Arial" w:hAnsi="Arial" w:cs="Arial"/>
          <w:b/>
          <w:sz w:val="20"/>
          <w:szCs w:val="20"/>
        </w:rPr>
        <w:t>Článek III.</w:t>
      </w:r>
    </w:p>
    <w:p w14:paraId="0538D819" w14:textId="77777777" w:rsidR="00762E68" w:rsidRPr="0087337E" w:rsidRDefault="00762E68" w:rsidP="00762E68">
      <w:pPr>
        <w:pStyle w:val="Zkladntextodsazen"/>
        <w:spacing w:line="240" w:lineRule="auto"/>
        <w:ind w:left="0"/>
        <w:jc w:val="center"/>
        <w:rPr>
          <w:rFonts w:ascii="Arial" w:hAnsi="Arial" w:cs="Arial"/>
          <w:b/>
          <w:sz w:val="20"/>
          <w:szCs w:val="20"/>
        </w:rPr>
      </w:pPr>
      <w:r w:rsidRPr="0087337E">
        <w:rPr>
          <w:rFonts w:ascii="Arial" w:hAnsi="Arial" w:cs="Arial"/>
          <w:b/>
          <w:sz w:val="20"/>
          <w:szCs w:val="20"/>
        </w:rPr>
        <w:t>Cena díla, platební a fakturační podmínky</w:t>
      </w:r>
    </w:p>
    <w:p w14:paraId="51E4E703" w14:textId="42826A06" w:rsidR="00355480" w:rsidRPr="00355480" w:rsidRDefault="00355480" w:rsidP="00A63D8D">
      <w:pPr>
        <w:pStyle w:val="Normlnweb"/>
        <w:numPr>
          <w:ilvl w:val="0"/>
          <w:numId w:val="1"/>
        </w:numPr>
        <w:spacing w:before="0" w:after="120"/>
        <w:ind w:left="425" w:hanging="425"/>
        <w:jc w:val="both"/>
        <w:rPr>
          <w:rFonts w:ascii="Arial" w:hAnsi="Arial" w:cs="Arial"/>
          <w:sz w:val="20"/>
          <w:szCs w:val="20"/>
        </w:rPr>
      </w:pPr>
      <w:r w:rsidRPr="00355480">
        <w:rPr>
          <w:rFonts w:ascii="Arial" w:hAnsi="Arial" w:cs="Arial"/>
          <w:sz w:val="20"/>
          <w:szCs w:val="20"/>
        </w:rPr>
        <w:t xml:space="preserve">Smluvní strany se dohodly na ceně za řádně provedené dílo specifikované v čl. I. této smlouvy ve výši </w:t>
      </w:r>
      <w:r w:rsidR="00C0490B">
        <w:rPr>
          <w:rFonts w:ascii="Arial" w:hAnsi="Arial" w:cs="Arial"/>
          <w:b/>
          <w:sz w:val="20"/>
          <w:szCs w:val="20"/>
        </w:rPr>
        <w:t xml:space="preserve">111 800,92 </w:t>
      </w:r>
      <w:r w:rsidRPr="00355480">
        <w:rPr>
          <w:rFonts w:ascii="Arial" w:hAnsi="Arial" w:cs="Arial"/>
          <w:b/>
          <w:sz w:val="20"/>
          <w:szCs w:val="20"/>
        </w:rPr>
        <w:t xml:space="preserve">Kč </w:t>
      </w:r>
      <w:r w:rsidRPr="00355480">
        <w:rPr>
          <w:rFonts w:ascii="Arial" w:hAnsi="Arial" w:cs="Arial"/>
          <w:sz w:val="20"/>
          <w:szCs w:val="20"/>
        </w:rPr>
        <w:t>(slovy</w:t>
      </w:r>
      <w:r w:rsidRPr="008D2DA1">
        <w:rPr>
          <w:rFonts w:ascii="Arial" w:hAnsi="Arial" w:cs="Arial"/>
          <w:sz w:val="20"/>
          <w:szCs w:val="20"/>
        </w:rPr>
        <w:t xml:space="preserve">: </w:t>
      </w:r>
      <w:r w:rsidR="00C0490B">
        <w:rPr>
          <w:rFonts w:ascii="Arial" w:hAnsi="Arial" w:cs="Arial"/>
          <w:sz w:val="20"/>
          <w:szCs w:val="20"/>
        </w:rPr>
        <w:t>jedno sto jedenáct tisíc osm set</w:t>
      </w:r>
      <w:r w:rsidRPr="00355480">
        <w:rPr>
          <w:rFonts w:ascii="Arial" w:hAnsi="Arial" w:cs="Arial"/>
          <w:sz w:val="20"/>
          <w:szCs w:val="20"/>
        </w:rPr>
        <w:t xml:space="preserve"> korun českých</w:t>
      </w:r>
      <w:r w:rsidR="00C0490B">
        <w:rPr>
          <w:rFonts w:ascii="Arial" w:hAnsi="Arial" w:cs="Arial"/>
          <w:sz w:val="20"/>
          <w:szCs w:val="20"/>
        </w:rPr>
        <w:t xml:space="preserve"> a devadesát dva haléře</w:t>
      </w:r>
      <w:r w:rsidRPr="00355480">
        <w:rPr>
          <w:rFonts w:ascii="Arial" w:hAnsi="Arial" w:cs="Arial"/>
          <w:sz w:val="20"/>
          <w:szCs w:val="20"/>
        </w:rPr>
        <w:t xml:space="preserve">) </w:t>
      </w:r>
      <w:r w:rsidRPr="00355480">
        <w:rPr>
          <w:rFonts w:ascii="Arial" w:hAnsi="Arial" w:cs="Arial"/>
          <w:b/>
          <w:sz w:val="20"/>
          <w:szCs w:val="20"/>
        </w:rPr>
        <w:t>bez DPH</w:t>
      </w:r>
      <w:r w:rsidRPr="00355480">
        <w:rPr>
          <w:rFonts w:ascii="Arial" w:hAnsi="Arial" w:cs="Arial"/>
          <w:sz w:val="20"/>
          <w:szCs w:val="20"/>
        </w:rPr>
        <w:t xml:space="preserve">. Bude-li zhotovitel ke dni zdanitelného plnění plátcem daně z přidané hodnoty (DPH), bude k této částce účtována DPH v zákonné výši platné v den uskutečnění zdanitelného plnění.  </w:t>
      </w:r>
    </w:p>
    <w:p w14:paraId="557F4471" w14:textId="77777777" w:rsidR="00355480" w:rsidRPr="00355480" w:rsidRDefault="00355480" w:rsidP="00A63D8D">
      <w:pPr>
        <w:pStyle w:val="Zkladntextodsazen"/>
        <w:numPr>
          <w:ilvl w:val="0"/>
          <w:numId w:val="1"/>
        </w:numPr>
        <w:spacing w:line="240" w:lineRule="auto"/>
        <w:ind w:left="425" w:hanging="425"/>
        <w:jc w:val="both"/>
        <w:rPr>
          <w:rFonts w:ascii="Arial" w:hAnsi="Arial" w:cs="Arial"/>
          <w:sz w:val="20"/>
          <w:szCs w:val="20"/>
        </w:rPr>
      </w:pPr>
      <w:r w:rsidRPr="00355480">
        <w:rPr>
          <w:rFonts w:ascii="Arial" w:hAnsi="Arial" w:cs="Arial"/>
          <w:sz w:val="20"/>
          <w:szCs w:val="20"/>
        </w:rPr>
        <w:t xml:space="preserve">Cena díla ve výši dle předchozího odstavce tohoto článku byla určena na základě závazného položkového rozpočtu obsaženého v cenové nabídce zhotovitele a je tedy závazná i v případě změn podmínek, za nichž byl rozpočet zpracován. Takto dohodnutá cena v sobě zahrnuje veškeré náklady potřebné na řádné provedení díla. Takto dohodnutá cena je maximální a nepřekročitelná, vícenáklady nejsou přípustné. </w:t>
      </w:r>
    </w:p>
    <w:p w14:paraId="0E71818A" w14:textId="51CC3CC8" w:rsidR="00355480" w:rsidRPr="00355480" w:rsidRDefault="00355480" w:rsidP="00A63D8D">
      <w:pPr>
        <w:pStyle w:val="Normlnweb"/>
        <w:numPr>
          <w:ilvl w:val="0"/>
          <w:numId w:val="1"/>
        </w:numPr>
        <w:spacing w:before="0" w:after="120"/>
        <w:ind w:left="425" w:hanging="425"/>
        <w:jc w:val="both"/>
        <w:rPr>
          <w:rFonts w:ascii="Arial" w:hAnsi="Arial" w:cs="Arial"/>
          <w:sz w:val="20"/>
          <w:szCs w:val="20"/>
        </w:rPr>
      </w:pPr>
      <w:r w:rsidRPr="00355480">
        <w:rPr>
          <w:rFonts w:ascii="Arial" w:hAnsi="Arial" w:cs="Arial"/>
          <w:sz w:val="20"/>
          <w:szCs w:val="20"/>
        </w:rPr>
        <w:t xml:space="preserve">Smluvní strany se dohodly, že sjednaná cena díla (viz odst. 1 tohoto článku) bude objednatelem uhrazena jednorázově, a to na základě daňového dokladu – faktury </w:t>
      </w:r>
      <w:r w:rsidRPr="00355480">
        <w:rPr>
          <w:rFonts w:ascii="Arial" w:hAnsi="Arial" w:cs="Arial"/>
          <w:b/>
          <w:sz w:val="20"/>
          <w:szCs w:val="20"/>
        </w:rPr>
        <w:t xml:space="preserve">(dále jen „faktura“) </w:t>
      </w:r>
      <w:r w:rsidRPr="00355480">
        <w:rPr>
          <w:rFonts w:ascii="Arial" w:hAnsi="Arial" w:cs="Arial"/>
          <w:sz w:val="20"/>
          <w:szCs w:val="20"/>
        </w:rPr>
        <w:t>vystavené zhotovitelem po převzetí díla objednatelem a po odstranění veškerých vad zaznamenaných v předávacím protokolu (kumulativní podmínka). Zhotovitel není oprávněn požadovat zaplacení zálohy na provedení díla.</w:t>
      </w:r>
    </w:p>
    <w:p w14:paraId="3383407C" w14:textId="77777777" w:rsidR="00355480" w:rsidRPr="00355480" w:rsidRDefault="00355480" w:rsidP="00A63D8D">
      <w:pPr>
        <w:pStyle w:val="Normlnweb"/>
        <w:numPr>
          <w:ilvl w:val="0"/>
          <w:numId w:val="1"/>
        </w:numPr>
        <w:spacing w:before="0" w:after="120"/>
        <w:ind w:left="425" w:hanging="425"/>
        <w:jc w:val="both"/>
        <w:rPr>
          <w:rFonts w:ascii="Arial" w:hAnsi="Arial" w:cs="Arial"/>
          <w:sz w:val="20"/>
          <w:szCs w:val="20"/>
        </w:rPr>
      </w:pPr>
      <w:r w:rsidRPr="00355480">
        <w:rPr>
          <w:rFonts w:ascii="Arial" w:hAnsi="Arial" w:cs="Arial"/>
          <w:sz w:val="20"/>
          <w:szCs w:val="20"/>
        </w:rPr>
        <w:t>Lhůta splatnosti faktury činí 30 (třicet) dnů ode dne doručení faktury do sídla objednatele, tj. na adresu Orlická 2020/4, 130 00 Praha 3.</w:t>
      </w:r>
    </w:p>
    <w:p w14:paraId="4D4D951C" w14:textId="444B6E9D" w:rsidR="00355480" w:rsidRPr="00943E5A" w:rsidRDefault="00355480" w:rsidP="00A63D8D">
      <w:pPr>
        <w:pStyle w:val="Normlnweb"/>
        <w:numPr>
          <w:ilvl w:val="0"/>
          <w:numId w:val="1"/>
        </w:numPr>
        <w:spacing w:before="0" w:after="120"/>
        <w:ind w:left="425" w:hanging="425"/>
        <w:jc w:val="both"/>
        <w:rPr>
          <w:rFonts w:ascii="Arial" w:hAnsi="Arial" w:cs="Arial"/>
          <w:sz w:val="20"/>
          <w:szCs w:val="20"/>
        </w:rPr>
      </w:pPr>
      <w:r w:rsidRPr="00355480">
        <w:rPr>
          <w:rFonts w:ascii="Arial" w:hAnsi="Arial" w:cs="Arial"/>
          <w:sz w:val="20"/>
          <w:szCs w:val="20"/>
        </w:rPr>
        <w:t>Faktura musí splňovat náležitosti daňového dokladu, stanovené zákonem č. 235/2004 Sb., o dani z přidané hodnoty, ve znění pozdějších předpisů, a další náležitosti podle zákona</w:t>
      </w:r>
      <w:r w:rsidR="00943E5A">
        <w:rPr>
          <w:rFonts w:ascii="Arial" w:hAnsi="Arial" w:cs="Arial"/>
          <w:sz w:val="20"/>
          <w:szCs w:val="20"/>
        </w:rPr>
        <w:t xml:space="preserve"> </w:t>
      </w:r>
      <w:r w:rsidRPr="00943E5A">
        <w:rPr>
          <w:rFonts w:ascii="Arial" w:hAnsi="Arial" w:cs="Arial"/>
          <w:sz w:val="20"/>
          <w:szCs w:val="20"/>
        </w:rPr>
        <w:t xml:space="preserve">č. 563/1991 Sb. o účetnictví, ve znění pozdějších předpisů a § 435 občanského zákoníku. Objednatel obdrží originál faktury s jednou kopií. Přílohou faktury bude kopie předávacího protokolu potvrzeného oběma smluvními stranami. </w:t>
      </w:r>
    </w:p>
    <w:p w14:paraId="345E38A0" w14:textId="77777777" w:rsidR="00355480" w:rsidRPr="00355480" w:rsidRDefault="00355480" w:rsidP="00A63D8D">
      <w:pPr>
        <w:pStyle w:val="Normlnweb"/>
        <w:numPr>
          <w:ilvl w:val="0"/>
          <w:numId w:val="1"/>
        </w:numPr>
        <w:spacing w:before="120" w:after="0"/>
        <w:ind w:left="425" w:hanging="425"/>
        <w:jc w:val="both"/>
        <w:rPr>
          <w:rFonts w:ascii="Arial" w:hAnsi="Arial" w:cs="Arial"/>
          <w:sz w:val="20"/>
          <w:szCs w:val="20"/>
        </w:rPr>
      </w:pPr>
      <w:r w:rsidRPr="00355480">
        <w:rPr>
          <w:rFonts w:ascii="Arial" w:hAnsi="Arial" w:cs="Arial"/>
          <w:sz w:val="20"/>
          <w:szCs w:val="20"/>
        </w:rPr>
        <w:t xml:space="preserve">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w:t>
      </w:r>
      <w:proofErr w:type="gramStart"/>
      <w:r w:rsidRPr="00355480">
        <w:rPr>
          <w:rFonts w:ascii="Arial" w:hAnsi="Arial" w:cs="Arial"/>
          <w:sz w:val="20"/>
          <w:szCs w:val="20"/>
        </w:rPr>
        <w:t>30 denní</w:t>
      </w:r>
      <w:proofErr w:type="gramEnd"/>
      <w:r w:rsidRPr="00355480">
        <w:rPr>
          <w:rFonts w:ascii="Arial" w:hAnsi="Arial" w:cs="Arial"/>
          <w:sz w:val="20"/>
          <w:szCs w:val="20"/>
        </w:rPr>
        <w:t xml:space="preserve"> lhůta běží znovu ode dne doručení opravené či nově vyhotovené faktury objednateli.</w:t>
      </w:r>
    </w:p>
    <w:p w14:paraId="106A3774" w14:textId="77777777" w:rsidR="00762E68" w:rsidRPr="0087337E" w:rsidRDefault="00762E68" w:rsidP="00762E68">
      <w:pPr>
        <w:pStyle w:val="Normlnweb"/>
        <w:spacing w:before="0" w:after="0"/>
        <w:jc w:val="center"/>
        <w:rPr>
          <w:rFonts w:ascii="Arial" w:hAnsi="Arial" w:cs="Arial"/>
          <w:b/>
          <w:sz w:val="20"/>
          <w:szCs w:val="20"/>
        </w:rPr>
      </w:pPr>
    </w:p>
    <w:p w14:paraId="55DE06CD" w14:textId="77777777" w:rsidR="00762E68" w:rsidRPr="0087337E" w:rsidRDefault="00762E68" w:rsidP="00762E68">
      <w:pPr>
        <w:pStyle w:val="Normlnweb"/>
        <w:spacing w:before="0" w:after="0"/>
        <w:jc w:val="center"/>
        <w:rPr>
          <w:rFonts w:ascii="Arial" w:hAnsi="Arial" w:cs="Arial"/>
          <w:b/>
          <w:sz w:val="20"/>
          <w:szCs w:val="20"/>
        </w:rPr>
      </w:pPr>
      <w:r w:rsidRPr="0087337E">
        <w:rPr>
          <w:rFonts w:ascii="Arial" w:hAnsi="Arial" w:cs="Arial"/>
          <w:b/>
          <w:sz w:val="20"/>
          <w:szCs w:val="20"/>
        </w:rPr>
        <w:t>Článek IV.</w:t>
      </w:r>
    </w:p>
    <w:p w14:paraId="41B7C003" w14:textId="271AD1EC" w:rsidR="00762E68" w:rsidRPr="0087337E" w:rsidRDefault="00F55416" w:rsidP="00762E68">
      <w:pPr>
        <w:pStyle w:val="Zkladntext"/>
        <w:jc w:val="center"/>
        <w:rPr>
          <w:rFonts w:ascii="Arial" w:hAnsi="Arial" w:cs="Arial"/>
          <w:b/>
          <w:noProof/>
          <w:sz w:val="20"/>
          <w:szCs w:val="20"/>
        </w:rPr>
      </w:pPr>
      <w:r>
        <w:rPr>
          <w:rFonts w:ascii="Arial" w:hAnsi="Arial" w:cs="Arial"/>
          <w:b/>
          <w:noProof/>
          <w:sz w:val="20"/>
          <w:szCs w:val="20"/>
        </w:rPr>
        <w:t>Záruka za jakost, vlastnické právo a nebezpečí škody</w:t>
      </w:r>
    </w:p>
    <w:p w14:paraId="087A7156" w14:textId="77777777" w:rsidR="00F55416" w:rsidRPr="00F55416" w:rsidRDefault="00F55416" w:rsidP="00A63D8D">
      <w:pPr>
        <w:pStyle w:val="Normlnweb"/>
        <w:numPr>
          <w:ilvl w:val="0"/>
          <w:numId w:val="4"/>
        </w:numPr>
        <w:spacing w:before="0" w:after="120"/>
        <w:ind w:left="425" w:hanging="425"/>
        <w:jc w:val="both"/>
        <w:rPr>
          <w:rFonts w:ascii="Arial" w:hAnsi="Arial" w:cs="Arial"/>
          <w:sz w:val="20"/>
          <w:szCs w:val="20"/>
        </w:rPr>
      </w:pPr>
      <w:r w:rsidRPr="00F55416">
        <w:rPr>
          <w:rFonts w:ascii="Arial" w:hAnsi="Arial" w:cs="Arial"/>
          <w:sz w:val="20"/>
          <w:szCs w:val="20"/>
        </w:rPr>
        <w:t>Zhotovitel se zavazuje provést dílo úplně, řádně a bezchybně v souladu s příslušnými předpisy, s maximální péčí a v kvalitě, která odpovídá jeho odborným znalostem a zkušenostem.</w:t>
      </w:r>
    </w:p>
    <w:p w14:paraId="5C5AA78A" w14:textId="77777777" w:rsidR="00F55416" w:rsidRPr="00F55416" w:rsidRDefault="00F55416" w:rsidP="00A63D8D">
      <w:pPr>
        <w:pStyle w:val="Normlnweb"/>
        <w:numPr>
          <w:ilvl w:val="0"/>
          <w:numId w:val="4"/>
        </w:numPr>
        <w:spacing w:before="0" w:after="120"/>
        <w:ind w:left="425" w:hanging="425"/>
        <w:jc w:val="both"/>
        <w:rPr>
          <w:rFonts w:ascii="Arial" w:hAnsi="Arial" w:cs="Arial"/>
          <w:sz w:val="20"/>
          <w:szCs w:val="20"/>
        </w:rPr>
      </w:pPr>
      <w:r w:rsidRPr="00F55416">
        <w:rPr>
          <w:rFonts w:ascii="Arial" w:hAnsi="Arial" w:cs="Arial"/>
          <w:sz w:val="20"/>
          <w:szCs w:val="20"/>
        </w:rPr>
        <w:t>Zhotovitel ručí za to, že provedené a objednateli předané dílo bude způsobilé pro použití ke smluvenému účelu.</w:t>
      </w:r>
    </w:p>
    <w:p w14:paraId="1CDA34EC" w14:textId="77777777" w:rsidR="00F55416" w:rsidRPr="00F55416" w:rsidRDefault="00F55416" w:rsidP="00A63D8D">
      <w:pPr>
        <w:pStyle w:val="Normlnweb"/>
        <w:numPr>
          <w:ilvl w:val="0"/>
          <w:numId w:val="4"/>
        </w:numPr>
        <w:spacing w:before="0" w:after="120"/>
        <w:ind w:left="425" w:hanging="425"/>
        <w:jc w:val="both"/>
        <w:rPr>
          <w:rFonts w:ascii="Arial" w:hAnsi="Arial" w:cs="Arial"/>
          <w:sz w:val="20"/>
          <w:szCs w:val="20"/>
        </w:rPr>
      </w:pPr>
      <w:r w:rsidRPr="00F55416">
        <w:rPr>
          <w:rFonts w:ascii="Arial" w:hAnsi="Arial" w:cs="Arial"/>
          <w:sz w:val="20"/>
          <w:szCs w:val="20"/>
        </w:rPr>
        <w:lastRenderedPageBreak/>
        <w:t xml:space="preserve">Zhotovitel poskytuje objednateli záruku za jím provedené dílo dle této smlouvy, jakož i na veškeré části a součásti, a jejich odpovídající kvalitu v délce </w:t>
      </w:r>
      <w:r w:rsidRPr="00D24072">
        <w:rPr>
          <w:rFonts w:ascii="Arial" w:hAnsi="Arial" w:cs="Arial"/>
          <w:b/>
          <w:sz w:val="20"/>
          <w:szCs w:val="20"/>
        </w:rPr>
        <w:t>60 měsíců</w:t>
      </w:r>
      <w:r w:rsidRPr="00F55416">
        <w:rPr>
          <w:rFonts w:ascii="Arial" w:hAnsi="Arial" w:cs="Arial"/>
          <w:sz w:val="20"/>
          <w:szCs w:val="20"/>
        </w:rPr>
        <w:t xml:space="preserve"> ode dne řádného předání, resp. převzetí díla objednatelem dle ustanovení čl. II. této smlouvy. V případě výskytu vad, jež nebyly zjevné při převzetí díla a byly zhotoviteli bez zbytečného odkladu písemně oznámeny (vytčeny) v průběhu záruční doby, se zhotovitel zavazuje takové vady odstranit do 3 dnů od doručení písemného oznámení objednatele o jím vytčených vadách zhotoviteli.</w:t>
      </w:r>
    </w:p>
    <w:p w14:paraId="7A2D08C3" w14:textId="77777777" w:rsidR="00F55416" w:rsidRPr="00F55416" w:rsidRDefault="00F55416" w:rsidP="00A63D8D">
      <w:pPr>
        <w:pStyle w:val="Normlnweb"/>
        <w:numPr>
          <w:ilvl w:val="0"/>
          <w:numId w:val="4"/>
        </w:numPr>
        <w:spacing w:before="0" w:after="120"/>
        <w:ind w:left="425" w:hanging="425"/>
        <w:jc w:val="both"/>
        <w:rPr>
          <w:rFonts w:ascii="Arial" w:hAnsi="Arial" w:cs="Arial"/>
          <w:sz w:val="20"/>
          <w:szCs w:val="20"/>
        </w:rPr>
      </w:pPr>
      <w:r w:rsidRPr="00F55416">
        <w:rPr>
          <w:rFonts w:ascii="Arial" w:hAnsi="Arial" w:cs="Arial"/>
          <w:sz w:val="20"/>
          <w:szCs w:val="20"/>
        </w:rPr>
        <w:t>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VIII. této smlouvy.</w:t>
      </w:r>
    </w:p>
    <w:p w14:paraId="2CB62889" w14:textId="77777777" w:rsidR="00F55416" w:rsidRPr="00F55416" w:rsidRDefault="00F55416" w:rsidP="00A63D8D">
      <w:pPr>
        <w:pStyle w:val="Normlnweb"/>
        <w:numPr>
          <w:ilvl w:val="0"/>
          <w:numId w:val="4"/>
        </w:numPr>
        <w:spacing w:before="0" w:after="0"/>
        <w:ind w:left="425" w:hanging="425"/>
        <w:jc w:val="both"/>
        <w:rPr>
          <w:rFonts w:ascii="Arial" w:hAnsi="Arial" w:cs="Arial"/>
          <w:sz w:val="20"/>
          <w:szCs w:val="20"/>
        </w:rPr>
      </w:pPr>
      <w:r w:rsidRPr="00F55416">
        <w:rPr>
          <w:rFonts w:ascii="Arial" w:hAnsi="Arial" w:cs="Arial"/>
          <w:sz w:val="20"/>
          <w:szCs w:val="20"/>
        </w:rPr>
        <w:t>Nebezpečí škody na díle, jakož i na veškerých jeho částech či součástech, nese po dobu realizace díla až do řádného protokolárního předání a převzetí díla objednatelem zhotovitel.</w:t>
      </w:r>
    </w:p>
    <w:p w14:paraId="7F3FB7C5" w14:textId="77777777" w:rsidR="00762E68" w:rsidRPr="0087337E" w:rsidRDefault="00762E68" w:rsidP="00762E68">
      <w:pPr>
        <w:pStyle w:val="Normlnweb"/>
        <w:spacing w:before="0" w:after="0"/>
        <w:jc w:val="center"/>
        <w:rPr>
          <w:rFonts w:ascii="Arial" w:hAnsi="Arial" w:cs="Arial"/>
          <w:b/>
          <w:sz w:val="20"/>
          <w:szCs w:val="20"/>
        </w:rPr>
      </w:pPr>
    </w:p>
    <w:p w14:paraId="4A7A0963" w14:textId="77777777" w:rsidR="00762E68" w:rsidRPr="0087337E" w:rsidRDefault="00762E68" w:rsidP="00762E68">
      <w:pPr>
        <w:pStyle w:val="Normlnweb"/>
        <w:spacing w:before="0" w:after="0"/>
        <w:jc w:val="center"/>
        <w:rPr>
          <w:rFonts w:ascii="Arial" w:hAnsi="Arial" w:cs="Arial"/>
          <w:b/>
          <w:sz w:val="20"/>
          <w:szCs w:val="20"/>
        </w:rPr>
      </w:pPr>
      <w:r w:rsidRPr="0087337E">
        <w:rPr>
          <w:rFonts w:ascii="Arial" w:hAnsi="Arial" w:cs="Arial"/>
          <w:b/>
          <w:sz w:val="20"/>
          <w:szCs w:val="20"/>
        </w:rPr>
        <w:t>Článek V.</w:t>
      </w:r>
    </w:p>
    <w:p w14:paraId="46C6E884" w14:textId="20987B9F" w:rsidR="00762E68" w:rsidRPr="0087337E" w:rsidRDefault="00F55416" w:rsidP="00F55416">
      <w:pPr>
        <w:pStyle w:val="Normlnweb"/>
        <w:spacing w:before="0" w:after="120"/>
        <w:jc w:val="center"/>
        <w:rPr>
          <w:rFonts w:ascii="Arial" w:hAnsi="Arial" w:cs="Arial"/>
          <w:b/>
          <w:sz w:val="20"/>
          <w:szCs w:val="20"/>
        </w:rPr>
      </w:pPr>
      <w:r>
        <w:rPr>
          <w:rFonts w:ascii="Arial" w:hAnsi="Arial" w:cs="Arial"/>
          <w:b/>
          <w:sz w:val="20"/>
          <w:szCs w:val="20"/>
        </w:rPr>
        <w:t>Pojištění</w:t>
      </w:r>
      <w:r w:rsidR="00762E68" w:rsidRPr="0087337E">
        <w:rPr>
          <w:rFonts w:ascii="Arial" w:hAnsi="Arial" w:cs="Arial"/>
          <w:b/>
          <w:sz w:val="20"/>
          <w:szCs w:val="20"/>
        </w:rPr>
        <w:t xml:space="preserve"> </w:t>
      </w:r>
    </w:p>
    <w:p w14:paraId="46A62D30" w14:textId="77777777" w:rsidR="00F55416" w:rsidRPr="00F55416" w:rsidRDefault="00F55416" w:rsidP="00A63D8D">
      <w:pPr>
        <w:numPr>
          <w:ilvl w:val="0"/>
          <w:numId w:val="13"/>
        </w:numPr>
        <w:tabs>
          <w:tab w:val="clear" w:pos="360"/>
        </w:tabs>
        <w:spacing w:after="120" w:line="240" w:lineRule="auto"/>
        <w:ind w:left="426" w:hanging="426"/>
        <w:jc w:val="both"/>
        <w:rPr>
          <w:rFonts w:ascii="Arial" w:hAnsi="Arial" w:cs="Arial"/>
          <w:sz w:val="20"/>
          <w:szCs w:val="20"/>
        </w:rPr>
      </w:pPr>
      <w:r w:rsidRPr="00F55416">
        <w:rPr>
          <w:rFonts w:ascii="Arial" w:hAnsi="Arial" w:cs="Arial"/>
          <w:sz w:val="20"/>
          <w:szCs w:val="20"/>
        </w:rPr>
        <w:t>Zhotovitel se zavazuje mít nejméně po celou dobu realizace díla a trvání záruk dle této Smlouvy uzavřeno pojištění odpovědnosti za škodu a platit řádně a včas příslušné pojistné.</w:t>
      </w:r>
    </w:p>
    <w:p w14:paraId="70206BC4" w14:textId="27D2D0BA" w:rsidR="00F55416" w:rsidRPr="00F55416" w:rsidRDefault="00F55416" w:rsidP="00A63D8D">
      <w:pPr>
        <w:numPr>
          <w:ilvl w:val="0"/>
          <w:numId w:val="13"/>
        </w:numPr>
        <w:tabs>
          <w:tab w:val="clear" w:pos="360"/>
        </w:tabs>
        <w:spacing w:after="120" w:line="240" w:lineRule="auto"/>
        <w:ind w:left="426" w:hanging="426"/>
        <w:jc w:val="both"/>
        <w:rPr>
          <w:rFonts w:ascii="Arial" w:hAnsi="Arial" w:cs="Arial"/>
          <w:sz w:val="20"/>
          <w:szCs w:val="20"/>
        </w:rPr>
      </w:pPr>
      <w:r w:rsidRPr="00F55416">
        <w:rPr>
          <w:rFonts w:ascii="Arial" w:hAnsi="Arial" w:cs="Arial"/>
          <w:sz w:val="20"/>
          <w:szCs w:val="20"/>
        </w:rPr>
        <w:t>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minimální pojistnou částkou</w:t>
      </w:r>
      <w:r>
        <w:rPr>
          <w:rFonts w:ascii="Arial" w:hAnsi="Arial" w:cs="Arial"/>
          <w:sz w:val="20"/>
          <w:szCs w:val="20"/>
        </w:rPr>
        <w:t xml:space="preserve"> </w:t>
      </w:r>
      <w:r w:rsidRPr="00F55416">
        <w:rPr>
          <w:rFonts w:ascii="Arial" w:hAnsi="Arial" w:cs="Arial"/>
          <w:sz w:val="20"/>
          <w:szCs w:val="20"/>
        </w:rPr>
        <w:t>2 000 000 Kč (slovy: dva miliony korun českých).</w:t>
      </w:r>
    </w:p>
    <w:p w14:paraId="26D33C89" w14:textId="77777777" w:rsidR="00F55416" w:rsidRPr="00F55416" w:rsidRDefault="00F55416" w:rsidP="00D24072">
      <w:pPr>
        <w:pStyle w:val="Zkladntextodsazen"/>
        <w:numPr>
          <w:ilvl w:val="0"/>
          <w:numId w:val="13"/>
        </w:numPr>
        <w:tabs>
          <w:tab w:val="clear" w:pos="360"/>
        </w:tabs>
        <w:spacing w:after="0" w:line="240" w:lineRule="auto"/>
        <w:ind w:left="425" w:hanging="425"/>
        <w:jc w:val="both"/>
        <w:rPr>
          <w:rFonts w:ascii="Arial" w:hAnsi="Arial" w:cs="Arial"/>
          <w:sz w:val="20"/>
          <w:szCs w:val="20"/>
        </w:rPr>
      </w:pPr>
      <w:r w:rsidRPr="00F55416">
        <w:rPr>
          <w:rFonts w:ascii="Arial" w:hAnsi="Arial" w:cs="Arial"/>
          <w:sz w:val="20"/>
          <w:szCs w:val="20"/>
        </w:rPr>
        <w:t>Zhotovitel se zavazuje bez zbytečného odkladu předložit objednateli na jeho písemnou výzvu příslušnou pojistku či jiný písemný doklad potvrzující uzavření příslušného pojištění současně s dokladem o zaplacení pojistného na sledované období.</w:t>
      </w:r>
    </w:p>
    <w:p w14:paraId="3059AA5B" w14:textId="77777777" w:rsidR="00762E68" w:rsidRPr="0087337E" w:rsidRDefault="00762E68" w:rsidP="00762E68">
      <w:pPr>
        <w:pStyle w:val="Zkladntext"/>
        <w:spacing w:after="0" w:line="240" w:lineRule="auto"/>
        <w:ind w:left="425" w:hanging="425"/>
        <w:jc w:val="center"/>
        <w:rPr>
          <w:rFonts w:ascii="Arial" w:hAnsi="Arial" w:cs="Arial"/>
          <w:noProof/>
          <w:sz w:val="20"/>
          <w:szCs w:val="20"/>
        </w:rPr>
      </w:pPr>
    </w:p>
    <w:p w14:paraId="7AE9293D" w14:textId="77777777" w:rsidR="00762E68" w:rsidRPr="0087337E" w:rsidRDefault="00762E68" w:rsidP="00762E68">
      <w:pPr>
        <w:pStyle w:val="Zkladntext"/>
        <w:spacing w:after="0" w:line="240" w:lineRule="auto"/>
        <w:ind w:left="425" w:hanging="425"/>
        <w:jc w:val="center"/>
        <w:rPr>
          <w:rFonts w:ascii="Arial" w:hAnsi="Arial" w:cs="Arial"/>
          <w:b/>
          <w:noProof/>
          <w:sz w:val="20"/>
          <w:szCs w:val="20"/>
        </w:rPr>
      </w:pPr>
      <w:r w:rsidRPr="0087337E">
        <w:rPr>
          <w:rFonts w:ascii="Arial" w:hAnsi="Arial" w:cs="Arial"/>
          <w:b/>
          <w:noProof/>
          <w:sz w:val="20"/>
          <w:szCs w:val="20"/>
        </w:rPr>
        <w:t>Článek VI.</w:t>
      </w:r>
    </w:p>
    <w:p w14:paraId="5DE0149A" w14:textId="77777777" w:rsidR="00762E68" w:rsidRPr="0087337E" w:rsidRDefault="00762E68" w:rsidP="00762E68">
      <w:pPr>
        <w:spacing w:after="120" w:line="240" w:lineRule="auto"/>
        <w:jc w:val="center"/>
        <w:rPr>
          <w:rFonts w:ascii="Arial" w:hAnsi="Arial" w:cs="Arial"/>
          <w:b/>
          <w:sz w:val="20"/>
          <w:szCs w:val="20"/>
        </w:rPr>
      </w:pPr>
      <w:r w:rsidRPr="0087337E">
        <w:rPr>
          <w:rFonts w:ascii="Arial" w:hAnsi="Arial" w:cs="Arial"/>
          <w:b/>
          <w:sz w:val="20"/>
          <w:szCs w:val="20"/>
        </w:rPr>
        <w:t>Odpovědnost za škodu</w:t>
      </w:r>
    </w:p>
    <w:p w14:paraId="232D77A7" w14:textId="77777777" w:rsidR="00F55416" w:rsidRPr="00F55416" w:rsidRDefault="00F55416" w:rsidP="00A63D8D">
      <w:pPr>
        <w:pStyle w:val="Odstavecseseznamem"/>
        <w:numPr>
          <w:ilvl w:val="0"/>
          <w:numId w:val="14"/>
        </w:numPr>
        <w:spacing w:after="120" w:line="240" w:lineRule="auto"/>
        <w:ind w:left="425" w:hanging="425"/>
        <w:contextualSpacing w:val="0"/>
        <w:jc w:val="both"/>
        <w:rPr>
          <w:rFonts w:ascii="Arial" w:hAnsi="Arial" w:cs="Arial"/>
          <w:sz w:val="20"/>
          <w:szCs w:val="20"/>
        </w:rPr>
      </w:pPr>
      <w:r w:rsidRPr="00F55416">
        <w:rPr>
          <w:rFonts w:ascii="Arial" w:hAnsi="Arial" w:cs="Arial"/>
          <w:sz w:val="20"/>
          <w:szCs w:val="20"/>
        </w:rPr>
        <w:t>Odpovědnost za škodu se řídí ustanovením § 2894 a násl. občanského zákoníku.</w:t>
      </w:r>
    </w:p>
    <w:p w14:paraId="2253FA8A" w14:textId="77777777" w:rsidR="00F55416" w:rsidRPr="00F55416" w:rsidRDefault="00F55416" w:rsidP="00A63D8D">
      <w:pPr>
        <w:pStyle w:val="Odstavecseseznamem"/>
        <w:numPr>
          <w:ilvl w:val="0"/>
          <w:numId w:val="14"/>
        </w:numPr>
        <w:spacing w:after="120" w:line="240" w:lineRule="auto"/>
        <w:ind w:left="425" w:hanging="425"/>
        <w:contextualSpacing w:val="0"/>
        <w:jc w:val="both"/>
        <w:rPr>
          <w:rFonts w:ascii="Arial" w:hAnsi="Arial" w:cs="Arial"/>
          <w:sz w:val="20"/>
          <w:szCs w:val="20"/>
        </w:rPr>
      </w:pPr>
      <w:r w:rsidRPr="00F55416">
        <w:rPr>
          <w:rFonts w:ascii="Arial" w:hAnsi="Arial" w:cs="Arial"/>
          <w:sz w:val="20"/>
          <w:szCs w:val="20"/>
        </w:rPr>
        <w:t>Smluvní strana, která poruší svoji povinnost ze Smlouvy, je povinna nahradit škodu tím způsobenou druhé smluvní straně, a to v plném rozsahu. Povinnosti k náhradě škody se zprostí, prokáže-li,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vždy posuzována jako škoda způsobená zavázanou smluvní stranou a v tomto případě je zavázaná smluvní strana povinna nahradit způsobenou škodu oprávněné smluvní straně stejně, jako by ji způsobila sama zavázaná smluvní strana. Ustanovení § 2914, věta druhá občanského zákoníku se pro účely této Smlouvy nepoužije.</w:t>
      </w:r>
    </w:p>
    <w:p w14:paraId="0ABF54CE" w14:textId="77777777" w:rsidR="00F55416" w:rsidRPr="00F55416" w:rsidRDefault="00F55416" w:rsidP="00A63D8D">
      <w:pPr>
        <w:pStyle w:val="Odstavecseseznamem"/>
        <w:numPr>
          <w:ilvl w:val="0"/>
          <w:numId w:val="14"/>
        </w:numPr>
        <w:spacing w:after="120" w:line="240" w:lineRule="auto"/>
        <w:ind w:left="425" w:hanging="425"/>
        <w:contextualSpacing w:val="0"/>
        <w:jc w:val="both"/>
        <w:rPr>
          <w:rFonts w:ascii="Arial" w:hAnsi="Arial" w:cs="Arial"/>
          <w:sz w:val="20"/>
          <w:szCs w:val="20"/>
        </w:rPr>
      </w:pPr>
      <w:r w:rsidRPr="00F55416">
        <w:rPr>
          <w:rFonts w:ascii="Arial" w:hAnsi="Arial" w:cs="Arial"/>
          <w:sz w:val="20"/>
          <w:szCs w:val="20"/>
        </w:rPr>
        <w:t>Není-li v této Smlouvě stanoveno jinak, odpovídá závazná smluvní strana za jakoukoli škodu, která druhé smluvní straně vznikne v souvislosti s porušením povinností příslušné smluvní strany podle Smlouvy.</w:t>
      </w:r>
    </w:p>
    <w:p w14:paraId="6925200D" w14:textId="77777777" w:rsidR="00F55416" w:rsidRPr="00F55416" w:rsidRDefault="00F55416" w:rsidP="00A63D8D">
      <w:pPr>
        <w:pStyle w:val="Odstavecseseznamem"/>
        <w:numPr>
          <w:ilvl w:val="0"/>
          <w:numId w:val="14"/>
        </w:numPr>
        <w:spacing w:after="120" w:line="240" w:lineRule="auto"/>
        <w:ind w:left="425" w:hanging="425"/>
        <w:contextualSpacing w:val="0"/>
        <w:jc w:val="both"/>
        <w:rPr>
          <w:rFonts w:ascii="Arial" w:hAnsi="Arial" w:cs="Arial"/>
          <w:sz w:val="20"/>
          <w:szCs w:val="20"/>
        </w:rPr>
      </w:pPr>
      <w:r w:rsidRPr="00F55416">
        <w:rPr>
          <w:rFonts w:ascii="Arial" w:hAnsi="Arial" w:cs="Arial"/>
          <w:sz w:val="20"/>
          <w:szCs w:val="20"/>
        </w:rPr>
        <w:t>Překážka vzniklá z osobních poměrů příslušné smluvní strany nebo vzniklá až v době, kdy byla příslušná smluvní strana s plněním smluvené povinnosti v prodlení, ani překážka, kterou byla příslušná smluvní strana podle Smlouvy povinna překonat, jí však povinnosti k náhradě škody nezprostí.</w:t>
      </w:r>
    </w:p>
    <w:p w14:paraId="504B7BEC" w14:textId="77777777" w:rsidR="00F55416" w:rsidRPr="00F55416" w:rsidRDefault="00F55416" w:rsidP="00A63D8D">
      <w:pPr>
        <w:pStyle w:val="Odstavecseseznamem"/>
        <w:numPr>
          <w:ilvl w:val="0"/>
          <w:numId w:val="14"/>
        </w:numPr>
        <w:spacing w:after="120" w:line="240" w:lineRule="auto"/>
        <w:ind w:left="425" w:hanging="425"/>
        <w:contextualSpacing w:val="0"/>
        <w:jc w:val="both"/>
        <w:rPr>
          <w:rFonts w:ascii="Arial" w:hAnsi="Arial" w:cs="Arial"/>
          <w:sz w:val="20"/>
          <w:szCs w:val="20"/>
        </w:rPr>
      </w:pPr>
      <w:r w:rsidRPr="00F55416">
        <w:rPr>
          <w:rFonts w:ascii="Arial" w:hAnsi="Arial" w:cs="Arial"/>
          <w:sz w:val="20"/>
          <w:szCs w:val="20"/>
        </w:rPr>
        <w:t>Smluvní strana, která porušila právní povinnost, nebo smluvní strana, která může a má vědět, že ji poruší, oznámí to bez zbytečného odkladu druhé smluvní straně, které z toho může újma vzniknout, a upozorní ji na možné následky. Jestliže příslušná smluvní strana tuto povinnost nesplní, má poškozená smluvní strana nárok na náhradu škody, která jí tím vznikla.</w:t>
      </w:r>
    </w:p>
    <w:p w14:paraId="7ADDE778" w14:textId="77777777" w:rsidR="00F55416" w:rsidRPr="00F55416" w:rsidRDefault="00F55416" w:rsidP="00D24072">
      <w:pPr>
        <w:pStyle w:val="Odstavecseseznamem"/>
        <w:numPr>
          <w:ilvl w:val="0"/>
          <w:numId w:val="14"/>
        </w:numPr>
        <w:spacing w:after="0" w:line="240" w:lineRule="auto"/>
        <w:ind w:left="425" w:hanging="425"/>
        <w:contextualSpacing w:val="0"/>
        <w:jc w:val="both"/>
        <w:rPr>
          <w:rFonts w:ascii="Arial" w:hAnsi="Arial" w:cs="Arial"/>
          <w:sz w:val="20"/>
          <w:szCs w:val="20"/>
        </w:rPr>
      </w:pPr>
      <w:r w:rsidRPr="00F55416">
        <w:rPr>
          <w:rFonts w:ascii="Arial" w:hAnsi="Arial" w:cs="Arial"/>
          <w:sz w:val="20"/>
          <w:szCs w:val="20"/>
        </w:rPr>
        <w:t xml:space="preserve">Zhotovitel vždy ručí za splnění povinnosti subdodavatele k náhradě škody, pokud by subdodavatel za škodu vzniklou objednateli při realizaci plnění dle Smlouvy odpovídal, tj. že uspokojí objednatele, pokud subdodavatel objednateli takovou škodu nenahradí (viz ustanovení § 2018 a násl. občanského zákoníku). </w:t>
      </w:r>
    </w:p>
    <w:p w14:paraId="5FAAE02D" w14:textId="77777777" w:rsidR="00762E68" w:rsidRPr="0087337E" w:rsidRDefault="00762E68" w:rsidP="00762E68">
      <w:pPr>
        <w:pStyle w:val="Zkladntextodsazen"/>
        <w:spacing w:after="0" w:line="240" w:lineRule="auto"/>
        <w:ind w:left="0"/>
        <w:jc w:val="both"/>
        <w:rPr>
          <w:rFonts w:ascii="Arial" w:hAnsi="Arial" w:cs="Arial"/>
          <w:sz w:val="20"/>
          <w:szCs w:val="20"/>
        </w:rPr>
      </w:pPr>
    </w:p>
    <w:p w14:paraId="3966F770" w14:textId="77777777" w:rsidR="00762E68" w:rsidRPr="0087337E" w:rsidRDefault="00762E68" w:rsidP="00762E68">
      <w:pPr>
        <w:pStyle w:val="Zkladntextodsazen"/>
        <w:spacing w:after="0" w:line="240" w:lineRule="auto"/>
        <w:ind w:left="0"/>
        <w:jc w:val="center"/>
        <w:rPr>
          <w:rFonts w:ascii="Arial" w:hAnsi="Arial" w:cs="Arial"/>
          <w:b/>
          <w:sz w:val="20"/>
          <w:szCs w:val="20"/>
        </w:rPr>
      </w:pPr>
      <w:r w:rsidRPr="0087337E">
        <w:rPr>
          <w:rFonts w:ascii="Arial" w:hAnsi="Arial" w:cs="Arial"/>
          <w:b/>
          <w:sz w:val="20"/>
          <w:szCs w:val="20"/>
        </w:rPr>
        <w:t>Článek VII.</w:t>
      </w:r>
    </w:p>
    <w:p w14:paraId="3E2F5C67" w14:textId="51C057B1" w:rsidR="00762E68" w:rsidRPr="0087337E" w:rsidRDefault="00F55416" w:rsidP="00762E68">
      <w:pPr>
        <w:pStyle w:val="Zkladntextodsazen"/>
        <w:spacing w:line="240" w:lineRule="auto"/>
        <w:ind w:left="0"/>
        <w:jc w:val="center"/>
        <w:rPr>
          <w:rFonts w:ascii="Arial" w:hAnsi="Arial" w:cs="Arial"/>
          <w:b/>
          <w:sz w:val="20"/>
          <w:szCs w:val="20"/>
        </w:rPr>
      </w:pPr>
      <w:r>
        <w:rPr>
          <w:rFonts w:ascii="Arial" w:hAnsi="Arial" w:cs="Arial"/>
          <w:b/>
          <w:sz w:val="20"/>
          <w:szCs w:val="20"/>
        </w:rPr>
        <w:t>O</w:t>
      </w:r>
      <w:r w:rsidR="00762E68" w:rsidRPr="0087337E">
        <w:rPr>
          <w:rFonts w:ascii="Arial" w:hAnsi="Arial" w:cs="Arial"/>
          <w:b/>
          <w:sz w:val="20"/>
          <w:szCs w:val="20"/>
        </w:rPr>
        <w:t>statní ujednání</w:t>
      </w:r>
    </w:p>
    <w:p w14:paraId="5AF0FD9C" w14:textId="77777777" w:rsidR="00F55416" w:rsidRPr="00F55416" w:rsidRDefault="00F55416" w:rsidP="00A63D8D">
      <w:pPr>
        <w:pStyle w:val="Normlnweb"/>
        <w:numPr>
          <w:ilvl w:val="0"/>
          <w:numId w:val="2"/>
        </w:numPr>
        <w:spacing w:before="0" w:after="120"/>
        <w:ind w:left="425" w:hanging="425"/>
        <w:jc w:val="both"/>
        <w:rPr>
          <w:rFonts w:ascii="Arial" w:hAnsi="Arial" w:cs="Arial"/>
          <w:sz w:val="20"/>
          <w:szCs w:val="20"/>
        </w:rPr>
      </w:pPr>
      <w:r w:rsidRPr="00F55416">
        <w:rPr>
          <w:rFonts w:ascii="Arial" w:hAnsi="Arial" w:cs="Arial"/>
          <w:sz w:val="20"/>
          <w:szCs w:val="20"/>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6A3E417B" w14:textId="23449342" w:rsidR="00F55416" w:rsidRPr="00F55416" w:rsidRDefault="00F55416" w:rsidP="00A63D8D">
      <w:pPr>
        <w:pStyle w:val="Normlnweb"/>
        <w:numPr>
          <w:ilvl w:val="0"/>
          <w:numId w:val="2"/>
        </w:numPr>
        <w:spacing w:before="0" w:after="120"/>
        <w:ind w:left="425" w:hanging="425"/>
        <w:jc w:val="both"/>
        <w:rPr>
          <w:rFonts w:ascii="Arial" w:hAnsi="Arial" w:cs="Arial"/>
          <w:sz w:val="20"/>
          <w:szCs w:val="20"/>
        </w:rPr>
      </w:pPr>
      <w:r w:rsidRPr="00F55416">
        <w:rPr>
          <w:rFonts w:ascii="Arial" w:hAnsi="Arial" w:cs="Arial"/>
          <w:sz w:val="20"/>
          <w:szCs w:val="20"/>
        </w:rPr>
        <w:t>Zhotovitel je odpovědný za dodržování předpisů v oblasti bezpečnosti práce, ochrany zdraví a požární ochrany. Provádí účinná protipožární opatření vyplývající z povahy vlastních prací.</w:t>
      </w:r>
    </w:p>
    <w:p w14:paraId="7162F687" w14:textId="28AD8E4A" w:rsidR="00F55416" w:rsidRPr="00F55416" w:rsidRDefault="00F55416" w:rsidP="00A63D8D">
      <w:pPr>
        <w:pStyle w:val="Normlnweb"/>
        <w:numPr>
          <w:ilvl w:val="0"/>
          <w:numId w:val="2"/>
        </w:numPr>
        <w:spacing w:before="0" w:after="120"/>
        <w:ind w:left="425" w:hanging="425"/>
        <w:jc w:val="both"/>
        <w:rPr>
          <w:rFonts w:ascii="Arial" w:hAnsi="Arial" w:cs="Arial"/>
          <w:sz w:val="20"/>
          <w:szCs w:val="20"/>
        </w:rPr>
      </w:pPr>
      <w:r w:rsidRPr="00F55416">
        <w:rPr>
          <w:rFonts w:ascii="Arial" w:hAnsi="Arial" w:cs="Arial"/>
          <w:sz w:val="20"/>
          <w:szCs w:val="20"/>
        </w:rPr>
        <w:lastRenderedPageBreak/>
        <w:t xml:space="preserve">Bezpečnost práce a požární ochrana se řídí platnými bezpečnostními předpisy, zejména zákonem </w:t>
      </w:r>
      <w:r w:rsidR="00863D88">
        <w:rPr>
          <w:rFonts w:ascii="Arial" w:hAnsi="Arial" w:cs="Arial"/>
          <w:sz w:val="20"/>
          <w:szCs w:val="20"/>
        </w:rPr>
        <w:br/>
      </w:r>
      <w:r w:rsidRPr="00F55416">
        <w:rPr>
          <w:rFonts w:ascii="Arial" w:hAnsi="Arial" w:cs="Arial"/>
          <w:sz w:val="20"/>
          <w:szCs w:val="20"/>
        </w:rPr>
        <w:t>č. 309/2006 Sb., o zajištění dalších podmínek bezpečnosti a ochrany zdraví při práci, ve znění pozdějších předpisů a nařízení vlády č. 591/2006 Sb., o bližších minimálních požadavcích na bezpečnost a ochranu zdraví při práci na staveništích. Za případná porušení těchto předpisů nese zhotovitel plnou odpovědnost.</w:t>
      </w:r>
    </w:p>
    <w:p w14:paraId="7C9899FE" w14:textId="75AEC09C" w:rsidR="00F55416" w:rsidRPr="00F55416" w:rsidRDefault="00F55416" w:rsidP="00A63D8D">
      <w:pPr>
        <w:pStyle w:val="Normlnweb"/>
        <w:numPr>
          <w:ilvl w:val="0"/>
          <w:numId w:val="2"/>
        </w:numPr>
        <w:spacing w:before="0" w:after="120"/>
        <w:ind w:left="425" w:hanging="425"/>
        <w:jc w:val="both"/>
        <w:rPr>
          <w:rFonts w:ascii="Arial" w:hAnsi="Arial" w:cs="Arial"/>
          <w:sz w:val="20"/>
          <w:szCs w:val="20"/>
        </w:rPr>
      </w:pPr>
      <w:r w:rsidRPr="00F55416">
        <w:rPr>
          <w:rFonts w:ascii="Arial" w:hAnsi="Arial" w:cs="Arial"/>
          <w:sz w:val="20"/>
          <w:szCs w:val="20"/>
        </w:rPr>
        <w:t xml:space="preserve">Původcem odpadů spojených s prováděním díla ve smyslu § </w:t>
      </w:r>
      <w:r w:rsidR="003A1FE8">
        <w:rPr>
          <w:rFonts w:ascii="Arial" w:hAnsi="Arial" w:cs="Arial"/>
          <w:sz w:val="20"/>
          <w:szCs w:val="20"/>
        </w:rPr>
        <w:t>5</w:t>
      </w:r>
      <w:r w:rsidRPr="00F55416">
        <w:rPr>
          <w:rFonts w:ascii="Arial" w:hAnsi="Arial" w:cs="Arial"/>
          <w:sz w:val="20"/>
          <w:szCs w:val="20"/>
        </w:rPr>
        <w:t xml:space="preserve"> zák. č. </w:t>
      </w:r>
      <w:r w:rsidR="003A1FE8">
        <w:rPr>
          <w:rFonts w:ascii="Arial" w:hAnsi="Arial" w:cs="Arial"/>
          <w:sz w:val="20"/>
          <w:szCs w:val="20"/>
        </w:rPr>
        <w:t>541</w:t>
      </w:r>
      <w:r w:rsidRPr="00F55416">
        <w:rPr>
          <w:rFonts w:ascii="Arial" w:hAnsi="Arial" w:cs="Arial"/>
          <w:sz w:val="20"/>
          <w:szCs w:val="20"/>
        </w:rPr>
        <w:t>/20</w:t>
      </w:r>
      <w:r w:rsidR="003A1FE8">
        <w:rPr>
          <w:rFonts w:ascii="Arial" w:hAnsi="Arial" w:cs="Arial"/>
          <w:sz w:val="20"/>
          <w:szCs w:val="20"/>
        </w:rPr>
        <w:t>20</w:t>
      </w:r>
      <w:r w:rsidRPr="00F55416">
        <w:rPr>
          <w:rFonts w:ascii="Arial" w:hAnsi="Arial" w:cs="Arial"/>
          <w:sz w:val="20"/>
          <w:szCs w:val="20"/>
        </w:rPr>
        <w:t xml:space="preserve"> Sb., o odpadech, ve znění pozdějších předpisů, je zhotovitel, který zajistí na své náklady jejich likvidaci.</w:t>
      </w:r>
    </w:p>
    <w:p w14:paraId="05589658" w14:textId="77777777" w:rsidR="00F55416" w:rsidRPr="00F55416" w:rsidRDefault="00F55416" w:rsidP="00A63D8D">
      <w:pPr>
        <w:pStyle w:val="Normlnweb"/>
        <w:numPr>
          <w:ilvl w:val="0"/>
          <w:numId w:val="2"/>
        </w:numPr>
        <w:spacing w:before="0" w:after="120"/>
        <w:ind w:left="425" w:hanging="425"/>
        <w:jc w:val="both"/>
        <w:rPr>
          <w:rFonts w:ascii="Arial" w:hAnsi="Arial" w:cs="Arial"/>
          <w:sz w:val="20"/>
          <w:szCs w:val="20"/>
        </w:rPr>
      </w:pPr>
      <w:r w:rsidRPr="00F55416">
        <w:rPr>
          <w:rFonts w:ascii="Arial" w:hAnsi="Arial" w:cs="Arial"/>
          <w:sz w:val="20"/>
          <w:szCs w:val="20"/>
        </w:rPr>
        <w:t xml:space="preserve">Na veškerých písemnostech a korespondenci vztahující se k této smlouvě, zejména pak na faktuře, předávacím protokolu apod., je zhotovitel povinen vždy uvést číslo této smlouvy. </w:t>
      </w:r>
    </w:p>
    <w:p w14:paraId="328C6531" w14:textId="4C201B7B" w:rsidR="00F55416" w:rsidRPr="00F55416" w:rsidRDefault="00F55416" w:rsidP="00A63D8D">
      <w:pPr>
        <w:pStyle w:val="Normlnweb"/>
        <w:numPr>
          <w:ilvl w:val="0"/>
          <w:numId w:val="2"/>
        </w:numPr>
        <w:spacing w:before="0" w:after="120"/>
        <w:ind w:left="425" w:hanging="425"/>
        <w:jc w:val="both"/>
        <w:rPr>
          <w:rFonts w:ascii="Arial" w:hAnsi="Arial" w:cs="Arial"/>
          <w:sz w:val="20"/>
          <w:szCs w:val="20"/>
        </w:rPr>
      </w:pPr>
      <w:r w:rsidRPr="00F55416">
        <w:rPr>
          <w:rFonts w:ascii="Arial" w:hAnsi="Arial" w:cs="Arial"/>
          <w:sz w:val="20"/>
          <w:szCs w:val="20"/>
        </w:rPr>
        <w:t>Zhotovitel se zavazuje, že v době provádění díla nenaruší svojí činností provoz v objektu objednatele na adrese uvedené v čl. II. odst. 1 této smlouvy.</w:t>
      </w:r>
    </w:p>
    <w:p w14:paraId="5B2CF542" w14:textId="76B0A2D9" w:rsidR="0048121D" w:rsidRDefault="00F55416" w:rsidP="00A63D8D">
      <w:pPr>
        <w:pStyle w:val="Normlnweb"/>
        <w:numPr>
          <w:ilvl w:val="0"/>
          <w:numId w:val="2"/>
        </w:numPr>
        <w:spacing w:before="0" w:after="120"/>
        <w:ind w:left="425" w:hanging="425"/>
        <w:jc w:val="both"/>
        <w:rPr>
          <w:rFonts w:ascii="Arial" w:hAnsi="Arial" w:cs="Arial"/>
          <w:sz w:val="20"/>
          <w:szCs w:val="20"/>
        </w:rPr>
      </w:pPr>
      <w:r w:rsidRPr="00F55416">
        <w:rPr>
          <w:rFonts w:ascii="Arial" w:hAnsi="Arial" w:cs="Arial"/>
          <w:sz w:val="20"/>
          <w:szCs w:val="20"/>
        </w:rPr>
        <w:t>Zhotovitel není oprávněn bez předchozího písemného souhlasu objednatele postoupit či převést jakákoli práva či povinnosti vyplývající z této smlouvy na jakoukoli třetí osobu, není oprávněn ani tuto smlouvu postoupit</w:t>
      </w:r>
      <w:r>
        <w:rPr>
          <w:rFonts w:ascii="Arial" w:hAnsi="Arial" w:cs="Arial"/>
          <w:sz w:val="20"/>
          <w:szCs w:val="20"/>
        </w:rPr>
        <w:t>.</w:t>
      </w:r>
    </w:p>
    <w:p w14:paraId="71644F4C" w14:textId="77777777" w:rsidR="00F55416" w:rsidRPr="00F55416" w:rsidRDefault="00F55416" w:rsidP="00A1214D">
      <w:pPr>
        <w:pStyle w:val="Normlnweb"/>
        <w:spacing w:before="0" w:after="120"/>
        <w:jc w:val="both"/>
        <w:rPr>
          <w:rFonts w:ascii="Arial" w:hAnsi="Arial" w:cs="Arial"/>
          <w:sz w:val="20"/>
          <w:szCs w:val="20"/>
        </w:rPr>
      </w:pPr>
    </w:p>
    <w:p w14:paraId="49F32C76" w14:textId="7DA26C98" w:rsidR="00762E68" w:rsidRPr="0087337E" w:rsidRDefault="00762E68" w:rsidP="00762E68">
      <w:pPr>
        <w:pStyle w:val="Zkladntextodsazen"/>
        <w:spacing w:after="0" w:line="240" w:lineRule="auto"/>
        <w:ind w:left="0"/>
        <w:jc w:val="center"/>
        <w:rPr>
          <w:rFonts w:ascii="Arial" w:hAnsi="Arial" w:cs="Arial"/>
          <w:b/>
          <w:sz w:val="20"/>
          <w:szCs w:val="20"/>
        </w:rPr>
      </w:pPr>
      <w:r w:rsidRPr="0087337E">
        <w:rPr>
          <w:rFonts w:ascii="Arial" w:hAnsi="Arial" w:cs="Arial"/>
          <w:b/>
          <w:sz w:val="20"/>
          <w:szCs w:val="20"/>
        </w:rPr>
        <w:t>Článek VIII.</w:t>
      </w:r>
    </w:p>
    <w:p w14:paraId="10FD9532" w14:textId="77777777" w:rsidR="00762E68" w:rsidRPr="0087337E" w:rsidRDefault="00762E68" w:rsidP="00762E68">
      <w:pPr>
        <w:pStyle w:val="Zkladntextodsazen"/>
        <w:spacing w:line="240" w:lineRule="auto"/>
        <w:ind w:left="0"/>
        <w:jc w:val="center"/>
        <w:rPr>
          <w:rFonts w:ascii="Arial" w:hAnsi="Arial" w:cs="Arial"/>
          <w:b/>
          <w:sz w:val="20"/>
          <w:szCs w:val="20"/>
        </w:rPr>
      </w:pPr>
      <w:r w:rsidRPr="0087337E">
        <w:rPr>
          <w:rFonts w:ascii="Arial" w:hAnsi="Arial" w:cs="Arial"/>
          <w:b/>
          <w:sz w:val="20"/>
          <w:szCs w:val="20"/>
        </w:rPr>
        <w:t>Sankční ujednání</w:t>
      </w:r>
    </w:p>
    <w:p w14:paraId="0170C254" w14:textId="06CB0C70" w:rsidR="00F55416" w:rsidRPr="00F55416" w:rsidRDefault="00F55416" w:rsidP="00A63D8D">
      <w:pPr>
        <w:pStyle w:val="Normlnweb"/>
        <w:numPr>
          <w:ilvl w:val="0"/>
          <w:numId w:val="3"/>
        </w:numPr>
        <w:spacing w:before="0" w:after="120"/>
        <w:ind w:left="426" w:hanging="426"/>
        <w:jc w:val="both"/>
        <w:rPr>
          <w:rFonts w:ascii="Arial" w:hAnsi="Arial" w:cs="Arial"/>
          <w:sz w:val="20"/>
          <w:szCs w:val="20"/>
        </w:rPr>
      </w:pPr>
      <w:r w:rsidRPr="00F55416">
        <w:rPr>
          <w:rFonts w:ascii="Arial" w:hAnsi="Arial" w:cs="Arial"/>
          <w:sz w:val="20"/>
          <w:szCs w:val="20"/>
        </w:rPr>
        <w:t xml:space="preserve">V případě prodlení zhotovitele s řádným provedením díla v termínu uvedeném v čl. II. odst. 2 této smlouvy, je zhotovitel povinen zaplatit objednateli smluvní pokutu ve výši </w:t>
      </w:r>
      <w:r w:rsidRPr="00F55416">
        <w:rPr>
          <w:rFonts w:ascii="Arial" w:hAnsi="Arial" w:cs="Arial"/>
          <w:b/>
          <w:sz w:val="20"/>
          <w:szCs w:val="20"/>
        </w:rPr>
        <w:t>2 000 Kč</w:t>
      </w:r>
      <w:r w:rsidRPr="00F55416">
        <w:rPr>
          <w:rFonts w:ascii="Arial" w:hAnsi="Arial" w:cs="Arial"/>
          <w:sz w:val="20"/>
          <w:szCs w:val="20"/>
        </w:rPr>
        <w:t xml:space="preserve"> (slovy: dva tisíce korun českých) za každý, i započatý, den prodlení.</w:t>
      </w:r>
    </w:p>
    <w:p w14:paraId="5DDBC26B" w14:textId="77777777" w:rsidR="00F55416" w:rsidRPr="00F55416" w:rsidRDefault="00F55416" w:rsidP="00A63D8D">
      <w:pPr>
        <w:pStyle w:val="Normlnweb"/>
        <w:numPr>
          <w:ilvl w:val="0"/>
          <w:numId w:val="3"/>
        </w:numPr>
        <w:spacing w:before="0" w:after="120"/>
        <w:ind w:left="426" w:hanging="426"/>
        <w:jc w:val="both"/>
        <w:rPr>
          <w:rFonts w:ascii="Arial" w:hAnsi="Arial" w:cs="Arial"/>
          <w:sz w:val="20"/>
          <w:szCs w:val="20"/>
        </w:rPr>
      </w:pPr>
      <w:r w:rsidRPr="00F55416">
        <w:rPr>
          <w:rFonts w:ascii="Arial" w:hAnsi="Arial" w:cs="Arial"/>
          <w:sz w:val="20"/>
          <w:szCs w:val="20"/>
        </w:rPr>
        <w:t xml:space="preserve">V případě prodlení zhotovitele s řádným odstraněním vad díla zaznamenaných v předávacím protokolu či vyskytnuvších se v záruční době je zhotovitel povinen zaplatit objednateli smluvní pokutu ve výši </w:t>
      </w:r>
      <w:r w:rsidRPr="00F55416">
        <w:rPr>
          <w:rFonts w:ascii="Arial" w:hAnsi="Arial" w:cs="Arial"/>
          <w:b/>
          <w:sz w:val="20"/>
          <w:szCs w:val="20"/>
        </w:rPr>
        <w:t>2 000 Kč</w:t>
      </w:r>
      <w:r w:rsidRPr="00F55416">
        <w:rPr>
          <w:rFonts w:ascii="Arial" w:hAnsi="Arial" w:cs="Arial"/>
          <w:sz w:val="20"/>
          <w:szCs w:val="20"/>
        </w:rPr>
        <w:t xml:space="preserve"> (slovy: dva tisíce korun českých) za každý, i započatý, den prodlení. </w:t>
      </w:r>
    </w:p>
    <w:p w14:paraId="52BE5BA9" w14:textId="65D90335" w:rsidR="00F55416" w:rsidRPr="00F55416" w:rsidRDefault="00F55416" w:rsidP="00A63D8D">
      <w:pPr>
        <w:pStyle w:val="Normlnweb"/>
        <w:numPr>
          <w:ilvl w:val="0"/>
          <w:numId w:val="3"/>
        </w:numPr>
        <w:spacing w:before="0" w:after="120"/>
        <w:ind w:left="426" w:hanging="426"/>
        <w:jc w:val="both"/>
        <w:rPr>
          <w:rFonts w:ascii="Arial" w:hAnsi="Arial" w:cs="Arial"/>
          <w:sz w:val="20"/>
          <w:szCs w:val="20"/>
        </w:rPr>
      </w:pPr>
      <w:r w:rsidRPr="00F55416">
        <w:rPr>
          <w:rFonts w:ascii="Arial" w:hAnsi="Arial" w:cs="Arial"/>
          <w:sz w:val="20"/>
          <w:szCs w:val="20"/>
        </w:rPr>
        <w:t xml:space="preserve">V případě nesplnění závazku a povinností zhotovitele uvedených v článku V. odst. 1 a 2 této smlouvy je objednatel oprávněn vyúčtovat zhotoviteli smluvní pokutu ve výši </w:t>
      </w:r>
      <w:r w:rsidRPr="00F55416">
        <w:rPr>
          <w:rFonts w:ascii="Arial" w:hAnsi="Arial" w:cs="Arial"/>
          <w:b/>
          <w:sz w:val="20"/>
          <w:szCs w:val="20"/>
        </w:rPr>
        <w:t>5 000 Kč</w:t>
      </w:r>
      <w:r w:rsidRPr="00F55416">
        <w:rPr>
          <w:rFonts w:ascii="Arial" w:hAnsi="Arial" w:cs="Arial"/>
          <w:sz w:val="20"/>
          <w:szCs w:val="20"/>
        </w:rPr>
        <w:t xml:space="preserve"> (slovy: pět tisíc korun českých), a to za každý den, kdy předmětné pojištění uzavřeno neměl. V případě nesplnění závazku zhotovitele uvedeného v odst. 3 citovaného článku je objednatel oprávněn mu vyúčtovat jednorázovou smluvní pokutu ve výši </w:t>
      </w:r>
      <w:r w:rsidRPr="00F55416">
        <w:rPr>
          <w:rFonts w:ascii="Arial" w:hAnsi="Arial" w:cs="Arial"/>
          <w:b/>
          <w:sz w:val="20"/>
          <w:szCs w:val="20"/>
        </w:rPr>
        <w:t>5 000 Kč</w:t>
      </w:r>
      <w:r w:rsidRPr="00F55416">
        <w:rPr>
          <w:rFonts w:ascii="Arial" w:hAnsi="Arial" w:cs="Arial"/>
          <w:sz w:val="20"/>
          <w:szCs w:val="20"/>
        </w:rPr>
        <w:t xml:space="preserve"> (slovy: pět tisíc korun českých). Zhotovitel je povinen takto vyúčtované sankční plnění na písemnou výzvu objednatele bez zbytečného odkladu uhradit.</w:t>
      </w:r>
    </w:p>
    <w:p w14:paraId="6BCF5110" w14:textId="77777777" w:rsidR="00F55416" w:rsidRPr="00F55416" w:rsidRDefault="00F55416" w:rsidP="00A63D8D">
      <w:pPr>
        <w:pStyle w:val="Normlnweb"/>
        <w:numPr>
          <w:ilvl w:val="0"/>
          <w:numId w:val="3"/>
        </w:numPr>
        <w:spacing w:before="0" w:after="120"/>
        <w:ind w:left="426" w:hanging="426"/>
        <w:jc w:val="both"/>
        <w:rPr>
          <w:rFonts w:ascii="Arial" w:hAnsi="Arial" w:cs="Arial"/>
          <w:sz w:val="20"/>
          <w:szCs w:val="20"/>
        </w:rPr>
      </w:pPr>
      <w:r w:rsidRPr="00F55416">
        <w:rPr>
          <w:rFonts w:ascii="Arial" w:hAnsi="Arial" w:cs="Arial"/>
          <w:sz w:val="20"/>
          <w:szCs w:val="20"/>
        </w:rPr>
        <w:t xml:space="preserve">V případě prodlení objednatele se zaplacením oprávněné faktury, může zhotovitel vyúčtovat objednateli úrok z prodlení ve výši </w:t>
      </w:r>
      <w:r w:rsidRPr="00F55416">
        <w:rPr>
          <w:rFonts w:ascii="Arial" w:hAnsi="Arial" w:cs="Arial"/>
          <w:b/>
          <w:sz w:val="20"/>
          <w:szCs w:val="20"/>
        </w:rPr>
        <w:t>0,02 %</w:t>
      </w:r>
      <w:r w:rsidRPr="00F55416">
        <w:rPr>
          <w:rFonts w:ascii="Arial" w:hAnsi="Arial" w:cs="Arial"/>
          <w:sz w:val="20"/>
          <w:szCs w:val="20"/>
        </w:rPr>
        <w:t xml:space="preserve"> (slovy: dvě setiny procenta) z nezaplacené částky faktury za každý, i započatý, den prodlení a objednatel je povinen tuto sankci uhradit.</w:t>
      </w:r>
    </w:p>
    <w:p w14:paraId="0B65B785" w14:textId="77777777" w:rsidR="00F55416" w:rsidRPr="00F55416" w:rsidRDefault="00F55416" w:rsidP="00A63D8D">
      <w:pPr>
        <w:pStyle w:val="Normlnweb"/>
        <w:numPr>
          <w:ilvl w:val="0"/>
          <w:numId w:val="3"/>
        </w:numPr>
        <w:spacing w:before="0" w:after="120"/>
        <w:ind w:left="426" w:hanging="426"/>
        <w:jc w:val="both"/>
        <w:rPr>
          <w:rFonts w:ascii="Arial" w:hAnsi="Arial" w:cs="Arial"/>
          <w:sz w:val="20"/>
          <w:szCs w:val="20"/>
        </w:rPr>
      </w:pPr>
      <w:r w:rsidRPr="00F55416">
        <w:rPr>
          <w:rFonts w:ascii="Arial" w:hAnsi="Arial" w:cs="Arial"/>
          <w:sz w:val="20"/>
          <w:szCs w:val="20"/>
        </w:rPr>
        <w:t>Smluvní strana, které byla smluvní pokuta vyúčtována, je povinna tuto uhradit ve lhůtě 10 dnů ode dne obdržení sankční faktury, nebo ve stejné lhůtě sdělit oprávněné straně své námitky.</w:t>
      </w:r>
    </w:p>
    <w:p w14:paraId="583E2196" w14:textId="77777777" w:rsidR="00F55416" w:rsidRPr="00F55416" w:rsidRDefault="00F55416" w:rsidP="00A63D8D">
      <w:pPr>
        <w:pStyle w:val="Normlnweb"/>
        <w:numPr>
          <w:ilvl w:val="0"/>
          <w:numId w:val="3"/>
        </w:numPr>
        <w:spacing w:before="0" w:after="120"/>
        <w:ind w:left="425" w:hanging="425"/>
        <w:jc w:val="both"/>
        <w:rPr>
          <w:rFonts w:ascii="Arial" w:hAnsi="Arial" w:cs="Arial"/>
          <w:sz w:val="20"/>
          <w:szCs w:val="20"/>
        </w:rPr>
      </w:pPr>
      <w:r w:rsidRPr="00F55416">
        <w:rPr>
          <w:rFonts w:ascii="Arial" w:hAnsi="Arial" w:cs="Arial"/>
          <w:sz w:val="20"/>
          <w:szCs w:val="20"/>
        </w:rPr>
        <w:t>Zaplacením smluvní pokuty není dotčeno právo na náhradu škody, vzniklé v důsledku porušení povinnosti zajištěné smluvní pokutou, stejně tak jako není dotčena povinnost příslušné smluvní strany splnit své závazky dle této smlouvy.</w:t>
      </w:r>
    </w:p>
    <w:p w14:paraId="629B6124" w14:textId="77777777" w:rsidR="00F55416" w:rsidRPr="00F55416" w:rsidRDefault="00F55416" w:rsidP="00A63D8D">
      <w:pPr>
        <w:pStyle w:val="Normlnweb"/>
        <w:numPr>
          <w:ilvl w:val="0"/>
          <w:numId w:val="3"/>
        </w:numPr>
        <w:spacing w:before="0" w:after="0"/>
        <w:ind w:left="425" w:hanging="425"/>
        <w:jc w:val="both"/>
        <w:rPr>
          <w:rFonts w:ascii="Arial" w:hAnsi="Arial" w:cs="Arial"/>
          <w:sz w:val="20"/>
          <w:szCs w:val="20"/>
        </w:rPr>
      </w:pPr>
      <w:r w:rsidRPr="00F55416">
        <w:rPr>
          <w:rFonts w:ascii="Arial" w:hAnsi="Arial" w:cs="Arial"/>
          <w:sz w:val="20"/>
          <w:szCs w:val="20"/>
        </w:rPr>
        <w:t>Objednatel si vyhrazuje právo na úhradu smluvní pokuty formou zápočtu ke kterékoliv splatné pohledávce zhotovitele vůči objednateli.</w:t>
      </w:r>
    </w:p>
    <w:p w14:paraId="553311CC" w14:textId="77777777" w:rsidR="00762E68" w:rsidRPr="0087337E" w:rsidRDefault="00762E68" w:rsidP="00762E68">
      <w:pPr>
        <w:pStyle w:val="Zkladntextodsazen"/>
        <w:spacing w:after="0" w:line="240" w:lineRule="auto"/>
        <w:jc w:val="center"/>
        <w:rPr>
          <w:rFonts w:ascii="Arial" w:hAnsi="Arial" w:cs="Arial"/>
          <w:b/>
          <w:sz w:val="20"/>
          <w:szCs w:val="20"/>
        </w:rPr>
      </w:pPr>
    </w:p>
    <w:p w14:paraId="233EB25A" w14:textId="77777777" w:rsidR="00762E68" w:rsidRPr="0087337E" w:rsidRDefault="00762E68" w:rsidP="00762E68">
      <w:pPr>
        <w:pStyle w:val="Zkladntextodsazen"/>
        <w:spacing w:after="0" w:line="240" w:lineRule="auto"/>
        <w:jc w:val="center"/>
        <w:rPr>
          <w:rFonts w:ascii="Arial" w:hAnsi="Arial" w:cs="Arial"/>
          <w:b/>
          <w:sz w:val="20"/>
          <w:szCs w:val="20"/>
        </w:rPr>
      </w:pPr>
      <w:r w:rsidRPr="0087337E">
        <w:rPr>
          <w:rFonts w:ascii="Arial" w:hAnsi="Arial" w:cs="Arial"/>
          <w:b/>
          <w:sz w:val="20"/>
          <w:szCs w:val="20"/>
        </w:rPr>
        <w:t>Článek IX.</w:t>
      </w:r>
    </w:p>
    <w:p w14:paraId="374CE81C" w14:textId="61A0AA51" w:rsidR="00762E68" w:rsidRPr="0087337E" w:rsidRDefault="00A1214D" w:rsidP="00762E68">
      <w:pPr>
        <w:pStyle w:val="Zkladntextodsazen"/>
        <w:spacing w:line="240" w:lineRule="auto"/>
        <w:jc w:val="center"/>
        <w:rPr>
          <w:rFonts w:ascii="Arial" w:hAnsi="Arial" w:cs="Arial"/>
          <w:b/>
          <w:sz w:val="20"/>
          <w:szCs w:val="20"/>
        </w:rPr>
      </w:pPr>
      <w:r>
        <w:rPr>
          <w:rFonts w:ascii="Arial" w:hAnsi="Arial" w:cs="Arial"/>
          <w:b/>
          <w:sz w:val="20"/>
          <w:szCs w:val="20"/>
        </w:rPr>
        <w:t>Ochrana informací, údajů a dat</w:t>
      </w:r>
    </w:p>
    <w:p w14:paraId="6BB2C22F" w14:textId="73569CAE" w:rsidR="00A1214D" w:rsidRPr="00A1214D" w:rsidRDefault="00A1214D" w:rsidP="00A63D8D">
      <w:pPr>
        <w:pStyle w:val="Zkladntextodsazen"/>
        <w:numPr>
          <w:ilvl w:val="0"/>
          <w:numId w:val="15"/>
        </w:numPr>
        <w:spacing w:line="240" w:lineRule="auto"/>
        <w:ind w:left="425" w:hanging="425"/>
        <w:jc w:val="both"/>
        <w:rPr>
          <w:rFonts w:ascii="Arial" w:hAnsi="Arial" w:cs="Arial"/>
          <w:sz w:val="20"/>
          <w:szCs w:val="20"/>
        </w:rPr>
      </w:pPr>
      <w:r w:rsidRPr="00A1214D">
        <w:rPr>
          <w:rFonts w:ascii="Arial" w:hAnsi="Arial" w:cs="Arial"/>
          <w:sz w:val="20"/>
          <w:szCs w:val="20"/>
        </w:rPr>
        <w:t xml:space="preserve">Smluvní strany se zavazují uchovat v tajnosti veškeré skutečnosti, informace a údaje týkající se druhé smluvní strany, předmětu plnění této Smlouvy nebo s předmětem plnění související. Na tyto důvěrné informace se vztahuje ochrana dle § 1730 odst. </w:t>
      </w:r>
      <w:r w:rsidR="003A1FE8">
        <w:rPr>
          <w:rFonts w:ascii="Arial" w:hAnsi="Arial" w:cs="Arial"/>
          <w:sz w:val="20"/>
          <w:szCs w:val="20"/>
        </w:rPr>
        <w:t>(</w:t>
      </w:r>
      <w:r w:rsidRPr="00A1214D">
        <w:rPr>
          <w:rFonts w:ascii="Arial" w:hAnsi="Arial" w:cs="Arial"/>
          <w:sz w:val="20"/>
          <w:szCs w:val="20"/>
        </w:rPr>
        <w:t>2</w:t>
      </w:r>
      <w:r w:rsidR="003A1FE8">
        <w:rPr>
          <w:rFonts w:ascii="Arial" w:hAnsi="Arial" w:cs="Arial"/>
          <w:sz w:val="20"/>
          <w:szCs w:val="20"/>
        </w:rPr>
        <w:t>)</w:t>
      </w:r>
      <w:r w:rsidRPr="00A1214D">
        <w:rPr>
          <w:rFonts w:ascii="Arial" w:hAnsi="Arial" w:cs="Arial"/>
          <w:sz w:val="20"/>
          <w:szCs w:val="20"/>
        </w:rPr>
        <w:t xml:space="preserve"> občanského zákoníku. </w:t>
      </w:r>
    </w:p>
    <w:p w14:paraId="43D08055" w14:textId="77777777" w:rsidR="00A1214D" w:rsidRPr="00A1214D" w:rsidRDefault="00A1214D" w:rsidP="00A63D8D">
      <w:pPr>
        <w:pStyle w:val="Zkladntextodsazen"/>
        <w:numPr>
          <w:ilvl w:val="0"/>
          <w:numId w:val="15"/>
        </w:numPr>
        <w:spacing w:line="240" w:lineRule="auto"/>
        <w:ind w:left="425" w:hanging="425"/>
        <w:jc w:val="both"/>
        <w:rPr>
          <w:rFonts w:ascii="Arial" w:hAnsi="Arial" w:cs="Arial"/>
          <w:sz w:val="20"/>
          <w:szCs w:val="20"/>
        </w:rPr>
      </w:pPr>
      <w:r w:rsidRPr="00A1214D">
        <w:rPr>
          <w:rFonts w:ascii="Arial" w:hAnsi="Arial" w:cs="Arial"/>
          <w:sz w:val="20"/>
          <w:szCs w:val="20"/>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30D80F14" w14:textId="515CEA7C" w:rsidR="00A1214D" w:rsidRPr="00A1214D" w:rsidRDefault="00A1214D" w:rsidP="00A63D8D">
      <w:pPr>
        <w:pStyle w:val="Zkladntextodsazen"/>
        <w:numPr>
          <w:ilvl w:val="0"/>
          <w:numId w:val="15"/>
        </w:numPr>
        <w:spacing w:line="240" w:lineRule="auto"/>
        <w:ind w:left="425" w:hanging="425"/>
        <w:jc w:val="both"/>
        <w:rPr>
          <w:rFonts w:ascii="Arial" w:hAnsi="Arial" w:cs="Arial"/>
          <w:sz w:val="20"/>
          <w:szCs w:val="20"/>
        </w:rPr>
      </w:pPr>
      <w:r w:rsidRPr="00A1214D">
        <w:rPr>
          <w:rFonts w:ascii="Arial" w:hAnsi="Arial" w:cs="Arial"/>
          <w:sz w:val="20"/>
          <w:szCs w:val="20"/>
        </w:rPr>
        <w:t>Za porušení závazku uvedeného v odst. 1 tohoto článku je smluvní strana, která závazek poruší, povinna uhradit druhé smluvní straně v každém jednotlivém případě smluvní pokutu ve výši</w:t>
      </w:r>
      <w:r>
        <w:rPr>
          <w:rFonts w:ascii="Arial" w:hAnsi="Arial" w:cs="Arial"/>
          <w:sz w:val="20"/>
          <w:szCs w:val="20"/>
        </w:rPr>
        <w:t xml:space="preserve"> </w:t>
      </w:r>
      <w:r w:rsidRPr="00A1214D">
        <w:rPr>
          <w:rFonts w:ascii="Arial" w:hAnsi="Arial" w:cs="Arial"/>
          <w:sz w:val="20"/>
          <w:szCs w:val="20"/>
        </w:rPr>
        <w:t>100 000 Kč (slovy: jedno sto tisíc korun českých). Ujednáním o smluvní pokutě není dotčeno právo poškozené smluvní strany na náhradu případné škody.</w:t>
      </w:r>
    </w:p>
    <w:p w14:paraId="6BC72FB4" w14:textId="749C75E7" w:rsidR="00A1214D" w:rsidRPr="00A1214D" w:rsidRDefault="00A1214D" w:rsidP="00A63D8D">
      <w:pPr>
        <w:pStyle w:val="Zkladntextodsazen"/>
        <w:numPr>
          <w:ilvl w:val="0"/>
          <w:numId w:val="15"/>
        </w:numPr>
        <w:spacing w:line="240" w:lineRule="auto"/>
        <w:ind w:left="425" w:hanging="425"/>
        <w:jc w:val="both"/>
        <w:rPr>
          <w:rFonts w:ascii="Arial" w:hAnsi="Arial" w:cs="Arial"/>
          <w:sz w:val="20"/>
          <w:szCs w:val="20"/>
        </w:rPr>
      </w:pPr>
      <w:r w:rsidRPr="00A1214D">
        <w:rPr>
          <w:rFonts w:ascii="Arial" w:hAnsi="Arial" w:cs="Arial"/>
          <w:sz w:val="20"/>
          <w:szCs w:val="20"/>
        </w:rPr>
        <w:t xml:space="preserve">Zhotovitel bere na vědomí, že dle zákona č. 106/1999 Sb., o svobodném přístupu k informacím, ve znění pozdějších předpisů, musí </w:t>
      </w:r>
      <w:r w:rsidR="00745730" w:rsidRPr="00A1214D">
        <w:rPr>
          <w:rFonts w:ascii="Arial" w:hAnsi="Arial" w:cs="Arial"/>
          <w:sz w:val="20"/>
          <w:szCs w:val="20"/>
        </w:rPr>
        <w:t>objednatel jako</w:t>
      </w:r>
      <w:r w:rsidRPr="00A1214D">
        <w:rPr>
          <w:rFonts w:ascii="Arial" w:hAnsi="Arial" w:cs="Arial"/>
          <w:sz w:val="20"/>
          <w:szCs w:val="20"/>
        </w:rPr>
        <w:t xml:space="preserve"> povinný subjekt na žádost poskytnout informace, a to zejména informaci týkající se identifikace smluvních stran, informaci o ceně a rámcovou informaci o předmětu plnění </w:t>
      </w:r>
      <w:r w:rsidRPr="00A1214D">
        <w:rPr>
          <w:rFonts w:ascii="Arial" w:hAnsi="Arial" w:cs="Arial"/>
          <w:sz w:val="20"/>
          <w:szCs w:val="20"/>
        </w:rPr>
        <w:lastRenderedPageBreak/>
        <w:t xml:space="preserve">Smlouvy. Informace poskytnuté v souladu s citovaným zákonem nelze považovat za porušení závazku dle předchozích odstavců tohoto článku Smlouvy. Za porušení povinnosti ochrany důvěrných informací nelze rovněž považovat uveřejnění této Smlouvy v souvislosti s plněním zákonné </w:t>
      </w:r>
      <w:proofErr w:type="spellStart"/>
      <w:r w:rsidRPr="00A1214D">
        <w:rPr>
          <w:rFonts w:ascii="Arial" w:hAnsi="Arial" w:cs="Arial"/>
          <w:sz w:val="20"/>
          <w:szCs w:val="20"/>
        </w:rPr>
        <w:t>uveřejňovací</w:t>
      </w:r>
      <w:proofErr w:type="spellEnd"/>
      <w:r w:rsidRPr="00A1214D">
        <w:rPr>
          <w:rFonts w:ascii="Arial" w:hAnsi="Arial" w:cs="Arial"/>
          <w:sz w:val="20"/>
          <w:szCs w:val="20"/>
        </w:rPr>
        <w:t xml:space="preserve"> povinnosti objednatele dle článku X. této Smlouvy.</w:t>
      </w:r>
    </w:p>
    <w:p w14:paraId="537E0A7E" w14:textId="77777777" w:rsidR="00A1214D" w:rsidRPr="00A1214D" w:rsidRDefault="00A1214D" w:rsidP="00A63D8D">
      <w:pPr>
        <w:pStyle w:val="Zkladntextodsazen"/>
        <w:numPr>
          <w:ilvl w:val="0"/>
          <w:numId w:val="15"/>
        </w:numPr>
        <w:spacing w:after="240" w:line="240" w:lineRule="auto"/>
        <w:ind w:left="425" w:hanging="425"/>
        <w:jc w:val="both"/>
        <w:rPr>
          <w:rFonts w:ascii="Arial" w:hAnsi="Arial" w:cs="Arial"/>
          <w:sz w:val="20"/>
          <w:szCs w:val="20"/>
        </w:rPr>
      </w:pPr>
      <w:r w:rsidRPr="00A1214D">
        <w:rPr>
          <w:rFonts w:ascii="Arial" w:hAnsi="Arial" w:cs="Arial"/>
          <w:sz w:val="20"/>
          <w:szCs w:val="20"/>
        </w:rPr>
        <w:t>Závazky smluvních stran uvedené v tomto článku trvají i po skončení této Smlouvy.</w:t>
      </w:r>
    </w:p>
    <w:p w14:paraId="45F54AB6" w14:textId="77777777" w:rsidR="00762E68" w:rsidRPr="0087337E" w:rsidRDefault="00762E68" w:rsidP="00762E68">
      <w:pPr>
        <w:pStyle w:val="Normlnweb"/>
        <w:spacing w:before="0" w:after="0"/>
        <w:jc w:val="center"/>
        <w:rPr>
          <w:rFonts w:ascii="Arial" w:hAnsi="Arial" w:cs="Arial"/>
          <w:b/>
          <w:sz w:val="20"/>
          <w:szCs w:val="20"/>
        </w:rPr>
      </w:pPr>
    </w:p>
    <w:p w14:paraId="6E40107D" w14:textId="77777777" w:rsidR="00762E68" w:rsidRPr="0087337E" w:rsidRDefault="00762E68" w:rsidP="00762E68">
      <w:pPr>
        <w:pStyle w:val="Normlnweb"/>
        <w:spacing w:before="0" w:after="0"/>
        <w:jc w:val="center"/>
        <w:rPr>
          <w:rFonts w:ascii="Arial" w:hAnsi="Arial" w:cs="Arial"/>
          <w:b/>
          <w:sz w:val="20"/>
          <w:szCs w:val="20"/>
        </w:rPr>
      </w:pPr>
      <w:r w:rsidRPr="0087337E">
        <w:rPr>
          <w:rFonts w:ascii="Arial" w:hAnsi="Arial" w:cs="Arial"/>
          <w:b/>
          <w:sz w:val="20"/>
          <w:szCs w:val="20"/>
        </w:rPr>
        <w:t>Článek X.</w:t>
      </w:r>
    </w:p>
    <w:p w14:paraId="2AC58C97" w14:textId="77777777" w:rsidR="00762E68" w:rsidRPr="0087337E" w:rsidRDefault="00762E68" w:rsidP="00762E68">
      <w:pPr>
        <w:pStyle w:val="Normlnweb"/>
        <w:spacing w:before="0" w:after="120"/>
        <w:jc w:val="center"/>
        <w:rPr>
          <w:rFonts w:ascii="Arial" w:hAnsi="Arial" w:cs="Arial"/>
          <w:b/>
          <w:sz w:val="20"/>
          <w:szCs w:val="20"/>
        </w:rPr>
      </w:pPr>
      <w:r w:rsidRPr="0087337E">
        <w:rPr>
          <w:rFonts w:ascii="Arial" w:hAnsi="Arial" w:cs="Arial"/>
          <w:b/>
          <w:sz w:val="20"/>
          <w:szCs w:val="20"/>
        </w:rPr>
        <w:t>Uveřejnění smlouvy</w:t>
      </w:r>
    </w:p>
    <w:p w14:paraId="77AF3606" w14:textId="0F44D70D" w:rsidR="00762E68" w:rsidRPr="00CC491B" w:rsidRDefault="00762E68" w:rsidP="00A63D8D">
      <w:pPr>
        <w:pStyle w:val="Odstavecseseznamem"/>
        <w:numPr>
          <w:ilvl w:val="0"/>
          <w:numId w:val="7"/>
        </w:numPr>
        <w:spacing w:after="120" w:line="240" w:lineRule="auto"/>
        <w:ind w:left="425" w:hanging="425"/>
        <w:contextualSpacing w:val="0"/>
        <w:jc w:val="both"/>
        <w:outlineLvl w:val="2"/>
        <w:rPr>
          <w:rFonts w:ascii="Arial" w:hAnsi="Arial" w:cs="Arial"/>
          <w:sz w:val="20"/>
          <w:szCs w:val="20"/>
        </w:rPr>
      </w:pPr>
      <w:r w:rsidRPr="0087337E">
        <w:rPr>
          <w:rFonts w:ascii="Arial" w:hAnsi="Arial" w:cs="Arial"/>
          <w:sz w:val="20"/>
          <w:szCs w:val="20"/>
        </w:rPr>
        <w:t>Smluvní strany jsou si plně vědomy zákonné povinnosti uveřejnit dle zákona</w:t>
      </w:r>
      <w:r w:rsidR="00CC491B">
        <w:rPr>
          <w:rFonts w:ascii="Arial" w:hAnsi="Arial" w:cs="Arial"/>
          <w:sz w:val="20"/>
          <w:szCs w:val="20"/>
        </w:rPr>
        <w:t xml:space="preserve"> </w:t>
      </w:r>
      <w:r w:rsidRPr="00CC491B">
        <w:rPr>
          <w:rFonts w:ascii="Arial" w:hAnsi="Arial" w:cs="Arial"/>
          <w:sz w:val="20"/>
          <w:szCs w:val="20"/>
        </w:rPr>
        <w:t>č. 340/2015 Sb., o zvláštních podmínkách účinnosti některých smluv, uveřejňování těchto smluv</w:t>
      </w:r>
      <w:r w:rsidR="00CC491B">
        <w:rPr>
          <w:rFonts w:ascii="Arial" w:hAnsi="Arial" w:cs="Arial"/>
          <w:sz w:val="20"/>
          <w:szCs w:val="20"/>
        </w:rPr>
        <w:t xml:space="preserve"> </w:t>
      </w:r>
      <w:r w:rsidRPr="00CC491B">
        <w:rPr>
          <w:rFonts w:ascii="Arial" w:hAnsi="Arial" w:cs="Arial"/>
          <w:sz w:val="20"/>
          <w:szCs w:val="20"/>
        </w:rPr>
        <w:t xml:space="preserve">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CC491B">
        <w:rPr>
          <w:rFonts w:ascii="Arial" w:hAnsi="Arial" w:cs="Arial"/>
          <w:sz w:val="20"/>
          <w:szCs w:val="20"/>
        </w:rPr>
        <w:t>metadat</w:t>
      </w:r>
      <w:proofErr w:type="spellEnd"/>
      <w:r w:rsidRPr="00CC491B">
        <w:rPr>
          <w:rFonts w:ascii="Arial" w:hAnsi="Arial" w:cs="Arial"/>
          <w:sz w:val="20"/>
          <w:szCs w:val="20"/>
        </w:rPr>
        <w:t xml:space="preserve"> podle § 5 odst. </w:t>
      </w:r>
      <w:r w:rsidR="003A1FE8">
        <w:rPr>
          <w:rFonts w:ascii="Arial" w:hAnsi="Arial" w:cs="Arial"/>
          <w:sz w:val="20"/>
          <w:szCs w:val="20"/>
        </w:rPr>
        <w:t>(</w:t>
      </w:r>
      <w:r w:rsidRPr="00CC491B">
        <w:rPr>
          <w:rFonts w:ascii="Arial" w:hAnsi="Arial" w:cs="Arial"/>
          <w:sz w:val="20"/>
          <w:szCs w:val="20"/>
        </w:rPr>
        <w:t>5</w:t>
      </w:r>
      <w:r w:rsidR="003A1FE8">
        <w:rPr>
          <w:rFonts w:ascii="Arial" w:hAnsi="Arial" w:cs="Arial"/>
          <w:sz w:val="20"/>
          <w:szCs w:val="20"/>
        </w:rPr>
        <w:t>)</w:t>
      </w:r>
      <w:r w:rsidRPr="00CC491B">
        <w:rPr>
          <w:rFonts w:ascii="Arial" w:hAnsi="Arial" w:cs="Arial"/>
          <w:sz w:val="20"/>
          <w:szCs w:val="20"/>
        </w:rPr>
        <w:t xml:space="preserve"> zákona o registru smluv do registru smluv.</w:t>
      </w:r>
    </w:p>
    <w:p w14:paraId="17B874BA" w14:textId="1AB4B012" w:rsidR="00762E68" w:rsidRPr="0087337E" w:rsidRDefault="00762E68" w:rsidP="00A63D8D">
      <w:pPr>
        <w:pStyle w:val="Odstavecseseznamem"/>
        <w:numPr>
          <w:ilvl w:val="0"/>
          <w:numId w:val="7"/>
        </w:numPr>
        <w:spacing w:before="80" w:after="120" w:line="240" w:lineRule="auto"/>
        <w:ind w:left="425" w:hanging="425"/>
        <w:contextualSpacing w:val="0"/>
        <w:jc w:val="both"/>
        <w:outlineLvl w:val="2"/>
        <w:rPr>
          <w:rFonts w:ascii="Arial" w:hAnsi="Arial" w:cs="Arial"/>
          <w:sz w:val="20"/>
          <w:szCs w:val="20"/>
        </w:rPr>
      </w:pPr>
      <w:r w:rsidRPr="0087337E">
        <w:rPr>
          <w:rFonts w:ascii="Arial" w:hAnsi="Arial" w:cs="Arial"/>
          <w:sz w:val="20"/>
          <w:szCs w:val="20"/>
        </w:rPr>
        <w:t xml:space="preserve">Smluvní strany se dohodly, že tuto smlouvu zašle správci registru smluv k uveřejnění prostřednictvím registru smluv objednatel. Zhotovitel je povinen zkontrolovat, že tato smlouva včetně všech příloh a </w:t>
      </w:r>
      <w:proofErr w:type="spellStart"/>
      <w:r w:rsidRPr="0087337E">
        <w:rPr>
          <w:rFonts w:ascii="Arial" w:hAnsi="Arial" w:cs="Arial"/>
          <w:sz w:val="20"/>
          <w:szCs w:val="20"/>
        </w:rPr>
        <w:t>metadat</w:t>
      </w:r>
      <w:proofErr w:type="spellEnd"/>
      <w:r w:rsidRPr="0087337E">
        <w:rPr>
          <w:rFonts w:ascii="Arial" w:hAnsi="Arial" w:cs="Arial"/>
          <w:sz w:val="20"/>
          <w:szCs w:val="20"/>
        </w:rPr>
        <w:t xml:space="preserve"> byla řádně v registru smluv uveřejněna. V případě, že zhotovitel zjistí jakékoli nepřesnosti či nedostatky, je povinen neprodleně o nich písemně informovat objednatele. Postup uvedený v tomto odstavci se smluvní strany zavazují dodržovat i v případě uzavření jakýchkoli dalších dohod, kterými se tato smlouva bude případně doplňovat, měnit, nahrazovat.</w:t>
      </w:r>
    </w:p>
    <w:p w14:paraId="1A62B074" w14:textId="77777777" w:rsidR="00762E68" w:rsidRPr="0087337E" w:rsidRDefault="00762E68" w:rsidP="00A63D8D">
      <w:pPr>
        <w:pStyle w:val="Odstavecseseznamem"/>
        <w:numPr>
          <w:ilvl w:val="0"/>
          <w:numId w:val="7"/>
        </w:numPr>
        <w:spacing w:after="120" w:line="240" w:lineRule="auto"/>
        <w:ind w:left="425" w:hanging="425"/>
        <w:contextualSpacing w:val="0"/>
        <w:jc w:val="both"/>
        <w:rPr>
          <w:rFonts w:ascii="Arial" w:hAnsi="Arial" w:cs="Arial"/>
          <w:sz w:val="20"/>
          <w:szCs w:val="20"/>
        </w:rPr>
      </w:pPr>
      <w:r w:rsidRPr="0087337E">
        <w:rPr>
          <w:rFonts w:ascii="Arial" w:hAnsi="Arial" w:cs="Arial"/>
          <w:sz w:val="20"/>
          <w:szCs w:val="20"/>
        </w:rPr>
        <w:t>Zhotovitel byl výslovně upozorněn a bere na vědomí povinnost objednatele rovněž uveřejnit tuto smlouvu (celé znění) včetně všech jejích dodatků na svém profilu zadavatele.</w:t>
      </w:r>
      <w:r w:rsidRPr="0087337E">
        <w:rPr>
          <w:rFonts w:ascii="Arial" w:hAnsi="Arial" w:cs="Arial"/>
          <w:b/>
          <w:sz w:val="20"/>
          <w:szCs w:val="20"/>
        </w:rPr>
        <w:t xml:space="preserve"> </w:t>
      </w:r>
      <w:r w:rsidRPr="0087337E">
        <w:rPr>
          <w:rFonts w:ascii="Arial" w:hAnsi="Arial" w:cs="Arial"/>
          <w:sz w:val="20"/>
          <w:szCs w:val="20"/>
        </w:rPr>
        <w:t xml:space="preserve">Povinnost uveřejnění této smlouvy včetně jejích dodatků je objednateli uložena jeho vnitřním předpisem, na </w:t>
      </w:r>
      <w:proofErr w:type="gramStart"/>
      <w:r w:rsidRPr="0087337E">
        <w:rPr>
          <w:rFonts w:ascii="Arial" w:hAnsi="Arial" w:cs="Arial"/>
          <w:sz w:val="20"/>
          <w:szCs w:val="20"/>
        </w:rPr>
        <w:t>základě</w:t>
      </w:r>
      <w:proofErr w:type="gramEnd"/>
      <w:r w:rsidRPr="0087337E">
        <w:rPr>
          <w:rFonts w:ascii="Arial" w:hAnsi="Arial" w:cs="Arial"/>
          <w:sz w:val="20"/>
          <w:szCs w:val="20"/>
        </w:rPr>
        <w:t xml:space="preserve"> kterého je objednatel povinen uveřejňovat veškeré smlouvy či objednávky, kde cena plnění dosáhne alespoň 50 000 Kč bez DPH.</w:t>
      </w:r>
    </w:p>
    <w:p w14:paraId="57182469" w14:textId="576D5E9F" w:rsidR="00762E68" w:rsidRPr="0087337E" w:rsidRDefault="00762E68" w:rsidP="00A63D8D">
      <w:pPr>
        <w:pStyle w:val="Normlnweb"/>
        <w:numPr>
          <w:ilvl w:val="0"/>
          <w:numId w:val="7"/>
        </w:numPr>
        <w:spacing w:before="0" w:after="0"/>
        <w:ind w:left="425" w:hanging="425"/>
        <w:jc w:val="both"/>
        <w:rPr>
          <w:rFonts w:ascii="Arial" w:hAnsi="Arial" w:cs="Arial"/>
          <w:sz w:val="20"/>
          <w:szCs w:val="20"/>
        </w:rPr>
      </w:pPr>
      <w:r w:rsidRPr="0087337E">
        <w:rPr>
          <w:rFonts w:ascii="Arial" w:hAnsi="Arial" w:cs="Arial"/>
          <w:sz w:val="20"/>
          <w:szCs w:val="20"/>
        </w:rPr>
        <w:t>Profilem objednatele je elektronický nástroj, prostřednictvím kterého objednatel, jako veřejný zadavatel dle zákona č. 134/2016 Sb., o zadávání veřejných zakázek, ve znění pozdějších předpisů, resp. jako subjekt zadávající veřejné zakázky malého rozsahu procesované dle vnitřních předpisů, uveřejňuje informace a dokumenty ke svým veřejným zakázkám způsobem, který umožňuje neomezený a přímý dálkový přístup.</w:t>
      </w:r>
    </w:p>
    <w:p w14:paraId="5439BAEB" w14:textId="77777777" w:rsidR="00762E68" w:rsidRPr="0087337E" w:rsidRDefault="00762E68" w:rsidP="00762E68">
      <w:pPr>
        <w:pStyle w:val="Normlnweb"/>
        <w:spacing w:before="0" w:after="0"/>
        <w:jc w:val="center"/>
        <w:rPr>
          <w:rFonts w:ascii="Arial" w:hAnsi="Arial" w:cs="Arial"/>
          <w:b/>
          <w:sz w:val="20"/>
          <w:szCs w:val="20"/>
        </w:rPr>
      </w:pPr>
    </w:p>
    <w:p w14:paraId="45C49CFE" w14:textId="77777777" w:rsidR="00762E68" w:rsidRPr="0087337E" w:rsidRDefault="00762E68" w:rsidP="00762E68">
      <w:pPr>
        <w:pStyle w:val="Normlnweb"/>
        <w:spacing w:before="0" w:after="0"/>
        <w:jc w:val="center"/>
        <w:rPr>
          <w:rFonts w:ascii="Arial" w:hAnsi="Arial" w:cs="Arial"/>
          <w:b/>
          <w:sz w:val="20"/>
          <w:szCs w:val="20"/>
        </w:rPr>
      </w:pPr>
      <w:r w:rsidRPr="0087337E">
        <w:rPr>
          <w:rFonts w:ascii="Arial" w:hAnsi="Arial" w:cs="Arial"/>
          <w:b/>
          <w:sz w:val="20"/>
          <w:szCs w:val="20"/>
        </w:rPr>
        <w:t>Článek XI.</w:t>
      </w:r>
    </w:p>
    <w:p w14:paraId="22C78B06" w14:textId="77777777" w:rsidR="00762E68" w:rsidRPr="0087337E" w:rsidRDefault="00762E68" w:rsidP="00762E68">
      <w:pPr>
        <w:pStyle w:val="Normlnweb"/>
        <w:spacing w:before="0" w:after="120"/>
        <w:jc w:val="center"/>
        <w:rPr>
          <w:rFonts w:ascii="Arial" w:hAnsi="Arial" w:cs="Arial"/>
          <w:b/>
          <w:sz w:val="20"/>
          <w:szCs w:val="20"/>
        </w:rPr>
      </w:pPr>
      <w:r w:rsidRPr="0087337E">
        <w:rPr>
          <w:rFonts w:ascii="Arial" w:hAnsi="Arial" w:cs="Arial"/>
          <w:b/>
          <w:sz w:val="20"/>
          <w:szCs w:val="20"/>
        </w:rPr>
        <w:t>Odstoupení od smlouvy</w:t>
      </w:r>
    </w:p>
    <w:p w14:paraId="5053EB8E" w14:textId="5AD81F3F" w:rsidR="00A1214D" w:rsidRPr="00A1214D" w:rsidRDefault="00A1214D" w:rsidP="00A63D8D">
      <w:pPr>
        <w:pStyle w:val="Odstavecseseznamem"/>
        <w:numPr>
          <w:ilvl w:val="0"/>
          <w:numId w:val="8"/>
        </w:numPr>
        <w:spacing w:after="120" w:line="240" w:lineRule="auto"/>
        <w:ind w:left="357" w:hanging="357"/>
        <w:jc w:val="both"/>
        <w:rPr>
          <w:rFonts w:ascii="Arial" w:hAnsi="Arial" w:cs="Arial"/>
          <w:sz w:val="20"/>
          <w:szCs w:val="20"/>
        </w:rPr>
      </w:pPr>
      <w:r w:rsidRPr="00A1214D">
        <w:rPr>
          <w:rFonts w:ascii="Arial" w:hAnsi="Arial" w:cs="Arial"/>
          <w:sz w:val="20"/>
          <w:szCs w:val="20"/>
        </w:rPr>
        <w:t xml:space="preserve">Každá ze smluvních stran může od této </w:t>
      </w:r>
      <w:r w:rsidR="003A1FE8">
        <w:rPr>
          <w:rFonts w:ascii="Arial" w:hAnsi="Arial" w:cs="Arial"/>
          <w:sz w:val="20"/>
          <w:szCs w:val="20"/>
        </w:rPr>
        <w:t>s</w:t>
      </w:r>
      <w:r w:rsidRPr="00A1214D">
        <w:rPr>
          <w:rFonts w:ascii="Arial" w:hAnsi="Arial" w:cs="Arial"/>
          <w:sz w:val="20"/>
          <w:szCs w:val="20"/>
        </w:rPr>
        <w:t xml:space="preserve">mlouvy odstoupit v případech stanovených touto </w:t>
      </w:r>
      <w:r w:rsidR="003A1FE8">
        <w:rPr>
          <w:rFonts w:ascii="Arial" w:hAnsi="Arial" w:cs="Arial"/>
          <w:sz w:val="20"/>
          <w:szCs w:val="20"/>
        </w:rPr>
        <w:t>s</w:t>
      </w:r>
      <w:r w:rsidRPr="00A1214D">
        <w:rPr>
          <w:rFonts w:ascii="Arial" w:hAnsi="Arial" w:cs="Arial"/>
          <w:sz w:val="20"/>
          <w:szCs w:val="20"/>
        </w:rPr>
        <w:t xml:space="preserve">mlouvou nebo zákonem, zejména pak dle ustanovení § 1977 a násl. a § 2001 a násl. občanského zákoníku. </w:t>
      </w:r>
    </w:p>
    <w:p w14:paraId="3E8081ED" w14:textId="3033978B" w:rsidR="00A1214D" w:rsidRPr="00A1214D" w:rsidRDefault="00A1214D" w:rsidP="00A63D8D">
      <w:pPr>
        <w:numPr>
          <w:ilvl w:val="0"/>
          <w:numId w:val="8"/>
        </w:numPr>
        <w:spacing w:after="60" w:line="240" w:lineRule="auto"/>
        <w:ind w:left="357" w:hanging="357"/>
        <w:jc w:val="both"/>
        <w:rPr>
          <w:rFonts w:ascii="Arial" w:hAnsi="Arial" w:cs="Arial"/>
          <w:sz w:val="20"/>
          <w:szCs w:val="20"/>
        </w:rPr>
      </w:pPr>
      <w:r w:rsidRPr="00A1214D">
        <w:rPr>
          <w:rFonts w:ascii="Arial" w:hAnsi="Arial" w:cs="Arial"/>
          <w:sz w:val="20"/>
          <w:szCs w:val="20"/>
        </w:rPr>
        <w:t xml:space="preserve">Pro účely této </w:t>
      </w:r>
      <w:r w:rsidR="003A1FE8">
        <w:rPr>
          <w:rFonts w:ascii="Arial" w:hAnsi="Arial" w:cs="Arial"/>
          <w:sz w:val="20"/>
          <w:szCs w:val="20"/>
        </w:rPr>
        <w:t>s</w:t>
      </w:r>
      <w:r w:rsidRPr="00A1214D">
        <w:rPr>
          <w:rFonts w:ascii="Arial" w:hAnsi="Arial" w:cs="Arial"/>
          <w:sz w:val="20"/>
          <w:szCs w:val="20"/>
        </w:rPr>
        <w:t>mlouvy se za podstatné porušení smluvních povinností považuje:</w:t>
      </w:r>
    </w:p>
    <w:p w14:paraId="630524AE" w14:textId="4649794D" w:rsidR="00A1214D" w:rsidRPr="00A1214D" w:rsidRDefault="00A1214D" w:rsidP="00A63D8D">
      <w:pPr>
        <w:pStyle w:val="Odstavecseseznamem"/>
        <w:numPr>
          <w:ilvl w:val="0"/>
          <w:numId w:val="10"/>
        </w:numPr>
        <w:tabs>
          <w:tab w:val="left" w:pos="360"/>
        </w:tabs>
        <w:spacing w:after="0" w:line="240" w:lineRule="auto"/>
        <w:jc w:val="both"/>
        <w:rPr>
          <w:rFonts w:ascii="Arial" w:hAnsi="Arial" w:cs="Arial"/>
          <w:sz w:val="20"/>
          <w:szCs w:val="20"/>
        </w:rPr>
      </w:pPr>
      <w:r w:rsidRPr="00A1214D">
        <w:rPr>
          <w:rFonts w:ascii="Arial" w:hAnsi="Arial" w:cs="Arial"/>
          <w:sz w:val="20"/>
          <w:szCs w:val="20"/>
        </w:rPr>
        <w:t>prodlení zhotovitele s</w:t>
      </w:r>
      <w:r w:rsidR="003A1FE8">
        <w:rPr>
          <w:rFonts w:ascii="Arial" w:hAnsi="Arial" w:cs="Arial"/>
          <w:sz w:val="20"/>
          <w:szCs w:val="20"/>
        </w:rPr>
        <w:t xml:space="preserve">e </w:t>
      </w:r>
      <w:r w:rsidRPr="00A1214D">
        <w:rPr>
          <w:rFonts w:ascii="Arial" w:hAnsi="Arial" w:cs="Arial"/>
          <w:sz w:val="20"/>
          <w:szCs w:val="20"/>
        </w:rPr>
        <w:t>zahájením díla delší než 10 dní, nebo</w:t>
      </w:r>
    </w:p>
    <w:p w14:paraId="575D2145" w14:textId="77777777" w:rsidR="00A1214D" w:rsidRPr="00A1214D" w:rsidRDefault="00A1214D" w:rsidP="00A63D8D">
      <w:pPr>
        <w:pStyle w:val="Odstavecseseznamem"/>
        <w:numPr>
          <w:ilvl w:val="0"/>
          <w:numId w:val="10"/>
        </w:numPr>
        <w:tabs>
          <w:tab w:val="left" w:pos="360"/>
        </w:tabs>
        <w:spacing w:after="0" w:line="240" w:lineRule="auto"/>
        <w:jc w:val="both"/>
        <w:rPr>
          <w:rFonts w:ascii="Arial" w:hAnsi="Arial" w:cs="Arial"/>
          <w:sz w:val="20"/>
          <w:szCs w:val="20"/>
        </w:rPr>
      </w:pPr>
      <w:r w:rsidRPr="00A1214D">
        <w:rPr>
          <w:rFonts w:ascii="Arial" w:hAnsi="Arial" w:cs="Arial"/>
          <w:sz w:val="20"/>
          <w:szCs w:val="20"/>
        </w:rPr>
        <w:t>prodlení zhotovitele s řádným provedením díla o více než 10 dní, nebo</w:t>
      </w:r>
    </w:p>
    <w:p w14:paraId="2AD229C9" w14:textId="77777777" w:rsidR="00A1214D" w:rsidRPr="00A1214D" w:rsidRDefault="00A1214D" w:rsidP="00A63D8D">
      <w:pPr>
        <w:pStyle w:val="Odstavecseseznamem"/>
        <w:numPr>
          <w:ilvl w:val="0"/>
          <w:numId w:val="10"/>
        </w:numPr>
        <w:tabs>
          <w:tab w:val="left" w:pos="360"/>
        </w:tabs>
        <w:spacing w:after="120" w:line="240" w:lineRule="auto"/>
        <w:ind w:left="1078" w:hanging="369"/>
        <w:contextualSpacing w:val="0"/>
        <w:jc w:val="both"/>
        <w:rPr>
          <w:rFonts w:ascii="Arial" w:hAnsi="Arial" w:cs="Arial"/>
          <w:sz w:val="20"/>
          <w:szCs w:val="20"/>
        </w:rPr>
      </w:pPr>
      <w:r w:rsidRPr="00A1214D">
        <w:rPr>
          <w:rFonts w:ascii="Arial" w:hAnsi="Arial" w:cs="Arial"/>
          <w:sz w:val="20"/>
          <w:szCs w:val="20"/>
        </w:rPr>
        <w:t>prodlení zhotovitele s odstraněním vad o více než 15 dní.</w:t>
      </w:r>
    </w:p>
    <w:p w14:paraId="5B99D611" w14:textId="0BBF5598" w:rsidR="00A1214D" w:rsidRPr="00A1214D" w:rsidRDefault="00A1214D" w:rsidP="00A63D8D">
      <w:pPr>
        <w:pStyle w:val="Odstavecseseznamem"/>
        <w:numPr>
          <w:ilvl w:val="0"/>
          <w:numId w:val="8"/>
        </w:numPr>
        <w:spacing w:after="120" w:line="240" w:lineRule="auto"/>
        <w:ind w:left="357" w:hanging="357"/>
        <w:contextualSpacing w:val="0"/>
        <w:jc w:val="both"/>
        <w:rPr>
          <w:rFonts w:ascii="Arial" w:hAnsi="Arial" w:cs="Arial"/>
          <w:sz w:val="20"/>
          <w:szCs w:val="20"/>
        </w:rPr>
      </w:pPr>
      <w:r w:rsidRPr="00A1214D">
        <w:rPr>
          <w:rFonts w:ascii="Arial" w:hAnsi="Arial" w:cs="Arial"/>
          <w:sz w:val="20"/>
          <w:szCs w:val="20"/>
        </w:rPr>
        <w:t xml:space="preserve">Dále je objednatel oprávněn odstoupit od </w:t>
      </w:r>
      <w:r w:rsidR="003A1FE8">
        <w:rPr>
          <w:rFonts w:ascii="Arial" w:hAnsi="Arial" w:cs="Arial"/>
          <w:sz w:val="20"/>
          <w:szCs w:val="20"/>
        </w:rPr>
        <w:t>s</w:t>
      </w:r>
      <w:r w:rsidRPr="00A1214D">
        <w:rPr>
          <w:rFonts w:ascii="Arial" w:hAnsi="Arial" w:cs="Arial"/>
          <w:sz w:val="20"/>
          <w:szCs w:val="20"/>
        </w:rPr>
        <w:t>mlouvy je-li s přihlédnutím ke všem okolnostem zřejmé, že zhotovitel není schopen dokončit dílo, nebo je-li proti zhotoviteli vedeno insolvenční řízení, v němž bylo rozhodnuto, že zhotovitel je v úpadku.</w:t>
      </w:r>
    </w:p>
    <w:p w14:paraId="37B6200B" w14:textId="46435ACC" w:rsidR="00A1214D" w:rsidRPr="00A1214D" w:rsidRDefault="00A1214D" w:rsidP="00A63D8D">
      <w:pPr>
        <w:pStyle w:val="Odstavecseseznamem"/>
        <w:numPr>
          <w:ilvl w:val="0"/>
          <w:numId w:val="8"/>
        </w:numPr>
        <w:spacing w:after="120" w:line="240" w:lineRule="auto"/>
        <w:ind w:left="357" w:hanging="357"/>
        <w:contextualSpacing w:val="0"/>
        <w:jc w:val="both"/>
        <w:rPr>
          <w:rFonts w:ascii="Arial" w:hAnsi="Arial" w:cs="Arial"/>
          <w:sz w:val="20"/>
          <w:szCs w:val="20"/>
        </w:rPr>
      </w:pPr>
      <w:r w:rsidRPr="00A1214D">
        <w:rPr>
          <w:rFonts w:ascii="Arial" w:hAnsi="Arial" w:cs="Arial"/>
          <w:sz w:val="20"/>
          <w:szCs w:val="20"/>
        </w:rPr>
        <w:t xml:space="preserve">Odstoupení od </w:t>
      </w:r>
      <w:r w:rsidR="003A1FE8">
        <w:rPr>
          <w:rFonts w:ascii="Arial" w:hAnsi="Arial" w:cs="Arial"/>
          <w:sz w:val="20"/>
          <w:szCs w:val="20"/>
        </w:rPr>
        <w:t>s</w:t>
      </w:r>
      <w:r w:rsidRPr="00A1214D">
        <w:rPr>
          <w:rFonts w:ascii="Arial" w:hAnsi="Arial" w:cs="Arial"/>
          <w:sz w:val="20"/>
          <w:szCs w:val="20"/>
        </w:rPr>
        <w:t>mlouvy musí být učiněno písemně a prokazatelně doručeno druhé smluvní straně, přičemž účinky odstoupení nastávají dnem doručení písemného oznámení. V odstoupení musí být uveden důvod, pro který strana od smlouvy odstupuje.</w:t>
      </w:r>
    </w:p>
    <w:p w14:paraId="60F825FA" w14:textId="73EAFEF1" w:rsidR="00A1214D" w:rsidRPr="00A1214D" w:rsidRDefault="00A1214D" w:rsidP="00A63D8D">
      <w:pPr>
        <w:pStyle w:val="Odstavecseseznamem"/>
        <w:numPr>
          <w:ilvl w:val="0"/>
          <w:numId w:val="8"/>
        </w:numPr>
        <w:spacing w:after="120" w:line="240" w:lineRule="auto"/>
        <w:ind w:left="357" w:hanging="357"/>
        <w:jc w:val="both"/>
        <w:rPr>
          <w:rFonts w:ascii="Arial" w:hAnsi="Arial" w:cs="Arial"/>
          <w:sz w:val="20"/>
          <w:szCs w:val="20"/>
        </w:rPr>
      </w:pPr>
      <w:r w:rsidRPr="00A1214D">
        <w:rPr>
          <w:rFonts w:ascii="Arial" w:hAnsi="Arial" w:cs="Arial"/>
          <w:sz w:val="20"/>
          <w:szCs w:val="20"/>
        </w:rPr>
        <w:t xml:space="preserve">V případě oprávněného odstoupení od </w:t>
      </w:r>
      <w:r w:rsidR="003A1FE8">
        <w:rPr>
          <w:rFonts w:ascii="Arial" w:hAnsi="Arial" w:cs="Arial"/>
          <w:sz w:val="20"/>
          <w:szCs w:val="20"/>
        </w:rPr>
        <w:t>s</w:t>
      </w:r>
      <w:r w:rsidRPr="00A1214D">
        <w:rPr>
          <w:rFonts w:ascii="Arial" w:hAnsi="Arial" w:cs="Arial"/>
          <w:sz w:val="20"/>
          <w:szCs w:val="20"/>
        </w:rPr>
        <w:t xml:space="preserve">mlouvy objednatel zhotoviteli uhradí prokazatelně, nezbytně a účelně vynaložené náklady na dosud řádně provedené práce, jejichž výsledek je zhotovitel v takovém případě objednateli povinen odevzdat. V případě oprávněného odstoupení od </w:t>
      </w:r>
      <w:r w:rsidR="003A1FE8">
        <w:rPr>
          <w:rFonts w:ascii="Arial" w:hAnsi="Arial" w:cs="Arial"/>
          <w:sz w:val="20"/>
          <w:szCs w:val="20"/>
        </w:rPr>
        <w:t>s</w:t>
      </w:r>
      <w:r w:rsidRPr="00A1214D">
        <w:rPr>
          <w:rFonts w:ascii="Arial" w:hAnsi="Arial" w:cs="Arial"/>
          <w:sz w:val="20"/>
          <w:szCs w:val="20"/>
        </w:rPr>
        <w:t>mlouvy objednatelem vznikají objednateli vůči zhotoviteli nároky na úhradu vícenákladů vynaložených na dokončení celého díla a na náhradu škody vzniklé prodloužením termínu jeho dokončení nebo vzniklou z jiného důvodu, a tyto své nároky (pohledávky) je objednatel oprávněn započíst na úhradu uvedených nákladů zhotovitele na dosud řádně provedené práce.</w:t>
      </w:r>
    </w:p>
    <w:p w14:paraId="2AD5DBD0" w14:textId="46ECB097" w:rsidR="00A1214D" w:rsidRPr="00A1214D" w:rsidRDefault="00A1214D" w:rsidP="00A63D8D">
      <w:pPr>
        <w:numPr>
          <w:ilvl w:val="0"/>
          <w:numId w:val="8"/>
        </w:numPr>
        <w:spacing w:after="240" w:line="240" w:lineRule="auto"/>
        <w:ind w:left="357" w:hanging="357"/>
        <w:jc w:val="both"/>
        <w:rPr>
          <w:rFonts w:ascii="Arial" w:hAnsi="Arial" w:cs="Arial"/>
          <w:sz w:val="20"/>
          <w:szCs w:val="20"/>
        </w:rPr>
      </w:pPr>
      <w:r w:rsidRPr="00A1214D">
        <w:rPr>
          <w:rFonts w:ascii="Arial" w:hAnsi="Arial" w:cs="Arial"/>
          <w:sz w:val="20"/>
          <w:szCs w:val="20"/>
        </w:rPr>
        <w:t xml:space="preserve">Odstoupením od </w:t>
      </w:r>
      <w:r w:rsidR="003A1FE8">
        <w:rPr>
          <w:rFonts w:ascii="Arial" w:hAnsi="Arial" w:cs="Arial"/>
          <w:sz w:val="20"/>
          <w:szCs w:val="20"/>
        </w:rPr>
        <w:t>s</w:t>
      </w:r>
      <w:r w:rsidRPr="00A1214D">
        <w:rPr>
          <w:rFonts w:ascii="Arial" w:hAnsi="Arial" w:cs="Arial"/>
          <w:sz w:val="20"/>
          <w:szCs w:val="20"/>
        </w:rPr>
        <w:t xml:space="preserve">mlouvy není dotčena platnost kteréhokoliv ustanovení Smlouvy, jež má výslovně či ve svých důsledcích zůstat v platnosti i po zániku </w:t>
      </w:r>
      <w:r w:rsidR="003A1FE8">
        <w:rPr>
          <w:rFonts w:ascii="Arial" w:hAnsi="Arial" w:cs="Arial"/>
          <w:sz w:val="20"/>
          <w:szCs w:val="20"/>
        </w:rPr>
        <w:t>této s</w:t>
      </w:r>
      <w:r w:rsidRPr="00A1214D">
        <w:rPr>
          <w:rFonts w:ascii="Arial" w:hAnsi="Arial" w:cs="Arial"/>
          <w:sz w:val="20"/>
          <w:szCs w:val="20"/>
        </w:rPr>
        <w:t>mlouvy, zejména závazku mlčenlivosti</w:t>
      </w:r>
      <w:r>
        <w:rPr>
          <w:rFonts w:ascii="Arial" w:hAnsi="Arial" w:cs="Arial"/>
          <w:sz w:val="20"/>
          <w:szCs w:val="20"/>
        </w:rPr>
        <w:t xml:space="preserve"> </w:t>
      </w:r>
      <w:r w:rsidRPr="00A1214D">
        <w:rPr>
          <w:rFonts w:ascii="Arial" w:hAnsi="Arial" w:cs="Arial"/>
          <w:sz w:val="20"/>
          <w:szCs w:val="20"/>
        </w:rPr>
        <w:t>a ochrany informací, zajištění a utvrzení závazků.</w:t>
      </w:r>
    </w:p>
    <w:p w14:paraId="7F07523A" w14:textId="77777777" w:rsidR="00C0490B" w:rsidRDefault="00C0490B" w:rsidP="00762E68">
      <w:pPr>
        <w:pStyle w:val="Zkladntextodsazen"/>
        <w:spacing w:after="0" w:line="240" w:lineRule="auto"/>
        <w:ind w:left="0"/>
        <w:jc w:val="center"/>
        <w:rPr>
          <w:rFonts w:ascii="Arial" w:hAnsi="Arial" w:cs="Arial"/>
          <w:b/>
          <w:sz w:val="20"/>
          <w:szCs w:val="20"/>
        </w:rPr>
      </w:pPr>
    </w:p>
    <w:p w14:paraId="7D2EB6AC" w14:textId="77777777" w:rsidR="00C0490B" w:rsidRDefault="00C0490B" w:rsidP="00762E68">
      <w:pPr>
        <w:pStyle w:val="Zkladntextodsazen"/>
        <w:spacing w:after="0" w:line="240" w:lineRule="auto"/>
        <w:ind w:left="0"/>
        <w:jc w:val="center"/>
        <w:rPr>
          <w:rFonts w:ascii="Arial" w:hAnsi="Arial" w:cs="Arial"/>
          <w:b/>
          <w:sz w:val="20"/>
          <w:szCs w:val="20"/>
        </w:rPr>
      </w:pPr>
    </w:p>
    <w:p w14:paraId="7B5AC65E" w14:textId="56EA7F9E" w:rsidR="00762E68" w:rsidRPr="0087337E" w:rsidRDefault="00762E68" w:rsidP="00762E68">
      <w:pPr>
        <w:pStyle w:val="Zkladntextodsazen"/>
        <w:spacing w:after="0" w:line="240" w:lineRule="auto"/>
        <w:ind w:left="0"/>
        <w:jc w:val="center"/>
        <w:rPr>
          <w:rFonts w:ascii="Arial" w:hAnsi="Arial" w:cs="Arial"/>
          <w:b/>
          <w:sz w:val="20"/>
          <w:szCs w:val="20"/>
        </w:rPr>
      </w:pPr>
      <w:r w:rsidRPr="0087337E">
        <w:rPr>
          <w:rFonts w:ascii="Arial" w:hAnsi="Arial" w:cs="Arial"/>
          <w:b/>
          <w:sz w:val="20"/>
          <w:szCs w:val="20"/>
        </w:rPr>
        <w:lastRenderedPageBreak/>
        <w:t>Článek XII.</w:t>
      </w:r>
    </w:p>
    <w:p w14:paraId="6478EF72" w14:textId="77777777" w:rsidR="00762E68" w:rsidRPr="0087337E" w:rsidRDefault="00762E68" w:rsidP="00762E68">
      <w:pPr>
        <w:pStyle w:val="Zkladntextodsazen"/>
        <w:spacing w:line="240" w:lineRule="auto"/>
        <w:ind w:left="0"/>
        <w:jc w:val="center"/>
        <w:rPr>
          <w:rFonts w:ascii="Arial" w:hAnsi="Arial" w:cs="Arial"/>
          <w:b/>
          <w:sz w:val="20"/>
          <w:szCs w:val="20"/>
        </w:rPr>
      </w:pPr>
      <w:r w:rsidRPr="0087337E">
        <w:rPr>
          <w:rFonts w:ascii="Arial" w:hAnsi="Arial" w:cs="Arial"/>
          <w:b/>
          <w:sz w:val="20"/>
          <w:szCs w:val="20"/>
        </w:rPr>
        <w:t>Závěrečná ustanovení</w:t>
      </w:r>
    </w:p>
    <w:p w14:paraId="0E86C674" w14:textId="77777777" w:rsidR="00762E68" w:rsidRPr="0087337E" w:rsidRDefault="00762E68" w:rsidP="00A63D8D">
      <w:pPr>
        <w:pStyle w:val="Normlnweb"/>
        <w:numPr>
          <w:ilvl w:val="0"/>
          <w:numId w:val="9"/>
        </w:numPr>
        <w:spacing w:before="0" w:after="120"/>
        <w:ind w:left="425" w:hanging="425"/>
        <w:jc w:val="both"/>
        <w:rPr>
          <w:rFonts w:ascii="Arial" w:hAnsi="Arial" w:cs="Arial"/>
          <w:sz w:val="20"/>
          <w:szCs w:val="20"/>
        </w:rPr>
      </w:pPr>
      <w:r w:rsidRPr="0087337E">
        <w:rPr>
          <w:rFonts w:ascii="Arial" w:hAnsi="Arial" w:cs="Arial"/>
          <w:sz w:val="20"/>
          <w:szCs w:val="20"/>
        </w:rPr>
        <w:t>Smlouva se uzavírá na dobu určitou, a to do splnění všech závazků z této smlouvy plynoucích. Nabývá účinnosti dnem jejího uveřejnění prostřednictvím registru smluv.</w:t>
      </w:r>
    </w:p>
    <w:p w14:paraId="6378020B" w14:textId="77777777" w:rsidR="00762E68" w:rsidRPr="0087337E" w:rsidRDefault="00762E68" w:rsidP="00A63D8D">
      <w:pPr>
        <w:pStyle w:val="Normlnweb"/>
        <w:numPr>
          <w:ilvl w:val="0"/>
          <w:numId w:val="9"/>
        </w:numPr>
        <w:spacing w:before="0" w:after="120"/>
        <w:ind w:left="425" w:hanging="425"/>
        <w:jc w:val="both"/>
        <w:rPr>
          <w:rFonts w:ascii="Arial" w:hAnsi="Arial" w:cs="Arial"/>
          <w:sz w:val="20"/>
          <w:szCs w:val="20"/>
        </w:rPr>
      </w:pPr>
      <w:r w:rsidRPr="0087337E">
        <w:rPr>
          <w:rFonts w:ascii="Arial" w:hAnsi="Arial" w:cs="Arial"/>
          <w:sz w:val="20"/>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DF338CA" w14:textId="23EFD9E9" w:rsidR="00762E68" w:rsidRPr="0087337E" w:rsidRDefault="00762E68" w:rsidP="00A63D8D">
      <w:pPr>
        <w:pStyle w:val="Normlnweb"/>
        <w:numPr>
          <w:ilvl w:val="0"/>
          <w:numId w:val="9"/>
        </w:numPr>
        <w:spacing w:before="0" w:after="120"/>
        <w:ind w:left="425" w:hanging="425"/>
        <w:jc w:val="both"/>
        <w:rPr>
          <w:rFonts w:ascii="Arial" w:hAnsi="Arial" w:cs="Arial"/>
          <w:sz w:val="20"/>
          <w:szCs w:val="20"/>
        </w:rPr>
      </w:pPr>
      <w:r w:rsidRPr="0087337E">
        <w:rPr>
          <w:rFonts w:ascii="Arial" w:hAnsi="Arial" w:cs="Arial"/>
          <w:sz w:val="20"/>
          <w:szCs w:val="20"/>
        </w:rPr>
        <w:t xml:space="preserve">Smluvní strany se dohodly na tom, že ustanovení § 1740 odst. </w:t>
      </w:r>
      <w:r w:rsidR="00462424">
        <w:rPr>
          <w:rFonts w:ascii="Arial" w:hAnsi="Arial" w:cs="Arial"/>
          <w:sz w:val="20"/>
          <w:szCs w:val="20"/>
        </w:rPr>
        <w:t>(</w:t>
      </w:r>
      <w:r w:rsidRPr="0087337E">
        <w:rPr>
          <w:rFonts w:ascii="Arial" w:hAnsi="Arial" w:cs="Arial"/>
          <w:sz w:val="20"/>
          <w:szCs w:val="20"/>
        </w:rPr>
        <w:t>3</w:t>
      </w:r>
      <w:r w:rsidR="00462424">
        <w:rPr>
          <w:rFonts w:ascii="Arial" w:hAnsi="Arial" w:cs="Arial"/>
          <w:sz w:val="20"/>
          <w:szCs w:val="20"/>
        </w:rPr>
        <w:t>)</w:t>
      </w:r>
      <w:r w:rsidRPr="0087337E">
        <w:rPr>
          <w:rFonts w:ascii="Arial" w:hAnsi="Arial" w:cs="Arial"/>
          <w:sz w:val="20"/>
          <w:szCs w:val="20"/>
        </w:rPr>
        <w:t xml:space="preserve"> občanského zákoníku se nepoužijí, resp. vylučují možnost přijetí návrhu smlouvy (nabídky) s dodatkem nebo odchylkou.</w:t>
      </w:r>
    </w:p>
    <w:p w14:paraId="46D65A39" w14:textId="7C53DC0F" w:rsidR="00762E68" w:rsidRPr="0087337E" w:rsidRDefault="00762E68" w:rsidP="00A63D8D">
      <w:pPr>
        <w:pStyle w:val="Normlnweb"/>
        <w:numPr>
          <w:ilvl w:val="0"/>
          <w:numId w:val="9"/>
        </w:numPr>
        <w:spacing w:before="0" w:after="120"/>
        <w:ind w:left="425" w:hanging="425"/>
        <w:jc w:val="both"/>
        <w:rPr>
          <w:rFonts w:ascii="Arial" w:hAnsi="Arial" w:cs="Arial"/>
          <w:sz w:val="20"/>
          <w:szCs w:val="20"/>
        </w:rPr>
      </w:pPr>
      <w:r w:rsidRPr="0087337E">
        <w:rPr>
          <w:rFonts w:ascii="Arial" w:hAnsi="Arial" w:cs="Arial"/>
          <w:sz w:val="20"/>
          <w:szCs w:val="20"/>
        </w:rPr>
        <w:t>Smlouvu lze měnit a doplňovat pouze po dosažení úplného konsensu smluvních stran na veškerém obsahu její změny či doplnění, a to pouze písemnými</w:t>
      </w:r>
      <w:r w:rsidR="00462424">
        <w:rPr>
          <w:rFonts w:ascii="Arial" w:hAnsi="Arial" w:cs="Arial"/>
          <w:sz w:val="20"/>
          <w:szCs w:val="20"/>
        </w:rPr>
        <w:t xml:space="preserve"> </w:t>
      </w:r>
      <w:r w:rsidRPr="0087337E">
        <w:rPr>
          <w:rFonts w:ascii="Arial" w:hAnsi="Arial" w:cs="Arial"/>
          <w:sz w:val="20"/>
          <w:szCs w:val="20"/>
        </w:rPr>
        <w:t xml:space="preserve">číslovanými dodatky, podepsanými oprávněnými zástupci obou smluvních stran. Jiné zápisy, </w:t>
      </w:r>
      <w:proofErr w:type="gramStart"/>
      <w:r w:rsidRPr="0087337E">
        <w:rPr>
          <w:rFonts w:ascii="Arial" w:hAnsi="Arial" w:cs="Arial"/>
          <w:sz w:val="20"/>
          <w:szCs w:val="20"/>
        </w:rPr>
        <w:t>protokoly,</w:t>
      </w:r>
      <w:proofErr w:type="gramEnd"/>
      <w:r w:rsidRPr="0087337E">
        <w:rPr>
          <w:rFonts w:ascii="Arial" w:hAnsi="Arial" w:cs="Arial"/>
          <w:sz w:val="20"/>
          <w:szCs w:val="20"/>
        </w:rPr>
        <w:t xml:space="preserve"> apod. se za změnu smlouvy nepovažují. Uzavření písemného smluvního dodatku není třeba pouze v případě změny identifikačních údajů smluvních stran uvedených v záhlaví této smlouvy a v případě změny pověřených osob objednatele nebo jejich kontaktních údajů, uvedených odstavc</w:t>
      </w:r>
      <w:r w:rsidR="00462424">
        <w:rPr>
          <w:rFonts w:ascii="Arial" w:hAnsi="Arial" w:cs="Arial"/>
          <w:sz w:val="20"/>
          <w:szCs w:val="20"/>
        </w:rPr>
        <w:t xml:space="preserve">ích </w:t>
      </w:r>
      <w:r w:rsidRPr="0087337E">
        <w:rPr>
          <w:rFonts w:ascii="Arial" w:hAnsi="Arial" w:cs="Arial"/>
          <w:sz w:val="20"/>
          <w:szCs w:val="20"/>
        </w:rPr>
        <w:t xml:space="preserve">7 </w:t>
      </w:r>
      <w:r w:rsidR="00462424">
        <w:rPr>
          <w:rFonts w:ascii="Arial" w:hAnsi="Arial" w:cs="Arial"/>
          <w:sz w:val="20"/>
          <w:szCs w:val="20"/>
        </w:rPr>
        <w:t xml:space="preserve">a 8 </w:t>
      </w:r>
      <w:r w:rsidRPr="0087337E">
        <w:rPr>
          <w:rFonts w:ascii="Arial" w:hAnsi="Arial" w:cs="Arial"/>
          <w:sz w:val="20"/>
          <w:szCs w:val="20"/>
        </w:rPr>
        <w:t>tohoto článku, kdy stačí písemné oznámení zaslané do datové schránky druhé smluvní strany</w:t>
      </w:r>
      <w:r w:rsidR="00462424">
        <w:rPr>
          <w:rFonts w:ascii="Arial" w:hAnsi="Arial" w:cs="Arial"/>
          <w:sz w:val="20"/>
          <w:szCs w:val="20"/>
        </w:rPr>
        <w:t xml:space="preserve"> bez zbytečného odkladu po vzniku takové změny</w:t>
      </w:r>
      <w:r w:rsidRPr="0087337E">
        <w:rPr>
          <w:rFonts w:ascii="Arial" w:hAnsi="Arial" w:cs="Arial"/>
          <w:sz w:val="20"/>
          <w:szCs w:val="20"/>
        </w:rPr>
        <w:t>. Jakákoliv ústní ujednání při realizaci díla dle smlouvy, která nejsou písemně potvrzena oběma smluvními stranami, jsou právně neúčinná.</w:t>
      </w:r>
    </w:p>
    <w:p w14:paraId="2850296E" w14:textId="7DEAA130" w:rsidR="00762E68" w:rsidRPr="0087337E" w:rsidRDefault="00762E68" w:rsidP="00A63D8D">
      <w:pPr>
        <w:pStyle w:val="Normlnweb"/>
        <w:numPr>
          <w:ilvl w:val="0"/>
          <w:numId w:val="9"/>
        </w:numPr>
        <w:spacing w:before="0" w:after="120"/>
        <w:ind w:left="425" w:hanging="425"/>
        <w:jc w:val="both"/>
        <w:rPr>
          <w:rFonts w:ascii="Arial" w:hAnsi="Arial" w:cs="Arial"/>
          <w:sz w:val="20"/>
          <w:szCs w:val="20"/>
        </w:rPr>
      </w:pPr>
      <w:r w:rsidRPr="0087337E">
        <w:rPr>
          <w:rFonts w:ascii="Arial" w:hAnsi="Arial" w:cs="Arial"/>
          <w:sz w:val="20"/>
          <w:szCs w:val="20"/>
        </w:rPr>
        <w:t>Tato smlouva a vztahy z této smlouvy vyplývající se řídí právním řádem České republiky, zejména příslušnými ustanoveními občansk</w:t>
      </w:r>
      <w:r w:rsidR="007A6455" w:rsidRPr="0087337E">
        <w:rPr>
          <w:rFonts w:ascii="Arial" w:hAnsi="Arial" w:cs="Arial"/>
          <w:sz w:val="20"/>
          <w:szCs w:val="20"/>
        </w:rPr>
        <w:t>ého</w:t>
      </w:r>
      <w:r w:rsidRPr="0087337E">
        <w:rPr>
          <w:rFonts w:ascii="Arial" w:hAnsi="Arial" w:cs="Arial"/>
          <w:sz w:val="20"/>
          <w:szCs w:val="20"/>
        </w:rPr>
        <w:t xml:space="preserve"> zákoník</w:t>
      </w:r>
      <w:r w:rsidR="007A6455" w:rsidRPr="0087337E">
        <w:rPr>
          <w:rFonts w:ascii="Arial" w:hAnsi="Arial" w:cs="Arial"/>
          <w:sz w:val="20"/>
          <w:szCs w:val="20"/>
        </w:rPr>
        <w:t>u</w:t>
      </w:r>
      <w:r w:rsidRPr="0087337E">
        <w:rPr>
          <w:rFonts w:ascii="Arial" w:hAnsi="Arial" w:cs="Arial"/>
          <w:sz w:val="20"/>
          <w:szCs w:val="20"/>
        </w:rPr>
        <w:t>.</w:t>
      </w:r>
    </w:p>
    <w:p w14:paraId="265229F1" w14:textId="77777777" w:rsidR="00762E68" w:rsidRPr="0087337E" w:rsidRDefault="00762E68" w:rsidP="00A63D8D">
      <w:pPr>
        <w:pStyle w:val="Normlnweb"/>
        <w:numPr>
          <w:ilvl w:val="0"/>
          <w:numId w:val="9"/>
        </w:numPr>
        <w:spacing w:before="0" w:after="120"/>
        <w:ind w:left="425" w:hanging="425"/>
        <w:jc w:val="both"/>
        <w:rPr>
          <w:rFonts w:ascii="Arial" w:hAnsi="Arial" w:cs="Arial"/>
          <w:sz w:val="20"/>
          <w:szCs w:val="20"/>
        </w:rPr>
      </w:pPr>
      <w:r w:rsidRPr="0087337E">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EC24177" w14:textId="353AAC39" w:rsidR="003C393D" w:rsidRPr="0087337E" w:rsidRDefault="00762E68" w:rsidP="00A63D8D">
      <w:pPr>
        <w:pStyle w:val="Normlnweb"/>
        <w:numPr>
          <w:ilvl w:val="0"/>
          <w:numId w:val="9"/>
        </w:numPr>
        <w:spacing w:before="0" w:after="60"/>
        <w:ind w:left="425" w:hanging="425"/>
        <w:jc w:val="both"/>
        <w:rPr>
          <w:rFonts w:ascii="Arial" w:hAnsi="Arial" w:cs="Arial"/>
          <w:sz w:val="20"/>
          <w:szCs w:val="20"/>
        </w:rPr>
      </w:pPr>
      <w:r w:rsidRPr="0087337E">
        <w:rPr>
          <w:rFonts w:ascii="Arial" w:hAnsi="Arial" w:cs="Arial"/>
          <w:sz w:val="20"/>
          <w:szCs w:val="20"/>
        </w:rPr>
        <w:t>Za objednatele jsou pověřeni k jednání ve věci plnění podmínek této smlouvy (včetně podpisu předávacího protokolu):</w:t>
      </w:r>
    </w:p>
    <w:p w14:paraId="15DDFF6F" w14:textId="02579ACA" w:rsidR="00762E68" w:rsidRPr="0087337E" w:rsidRDefault="00C0490B" w:rsidP="009729D4">
      <w:pPr>
        <w:pStyle w:val="Normlnweb"/>
        <w:spacing w:before="0" w:after="60"/>
        <w:ind w:left="425"/>
        <w:jc w:val="both"/>
        <w:rPr>
          <w:rFonts w:ascii="Arial" w:hAnsi="Arial" w:cs="Arial"/>
          <w:sz w:val="20"/>
          <w:szCs w:val="20"/>
        </w:rPr>
      </w:pPr>
      <w:r>
        <w:rPr>
          <w:rFonts w:ascii="Arial" w:hAnsi="Arial" w:cs="Arial"/>
          <w:sz w:val="20"/>
          <w:szCs w:val="20"/>
        </w:rPr>
        <w:t>Josef Novotný</w:t>
      </w:r>
      <w:r w:rsidR="00762E68" w:rsidRPr="0087337E">
        <w:rPr>
          <w:rFonts w:ascii="Arial" w:hAnsi="Arial" w:cs="Arial"/>
          <w:sz w:val="20"/>
          <w:szCs w:val="20"/>
        </w:rPr>
        <w:t xml:space="preserve">, vedoucí oddělení investic a provozu, tel. č.: </w:t>
      </w:r>
      <w:proofErr w:type="spellStart"/>
      <w:r w:rsidR="00D367C9">
        <w:rPr>
          <w:rFonts w:ascii="Arial" w:hAnsi="Arial" w:cs="Arial"/>
          <w:sz w:val="20"/>
          <w:szCs w:val="20"/>
        </w:rPr>
        <w:t>xxxxxxxxxxx</w:t>
      </w:r>
      <w:proofErr w:type="spellEnd"/>
      <w:r w:rsidR="00762E68" w:rsidRPr="0087337E">
        <w:rPr>
          <w:rFonts w:ascii="Arial" w:hAnsi="Arial" w:cs="Arial"/>
          <w:sz w:val="20"/>
          <w:szCs w:val="20"/>
        </w:rPr>
        <w:t>, e-mail:</w:t>
      </w:r>
      <w:r w:rsidR="00C439D3" w:rsidRPr="0087337E">
        <w:rPr>
          <w:rFonts w:ascii="Arial" w:hAnsi="Arial" w:cs="Arial"/>
          <w:sz w:val="20"/>
          <w:szCs w:val="20"/>
        </w:rPr>
        <w:t xml:space="preserve"> </w:t>
      </w:r>
      <w:proofErr w:type="spellStart"/>
      <w:r w:rsidR="00D367C9">
        <w:rPr>
          <w:rFonts w:ascii="Arial" w:hAnsi="Arial" w:cs="Arial"/>
          <w:sz w:val="20"/>
          <w:szCs w:val="20"/>
        </w:rPr>
        <w:t>xxxxxxxxxxxxxxxxxxxx</w:t>
      </w:r>
      <w:proofErr w:type="spellEnd"/>
      <w:r w:rsidR="00762E68" w:rsidRPr="0087337E">
        <w:rPr>
          <w:rFonts w:ascii="Arial" w:hAnsi="Arial" w:cs="Arial"/>
          <w:sz w:val="20"/>
          <w:szCs w:val="20"/>
        </w:rPr>
        <w:t xml:space="preserve"> nebo </w:t>
      </w:r>
    </w:p>
    <w:p w14:paraId="009D0BFC" w14:textId="5E28C346" w:rsidR="00762E68" w:rsidRPr="00D16399" w:rsidRDefault="00455F34" w:rsidP="009729D4">
      <w:pPr>
        <w:pStyle w:val="Normlnweb"/>
        <w:spacing w:before="0" w:after="120"/>
        <w:ind w:left="425"/>
        <w:jc w:val="both"/>
        <w:rPr>
          <w:rStyle w:val="Hypertextovodkaz"/>
          <w:rFonts w:ascii="Arial" w:hAnsi="Arial" w:cs="Arial"/>
          <w:i/>
          <w:color w:val="auto"/>
          <w:sz w:val="20"/>
          <w:szCs w:val="20"/>
          <w:u w:val="none"/>
        </w:rPr>
      </w:pPr>
      <w:proofErr w:type="spellStart"/>
      <w:r>
        <w:rPr>
          <w:rFonts w:ascii="Arial" w:hAnsi="Arial" w:cs="Arial"/>
          <w:sz w:val="20"/>
          <w:szCs w:val="20"/>
        </w:rPr>
        <w:t>xxxxxxxxxxxxxxxxxx</w:t>
      </w:r>
      <w:proofErr w:type="spellEnd"/>
      <w:r w:rsidR="00762E68" w:rsidRPr="0087337E">
        <w:rPr>
          <w:rStyle w:val="Hypertextovodkaz"/>
          <w:rFonts w:ascii="Arial" w:hAnsi="Arial" w:cs="Arial"/>
          <w:color w:val="auto"/>
          <w:sz w:val="20"/>
          <w:szCs w:val="20"/>
          <w:u w:val="none"/>
        </w:rPr>
        <w:t xml:space="preserve">, specialista </w:t>
      </w:r>
      <w:r w:rsidR="009729D4" w:rsidRPr="0087337E">
        <w:rPr>
          <w:rStyle w:val="Hypertextovodkaz"/>
          <w:rFonts w:ascii="Arial" w:hAnsi="Arial" w:cs="Arial"/>
          <w:color w:val="auto"/>
          <w:sz w:val="20"/>
          <w:szCs w:val="20"/>
          <w:u w:val="none"/>
        </w:rPr>
        <w:t>nemovitého majetku</w:t>
      </w:r>
      <w:r w:rsidR="00762E68" w:rsidRPr="0087337E">
        <w:rPr>
          <w:rStyle w:val="Hypertextovodkaz"/>
          <w:rFonts w:ascii="Arial" w:hAnsi="Arial" w:cs="Arial"/>
          <w:color w:val="auto"/>
          <w:sz w:val="20"/>
          <w:szCs w:val="20"/>
          <w:u w:val="none"/>
        </w:rPr>
        <w:t xml:space="preserve"> oddělení investic a prov</w:t>
      </w:r>
      <w:r w:rsidR="001A5B39" w:rsidRPr="0087337E">
        <w:rPr>
          <w:rStyle w:val="Hypertextovodkaz"/>
          <w:rFonts w:ascii="Arial" w:hAnsi="Arial" w:cs="Arial"/>
          <w:color w:val="auto"/>
          <w:sz w:val="20"/>
          <w:szCs w:val="20"/>
          <w:u w:val="none"/>
        </w:rPr>
        <w:t xml:space="preserve">ozu, tel. č.: </w:t>
      </w:r>
      <w:proofErr w:type="spellStart"/>
      <w:r>
        <w:rPr>
          <w:rFonts w:ascii="Arial" w:hAnsi="Arial" w:cs="Arial"/>
          <w:sz w:val="20"/>
          <w:szCs w:val="20"/>
        </w:rPr>
        <w:t>xxxxxxxxxxx</w:t>
      </w:r>
      <w:proofErr w:type="spellEnd"/>
      <w:r w:rsidR="00762E68" w:rsidRPr="0087337E">
        <w:rPr>
          <w:rStyle w:val="Hypertextovodkaz"/>
          <w:rFonts w:ascii="Arial" w:hAnsi="Arial" w:cs="Arial"/>
          <w:color w:val="auto"/>
          <w:sz w:val="20"/>
          <w:szCs w:val="20"/>
          <w:u w:val="none"/>
        </w:rPr>
        <w:t>, e-mail:</w:t>
      </w:r>
      <w:r w:rsidR="00C439D3" w:rsidRPr="0087337E">
        <w:rPr>
          <w:rStyle w:val="Hypertextovodkaz"/>
          <w:rFonts w:ascii="Arial" w:hAnsi="Arial" w:cs="Arial"/>
          <w:color w:val="auto"/>
          <w:sz w:val="20"/>
          <w:szCs w:val="20"/>
          <w:u w:val="none"/>
        </w:rPr>
        <w:t xml:space="preserve"> </w:t>
      </w:r>
      <w:proofErr w:type="spellStart"/>
      <w:r>
        <w:rPr>
          <w:rFonts w:ascii="Arial" w:hAnsi="Arial" w:cs="Arial"/>
          <w:sz w:val="20"/>
          <w:szCs w:val="20"/>
        </w:rPr>
        <w:t>xxxxxxxxxxxxxxxxx</w:t>
      </w:r>
      <w:proofErr w:type="spellEnd"/>
      <w:r w:rsidR="00462424">
        <w:rPr>
          <w:rFonts w:ascii="Arial" w:hAnsi="Arial" w:cs="Arial"/>
          <w:i/>
          <w:sz w:val="20"/>
          <w:szCs w:val="20"/>
        </w:rPr>
        <w:t>.</w:t>
      </w:r>
    </w:p>
    <w:p w14:paraId="23E1810A" w14:textId="0C1B34C5" w:rsidR="00762E68" w:rsidRPr="003E4AE2" w:rsidRDefault="00762E68" w:rsidP="00A63D8D">
      <w:pPr>
        <w:pStyle w:val="Normlnweb"/>
        <w:numPr>
          <w:ilvl w:val="0"/>
          <w:numId w:val="9"/>
        </w:numPr>
        <w:spacing w:before="0" w:after="120"/>
        <w:ind w:left="425" w:hanging="425"/>
        <w:jc w:val="both"/>
        <w:rPr>
          <w:rFonts w:ascii="Arial" w:hAnsi="Arial" w:cs="Arial"/>
          <w:sz w:val="20"/>
          <w:szCs w:val="20"/>
        </w:rPr>
      </w:pPr>
      <w:r w:rsidRPr="003E4AE2">
        <w:rPr>
          <w:rFonts w:ascii="Arial" w:hAnsi="Arial" w:cs="Arial"/>
          <w:sz w:val="20"/>
          <w:szCs w:val="20"/>
        </w:rPr>
        <w:t xml:space="preserve">Za zhotovitele </w:t>
      </w:r>
      <w:r w:rsidR="00D00514" w:rsidRPr="003E4AE2">
        <w:rPr>
          <w:rFonts w:ascii="Arial" w:hAnsi="Arial" w:cs="Arial"/>
          <w:sz w:val="20"/>
          <w:szCs w:val="20"/>
        </w:rPr>
        <w:t>je pověřen k jednání ve věci plnění podmínek této smlouvy (včetně podpisu předávacího protokolu):</w:t>
      </w:r>
      <w:r w:rsidRPr="003E4AE2">
        <w:rPr>
          <w:rFonts w:ascii="Arial" w:hAnsi="Arial" w:cs="Arial"/>
          <w:sz w:val="20"/>
          <w:szCs w:val="20"/>
        </w:rPr>
        <w:t xml:space="preserve"> </w:t>
      </w:r>
      <w:proofErr w:type="spellStart"/>
      <w:r w:rsidR="00455F34">
        <w:rPr>
          <w:rFonts w:ascii="Arial" w:hAnsi="Arial" w:cs="Arial"/>
          <w:sz w:val="20"/>
          <w:szCs w:val="20"/>
        </w:rPr>
        <w:t>xxxxxxxxxxxxx</w:t>
      </w:r>
      <w:proofErr w:type="spellEnd"/>
      <w:r w:rsidRPr="003E4AE2">
        <w:rPr>
          <w:rFonts w:ascii="Arial" w:hAnsi="Arial" w:cs="Arial"/>
          <w:sz w:val="20"/>
          <w:szCs w:val="20"/>
        </w:rPr>
        <w:t xml:space="preserve">, tel. č.: </w:t>
      </w:r>
      <w:proofErr w:type="spellStart"/>
      <w:r w:rsidR="00455F34">
        <w:rPr>
          <w:rFonts w:ascii="Arial" w:hAnsi="Arial" w:cs="Arial"/>
          <w:sz w:val="20"/>
          <w:szCs w:val="20"/>
        </w:rPr>
        <w:t>xxxxxxxxxxxxxxxx</w:t>
      </w:r>
      <w:proofErr w:type="spellEnd"/>
      <w:r w:rsidR="00C0490B" w:rsidRPr="003E4AE2">
        <w:rPr>
          <w:rFonts w:ascii="Arial" w:hAnsi="Arial" w:cs="Arial"/>
          <w:sz w:val="20"/>
          <w:szCs w:val="20"/>
        </w:rPr>
        <w:t>,</w:t>
      </w:r>
      <w:r w:rsidRPr="003E4AE2">
        <w:rPr>
          <w:rFonts w:ascii="Arial" w:hAnsi="Arial" w:cs="Arial"/>
          <w:sz w:val="20"/>
          <w:szCs w:val="20"/>
        </w:rPr>
        <w:t xml:space="preserve"> e-mail: </w:t>
      </w:r>
      <w:proofErr w:type="spellStart"/>
      <w:r w:rsidR="00455F34">
        <w:rPr>
          <w:rFonts w:ascii="Arial" w:hAnsi="Arial" w:cs="Arial"/>
          <w:sz w:val="20"/>
          <w:szCs w:val="20"/>
        </w:rPr>
        <w:t>xxxxxxxxxxxxxxxxxxx</w:t>
      </w:r>
      <w:proofErr w:type="spellEnd"/>
      <w:r w:rsidR="003E4AE2" w:rsidRPr="003E4AE2">
        <w:rPr>
          <w:rFonts w:ascii="Arial" w:hAnsi="Arial" w:cs="Arial"/>
          <w:sz w:val="20"/>
          <w:szCs w:val="20"/>
        </w:rPr>
        <w:t>.</w:t>
      </w:r>
    </w:p>
    <w:p w14:paraId="4EC92F05" w14:textId="77777777" w:rsidR="00BF0997" w:rsidRDefault="00762E68" w:rsidP="00D24072">
      <w:pPr>
        <w:pStyle w:val="Normlnweb"/>
        <w:numPr>
          <w:ilvl w:val="0"/>
          <w:numId w:val="9"/>
        </w:numPr>
        <w:spacing w:before="0" w:after="60"/>
        <w:ind w:left="425" w:hanging="425"/>
        <w:jc w:val="both"/>
        <w:rPr>
          <w:rFonts w:ascii="Arial" w:hAnsi="Arial" w:cs="Arial"/>
          <w:sz w:val="20"/>
          <w:szCs w:val="20"/>
        </w:rPr>
      </w:pPr>
      <w:r w:rsidRPr="0087337E">
        <w:rPr>
          <w:rFonts w:ascii="Arial" w:hAnsi="Arial" w:cs="Arial"/>
          <w:sz w:val="20"/>
          <w:szCs w:val="20"/>
        </w:rPr>
        <w:t xml:space="preserve">Smlouva je vyhotovena ve </w:t>
      </w:r>
      <w:r w:rsidR="00467C1A" w:rsidRPr="0087337E">
        <w:rPr>
          <w:rFonts w:ascii="Arial" w:hAnsi="Arial" w:cs="Arial"/>
          <w:sz w:val="20"/>
          <w:szCs w:val="20"/>
        </w:rPr>
        <w:t>třech</w:t>
      </w:r>
      <w:r w:rsidRPr="0087337E">
        <w:rPr>
          <w:rFonts w:ascii="Arial" w:hAnsi="Arial" w:cs="Arial"/>
          <w:sz w:val="20"/>
          <w:szCs w:val="20"/>
        </w:rPr>
        <w:t xml:space="preserve"> stejnopisech s platností originálu, </w:t>
      </w:r>
      <w:r w:rsidR="00467C1A" w:rsidRPr="0087337E">
        <w:rPr>
          <w:rFonts w:ascii="Arial" w:hAnsi="Arial" w:cs="Arial"/>
          <w:sz w:val="20"/>
          <w:szCs w:val="20"/>
        </w:rPr>
        <w:t>z nichž dvě vyhotovení obdrží objednatel, jedno zhotovitel</w:t>
      </w:r>
      <w:r w:rsidRPr="0087337E">
        <w:rPr>
          <w:rFonts w:ascii="Arial" w:hAnsi="Arial" w:cs="Arial"/>
          <w:sz w:val="20"/>
          <w:szCs w:val="20"/>
        </w:rPr>
        <w:t xml:space="preserve">. </w:t>
      </w:r>
      <w:r w:rsidR="00740158">
        <w:rPr>
          <w:rFonts w:ascii="Arial" w:hAnsi="Arial" w:cs="Arial"/>
          <w:sz w:val="20"/>
          <w:szCs w:val="20"/>
        </w:rPr>
        <w:t>Její nedílnou součástí jsou</w:t>
      </w:r>
      <w:r w:rsidR="00BF0997">
        <w:rPr>
          <w:rFonts w:ascii="Arial" w:hAnsi="Arial" w:cs="Arial"/>
          <w:sz w:val="20"/>
          <w:szCs w:val="20"/>
        </w:rPr>
        <w:t>:</w:t>
      </w:r>
    </w:p>
    <w:p w14:paraId="3C03923D" w14:textId="18C68B53" w:rsidR="00BF0997" w:rsidRDefault="00740158" w:rsidP="00D24072">
      <w:pPr>
        <w:pStyle w:val="Normlnweb"/>
        <w:spacing w:before="0" w:after="60"/>
        <w:ind w:left="425"/>
        <w:jc w:val="both"/>
        <w:rPr>
          <w:rFonts w:ascii="Arial" w:hAnsi="Arial" w:cs="Arial"/>
          <w:sz w:val="20"/>
          <w:szCs w:val="20"/>
        </w:rPr>
      </w:pPr>
      <w:r>
        <w:rPr>
          <w:rFonts w:ascii="Arial" w:hAnsi="Arial" w:cs="Arial"/>
          <w:sz w:val="20"/>
          <w:szCs w:val="20"/>
        </w:rPr>
        <w:t xml:space="preserve">Příloha č. 1 – </w:t>
      </w:r>
      <w:r w:rsidR="00BF0997">
        <w:rPr>
          <w:rFonts w:ascii="Arial" w:hAnsi="Arial" w:cs="Arial"/>
          <w:sz w:val="20"/>
          <w:szCs w:val="20"/>
        </w:rPr>
        <w:t>K</w:t>
      </w:r>
      <w:r>
        <w:rPr>
          <w:rFonts w:ascii="Arial" w:hAnsi="Arial" w:cs="Arial"/>
          <w:sz w:val="20"/>
          <w:szCs w:val="20"/>
        </w:rPr>
        <w:t xml:space="preserve">opie cenové nabídky zhotovitele o </w:t>
      </w:r>
      <w:r w:rsidR="003E4AE2">
        <w:rPr>
          <w:rFonts w:ascii="Arial" w:hAnsi="Arial" w:cs="Arial"/>
          <w:sz w:val="20"/>
          <w:szCs w:val="20"/>
        </w:rPr>
        <w:t>1</w:t>
      </w:r>
      <w:r>
        <w:rPr>
          <w:rFonts w:ascii="Arial" w:hAnsi="Arial" w:cs="Arial"/>
          <w:sz w:val="20"/>
          <w:szCs w:val="20"/>
        </w:rPr>
        <w:t xml:space="preserve"> stran</w:t>
      </w:r>
      <w:r w:rsidR="003E4AE2">
        <w:rPr>
          <w:rFonts w:ascii="Arial" w:hAnsi="Arial" w:cs="Arial"/>
          <w:sz w:val="20"/>
          <w:szCs w:val="20"/>
        </w:rPr>
        <w:t>ě</w:t>
      </w:r>
      <w:r>
        <w:rPr>
          <w:rFonts w:ascii="Arial" w:hAnsi="Arial" w:cs="Arial"/>
          <w:sz w:val="20"/>
          <w:szCs w:val="20"/>
        </w:rPr>
        <w:t xml:space="preserve"> textu</w:t>
      </w:r>
      <w:r w:rsidR="00BF0997">
        <w:rPr>
          <w:rFonts w:ascii="Arial" w:hAnsi="Arial" w:cs="Arial"/>
          <w:sz w:val="20"/>
          <w:szCs w:val="20"/>
        </w:rPr>
        <w:t>.</w:t>
      </w:r>
    </w:p>
    <w:p w14:paraId="1D2022D8" w14:textId="7265F695" w:rsidR="00762E68" w:rsidRPr="0087337E" w:rsidRDefault="00740158" w:rsidP="00D24072">
      <w:pPr>
        <w:pStyle w:val="Normlnweb"/>
        <w:spacing w:before="0" w:after="120"/>
        <w:ind w:left="425"/>
        <w:jc w:val="both"/>
        <w:rPr>
          <w:rFonts w:ascii="Arial" w:hAnsi="Arial" w:cs="Arial"/>
          <w:sz w:val="20"/>
          <w:szCs w:val="20"/>
        </w:rPr>
      </w:pPr>
      <w:r>
        <w:rPr>
          <w:rFonts w:ascii="Arial" w:hAnsi="Arial" w:cs="Arial"/>
          <w:sz w:val="20"/>
          <w:szCs w:val="20"/>
        </w:rPr>
        <w:t xml:space="preserve">Příloha č. 2 – Uzamykací plán objektu o </w:t>
      </w:r>
      <w:r w:rsidR="004E1622">
        <w:rPr>
          <w:rFonts w:ascii="Arial" w:hAnsi="Arial" w:cs="Arial"/>
          <w:sz w:val="20"/>
          <w:szCs w:val="20"/>
        </w:rPr>
        <w:t>1</w:t>
      </w:r>
      <w:r>
        <w:rPr>
          <w:rFonts w:ascii="Arial" w:hAnsi="Arial" w:cs="Arial"/>
          <w:sz w:val="20"/>
          <w:szCs w:val="20"/>
        </w:rPr>
        <w:t xml:space="preserve"> stran</w:t>
      </w:r>
      <w:r w:rsidR="004E1622">
        <w:rPr>
          <w:rFonts w:ascii="Arial" w:hAnsi="Arial" w:cs="Arial"/>
          <w:sz w:val="20"/>
          <w:szCs w:val="20"/>
        </w:rPr>
        <w:t>ě</w:t>
      </w:r>
      <w:r>
        <w:rPr>
          <w:rFonts w:ascii="Arial" w:hAnsi="Arial" w:cs="Arial"/>
          <w:sz w:val="20"/>
          <w:szCs w:val="20"/>
        </w:rPr>
        <w:t xml:space="preserve"> textu.</w:t>
      </w:r>
    </w:p>
    <w:p w14:paraId="74E57F03" w14:textId="1F5E123D" w:rsidR="00762E68" w:rsidRPr="0087337E" w:rsidRDefault="00762E68" w:rsidP="00A63D8D">
      <w:pPr>
        <w:pStyle w:val="Normlnweb"/>
        <w:numPr>
          <w:ilvl w:val="0"/>
          <w:numId w:val="9"/>
        </w:numPr>
        <w:spacing w:before="0" w:after="120"/>
        <w:ind w:left="425" w:hanging="425"/>
        <w:jc w:val="both"/>
        <w:rPr>
          <w:rFonts w:ascii="Arial" w:hAnsi="Arial" w:cs="Arial"/>
          <w:sz w:val="20"/>
          <w:szCs w:val="20"/>
        </w:rPr>
      </w:pPr>
      <w:r w:rsidRPr="0087337E">
        <w:rPr>
          <w:rFonts w:ascii="Arial" w:hAnsi="Arial" w:cs="Arial"/>
          <w:sz w:val="20"/>
          <w:szCs w:val="20"/>
        </w:rPr>
        <w:t xml:space="preserve">Smluvní strany prohlašují, že si </w:t>
      </w:r>
      <w:r w:rsidR="00BF0997">
        <w:rPr>
          <w:rFonts w:ascii="Arial" w:hAnsi="Arial" w:cs="Arial"/>
          <w:sz w:val="20"/>
          <w:szCs w:val="20"/>
        </w:rPr>
        <w:t xml:space="preserve">tuto </w:t>
      </w:r>
      <w:r w:rsidRPr="0087337E">
        <w:rPr>
          <w:rFonts w:ascii="Arial" w:hAnsi="Arial" w:cs="Arial"/>
          <w:sz w:val="20"/>
          <w:szCs w:val="20"/>
        </w:rPr>
        <w:t>smlouvu řádně přečetly a svůj souhlas s obsahem jejích jednotlivých ustanovení stvrzují svými podpisy.</w:t>
      </w:r>
    </w:p>
    <w:p w14:paraId="25F9E914" w14:textId="77777777" w:rsidR="001A5B39" w:rsidRPr="0087337E" w:rsidRDefault="001A5B39" w:rsidP="00762E68">
      <w:pPr>
        <w:pStyle w:val="Normlnweb"/>
        <w:spacing w:before="0" w:after="280"/>
        <w:ind w:left="66"/>
        <w:jc w:val="both"/>
        <w:rPr>
          <w:rFonts w:ascii="Arial" w:hAnsi="Arial" w:cs="Arial"/>
          <w:sz w:val="20"/>
          <w:szCs w:val="20"/>
        </w:rPr>
      </w:pPr>
    </w:p>
    <w:p w14:paraId="63363D2A" w14:textId="56773AC4" w:rsidR="00762E68" w:rsidRPr="00C0490B" w:rsidRDefault="00762E68" w:rsidP="00762E68">
      <w:pPr>
        <w:pStyle w:val="Normlnweb"/>
        <w:spacing w:before="0" w:after="280"/>
        <w:ind w:left="66"/>
        <w:jc w:val="both"/>
        <w:rPr>
          <w:rFonts w:ascii="Arial" w:hAnsi="Arial" w:cs="Arial"/>
          <w:sz w:val="20"/>
          <w:szCs w:val="20"/>
        </w:rPr>
      </w:pPr>
      <w:r w:rsidRPr="00C0490B">
        <w:rPr>
          <w:rFonts w:ascii="Arial" w:hAnsi="Arial" w:cs="Arial"/>
          <w:sz w:val="20"/>
          <w:szCs w:val="20"/>
        </w:rPr>
        <w:t xml:space="preserve">V Praze dne: </w:t>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t>V </w:t>
      </w:r>
      <w:r w:rsidR="00C0490B" w:rsidRPr="00C0490B">
        <w:rPr>
          <w:rFonts w:ascii="Arial" w:hAnsi="Arial" w:cs="Arial"/>
          <w:sz w:val="20"/>
          <w:szCs w:val="20"/>
        </w:rPr>
        <w:t>Praze</w:t>
      </w:r>
      <w:r w:rsidRPr="00C0490B">
        <w:rPr>
          <w:rFonts w:ascii="Arial" w:hAnsi="Arial" w:cs="Arial"/>
          <w:sz w:val="20"/>
          <w:szCs w:val="20"/>
        </w:rPr>
        <w:t xml:space="preserve"> dne:</w:t>
      </w:r>
    </w:p>
    <w:p w14:paraId="32D572BD" w14:textId="77777777" w:rsidR="00762E68" w:rsidRPr="00C0490B" w:rsidRDefault="00762E68" w:rsidP="00762E68">
      <w:pPr>
        <w:pStyle w:val="Normlnweb"/>
        <w:spacing w:before="0" w:after="280"/>
        <w:ind w:left="66"/>
        <w:jc w:val="both"/>
        <w:rPr>
          <w:rFonts w:ascii="Arial" w:hAnsi="Arial" w:cs="Arial"/>
          <w:sz w:val="20"/>
          <w:szCs w:val="20"/>
        </w:rPr>
      </w:pPr>
      <w:r w:rsidRPr="00C0490B">
        <w:rPr>
          <w:rFonts w:ascii="Arial" w:hAnsi="Arial" w:cs="Arial"/>
          <w:sz w:val="20"/>
          <w:szCs w:val="20"/>
        </w:rPr>
        <w:t>Objednatel:</w:t>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t>Zhotovitel:</w:t>
      </w:r>
    </w:p>
    <w:p w14:paraId="419F8784" w14:textId="5F228482" w:rsidR="00762E68" w:rsidRPr="00C0490B" w:rsidRDefault="00762E68" w:rsidP="00762E68">
      <w:pPr>
        <w:spacing w:after="120" w:line="240" w:lineRule="auto"/>
        <w:contextualSpacing/>
        <w:rPr>
          <w:rFonts w:ascii="Arial" w:hAnsi="Arial" w:cs="Arial"/>
          <w:b/>
          <w:sz w:val="20"/>
          <w:szCs w:val="20"/>
        </w:rPr>
      </w:pPr>
      <w:r w:rsidRPr="00C0490B">
        <w:rPr>
          <w:rFonts w:ascii="Arial" w:hAnsi="Arial" w:cs="Arial"/>
          <w:b/>
          <w:sz w:val="20"/>
          <w:szCs w:val="20"/>
        </w:rPr>
        <w:t xml:space="preserve">Všeobecná zdravotní pojišťovna </w:t>
      </w:r>
      <w:r w:rsidRPr="00C0490B">
        <w:rPr>
          <w:rFonts w:ascii="Arial" w:hAnsi="Arial" w:cs="Arial"/>
          <w:b/>
          <w:sz w:val="20"/>
          <w:szCs w:val="20"/>
        </w:rPr>
        <w:tab/>
      </w:r>
      <w:r w:rsidRPr="00C0490B">
        <w:rPr>
          <w:rFonts w:ascii="Arial" w:hAnsi="Arial" w:cs="Arial"/>
          <w:b/>
          <w:sz w:val="20"/>
          <w:szCs w:val="20"/>
        </w:rPr>
        <w:tab/>
      </w:r>
      <w:r w:rsidRPr="00C0490B">
        <w:rPr>
          <w:rFonts w:ascii="Arial" w:hAnsi="Arial" w:cs="Arial"/>
          <w:b/>
          <w:sz w:val="20"/>
          <w:szCs w:val="20"/>
        </w:rPr>
        <w:tab/>
      </w:r>
      <w:r w:rsidRPr="00C0490B">
        <w:rPr>
          <w:rFonts w:ascii="Arial" w:hAnsi="Arial" w:cs="Arial"/>
          <w:b/>
          <w:sz w:val="20"/>
          <w:szCs w:val="20"/>
        </w:rPr>
        <w:tab/>
      </w:r>
      <w:r w:rsidR="00C0490B" w:rsidRPr="00C0490B">
        <w:rPr>
          <w:rFonts w:ascii="Arial" w:hAnsi="Arial" w:cs="Arial"/>
          <w:b/>
          <w:sz w:val="20"/>
          <w:szCs w:val="20"/>
        </w:rPr>
        <w:t>KALTMEYER s.r.o.</w:t>
      </w:r>
    </w:p>
    <w:p w14:paraId="201E980A" w14:textId="77777777" w:rsidR="00762E68" w:rsidRPr="00C0490B" w:rsidRDefault="00762E68" w:rsidP="00762E68">
      <w:pPr>
        <w:ind w:left="709" w:firstLine="52"/>
        <w:contextualSpacing/>
        <w:rPr>
          <w:rFonts w:ascii="Arial" w:hAnsi="Arial" w:cs="Arial"/>
          <w:b/>
          <w:sz w:val="20"/>
          <w:szCs w:val="20"/>
        </w:rPr>
      </w:pPr>
      <w:r w:rsidRPr="00C0490B">
        <w:rPr>
          <w:rFonts w:ascii="Arial" w:hAnsi="Arial" w:cs="Arial"/>
          <w:b/>
          <w:sz w:val="20"/>
          <w:szCs w:val="20"/>
        </w:rPr>
        <w:t>České republiky</w:t>
      </w:r>
    </w:p>
    <w:p w14:paraId="43C0838C" w14:textId="7F6F6D64" w:rsidR="00762E68" w:rsidRPr="00C0490B" w:rsidRDefault="00762E68" w:rsidP="00762E68">
      <w:pPr>
        <w:spacing w:after="0" w:line="240" w:lineRule="auto"/>
        <w:rPr>
          <w:rFonts w:ascii="Arial" w:eastAsia="Times New Roman" w:hAnsi="Arial" w:cs="Arial"/>
          <w:color w:val="B7DEE8"/>
          <w:sz w:val="20"/>
          <w:szCs w:val="20"/>
          <w:lang w:eastAsia="cs-CZ"/>
        </w:rPr>
      </w:pP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p>
    <w:p w14:paraId="4B836B66" w14:textId="77777777" w:rsidR="00762E68" w:rsidRPr="00C0490B" w:rsidRDefault="00762E68" w:rsidP="00762E68">
      <w:pPr>
        <w:ind w:hanging="2"/>
        <w:rPr>
          <w:rFonts w:ascii="Arial" w:hAnsi="Arial" w:cs="Arial"/>
          <w:sz w:val="20"/>
          <w:szCs w:val="20"/>
        </w:rPr>
      </w:pPr>
    </w:p>
    <w:p w14:paraId="0BBC0438" w14:textId="32652D01" w:rsidR="00762E68" w:rsidRPr="00C0490B" w:rsidRDefault="00762E68" w:rsidP="00442A37">
      <w:pPr>
        <w:spacing w:after="0" w:line="240" w:lineRule="auto"/>
        <w:rPr>
          <w:rFonts w:ascii="Arial" w:hAnsi="Arial" w:cs="Arial"/>
          <w:sz w:val="20"/>
          <w:szCs w:val="20"/>
        </w:rPr>
      </w:pPr>
      <w:r w:rsidRPr="00C0490B">
        <w:rPr>
          <w:rFonts w:ascii="Arial" w:hAnsi="Arial" w:cs="Arial"/>
          <w:sz w:val="20"/>
          <w:szCs w:val="20"/>
        </w:rPr>
        <w:t>______________________________</w:t>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004B51C5" w:rsidRPr="00C0490B">
        <w:rPr>
          <w:rFonts w:ascii="Arial" w:hAnsi="Arial" w:cs="Arial"/>
          <w:sz w:val="20"/>
          <w:szCs w:val="20"/>
        </w:rPr>
        <w:t xml:space="preserve">             </w:t>
      </w:r>
      <w:r w:rsidRPr="00C0490B">
        <w:rPr>
          <w:rFonts w:ascii="Arial" w:hAnsi="Arial" w:cs="Arial"/>
          <w:sz w:val="20"/>
          <w:szCs w:val="20"/>
        </w:rPr>
        <w:t>__________________________</w:t>
      </w:r>
    </w:p>
    <w:p w14:paraId="46FA9BDB" w14:textId="4AF9D3E1" w:rsidR="00762E68" w:rsidRPr="00C0490B" w:rsidRDefault="00762E68" w:rsidP="00762E68">
      <w:pPr>
        <w:spacing w:after="0" w:line="240" w:lineRule="auto"/>
        <w:ind w:firstLine="708"/>
        <w:contextualSpacing/>
        <w:rPr>
          <w:rFonts w:ascii="Arial" w:hAnsi="Arial" w:cs="Arial"/>
          <w:sz w:val="20"/>
          <w:szCs w:val="20"/>
        </w:rPr>
      </w:pPr>
      <w:r w:rsidRPr="00C0490B">
        <w:rPr>
          <w:rFonts w:ascii="Arial" w:hAnsi="Arial" w:cs="Arial"/>
          <w:sz w:val="20"/>
          <w:szCs w:val="20"/>
        </w:rPr>
        <w:t>Ing. Marek Cvrček</w:t>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004B51C5" w:rsidRPr="00C0490B">
        <w:rPr>
          <w:rFonts w:ascii="Arial" w:hAnsi="Arial" w:cs="Arial"/>
          <w:sz w:val="20"/>
          <w:szCs w:val="20"/>
        </w:rPr>
        <w:t xml:space="preserve">  </w:t>
      </w:r>
      <w:r w:rsidRPr="00C0490B">
        <w:rPr>
          <w:rFonts w:ascii="Arial" w:hAnsi="Arial" w:cs="Arial"/>
          <w:sz w:val="20"/>
          <w:szCs w:val="20"/>
        </w:rPr>
        <w:t xml:space="preserve">    </w:t>
      </w:r>
      <w:r w:rsidR="00C0490B" w:rsidRPr="00C0490B">
        <w:rPr>
          <w:rFonts w:ascii="Arial" w:hAnsi="Arial" w:cs="Arial"/>
          <w:sz w:val="20"/>
          <w:szCs w:val="20"/>
        </w:rPr>
        <w:t xml:space="preserve">Ing. Jan </w:t>
      </w:r>
      <w:proofErr w:type="spellStart"/>
      <w:r w:rsidR="00C0490B" w:rsidRPr="00C0490B">
        <w:rPr>
          <w:rFonts w:ascii="Arial" w:hAnsi="Arial" w:cs="Arial"/>
          <w:sz w:val="20"/>
          <w:szCs w:val="20"/>
        </w:rPr>
        <w:t>Kaltmeyer</w:t>
      </w:r>
      <w:proofErr w:type="spellEnd"/>
    </w:p>
    <w:p w14:paraId="2450E35C" w14:textId="5A01DF63" w:rsidR="00762E68" w:rsidRPr="0087337E" w:rsidRDefault="00762E68" w:rsidP="00762E68">
      <w:pPr>
        <w:spacing w:after="0" w:line="240" w:lineRule="auto"/>
        <w:contextualSpacing/>
        <w:rPr>
          <w:rFonts w:ascii="Arial" w:hAnsi="Arial" w:cs="Arial"/>
          <w:sz w:val="20"/>
          <w:szCs w:val="20"/>
        </w:rPr>
      </w:pPr>
      <w:r w:rsidRPr="00C0490B">
        <w:rPr>
          <w:rFonts w:ascii="Arial" w:hAnsi="Arial" w:cs="Arial"/>
          <w:sz w:val="20"/>
          <w:szCs w:val="20"/>
        </w:rPr>
        <w:t>ekonomický náměstek ředitele</w:t>
      </w:r>
      <w:r w:rsidRPr="00C0490B">
        <w:rPr>
          <w:rFonts w:ascii="Arial" w:hAnsi="Arial" w:cs="Arial"/>
          <w:sz w:val="20"/>
          <w:szCs w:val="20"/>
        </w:rPr>
        <w:tab/>
      </w:r>
      <w:r w:rsidRPr="00C0490B">
        <w:rPr>
          <w:rFonts w:ascii="Arial" w:hAnsi="Arial" w:cs="Arial"/>
          <w:sz w:val="20"/>
          <w:szCs w:val="20"/>
        </w:rPr>
        <w:tab/>
      </w:r>
      <w:r w:rsidRPr="00C0490B">
        <w:rPr>
          <w:rFonts w:ascii="Arial" w:hAnsi="Arial" w:cs="Arial"/>
          <w:sz w:val="20"/>
          <w:szCs w:val="20"/>
        </w:rPr>
        <w:tab/>
      </w:r>
      <w:r w:rsidR="00C0490B" w:rsidRPr="00C0490B">
        <w:rPr>
          <w:rFonts w:ascii="Arial" w:hAnsi="Arial" w:cs="Arial"/>
          <w:sz w:val="20"/>
          <w:szCs w:val="20"/>
        </w:rPr>
        <w:tab/>
      </w:r>
      <w:r w:rsidR="00C0490B" w:rsidRPr="00C0490B">
        <w:rPr>
          <w:rFonts w:ascii="Arial" w:hAnsi="Arial" w:cs="Arial"/>
          <w:sz w:val="20"/>
          <w:szCs w:val="20"/>
        </w:rPr>
        <w:tab/>
      </w:r>
      <w:r w:rsidR="00C0490B" w:rsidRPr="00C0490B">
        <w:rPr>
          <w:rFonts w:ascii="Arial" w:hAnsi="Arial" w:cs="Arial"/>
          <w:sz w:val="20"/>
          <w:szCs w:val="20"/>
        </w:rPr>
        <w:tab/>
        <w:t>jednatel</w:t>
      </w:r>
    </w:p>
    <w:sectPr w:rsidR="00762E68" w:rsidRPr="0087337E" w:rsidSect="00BE0B98">
      <w:footerReference w:type="default" r:id="rId12"/>
      <w:pgSz w:w="11906" w:h="16838"/>
      <w:pgMar w:top="1077" w:right="964"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72DC1" w14:textId="77777777" w:rsidR="0029401B" w:rsidRDefault="0029401B" w:rsidP="00D41157">
      <w:pPr>
        <w:spacing w:after="0" w:line="240" w:lineRule="auto"/>
      </w:pPr>
      <w:r>
        <w:separator/>
      </w:r>
    </w:p>
  </w:endnote>
  <w:endnote w:type="continuationSeparator" w:id="0">
    <w:p w14:paraId="224DDB74" w14:textId="77777777" w:rsidR="0029401B" w:rsidRDefault="0029401B" w:rsidP="00D41157">
      <w:pPr>
        <w:spacing w:after="0" w:line="240" w:lineRule="auto"/>
      </w:pPr>
      <w:r>
        <w:continuationSeparator/>
      </w:r>
    </w:p>
  </w:endnote>
  <w:endnote w:type="continuationNotice" w:id="1">
    <w:p w14:paraId="4019185B" w14:textId="77777777" w:rsidR="0029401B" w:rsidRDefault="00294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B24E" w14:textId="77777777" w:rsidR="001369EE" w:rsidRDefault="001369EE" w:rsidP="00E83F7E">
    <w:pPr>
      <w:pStyle w:val="Zpat"/>
      <w:jc w:val="center"/>
    </w:pPr>
    <w:r>
      <w:fldChar w:fldCharType="begin"/>
    </w:r>
    <w:r>
      <w:instrText xml:space="preserve"> PAGE   \* MERGEFORMAT </w:instrText>
    </w:r>
    <w:r>
      <w:fldChar w:fldCharType="separate"/>
    </w:r>
    <w:r w:rsidR="003939C7">
      <w:rPr>
        <w:noProof/>
      </w:rPr>
      <w:t>1</w:t>
    </w:r>
    <w:r>
      <w:rPr>
        <w:noProof/>
      </w:rPr>
      <w:fldChar w:fldCharType="end"/>
    </w:r>
  </w:p>
  <w:p w14:paraId="7C3DB24F" w14:textId="77777777" w:rsidR="001369EE" w:rsidRDefault="001369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BF916" w14:textId="77777777" w:rsidR="0029401B" w:rsidRDefault="0029401B" w:rsidP="00D41157">
      <w:pPr>
        <w:spacing w:after="0" w:line="240" w:lineRule="auto"/>
      </w:pPr>
      <w:r>
        <w:separator/>
      </w:r>
    </w:p>
  </w:footnote>
  <w:footnote w:type="continuationSeparator" w:id="0">
    <w:p w14:paraId="21A94F96" w14:textId="77777777" w:rsidR="0029401B" w:rsidRDefault="0029401B" w:rsidP="00D41157">
      <w:pPr>
        <w:spacing w:after="0" w:line="240" w:lineRule="auto"/>
      </w:pPr>
      <w:r>
        <w:continuationSeparator/>
      </w:r>
    </w:p>
  </w:footnote>
  <w:footnote w:type="continuationNotice" w:id="1">
    <w:p w14:paraId="11505495" w14:textId="77777777" w:rsidR="0029401B" w:rsidRDefault="002940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54C"/>
    <w:multiLevelType w:val="hybridMultilevel"/>
    <w:tmpl w:val="90CC5F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794EED"/>
    <w:multiLevelType w:val="multilevel"/>
    <w:tmpl w:val="979CBD2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3" w15:restartNumberingAfterBreak="0">
    <w:nsid w:val="2BCC5D7B"/>
    <w:multiLevelType w:val="multilevel"/>
    <w:tmpl w:val="7DC4325E"/>
    <w:lvl w:ilvl="0">
      <w:start w:val="1"/>
      <w:numFmt w:val="decimal"/>
      <w:pStyle w:val="Nadpis1"/>
      <w:lvlText w:val="Článek %1."/>
      <w:lvlJc w:val="left"/>
      <w:pPr>
        <w:ind w:left="1135" w:firstLine="0"/>
      </w:pPr>
      <w:rPr>
        <w:rFonts w:cs="Times New Roman" w:hint="default"/>
      </w:rPr>
    </w:lvl>
    <w:lvl w:ilvl="1">
      <w:start w:val="1"/>
      <w:numFmt w:val="decimal"/>
      <w:pStyle w:val="Nadpis2"/>
      <w:lvlText w:val="%1.%2"/>
      <w:lvlJc w:val="left"/>
      <w:pPr>
        <w:ind w:left="860" w:hanging="576"/>
      </w:pPr>
      <w:rPr>
        <w:rFonts w:cs="Times New Roman" w:hint="default"/>
        <w:sz w:val="20"/>
        <w:szCs w:val="20"/>
      </w:rPr>
    </w:lvl>
    <w:lvl w:ilvl="2">
      <w:start w:val="1"/>
      <w:numFmt w:val="decimal"/>
      <w:pStyle w:val="Nadpis3"/>
      <w:lvlText w:val="%1.%2.%3"/>
      <w:lvlJc w:val="left"/>
      <w:pPr>
        <w:ind w:left="1288" w:hanging="720"/>
      </w:pPr>
      <w:rPr>
        <w:rFonts w:cs="Times New Roman" w:hint="default"/>
        <w:i w:val="0"/>
        <w:sz w:val="20"/>
        <w:szCs w:val="20"/>
      </w:rPr>
    </w:lvl>
    <w:lvl w:ilvl="3">
      <w:start w:val="1"/>
      <w:numFmt w:val="decimal"/>
      <w:pStyle w:val="Nadpis4"/>
      <w:lvlText w:val="%1.%2.%3.%4"/>
      <w:lvlJc w:val="left"/>
      <w:pPr>
        <w:ind w:left="864" w:hanging="864"/>
      </w:pPr>
      <w:rPr>
        <w:rFonts w:cs="Times New Roman" w:hint="default"/>
        <w:sz w:val="20"/>
        <w:szCs w:val="20"/>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sz w:val="20"/>
        <w:szCs w:val="20"/>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4"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D54B2B"/>
    <w:multiLevelType w:val="hybridMultilevel"/>
    <w:tmpl w:val="459CE490"/>
    <w:lvl w:ilvl="0" w:tplc="0405000F">
      <w:start w:val="1"/>
      <w:numFmt w:val="decimal"/>
      <w:lvlText w:val="%1."/>
      <w:lvlJc w:val="left"/>
      <w:pPr>
        <w:ind w:left="3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7"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0E76FC"/>
    <w:multiLevelType w:val="hybridMultilevel"/>
    <w:tmpl w:val="60726A02"/>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7BD326BE"/>
    <w:multiLevelType w:val="hybridMultilevel"/>
    <w:tmpl w:val="AF5E5B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2"/>
  </w:num>
  <w:num w:numId="2">
    <w:abstractNumId w:val="4"/>
  </w:num>
  <w:num w:numId="3">
    <w:abstractNumId w:val="10"/>
  </w:num>
  <w:num w:numId="4">
    <w:abstractNumId w:val="1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10214"/>
    <w:rsid w:val="00012CFD"/>
    <w:rsid w:val="00014EDD"/>
    <w:rsid w:val="00014FF3"/>
    <w:rsid w:val="00020C52"/>
    <w:rsid w:val="00022207"/>
    <w:rsid w:val="0002352C"/>
    <w:rsid w:val="000239FE"/>
    <w:rsid w:val="000300B9"/>
    <w:rsid w:val="00031D4F"/>
    <w:rsid w:val="00032E4D"/>
    <w:rsid w:val="0004287C"/>
    <w:rsid w:val="00045D23"/>
    <w:rsid w:val="00046E63"/>
    <w:rsid w:val="00046FD2"/>
    <w:rsid w:val="00051313"/>
    <w:rsid w:val="000573E3"/>
    <w:rsid w:val="000613FC"/>
    <w:rsid w:val="00067B09"/>
    <w:rsid w:val="00071E00"/>
    <w:rsid w:val="00092715"/>
    <w:rsid w:val="00093235"/>
    <w:rsid w:val="000B4DEF"/>
    <w:rsid w:val="000B5E3F"/>
    <w:rsid w:val="000C12A2"/>
    <w:rsid w:val="000C1321"/>
    <w:rsid w:val="000C1B40"/>
    <w:rsid w:val="000C2EF6"/>
    <w:rsid w:val="000C4197"/>
    <w:rsid w:val="000E047B"/>
    <w:rsid w:val="000E1CBE"/>
    <w:rsid w:val="000E2211"/>
    <w:rsid w:val="000E47B2"/>
    <w:rsid w:val="000E51A7"/>
    <w:rsid w:val="000E7E69"/>
    <w:rsid w:val="000F3E03"/>
    <w:rsid w:val="000F48E2"/>
    <w:rsid w:val="001027F4"/>
    <w:rsid w:val="001040F4"/>
    <w:rsid w:val="001042B6"/>
    <w:rsid w:val="001047EE"/>
    <w:rsid w:val="00105D1D"/>
    <w:rsid w:val="0010799A"/>
    <w:rsid w:val="0011059A"/>
    <w:rsid w:val="00112DE7"/>
    <w:rsid w:val="001144F5"/>
    <w:rsid w:val="001146EB"/>
    <w:rsid w:val="001236D6"/>
    <w:rsid w:val="00123B11"/>
    <w:rsid w:val="001242D7"/>
    <w:rsid w:val="001318C5"/>
    <w:rsid w:val="0013682C"/>
    <w:rsid w:val="001369EE"/>
    <w:rsid w:val="001448B9"/>
    <w:rsid w:val="00157300"/>
    <w:rsid w:val="001578FB"/>
    <w:rsid w:val="00161B9B"/>
    <w:rsid w:val="001676BC"/>
    <w:rsid w:val="00171237"/>
    <w:rsid w:val="00173E2D"/>
    <w:rsid w:val="0017529D"/>
    <w:rsid w:val="00177FBC"/>
    <w:rsid w:val="00181BE2"/>
    <w:rsid w:val="001836AC"/>
    <w:rsid w:val="00185E96"/>
    <w:rsid w:val="00191EE7"/>
    <w:rsid w:val="00193567"/>
    <w:rsid w:val="00193B8B"/>
    <w:rsid w:val="00194F9B"/>
    <w:rsid w:val="00195E1B"/>
    <w:rsid w:val="00196623"/>
    <w:rsid w:val="00197EB4"/>
    <w:rsid w:val="001A073F"/>
    <w:rsid w:val="001A2103"/>
    <w:rsid w:val="001A26DB"/>
    <w:rsid w:val="001A44ED"/>
    <w:rsid w:val="001A5B39"/>
    <w:rsid w:val="001B0BAB"/>
    <w:rsid w:val="001B15B6"/>
    <w:rsid w:val="001B245F"/>
    <w:rsid w:val="001B2D83"/>
    <w:rsid w:val="001B551F"/>
    <w:rsid w:val="001B55E6"/>
    <w:rsid w:val="001C4981"/>
    <w:rsid w:val="001C7BA2"/>
    <w:rsid w:val="001D0344"/>
    <w:rsid w:val="001D0815"/>
    <w:rsid w:val="001D17D4"/>
    <w:rsid w:val="001D2856"/>
    <w:rsid w:val="001D79CD"/>
    <w:rsid w:val="001E08D8"/>
    <w:rsid w:val="001E09F3"/>
    <w:rsid w:val="001E2D7E"/>
    <w:rsid w:val="001E70BD"/>
    <w:rsid w:val="001F0346"/>
    <w:rsid w:val="001F03E3"/>
    <w:rsid w:val="001F4F43"/>
    <w:rsid w:val="001F56F1"/>
    <w:rsid w:val="001F6B65"/>
    <w:rsid w:val="001F6E07"/>
    <w:rsid w:val="00200E49"/>
    <w:rsid w:val="002045FB"/>
    <w:rsid w:val="00205079"/>
    <w:rsid w:val="00205BD5"/>
    <w:rsid w:val="0021046C"/>
    <w:rsid w:val="00211176"/>
    <w:rsid w:val="00212AB7"/>
    <w:rsid w:val="00220337"/>
    <w:rsid w:val="00224349"/>
    <w:rsid w:val="00224D09"/>
    <w:rsid w:val="00226B3C"/>
    <w:rsid w:val="00230832"/>
    <w:rsid w:val="0023174C"/>
    <w:rsid w:val="00236FA0"/>
    <w:rsid w:val="002419AF"/>
    <w:rsid w:val="00244356"/>
    <w:rsid w:val="00244978"/>
    <w:rsid w:val="00246160"/>
    <w:rsid w:val="00252128"/>
    <w:rsid w:val="002525D5"/>
    <w:rsid w:val="002570A2"/>
    <w:rsid w:val="00260C00"/>
    <w:rsid w:val="00266C46"/>
    <w:rsid w:val="00267338"/>
    <w:rsid w:val="0027099E"/>
    <w:rsid w:val="00273BE4"/>
    <w:rsid w:val="00281BFF"/>
    <w:rsid w:val="00291C73"/>
    <w:rsid w:val="00292372"/>
    <w:rsid w:val="0029401B"/>
    <w:rsid w:val="002A0FD6"/>
    <w:rsid w:val="002A2069"/>
    <w:rsid w:val="002A28C0"/>
    <w:rsid w:val="002A2BF7"/>
    <w:rsid w:val="002A39C9"/>
    <w:rsid w:val="002A5B3F"/>
    <w:rsid w:val="002A62C9"/>
    <w:rsid w:val="002A6F90"/>
    <w:rsid w:val="002A74CB"/>
    <w:rsid w:val="002B0286"/>
    <w:rsid w:val="002B072E"/>
    <w:rsid w:val="002B6827"/>
    <w:rsid w:val="002B6DE8"/>
    <w:rsid w:val="002C219A"/>
    <w:rsid w:val="002C2A3E"/>
    <w:rsid w:val="002C6FFC"/>
    <w:rsid w:val="002D048F"/>
    <w:rsid w:val="002D1B36"/>
    <w:rsid w:val="002D6E05"/>
    <w:rsid w:val="002D6FB1"/>
    <w:rsid w:val="002E2E0A"/>
    <w:rsid w:val="002E32E4"/>
    <w:rsid w:val="002E3807"/>
    <w:rsid w:val="002E474C"/>
    <w:rsid w:val="002E78AF"/>
    <w:rsid w:val="002F04AC"/>
    <w:rsid w:val="002F1444"/>
    <w:rsid w:val="002F199A"/>
    <w:rsid w:val="002F51F1"/>
    <w:rsid w:val="002F6C52"/>
    <w:rsid w:val="003024D4"/>
    <w:rsid w:val="00302FB0"/>
    <w:rsid w:val="00304D1B"/>
    <w:rsid w:val="0031074A"/>
    <w:rsid w:val="00313625"/>
    <w:rsid w:val="00314131"/>
    <w:rsid w:val="0031417F"/>
    <w:rsid w:val="003148F8"/>
    <w:rsid w:val="00317846"/>
    <w:rsid w:val="00321429"/>
    <w:rsid w:val="0032181C"/>
    <w:rsid w:val="00323863"/>
    <w:rsid w:val="00327E41"/>
    <w:rsid w:val="003313CF"/>
    <w:rsid w:val="00331411"/>
    <w:rsid w:val="003423D5"/>
    <w:rsid w:val="00343050"/>
    <w:rsid w:val="0034704C"/>
    <w:rsid w:val="00350A22"/>
    <w:rsid w:val="00355407"/>
    <w:rsid w:val="00355480"/>
    <w:rsid w:val="0036788C"/>
    <w:rsid w:val="00373986"/>
    <w:rsid w:val="003750F2"/>
    <w:rsid w:val="00377CCE"/>
    <w:rsid w:val="00381F6B"/>
    <w:rsid w:val="00384FAB"/>
    <w:rsid w:val="00386677"/>
    <w:rsid w:val="003866EB"/>
    <w:rsid w:val="003872FC"/>
    <w:rsid w:val="003939C7"/>
    <w:rsid w:val="003A11AD"/>
    <w:rsid w:val="003A1FE8"/>
    <w:rsid w:val="003A2B58"/>
    <w:rsid w:val="003A2DA9"/>
    <w:rsid w:val="003A37F7"/>
    <w:rsid w:val="003A6273"/>
    <w:rsid w:val="003A7567"/>
    <w:rsid w:val="003C393D"/>
    <w:rsid w:val="003D1AAE"/>
    <w:rsid w:val="003D2EB6"/>
    <w:rsid w:val="003D43BF"/>
    <w:rsid w:val="003D519C"/>
    <w:rsid w:val="003D60D3"/>
    <w:rsid w:val="003E1206"/>
    <w:rsid w:val="003E2464"/>
    <w:rsid w:val="003E3D1A"/>
    <w:rsid w:val="003E4AE2"/>
    <w:rsid w:val="003F1017"/>
    <w:rsid w:val="003F16B4"/>
    <w:rsid w:val="003F2249"/>
    <w:rsid w:val="003F37E4"/>
    <w:rsid w:val="003F601B"/>
    <w:rsid w:val="0040281E"/>
    <w:rsid w:val="00406E13"/>
    <w:rsid w:val="00411835"/>
    <w:rsid w:val="00411DDB"/>
    <w:rsid w:val="004133E8"/>
    <w:rsid w:val="00413C1E"/>
    <w:rsid w:val="00414346"/>
    <w:rsid w:val="00415CA5"/>
    <w:rsid w:val="00415E9A"/>
    <w:rsid w:val="00417809"/>
    <w:rsid w:val="004205D6"/>
    <w:rsid w:val="004230C1"/>
    <w:rsid w:val="00425319"/>
    <w:rsid w:val="00427B72"/>
    <w:rsid w:val="004328E8"/>
    <w:rsid w:val="00442446"/>
    <w:rsid w:val="00442A37"/>
    <w:rsid w:val="00445E72"/>
    <w:rsid w:val="00446909"/>
    <w:rsid w:val="00452151"/>
    <w:rsid w:val="0045504F"/>
    <w:rsid w:val="00455F34"/>
    <w:rsid w:val="00456220"/>
    <w:rsid w:val="00456D56"/>
    <w:rsid w:val="00457539"/>
    <w:rsid w:val="004578D4"/>
    <w:rsid w:val="00460C45"/>
    <w:rsid w:val="00461651"/>
    <w:rsid w:val="00462424"/>
    <w:rsid w:val="00465FC7"/>
    <w:rsid w:val="00466474"/>
    <w:rsid w:val="00467C1A"/>
    <w:rsid w:val="00471C83"/>
    <w:rsid w:val="0047266E"/>
    <w:rsid w:val="0047564B"/>
    <w:rsid w:val="0048121D"/>
    <w:rsid w:val="00481539"/>
    <w:rsid w:val="004903A7"/>
    <w:rsid w:val="0049400A"/>
    <w:rsid w:val="004950F5"/>
    <w:rsid w:val="004A0E5E"/>
    <w:rsid w:val="004A3B8B"/>
    <w:rsid w:val="004A3CAD"/>
    <w:rsid w:val="004A4E6F"/>
    <w:rsid w:val="004A53DA"/>
    <w:rsid w:val="004B51C5"/>
    <w:rsid w:val="004C167F"/>
    <w:rsid w:val="004C1A9B"/>
    <w:rsid w:val="004C33AF"/>
    <w:rsid w:val="004C746A"/>
    <w:rsid w:val="004C7C95"/>
    <w:rsid w:val="004E14B0"/>
    <w:rsid w:val="004E1622"/>
    <w:rsid w:val="004E25E9"/>
    <w:rsid w:val="004E34DC"/>
    <w:rsid w:val="004E3761"/>
    <w:rsid w:val="004E39F3"/>
    <w:rsid w:val="004E4B9A"/>
    <w:rsid w:val="004F00F4"/>
    <w:rsid w:val="004F3D39"/>
    <w:rsid w:val="00504018"/>
    <w:rsid w:val="005130FB"/>
    <w:rsid w:val="0051567D"/>
    <w:rsid w:val="00516404"/>
    <w:rsid w:val="005168D9"/>
    <w:rsid w:val="005208F3"/>
    <w:rsid w:val="005220FA"/>
    <w:rsid w:val="0052232C"/>
    <w:rsid w:val="00524993"/>
    <w:rsid w:val="00524CA7"/>
    <w:rsid w:val="00525240"/>
    <w:rsid w:val="005252F0"/>
    <w:rsid w:val="00532017"/>
    <w:rsid w:val="00536E30"/>
    <w:rsid w:val="00537E7E"/>
    <w:rsid w:val="00541706"/>
    <w:rsid w:val="005424D7"/>
    <w:rsid w:val="00547396"/>
    <w:rsid w:val="00550999"/>
    <w:rsid w:val="00561CEB"/>
    <w:rsid w:val="00562B85"/>
    <w:rsid w:val="00567554"/>
    <w:rsid w:val="005700BB"/>
    <w:rsid w:val="00571575"/>
    <w:rsid w:val="0057225C"/>
    <w:rsid w:val="00572EF7"/>
    <w:rsid w:val="00573D0B"/>
    <w:rsid w:val="00573DE4"/>
    <w:rsid w:val="00574CC3"/>
    <w:rsid w:val="00576255"/>
    <w:rsid w:val="005803B9"/>
    <w:rsid w:val="005805BE"/>
    <w:rsid w:val="00590DE2"/>
    <w:rsid w:val="00591D1B"/>
    <w:rsid w:val="00594596"/>
    <w:rsid w:val="00594C12"/>
    <w:rsid w:val="00596132"/>
    <w:rsid w:val="005970A5"/>
    <w:rsid w:val="005A3634"/>
    <w:rsid w:val="005B40FA"/>
    <w:rsid w:val="005B5227"/>
    <w:rsid w:val="005B68BC"/>
    <w:rsid w:val="005B7204"/>
    <w:rsid w:val="005B78F0"/>
    <w:rsid w:val="005C0F1B"/>
    <w:rsid w:val="005C2599"/>
    <w:rsid w:val="005C35DA"/>
    <w:rsid w:val="005C627C"/>
    <w:rsid w:val="005C668B"/>
    <w:rsid w:val="005D14B2"/>
    <w:rsid w:val="005D1CDC"/>
    <w:rsid w:val="005D5238"/>
    <w:rsid w:val="005D65DF"/>
    <w:rsid w:val="005D6CC0"/>
    <w:rsid w:val="005E12D3"/>
    <w:rsid w:val="005E33D5"/>
    <w:rsid w:val="005F3A9A"/>
    <w:rsid w:val="00600E3C"/>
    <w:rsid w:val="00602106"/>
    <w:rsid w:val="00604134"/>
    <w:rsid w:val="006055C8"/>
    <w:rsid w:val="0061109D"/>
    <w:rsid w:val="00623592"/>
    <w:rsid w:val="0062756A"/>
    <w:rsid w:val="0063251E"/>
    <w:rsid w:val="00634C97"/>
    <w:rsid w:val="006372EF"/>
    <w:rsid w:val="006372F0"/>
    <w:rsid w:val="0064144C"/>
    <w:rsid w:val="00641AB5"/>
    <w:rsid w:val="0064236A"/>
    <w:rsid w:val="00643E73"/>
    <w:rsid w:val="006442C6"/>
    <w:rsid w:val="0064491F"/>
    <w:rsid w:val="00645410"/>
    <w:rsid w:val="00646021"/>
    <w:rsid w:val="00650CDE"/>
    <w:rsid w:val="00651C99"/>
    <w:rsid w:val="006556F6"/>
    <w:rsid w:val="006573AE"/>
    <w:rsid w:val="006636EC"/>
    <w:rsid w:val="0066567F"/>
    <w:rsid w:val="00671AD5"/>
    <w:rsid w:val="00672DAD"/>
    <w:rsid w:val="0067595F"/>
    <w:rsid w:val="006819D6"/>
    <w:rsid w:val="006863B7"/>
    <w:rsid w:val="00686790"/>
    <w:rsid w:val="0069489A"/>
    <w:rsid w:val="00697EC0"/>
    <w:rsid w:val="006A0F8D"/>
    <w:rsid w:val="006A1492"/>
    <w:rsid w:val="006A6DB6"/>
    <w:rsid w:val="006B081F"/>
    <w:rsid w:val="006B24C9"/>
    <w:rsid w:val="006B2F2D"/>
    <w:rsid w:val="006B4624"/>
    <w:rsid w:val="006B4909"/>
    <w:rsid w:val="006B5D83"/>
    <w:rsid w:val="006C15D5"/>
    <w:rsid w:val="006C3119"/>
    <w:rsid w:val="006C5ADB"/>
    <w:rsid w:val="006D0073"/>
    <w:rsid w:val="006D6566"/>
    <w:rsid w:val="006D7A58"/>
    <w:rsid w:val="006E035E"/>
    <w:rsid w:val="006E06D3"/>
    <w:rsid w:val="006E2BB8"/>
    <w:rsid w:val="006E437E"/>
    <w:rsid w:val="006E65FC"/>
    <w:rsid w:val="006E76BC"/>
    <w:rsid w:val="006F096B"/>
    <w:rsid w:val="006F26E6"/>
    <w:rsid w:val="006F37F5"/>
    <w:rsid w:val="006F4683"/>
    <w:rsid w:val="007007AF"/>
    <w:rsid w:val="00705CB9"/>
    <w:rsid w:val="007077DA"/>
    <w:rsid w:val="007121FA"/>
    <w:rsid w:val="007128DC"/>
    <w:rsid w:val="00713EED"/>
    <w:rsid w:val="00715238"/>
    <w:rsid w:val="007157DD"/>
    <w:rsid w:val="00715C44"/>
    <w:rsid w:val="007171AA"/>
    <w:rsid w:val="00720337"/>
    <w:rsid w:val="00725661"/>
    <w:rsid w:val="00736CCC"/>
    <w:rsid w:val="00740158"/>
    <w:rsid w:val="00744D53"/>
    <w:rsid w:val="0074548C"/>
    <w:rsid w:val="00745730"/>
    <w:rsid w:val="00745A03"/>
    <w:rsid w:val="007478F2"/>
    <w:rsid w:val="00750383"/>
    <w:rsid w:val="00751A08"/>
    <w:rsid w:val="00761482"/>
    <w:rsid w:val="00762E68"/>
    <w:rsid w:val="00765E0B"/>
    <w:rsid w:val="007667B4"/>
    <w:rsid w:val="00772F2F"/>
    <w:rsid w:val="007735F1"/>
    <w:rsid w:val="007741F5"/>
    <w:rsid w:val="00776942"/>
    <w:rsid w:val="00777623"/>
    <w:rsid w:val="00780A06"/>
    <w:rsid w:val="00786D02"/>
    <w:rsid w:val="00790CC8"/>
    <w:rsid w:val="00790E4B"/>
    <w:rsid w:val="00795665"/>
    <w:rsid w:val="00795C73"/>
    <w:rsid w:val="007969D4"/>
    <w:rsid w:val="007A097D"/>
    <w:rsid w:val="007A23AF"/>
    <w:rsid w:val="007A3653"/>
    <w:rsid w:val="007A6455"/>
    <w:rsid w:val="007B12AF"/>
    <w:rsid w:val="007B1A85"/>
    <w:rsid w:val="007B2D3A"/>
    <w:rsid w:val="007B2D65"/>
    <w:rsid w:val="007B61BC"/>
    <w:rsid w:val="007C2637"/>
    <w:rsid w:val="007C6827"/>
    <w:rsid w:val="007C7FEB"/>
    <w:rsid w:val="007D3FF0"/>
    <w:rsid w:val="007D4690"/>
    <w:rsid w:val="007D5F42"/>
    <w:rsid w:val="007D7687"/>
    <w:rsid w:val="007E2168"/>
    <w:rsid w:val="007E3326"/>
    <w:rsid w:val="007F5FF8"/>
    <w:rsid w:val="007F7F81"/>
    <w:rsid w:val="0080193A"/>
    <w:rsid w:val="0080476F"/>
    <w:rsid w:val="0080567A"/>
    <w:rsid w:val="00805F3A"/>
    <w:rsid w:val="00805F59"/>
    <w:rsid w:val="00806C44"/>
    <w:rsid w:val="008072B8"/>
    <w:rsid w:val="00810211"/>
    <w:rsid w:val="00811D47"/>
    <w:rsid w:val="00813042"/>
    <w:rsid w:val="00813AF9"/>
    <w:rsid w:val="00813D7A"/>
    <w:rsid w:val="0081436D"/>
    <w:rsid w:val="00816F9E"/>
    <w:rsid w:val="008214D7"/>
    <w:rsid w:val="00822A00"/>
    <w:rsid w:val="00833172"/>
    <w:rsid w:val="008353AD"/>
    <w:rsid w:val="008377D7"/>
    <w:rsid w:val="0084701B"/>
    <w:rsid w:val="00847DAF"/>
    <w:rsid w:val="008514BD"/>
    <w:rsid w:val="008522FF"/>
    <w:rsid w:val="00852D44"/>
    <w:rsid w:val="00857EFB"/>
    <w:rsid w:val="00860417"/>
    <w:rsid w:val="00863D88"/>
    <w:rsid w:val="008662C0"/>
    <w:rsid w:val="00866B1A"/>
    <w:rsid w:val="008722D2"/>
    <w:rsid w:val="008727E1"/>
    <w:rsid w:val="0087337E"/>
    <w:rsid w:val="008749FD"/>
    <w:rsid w:val="008859BC"/>
    <w:rsid w:val="0089027F"/>
    <w:rsid w:val="00891C00"/>
    <w:rsid w:val="00892982"/>
    <w:rsid w:val="00893C92"/>
    <w:rsid w:val="008A07F7"/>
    <w:rsid w:val="008A3C2D"/>
    <w:rsid w:val="008A7922"/>
    <w:rsid w:val="008B2FFD"/>
    <w:rsid w:val="008C014F"/>
    <w:rsid w:val="008C0732"/>
    <w:rsid w:val="008C5BE0"/>
    <w:rsid w:val="008C6865"/>
    <w:rsid w:val="008D082C"/>
    <w:rsid w:val="008D1C7B"/>
    <w:rsid w:val="008D2DA1"/>
    <w:rsid w:val="008D42A9"/>
    <w:rsid w:val="008D6B43"/>
    <w:rsid w:val="008E642C"/>
    <w:rsid w:val="008F0B99"/>
    <w:rsid w:val="008F35DF"/>
    <w:rsid w:val="008F5EA7"/>
    <w:rsid w:val="00901621"/>
    <w:rsid w:val="0091311B"/>
    <w:rsid w:val="00917121"/>
    <w:rsid w:val="00917D02"/>
    <w:rsid w:val="00925182"/>
    <w:rsid w:val="0092674C"/>
    <w:rsid w:val="009303B8"/>
    <w:rsid w:val="00935684"/>
    <w:rsid w:val="00936464"/>
    <w:rsid w:val="00943B14"/>
    <w:rsid w:val="00943E5A"/>
    <w:rsid w:val="00944FDC"/>
    <w:rsid w:val="00952269"/>
    <w:rsid w:val="00954EBF"/>
    <w:rsid w:val="00955B90"/>
    <w:rsid w:val="0096313E"/>
    <w:rsid w:val="00963B0E"/>
    <w:rsid w:val="00964498"/>
    <w:rsid w:val="00967A90"/>
    <w:rsid w:val="00970967"/>
    <w:rsid w:val="009729D4"/>
    <w:rsid w:val="00973172"/>
    <w:rsid w:val="00973F55"/>
    <w:rsid w:val="00980CC1"/>
    <w:rsid w:val="00980E1C"/>
    <w:rsid w:val="009814F1"/>
    <w:rsid w:val="009821D7"/>
    <w:rsid w:val="0098727D"/>
    <w:rsid w:val="00987DBA"/>
    <w:rsid w:val="00992848"/>
    <w:rsid w:val="00995E37"/>
    <w:rsid w:val="009976AA"/>
    <w:rsid w:val="009A0A20"/>
    <w:rsid w:val="009A2E9F"/>
    <w:rsid w:val="009B27C3"/>
    <w:rsid w:val="009B2A2B"/>
    <w:rsid w:val="009C1AD7"/>
    <w:rsid w:val="009C38F8"/>
    <w:rsid w:val="009C3F3D"/>
    <w:rsid w:val="009C6205"/>
    <w:rsid w:val="009D4C9A"/>
    <w:rsid w:val="009D77C7"/>
    <w:rsid w:val="009E19F8"/>
    <w:rsid w:val="009F3596"/>
    <w:rsid w:val="009F4883"/>
    <w:rsid w:val="009F6615"/>
    <w:rsid w:val="009F70CF"/>
    <w:rsid w:val="009F7C00"/>
    <w:rsid w:val="00A041AB"/>
    <w:rsid w:val="00A0603A"/>
    <w:rsid w:val="00A07A4F"/>
    <w:rsid w:val="00A10536"/>
    <w:rsid w:val="00A1214D"/>
    <w:rsid w:val="00A12656"/>
    <w:rsid w:val="00A152AC"/>
    <w:rsid w:val="00A25BF5"/>
    <w:rsid w:val="00A275C3"/>
    <w:rsid w:val="00A302E2"/>
    <w:rsid w:val="00A32111"/>
    <w:rsid w:val="00A33D0D"/>
    <w:rsid w:val="00A34B5C"/>
    <w:rsid w:val="00A415F4"/>
    <w:rsid w:val="00A41960"/>
    <w:rsid w:val="00A419D6"/>
    <w:rsid w:val="00A45D65"/>
    <w:rsid w:val="00A46630"/>
    <w:rsid w:val="00A51112"/>
    <w:rsid w:val="00A52C5D"/>
    <w:rsid w:val="00A5679B"/>
    <w:rsid w:val="00A62901"/>
    <w:rsid w:val="00A63D8D"/>
    <w:rsid w:val="00A64635"/>
    <w:rsid w:val="00A65DB5"/>
    <w:rsid w:val="00A667C7"/>
    <w:rsid w:val="00A66C14"/>
    <w:rsid w:val="00A70687"/>
    <w:rsid w:val="00A751D3"/>
    <w:rsid w:val="00A75210"/>
    <w:rsid w:val="00A7579C"/>
    <w:rsid w:val="00A75DDE"/>
    <w:rsid w:val="00A76637"/>
    <w:rsid w:val="00A81C6C"/>
    <w:rsid w:val="00A8496B"/>
    <w:rsid w:val="00A87384"/>
    <w:rsid w:val="00A93186"/>
    <w:rsid w:val="00A9483B"/>
    <w:rsid w:val="00AA083F"/>
    <w:rsid w:val="00AA4143"/>
    <w:rsid w:val="00AB0BC6"/>
    <w:rsid w:val="00AB2283"/>
    <w:rsid w:val="00AB5AF9"/>
    <w:rsid w:val="00AC0642"/>
    <w:rsid w:val="00AC2E17"/>
    <w:rsid w:val="00AC41A1"/>
    <w:rsid w:val="00AC4483"/>
    <w:rsid w:val="00AC58C5"/>
    <w:rsid w:val="00AD1D54"/>
    <w:rsid w:val="00AD3F9F"/>
    <w:rsid w:val="00AD5F7C"/>
    <w:rsid w:val="00AD7866"/>
    <w:rsid w:val="00AD7984"/>
    <w:rsid w:val="00AD79AF"/>
    <w:rsid w:val="00AE2235"/>
    <w:rsid w:val="00AE58DD"/>
    <w:rsid w:val="00AF25EF"/>
    <w:rsid w:val="00AF4BC0"/>
    <w:rsid w:val="00AF576F"/>
    <w:rsid w:val="00AF771B"/>
    <w:rsid w:val="00B042C2"/>
    <w:rsid w:val="00B10C68"/>
    <w:rsid w:val="00B12B1D"/>
    <w:rsid w:val="00B15CCD"/>
    <w:rsid w:val="00B16897"/>
    <w:rsid w:val="00B16B7C"/>
    <w:rsid w:val="00B41AEE"/>
    <w:rsid w:val="00B50272"/>
    <w:rsid w:val="00B50458"/>
    <w:rsid w:val="00B514DC"/>
    <w:rsid w:val="00B52014"/>
    <w:rsid w:val="00B52F96"/>
    <w:rsid w:val="00B5467C"/>
    <w:rsid w:val="00B57AD0"/>
    <w:rsid w:val="00B60D60"/>
    <w:rsid w:val="00B60E99"/>
    <w:rsid w:val="00B614F8"/>
    <w:rsid w:val="00B61838"/>
    <w:rsid w:val="00B6644D"/>
    <w:rsid w:val="00B665FE"/>
    <w:rsid w:val="00B66610"/>
    <w:rsid w:val="00B70373"/>
    <w:rsid w:val="00B73CB6"/>
    <w:rsid w:val="00B73DFD"/>
    <w:rsid w:val="00B73F63"/>
    <w:rsid w:val="00B75576"/>
    <w:rsid w:val="00B83A99"/>
    <w:rsid w:val="00B854ED"/>
    <w:rsid w:val="00B924C9"/>
    <w:rsid w:val="00B97038"/>
    <w:rsid w:val="00B97597"/>
    <w:rsid w:val="00BA3540"/>
    <w:rsid w:val="00BA37B7"/>
    <w:rsid w:val="00BB11F0"/>
    <w:rsid w:val="00BB55D8"/>
    <w:rsid w:val="00BC01CF"/>
    <w:rsid w:val="00BC424D"/>
    <w:rsid w:val="00BC46BC"/>
    <w:rsid w:val="00BC4954"/>
    <w:rsid w:val="00BC6568"/>
    <w:rsid w:val="00BC66A1"/>
    <w:rsid w:val="00BC776D"/>
    <w:rsid w:val="00BD1746"/>
    <w:rsid w:val="00BD1FF7"/>
    <w:rsid w:val="00BD47B3"/>
    <w:rsid w:val="00BD6651"/>
    <w:rsid w:val="00BD7B22"/>
    <w:rsid w:val="00BE035D"/>
    <w:rsid w:val="00BE0B98"/>
    <w:rsid w:val="00BE628A"/>
    <w:rsid w:val="00BE704F"/>
    <w:rsid w:val="00BF0782"/>
    <w:rsid w:val="00BF0997"/>
    <w:rsid w:val="00BF281A"/>
    <w:rsid w:val="00BF45CD"/>
    <w:rsid w:val="00BF47B9"/>
    <w:rsid w:val="00BF536C"/>
    <w:rsid w:val="00C02EEA"/>
    <w:rsid w:val="00C040A6"/>
    <w:rsid w:val="00C0490B"/>
    <w:rsid w:val="00C14A94"/>
    <w:rsid w:val="00C244FC"/>
    <w:rsid w:val="00C262AC"/>
    <w:rsid w:val="00C26EF3"/>
    <w:rsid w:val="00C27BAA"/>
    <w:rsid w:val="00C36640"/>
    <w:rsid w:val="00C41095"/>
    <w:rsid w:val="00C439D3"/>
    <w:rsid w:val="00C44713"/>
    <w:rsid w:val="00C4642D"/>
    <w:rsid w:val="00C5005B"/>
    <w:rsid w:val="00C52689"/>
    <w:rsid w:val="00C6470F"/>
    <w:rsid w:val="00C70D50"/>
    <w:rsid w:val="00C71659"/>
    <w:rsid w:val="00C73A8B"/>
    <w:rsid w:val="00C7480F"/>
    <w:rsid w:val="00C749CB"/>
    <w:rsid w:val="00C83544"/>
    <w:rsid w:val="00C85B06"/>
    <w:rsid w:val="00C869D2"/>
    <w:rsid w:val="00C874A7"/>
    <w:rsid w:val="00C90DE5"/>
    <w:rsid w:val="00C9103E"/>
    <w:rsid w:val="00C951D3"/>
    <w:rsid w:val="00CA5A5C"/>
    <w:rsid w:val="00CA7A20"/>
    <w:rsid w:val="00CB013A"/>
    <w:rsid w:val="00CB2592"/>
    <w:rsid w:val="00CB462D"/>
    <w:rsid w:val="00CB4BD2"/>
    <w:rsid w:val="00CB7E99"/>
    <w:rsid w:val="00CC0FC6"/>
    <w:rsid w:val="00CC16A8"/>
    <w:rsid w:val="00CC31DD"/>
    <w:rsid w:val="00CC491B"/>
    <w:rsid w:val="00CC64E9"/>
    <w:rsid w:val="00CC6D33"/>
    <w:rsid w:val="00CC77F6"/>
    <w:rsid w:val="00CD3A6B"/>
    <w:rsid w:val="00CD575A"/>
    <w:rsid w:val="00CE4E1B"/>
    <w:rsid w:val="00CF1EC7"/>
    <w:rsid w:val="00CF5AFA"/>
    <w:rsid w:val="00CF6C74"/>
    <w:rsid w:val="00CF7713"/>
    <w:rsid w:val="00CF7FC6"/>
    <w:rsid w:val="00D00514"/>
    <w:rsid w:val="00D025E3"/>
    <w:rsid w:val="00D0393C"/>
    <w:rsid w:val="00D049FD"/>
    <w:rsid w:val="00D0629B"/>
    <w:rsid w:val="00D06695"/>
    <w:rsid w:val="00D06F4C"/>
    <w:rsid w:val="00D07C1D"/>
    <w:rsid w:val="00D16399"/>
    <w:rsid w:val="00D164D3"/>
    <w:rsid w:val="00D16BDD"/>
    <w:rsid w:val="00D172F2"/>
    <w:rsid w:val="00D1797B"/>
    <w:rsid w:val="00D21C20"/>
    <w:rsid w:val="00D24072"/>
    <w:rsid w:val="00D242E0"/>
    <w:rsid w:val="00D30114"/>
    <w:rsid w:val="00D350F6"/>
    <w:rsid w:val="00D355EB"/>
    <w:rsid w:val="00D367C9"/>
    <w:rsid w:val="00D37469"/>
    <w:rsid w:val="00D37BC9"/>
    <w:rsid w:val="00D41157"/>
    <w:rsid w:val="00D41B9A"/>
    <w:rsid w:val="00D42616"/>
    <w:rsid w:val="00D43262"/>
    <w:rsid w:val="00D435F6"/>
    <w:rsid w:val="00D46A40"/>
    <w:rsid w:val="00D5394E"/>
    <w:rsid w:val="00D54BA4"/>
    <w:rsid w:val="00D570C9"/>
    <w:rsid w:val="00D602B0"/>
    <w:rsid w:val="00D61989"/>
    <w:rsid w:val="00D64D20"/>
    <w:rsid w:val="00D6655A"/>
    <w:rsid w:val="00D66807"/>
    <w:rsid w:val="00D66CE4"/>
    <w:rsid w:val="00D67069"/>
    <w:rsid w:val="00D704CA"/>
    <w:rsid w:val="00D736A9"/>
    <w:rsid w:val="00D81CF7"/>
    <w:rsid w:val="00D81FC8"/>
    <w:rsid w:val="00D908D6"/>
    <w:rsid w:val="00D9166E"/>
    <w:rsid w:val="00D9450A"/>
    <w:rsid w:val="00DA59FA"/>
    <w:rsid w:val="00DB431B"/>
    <w:rsid w:val="00DB5D27"/>
    <w:rsid w:val="00DC0A5A"/>
    <w:rsid w:val="00DC1D68"/>
    <w:rsid w:val="00DD2604"/>
    <w:rsid w:val="00DE262C"/>
    <w:rsid w:val="00DE4D2C"/>
    <w:rsid w:val="00DF3D29"/>
    <w:rsid w:val="00DF55AE"/>
    <w:rsid w:val="00E014A0"/>
    <w:rsid w:val="00E0446A"/>
    <w:rsid w:val="00E0572E"/>
    <w:rsid w:val="00E05C74"/>
    <w:rsid w:val="00E05CEB"/>
    <w:rsid w:val="00E119AD"/>
    <w:rsid w:val="00E16B5F"/>
    <w:rsid w:val="00E17846"/>
    <w:rsid w:val="00E25C9D"/>
    <w:rsid w:val="00E26726"/>
    <w:rsid w:val="00E26E75"/>
    <w:rsid w:val="00E30564"/>
    <w:rsid w:val="00E3478A"/>
    <w:rsid w:val="00E41837"/>
    <w:rsid w:val="00E43CBD"/>
    <w:rsid w:val="00E44D94"/>
    <w:rsid w:val="00E5283A"/>
    <w:rsid w:val="00E578BA"/>
    <w:rsid w:val="00E65DE0"/>
    <w:rsid w:val="00E67C3A"/>
    <w:rsid w:val="00E7026F"/>
    <w:rsid w:val="00E7095D"/>
    <w:rsid w:val="00E71DED"/>
    <w:rsid w:val="00E73144"/>
    <w:rsid w:val="00E82F33"/>
    <w:rsid w:val="00E83F7E"/>
    <w:rsid w:val="00E84D08"/>
    <w:rsid w:val="00E8586A"/>
    <w:rsid w:val="00E86B7A"/>
    <w:rsid w:val="00E910CD"/>
    <w:rsid w:val="00E9257C"/>
    <w:rsid w:val="00E93F73"/>
    <w:rsid w:val="00E97566"/>
    <w:rsid w:val="00EA172C"/>
    <w:rsid w:val="00EA447F"/>
    <w:rsid w:val="00EA63AC"/>
    <w:rsid w:val="00EA7990"/>
    <w:rsid w:val="00EB0FE6"/>
    <w:rsid w:val="00EB283D"/>
    <w:rsid w:val="00EB413A"/>
    <w:rsid w:val="00EB4CB1"/>
    <w:rsid w:val="00EB7C15"/>
    <w:rsid w:val="00EC456E"/>
    <w:rsid w:val="00EC5C86"/>
    <w:rsid w:val="00EC6163"/>
    <w:rsid w:val="00EC6188"/>
    <w:rsid w:val="00EC69A5"/>
    <w:rsid w:val="00ED0383"/>
    <w:rsid w:val="00EE32DB"/>
    <w:rsid w:val="00EE4112"/>
    <w:rsid w:val="00EE54C7"/>
    <w:rsid w:val="00EE5BB3"/>
    <w:rsid w:val="00EE79E5"/>
    <w:rsid w:val="00EF0C45"/>
    <w:rsid w:val="00EF1F92"/>
    <w:rsid w:val="00EF3C46"/>
    <w:rsid w:val="00EF5E24"/>
    <w:rsid w:val="00EF62D8"/>
    <w:rsid w:val="00EF7B2D"/>
    <w:rsid w:val="00F01018"/>
    <w:rsid w:val="00F038B2"/>
    <w:rsid w:val="00F05295"/>
    <w:rsid w:val="00F07804"/>
    <w:rsid w:val="00F07E2B"/>
    <w:rsid w:val="00F109F6"/>
    <w:rsid w:val="00F16D4C"/>
    <w:rsid w:val="00F20890"/>
    <w:rsid w:val="00F232DE"/>
    <w:rsid w:val="00F24016"/>
    <w:rsid w:val="00F30731"/>
    <w:rsid w:val="00F34DB9"/>
    <w:rsid w:val="00F4414D"/>
    <w:rsid w:val="00F50FFF"/>
    <w:rsid w:val="00F55416"/>
    <w:rsid w:val="00F55CB9"/>
    <w:rsid w:val="00F5781D"/>
    <w:rsid w:val="00F6092E"/>
    <w:rsid w:val="00F619A8"/>
    <w:rsid w:val="00F61EF4"/>
    <w:rsid w:val="00F62298"/>
    <w:rsid w:val="00F62674"/>
    <w:rsid w:val="00F751BA"/>
    <w:rsid w:val="00F76E49"/>
    <w:rsid w:val="00F80296"/>
    <w:rsid w:val="00F9657A"/>
    <w:rsid w:val="00FA1B7C"/>
    <w:rsid w:val="00FA24D6"/>
    <w:rsid w:val="00FB0E50"/>
    <w:rsid w:val="00FB42A8"/>
    <w:rsid w:val="00FB47C9"/>
    <w:rsid w:val="00FC1313"/>
    <w:rsid w:val="00FC39C8"/>
    <w:rsid w:val="00FC65DB"/>
    <w:rsid w:val="00FD513B"/>
    <w:rsid w:val="00FD74F2"/>
    <w:rsid w:val="00FE518F"/>
    <w:rsid w:val="00FE6D00"/>
    <w:rsid w:val="00FF0D57"/>
    <w:rsid w:val="00FF6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B1DF"/>
  <w15:docId w15:val="{F7ADA35F-D548-4EDA-83E5-C922A50D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aliases w:val="H1,Kapitola,kapitola,h1,V_Head1,Záhlaví 1,F8,Kapitola1,Kapitola2,Kapitola3,Kapitola4,Kapitola5,Kapitola11,Kapitola21,Kapitola31,Kapitola41,Kapitola6,Kapitola12,Kapitola22,Kapitola32,Kapitola42,Kapitola51,Kapitola111,Kapitola211,Kapitola311,1"/>
    <w:basedOn w:val="Normln"/>
    <w:next w:val="Normln"/>
    <w:link w:val="Nadpis1Char"/>
    <w:uiPriority w:val="99"/>
    <w:qFormat/>
    <w:rsid w:val="006556F6"/>
    <w:pPr>
      <w:keepNext/>
      <w:numPr>
        <w:numId w:val="5"/>
      </w:numPr>
      <w:spacing w:before="240" w:after="60" w:line="240" w:lineRule="auto"/>
      <w:outlineLvl w:val="0"/>
    </w:pPr>
    <w:rPr>
      <w:rFonts w:ascii="Arial" w:eastAsia="Times New Roman" w:hAnsi="Arial"/>
      <w:b/>
      <w:bCs/>
      <w:kern w:val="32"/>
      <w:sz w:val="28"/>
      <w:szCs w:val="32"/>
      <w:lang w:eastAsia="cs-CZ"/>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
    <w:basedOn w:val="Normln"/>
    <w:next w:val="Normln"/>
    <w:link w:val="Nadpis2Char"/>
    <w:uiPriority w:val="99"/>
    <w:qFormat/>
    <w:rsid w:val="006556F6"/>
    <w:pPr>
      <w:keepNext/>
      <w:numPr>
        <w:ilvl w:val="1"/>
        <w:numId w:val="5"/>
      </w:numPr>
      <w:spacing w:before="240" w:after="60" w:line="240" w:lineRule="auto"/>
      <w:outlineLvl w:val="1"/>
    </w:pPr>
    <w:rPr>
      <w:rFonts w:ascii="Arial" w:eastAsia="Times New Roman" w:hAnsi="Arial" w:cs="Arial"/>
      <w:b/>
      <w:bCs/>
      <w:iCs/>
      <w:sz w:val="24"/>
      <w:szCs w:val="24"/>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uiPriority w:val="99"/>
    <w:qFormat/>
    <w:rsid w:val="006556F6"/>
    <w:pPr>
      <w:keepNext/>
      <w:numPr>
        <w:ilvl w:val="2"/>
        <w:numId w:val="5"/>
      </w:numPr>
      <w:spacing w:before="240" w:after="60" w:line="240" w:lineRule="auto"/>
      <w:outlineLvl w:val="2"/>
    </w:pPr>
    <w:rPr>
      <w:rFonts w:ascii="Arial" w:eastAsia="Times New Roman" w:hAnsi="Arial" w:cs="Arial"/>
      <w:bCs/>
      <w:kern w:val="16"/>
      <w:sz w:val="20"/>
      <w:szCs w:val="20"/>
      <w:lang w:eastAsia="cs-CZ"/>
    </w:rPr>
  </w:style>
  <w:style w:type="paragraph" w:styleId="Nadpis4">
    <w:name w:val="heading 4"/>
    <w:basedOn w:val="Normln"/>
    <w:next w:val="Normln"/>
    <w:link w:val="Nadpis4Char"/>
    <w:uiPriority w:val="99"/>
    <w:qFormat/>
    <w:rsid w:val="006556F6"/>
    <w:pPr>
      <w:keepNext/>
      <w:numPr>
        <w:ilvl w:val="3"/>
        <w:numId w:val="5"/>
      </w:numPr>
      <w:spacing w:before="240" w:after="60" w:line="240" w:lineRule="auto"/>
      <w:outlineLvl w:val="3"/>
    </w:pPr>
    <w:rPr>
      <w:rFonts w:eastAsia="Times New Roman"/>
      <w:b/>
      <w:bCs/>
      <w:sz w:val="28"/>
      <w:szCs w:val="28"/>
      <w:lang w:eastAsia="cs-CZ"/>
    </w:rPr>
  </w:style>
  <w:style w:type="paragraph" w:styleId="Nadpis5">
    <w:name w:val="heading 5"/>
    <w:basedOn w:val="Normln"/>
    <w:next w:val="Normln"/>
    <w:link w:val="Nadpis5Char"/>
    <w:uiPriority w:val="99"/>
    <w:qFormat/>
    <w:rsid w:val="006556F6"/>
    <w:pPr>
      <w:numPr>
        <w:ilvl w:val="4"/>
        <w:numId w:val="5"/>
      </w:num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uiPriority w:val="99"/>
    <w:qFormat/>
    <w:rsid w:val="006556F6"/>
    <w:pPr>
      <w:numPr>
        <w:ilvl w:val="5"/>
        <w:numId w:val="5"/>
      </w:numPr>
      <w:spacing w:before="240" w:after="60" w:line="240" w:lineRule="auto"/>
      <w:outlineLvl w:val="5"/>
    </w:pPr>
    <w:rPr>
      <w:rFonts w:eastAsia="Times New Roman"/>
      <w:b/>
      <w:bCs/>
      <w:lang w:eastAsia="cs-CZ"/>
    </w:rPr>
  </w:style>
  <w:style w:type="paragraph" w:styleId="Nadpis7">
    <w:name w:val="heading 7"/>
    <w:basedOn w:val="Normln"/>
    <w:next w:val="Normln"/>
    <w:link w:val="Nadpis7Char"/>
    <w:uiPriority w:val="99"/>
    <w:qFormat/>
    <w:rsid w:val="006556F6"/>
    <w:pPr>
      <w:numPr>
        <w:ilvl w:val="6"/>
        <w:numId w:val="5"/>
      </w:numPr>
      <w:spacing w:before="240" w:after="60" w:line="240" w:lineRule="auto"/>
      <w:outlineLvl w:val="6"/>
    </w:pPr>
    <w:rPr>
      <w:rFonts w:eastAsia="Times New Roman"/>
      <w:sz w:val="24"/>
      <w:szCs w:val="24"/>
      <w:lang w:eastAsia="cs-CZ"/>
    </w:rPr>
  </w:style>
  <w:style w:type="paragraph" w:styleId="Nadpis8">
    <w:name w:val="heading 8"/>
    <w:basedOn w:val="Normln"/>
    <w:next w:val="Normln"/>
    <w:link w:val="Nadpis8Char"/>
    <w:uiPriority w:val="99"/>
    <w:qFormat/>
    <w:rsid w:val="006556F6"/>
    <w:pPr>
      <w:numPr>
        <w:ilvl w:val="7"/>
        <w:numId w:val="5"/>
      </w:numPr>
      <w:spacing w:before="240" w:after="60" w:line="240" w:lineRule="auto"/>
      <w:outlineLvl w:val="7"/>
    </w:pPr>
    <w:rPr>
      <w:rFonts w:eastAsia="Times New Roman"/>
      <w:i/>
      <w:iCs/>
      <w:sz w:val="24"/>
      <w:szCs w:val="24"/>
      <w:lang w:eastAsia="cs-CZ"/>
    </w:rPr>
  </w:style>
  <w:style w:type="paragraph" w:styleId="Nadpis9">
    <w:name w:val="heading 9"/>
    <w:basedOn w:val="Normln"/>
    <w:next w:val="Normln"/>
    <w:link w:val="Nadpis9Char"/>
    <w:uiPriority w:val="99"/>
    <w:qFormat/>
    <w:rsid w:val="006556F6"/>
    <w:pPr>
      <w:numPr>
        <w:ilvl w:val="8"/>
        <w:numId w:val="5"/>
      </w:numPr>
      <w:spacing w:before="240" w:after="60" w:line="240" w:lineRule="auto"/>
      <w:outlineLvl w:val="8"/>
    </w:pPr>
    <w:rPr>
      <w:rFonts w:ascii="Cambria" w:eastAsia="Times New Roman" w:hAnsi="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uiPriority w:val="99"/>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uiPriority w:val="99"/>
    <w:rsid w:val="00A0603A"/>
    <w:rPr>
      <w:rFonts w:ascii="Calibri" w:eastAsia="Calibri" w:hAnsi="Calibri" w:cs="Calibri"/>
      <w:lang w:eastAsia="ar-SA"/>
    </w:rPr>
  </w:style>
  <w:style w:type="paragraph" w:customStyle="1" w:styleId="slovn1">
    <w:name w:val="Číslování 1"/>
    <w:basedOn w:val="Seznam"/>
    <w:uiPriority w:val="99"/>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unhideWhenUsed/>
    <w:rsid w:val="00A0603A"/>
    <w:pPr>
      <w:spacing w:after="120"/>
    </w:pPr>
  </w:style>
  <w:style w:type="character" w:customStyle="1" w:styleId="ZkladntextChar">
    <w:name w:val="Základní text Char"/>
    <w:basedOn w:val="Standardnpsmoodstavce"/>
    <w:link w:val="Zkladntext"/>
    <w:uiPriority w:val="99"/>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uiPriority w:val="99"/>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unhideWhenUsed/>
    <w:rsid w:val="00D06695"/>
    <w:rPr>
      <w:sz w:val="16"/>
      <w:szCs w:val="16"/>
    </w:rPr>
  </w:style>
  <w:style w:type="paragraph" w:styleId="Textkomente">
    <w:name w:val="annotation text"/>
    <w:basedOn w:val="Normln"/>
    <w:link w:val="TextkomenteChar"/>
    <w:uiPriority w:val="99"/>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paragraph" w:customStyle="1" w:styleId="NormalJustified">
    <w:name w:val="Normal (Justified)"/>
    <w:basedOn w:val="Normln"/>
    <w:uiPriority w:val="99"/>
    <w:rsid w:val="00323863"/>
    <w:pPr>
      <w:widowControl w:val="0"/>
      <w:spacing w:after="0" w:line="240" w:lineRule="auto"/>
      <w:jc w:val="both"/>
    </w:pPr>
    <w:rPr>
      <w:rFonts w:ascii="Times New Roman" w:eastAsia="Times New Roman" w:hAnsi="Times New Roman"/>
      <w:kern w:val="28"/>
      <w:sz w:val="24"/>
      <w:szCs w:val="20"/>
      <w:lang w:eastAsia="cs-CZ"/>
    </w:rPr>
  </w:style>
  <w:style w:type="paragraph" w:customStyle="1" w:styleId="Stylpravidel">
    <w:name w:val="Styl pravidel"/>
    <w:basedOn w:val="Normln"/>
    <w:rsid w:val="00323863"/>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973F55"/>
    <w:rPr>
      <w:sz w:val="22"/>
      <w:szCs w:val="22"/>
      <w:lang w:eastAsia="en-US"/>
    </w:rPr>
  </w:style>
  <w:style w:type="character" w:customStyle="1" w:styleId="Nadpis1Char">
    <w:name w:val="Nadpis 1 Char"/>
    <w:aliases w:val="H1 Char,Kapitola Char,kapitola Char,h1 Char,V_Head1 Char,Záhlaví 1 Char,F8 Char,Kapitola1 Char,Kapitola2 Char,Kapitola3 Char,Kapitola4 Char,Kapitola5 Char,Kapitola11 Char,Kapitola21 Char,Kapitola31 Char,Kapitola41 Char,Kapitola6 Char"/>
    <w:basedOn w:val="Standardnpsmoodstavce"/>
    <w:link w:val="Nadpis1"/>
    <w:uiPriority w:val="99"/>
    <w:rsid w:val="006556F6"/>
    <w:rPr>
      <w:rFonts w:ascii="Arial" w:eastAsia="Times New Roman" w:hAnsi="Arial"/>
      <w:b/>
      <w:bCs/>
      <w:kern w:val="32"/>
      <w:sz w:val="28"/>
      <w:szCs w:val="32"/>
    </w:rPr>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rsid w:val="006556F6"/>
    <w:rPr>
      <w:rFonts w:ascii="Arial" w:eastAsia="Times New Roman" w:hAnsi="Arial" w:cs="Arial"/>
      <w:b/>
      <w:bCs/>
      <w:iCs/>
      <w:sz w:val="24"/>
      <w:szCs w:val="24"/>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9"/>
    <w:rsid w:val="006556F6"/>
    <w:rPr>
      <w:rFonts w:ascii="Arial" w:eastAsia="Times New Roman" w:hAnsi="Arial" w:cs="Arial"/>
      <w:bCs/>
      <w:kern w:val="16"/>
    </w:rPr>
  </w:style>
  <w:style w:type="character" w:customStyle="1" w:styleId="Nadpis4Char">
    <w:name w:val="Nadpis 4 Char"/>
    <w:basedOn w:val="Standardnpsmoodstavce"/>
    <w:link w:val="Nadpis4"/>
    <w:uiPriority w:val="99"/>
    <w:rsid w:val="006556F6"/>
    <w:rPr>
      <w:rFonts w:eastAsia="Times New Roman"/>
      <w:b/>
      <w:bCs/>
      <w:sz w:val="28"/>
      <w:szCs w:val="28"/>
    </w:rPr>
  </w:style>
  <w:style w:type="character" w:customStyle="1" w:styleId="Nadpis5Char">
    <w:name w:val="Nadpis 5 Char"/>
    <w:basedOn w:val="Standardnpsmoodstavce"/>
    <w:link w:val="Nadpis5"/>
    <w:uiPriority w:val="99"/>
    <w:rsid w:val="006556F6"/>
    <w:rPr>
      <w:rFonts w:eastAsia="Times New Roman"/>
      <w:b/>
      <w:bCs/>
      <w:i/>
      <w:iCs/>
      <w:sz w:val="26"/>
      <w:szCs w:val="26"/>
    </w:rPr>
  </w:style>
  <w:style w:type="character" w:customStyle="1" w:styleId="Nadpis6Char">
    <w:name w:val="Nadpis 6 Char"/>
    <w:basedOn w:val="Standardnpsmoodstavce"/>
    <w:link w:val="Nadpis6"/>
    <w:uiPriority w:val="99"/>
    <w:rsid w:val="006556F6"/>
    <w:rPr>
      <w:rFonts w:eastAsia="Times New Roman"/>
      <w:b/>
      <w:bCs/>
      <w:sz w:val="22"/>
      <w:szCs w:val="22"/>
    </w:rPr>
  </w:style>
  <w:style w:type="character" w:customStyle="1" w:styleId="Nadpis7Char">
    <w:name w:val="Nadpis 7 Char"/>
    <w:basedOn w:val="Standardnpsmoodstavce"/>
    <w:link w:val="Nadpis7"/>
    <w:uiPriority w:val="99"/>
    <w:rsid w:val="006556F6"/>
    <w:rPr>
      <w:rFonts w:eastAsia="Times New Roman"/>
      <w:sz w:val="24"/>
      <w:szCs w:val="24"/>
    </w:rPr>
  </w:style>
  <w:style w:type="character" w:customStyle="1" w:styleId="Nadpis8Char">
    <w:name w:val="Nadpis 8 Char"/>
    <w:basedOn w:val="Standardnpsmoodstavce"/>
    <w:link w:val="Nadpis8"/>
    <w:uiPriority w:val="99"/>
    <w:rsid w:val="006556F6"/>
    <w:rPr>
      <w:rFonts w:eastAsia="Times New Roman"/>
      <w:i/>
      <w:iCs/>
      <w:sz w:val="24"/>
      <w:szCs w:val="24"/>
    </w:rPr>
  </w:style>
  <w:style w:type="character" w:customStyle="1" w:styleId="Nadpis9Char">
    <w:name w:val="Nadpis 9 Char"/>
    <w:basedOn w:val="Standardnpsmoodstavce"/>
    <w:link w:val="Nadpis9"/>
    <w:uiPriority w:val="99"/>
    <w:rsid w:val="006556F6"/>
    <w:rPr>
      <w:rFonts w:ascii="Cambria" w:eastAsia="Times New Roman" w:hAnsi="Cambria"/>
      <w:sz w:val="22"/>
      <w:szCs w:val="22"/>
    </w:rPr>
  </w:style>
  <w:style w:type="character" w:styleId="Siln">
    <w:name w:val="Strong"/>
    <w:uiPriority w:val="22"/>
    <w:qFormat/>
    <w:rsid w:val="00EB2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5027">
      <w:bodyDiv w:val="1"/>
      <w:marLeft w:val="0"/>
      <w:marRight w:val="0"/>
      <w:marTop w:val="0"/>
      <w:marBottom w:val="0"/>
      <w:divBdr>
        <w:top w:val="none" w:sz="0" w:space="0" w:color="auto"/>
        <w:left w:val="none" w:sz="0" w:space="0" w:color="auto"/>
        <w:bottom w:val="none" w:sz="0" w:space="0" w:color="auto"/>
        <w:right w:val="none" w:sz="0" w:space="0" w:color="auto"/>
      </w:divBdr>
    </w:div>
    <w:div w:id="89470290">
      <w:bodyDiv w:val="1"/>
      <w:marLeft w:val="0"/>
      <w:marRight w:val="0"/>
      <w:marTop w:val="0"/>
      <w:marBottom w:val="0"/>
      <w:divBdr>
        <w:top w:val="none" w:sz="0" w:space="0" w:color="auto"/>
        <w:left w:val="none" w:sz="0" w:space="0" w:color="auto"/>
        <w:bottom w:val="none" w:sz="0" w:space="0" w:color="auto"/>
        <w:right w:val="none" w:sz="0" w:space="0" w:color="auto"/>
      </w:divBdr>
    </w:div>
    <w:div w:id="337462165">
      <w:bodyDiv w:val="1"/>
      <w:marLeft w:val="0"/>
      <w:marRight w:val="0"/>
      <w:marTop w:val="0"/>
      <w:marBottom w:val="0"/>
      <w:divBdr>
        <w:top w:val="none" w:sz="0" w:space="0" w:color="auto"/>
        <w:left w:val="none" w:sz="0" w:space="0" w:color="auto"/>
        <w:bottom w:val="none" w:sz="0" w:space="0" w:color="auto"/>
        <w:right w:val="none" w:sz="0" w:space="0" w:color="auto"/>
      </w:divBdr>
    </w:div>
    <w:div w:id="411046439">
      <w:bodyDiv w:val="1"/>
      <w:marLeft w:val="0"/>
      <w:marRight w:val="0"/>
      <w:marTop w:val="0"/>
      <w:marBottom w:val="0"/>
      <w:divBdr>
        <w:top w:val="none" w:sz="0" w:space="0" w:color="auto"/>
        <w:left w:val="none" w:sz="0" w:space="0" w:color="auto"/>
        <w:bottom w:val="none" w:sz="0" w:space="0" w:color="auto"/>
        <w:right w:val="none" w:sz="0" w:space="0" w:color="auto"/>
      </w:divBdr>
    </w:div>
    <w:div w:id="872381948">
      <w:bodyDiv w:val="1"/>
      <w:marLeft w:val="0"/>
      <w:marRight w:val="0"/>
      <w:marTop w:val="0"/>
      <w:marBottom w:val="0"/>
      <w:divBdr>
        <w:top w:val="none" w:sz="0" w:space="0" w:color="auto"/>
        <w:left w:val="none" w:sz="0" w:space="0" w:color="auto"/>
        <w:bottom w:val="none" w:sz="0" w:space="0" w:color="auto"/>
        <w:right w:val="none" w:sz="0" w:space="0" w:color="auto"/>
      </w:divBdr>
    </w:div>
    <w:div w:id="1520196547">
      <w:bodyDiv w:val="1"/>
      <w:marLeft w:val="0"/>
      <w:marRight w:val="0"/>
      <w:marTop w:val="0"/>
      <w:marBottom w:val="0"/>
      <w:divBdr>
        <w:top w:val="none" w:sz="0" w:space="0" w:color="auto"/>
        <w:left w:val="none" w:sz="0" w:space="0" w:color="auto"/>
        <w:bottom w:val="none" w:sz="0" w:space="0" w:color="auto"/>
        <w:right w:val="none" w:sz="0" w:space="0" w:color="auto"/>
      </w:divBdr>
    </w:div>
    <w:div w:id="1556115943">
      <w:bodyDiv w:val="1"/>
      <w:marLeft w:val="0"/>
      <w:marRight w:val="0"/>
      <w:marTop w:val="0"/>
      <w:marBottom w:val="0"/>
      <w:divBdr>
        <w:top w:val="none" w:sz="0" w:space="0" w:color="auto"/>
        <w:left w:val="none" w:sz="0" w:space="0" w:color="auto"/>
        <w:bottom w:val="none" w:sz="0" w:space="0" w:color="auto"/>
        <w:right w:val="none" w:sz="0" w:space="0" w:color="auto"/>
      </w:divBdr>
    </w:div>
    <w:div w:id="20777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17EB-00D4-4228-B9CF-DA96D891A33B}">
  <ds:schemaRefs>
    <ds:schemaRef ds:uri="http://schemas.microsoft.com/office/2006/metadata/properties"/>
    <ds:schemaRef ds:uri="5386a7db-36dc-47e8-aacb-0d5051febeea"/>
  </ds:schemaRefs>
</ds:datastoreItem>
</file>

<file path=customXml/itemProps2.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4.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AF4AF3AB-B595-477B-AFB1-4671C244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3469</Words>
  <Characters>20470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23892</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Macáková Lenka DiS. (VZP ČR Ústředí)</cp:lastModifiedBy>
  <cp:revision>2</cp:revision>
  <cp:lastPrinted>2024-04-15T07:12:00Z</cp:lastPrinted>
  <dcterms:created xsi:type="dcterms:W3CDTF">2024-06-20T09:26:00Z</dcterms:created>
  <dcterms:modified xsi:type="dcterms:W3CDTF">2024-06-20T09:26:00Z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